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1.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6750"/>
        <w:gridCol w:w="2820"/>
        <w:gridCol w:w="1335"/>
        <w:gridCol w:w="1991"/>
        <w:tblGridChange w:id="0">
          <w:tblGrid>
            <w:gridCol w:w="2415"/>
            <w:gridCol w:w="6750"/>
            <w:gridCol w:w="2820"/>
            <w:gridCol w:w="1335"/>
            <w:gridCol w:w="1991"/>
          </w:tblGrid>
        </w:tblGridChange>
      </w:tblGrid>
      <w:tr>
        <w:trPr>
          <w:trHeight w:val="338" w:hRule="atLeast"/>
        </w:trPr>
        <w:tc>
          <w:tcPr>
            <w:gridSpan w:val="5"/>
            <w:tcBorders>
              <w:top w:color="000000" w:space="0" w:sz="8" w:val="single"/>
              <w:left w:color="000000" w:space="0" w:sz="8" w:val="single"/>
              <w:bottom w:color="000000" w:space="0" w:sz="8" w:val="single"/>
              <w:right w:color="000000" w:space="0" w:sz="8" w:val="single"/>
            </w:tcBorders>
            <w:shd w:fill="808080" w:val="clear"/>
            <w:tcMar>
              <w:top w:w="100.0" w:type="dxa"/>
              <w:left w:w="100.0" w:type="dxa"/>
              <w:bottom w:w="100.0" w:type="dxa"/>
              <w:right w:w="100.0" w:type="dxa"/>
            </w:tcMar>
            <w:vAlign w:val="top"/>
          </w:tcPr>
          <w:p w:rsidR="00000000" w:rsidDel="00000000" w:rsidP="00000000" w:rsidRDefault="00000000" w:rsidRPr="00000000" w14:paraId="00000002">
            <w:pPr>
              <w:spacing w:after="200" w:line="276.0005454545455" w:lineRule="auto"/>
              <w:ind w:left="160" w:firstLine="0"/>
              <w:jc w:val="center"/>
              <w:rPr>
                <w:rFonts w:ascii="Lucida Sans" w:cs="Lucida Sans" w:eastAsia="Lucida Sans" w:hAnsi="Lucida Sans"/>
                <w:b w:val="1"/>
                <w:color w:val="ffffff"/>
                <w:sz w:val="40"/>
                <w:szCs w:val="40"/>
              </w:rPr>
            </w:pPr>
            <w:r w:rsidDel="00000000" w:rsidR="00000000" w:rsidRPr="00000000">
              <w:rPr>
                <w:rFonts w:ascii="Lucida Sans" w:cs="Lucida Sans" w:eastAsia="Lucida Sans" w:hAnsi="Lucida Sans"/>
                <w:b w:val="1"/>
                <w:color w:val="ffffff"/>
                <w:sz w:val="40"/>
                <w:szCs w:val="40"/>
                <w:rtl w:val="0"/>
              </w:rPr>
              <w:t xml:space="preserve">Risk Assessment</w:t>
            </w:r>
          </w:p>
        </w:tc>
      </w:tr>
      <w:tr>
        <w:trPr>
          <w:trHeight w:val="33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Risk Assessment for the activity of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0005454545455" w:lineRule="auto"/>
              <w:ind w:left="160" w:firstLine="0"/>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Charity &amp; Campaigning Society Wing Chun Generic</w:t>
            </w:r>
          </w:p>
          <w:p w:rsidR="00000000" w:rsidDel="00000000" w:rsidP="00000000" w:rsidRDefault="00000000" w:rsidRPr="00000000" w14:paraId="00000009">
            <w:pPr>
              <w:spacing w:line="276.0005454545455" w:lineRule="auto"/>
              <w:ind w:left="16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Planning meetings, Social, Fundraising, Demonstrations, Awareness Stall/stand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p w:rsidR="00000000" w:rsidDel="00000000" w:rsidP="00000000" w:rsidRDefault="00000000" w:rsidRPr="00000000" w14:paraId="0000000C">
            <w:pPr>
              <w:spacing w:after="200"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7/8/2020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rPr>
                <w:rFonts w:ascii="Lucida Sans" w:cs="Lucida Sans" w:eastAsia="Lucida Sans" w:hAnsi="Lucida Sans"/>
                <w:b w:val="1"/>
                <w:sz w:val="22"/>
                <w:szCs w:val="22"/>
              </w:rPr>
            </w:pPr>
            <w:r w:rsidDel="00000000" w:rsidR="00000000" w:rsidRPr="00000000">
              <w:rPr>
                <w:rFonts w:ascii="Verdana" w:cs="Verdana" w:eastAsia="Verdana" w:hAnsi="Verdana"/>
                <w:b w:val="1"/>
                <w:rtl w:val="0"/>
              </w:rPr>
              <w:t xml:space="preserve">Last review date </w:t>
            </w:r>
            <w:r w:rsidDel="00000000" w:rsidR="00000000" w:rsidRPr="00000000">
              <w:rPr>
                <w:rFonts w:ascii="Verdana" w:cs="Verdana" w:eastAsia="Verdana" w:hAnsi="Verdana"/>
                <w:b w:val="1"/>
                <w:sz w:val="22"/>
                <w:szCs w:val="22"/>
                <w:rtl w:val="0"/>
              </w:rPr>
              <w:t xml:space="preserve">24/4/2020</w:t>
            </w:r>
            <w:r w:rsidDel="00000000" w:rsidR="00000000" w:rsidRPr="00000000">
              <w:rPr>
                <w:rtl w:val="0"/>
              </w:rPr>
            </w:r>
          </w:p>
          <w:p w:rsidR="00000000" w:rsidDel="00000000" w:rsidP="00000000" w:rsidRDefault="00000000" w:rsidRPr="00000000" w14:paraId="0000000E">
            <w:pPr>
              <w:spacing w:after="200"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w:t>
            </w:r>
          </w:p>
        </w:tc>
      </w:tr>
      <w:tr>
        <w:trPr>
          <w:trHeight w:val="33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Unit/Faculty/Directorate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SUSU Wing Chun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Assessor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00"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Committee Member completing review</w:t>
            </w:r>
          </w:p>
        </w:tc>
      </w:tr>
      <w:tr>
        <w:trPr>
          <w:trHeight w:val="33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0005454545455" w:lineRule="auto"/>
              <w:ind w:left="160" w:firstLine="0"/>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Line Manager/Supervisor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0005454545455" w:lineRule="auto"/>
              <w:ind w:left="160" w:firstLine="0"/>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President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0005454545455" w:lineRule="auto"/>
              <w:ind w:left="16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Signed off</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0005454545455" w:lineRule="auto"/>
              <w:ind w:left="160" w:firstLine="0"/>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VP Activities/Sport or Activities Coordinator</w:t>
            </w:r>
          </w:p>
          <w:p w:rsidR="00000000" w:rsidDel="00000000" w:rsidP="00000000" w:rsidRDefault="00000000" w:rsidRPr="00000000" w14:paraId="00000018">
            <w:pPr>
              <w:spacing w:after="200" w:line="276.0005454545455" w:lineRule="auto"/>
              <w:ind w:left="160" w:firstLine="0"/>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 </w:t>
            </w:r>
          </w:p>
        </w:tc>
      </w:tr>
    </w:tbl>
    <w:p w:rsidR="00000000" w:rsidDel="00000000" w:rsidP="00000000" w:rsidRDefault="00000000" w:rsidRPr="00000000" w14:paraId="0000001A">
      <w:pPr>
        <w:rPr/>
      </w:pPr>
      <w:r w:rsidDel="00000000" w:rsidR="00000000" w:rsidRPr="00000000">
        <w:rPr>
          <w:rtl w:val="0"/>
        </w:rPr>
      </w:r>
    </w:p>
    <w:tbl>
      <w:tblPr>
        <w:tblStyle w:val="Table2"/>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3"/>
        <w:gridCol w:w="2726"/>
        <w:gridCol w:w="1381"/>
        <w:gridCol w:w="498"/>
        <w:gridCol w:w="515"/>
        <w:gridCol w:w="515"/>
        <w:gridCol w:w="2570"/>
        <w:gridCol w:w="498"/>
        <w:gridCol w:w="498"/>
        <w:gridCol w:w="515"/>
        <w:gridCol w:w="3090"/>
        <w:tblGridChange w:id="0">
          <w:tblGrid>
            <w:gridCol w:w="2583"/>
            <w:gridCol w:w="2726"/>
            <w:gridCol w:w="1381"/>
            <w:gridCol w:w="498"/>
            <w:gridCol w:w="515"/>
            <w:gridCol w:w="515"/>
            <w:gridCol w:w="2570"/>
            <w:gridCol w:w="498"/>
            <w:gridCol w:w="498"/>
            <w:gridCol w:w="515"/>
            <w:gridCol w:w="3090"/>
          </w:tblGrid>
        </w:tblGridChange>
      </w:tblGrid>
      <w:tr>
        <w:tc>
          <w:tcPr>
            <w:gridSpan w:val="11"/>
            <w:shd w:fill="f2f2f2" w:val="clear"/>
          </w:tcPr>
          <w:p w:rsidR="00000000" w:rsidDel="00000000" w:rsidP="00000000" w:rsidRDefault="00000000" w:rsidRPr="00000000" w14:paraId="0000001B">
            <w:pPr>
              <w:rPr>
                <w:rFonts w:ascii="Lucida Sans" w:cs="Lucida Sans" w:eastAsia="Lucida Sans" w:hAnsi="Lucida Sans"/>
                <w:b w:val="1"/>
              </w:rPr>
            </w:pPr>
            <w:r w:rsidDel="00000000" w:rsidR="00000000" w:rsidRPr="00000000">
              <w:rPr>
                <w:rFonts w:ascii="Lucida Sans" w:cs="Lucida Sans" w:eastAsia="Lucida Sans" w:hAnsi="Lucida Sans"/>
                <w:b w:val="1"/>
                <w:i w:val="1"/>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9">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D">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31">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3">
            <w:pPr>
              <w:rPr/>
            </w:pPr>
            <w:r w:rsidDel="00000000" w:rsidR="00000000" w:rsidRPr="00000000">
              <w:rPr>
                <w:rtl w:val="0"/>
              </w:rPr>
            </w:r>
          </w:p>
        </w:tc>
        <w:tc>
          <w:tcPr>
            <w:vMerge w:val="restart"/>
            <w:shd w:fill="f2f2f2" w:val="clear"/>
          </w:tcPr>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6">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7">
            <w:pPr>
              <w:rPr/>
            </w:pPr>
            <w:r w:rsidDel="00000000" w:rsidR="00000000" w:rsidRPr="00000000">
              <w:rPr>
                <w:rtl w:val="0"/>
              </w:rPr>
            </w:r>
          </w:p>
        </w:tc>
        <w:tc>
          <w:tcPr>
            <w:gridSpan w:val="3"/>
            <w:shd w:fill="f2f2f2" w:val="clear"/>
          </w:tcPr>
          <w:p w:rsidR="00000000" w:rsidDel="00000000" w:rsidP="00000000" w:rsidRDefault="00000000" w:rsidRPr="00000000" w14:paraId="00000038">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B">
            <w:pPr>
              <w:rPr/>
            </w:pPr>
            <w:r w:rsidDel="00000000" w:rsidR="00000000" w:rsidRPr="00000000">
              <w:rPr>
                <w:rtl w:val="0"/>
              </w:rPr>
            </w:r>
          </w:p>
        </w:tc>
        <w:tc>
          <w:tcPr>
            <w:gridSpan w:val="3"/>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F">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6">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9">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gridSpan w:val="11"/>
            <w:shd w:fill="c6d9f1" w:val="clear"/>
          </w:tcPr>
          <w:p w:rsidR="00000000" w:rsidDel="00000000" w:rsidP="00000000" w:rsidRDefault="00000000" w:rsidRPr="00000000" w14:paraId="0000004B">
            <w:pPr>
              <w:rPr>
                <w:b w:val="1"/>
              </w:rPr>
            </w:pPr>
            <w:r w:rsidDel="00000000" w:rsidR="00000000" w:rsidRPr="00000000">
              <w:rPr>
                <w:b w:val="1"/>
                <w:rtl w:val="0"/>
              </w:rPr>
              <w:t xml:space="preserve">Meetings &amp; Socials</w:t>
            </w:r>
          </w:p>
        </w:tc>
      </w:tr>
      <w:tr>
        <w:trPr>
          <w:trHeight w:val="1296" w:hRule="atLeast"/>
        </w:trPr>
        <w:tc>
          <w:tcPr>
            <w:shd w:fill="ffffff" w:val="clear"/>
          </w:tcPr>
          <w:p w:rsidR="00000000" w:rsidDel="00000000" w:rsidP="00000000" w:rsidRDefault="00000000" w:rsidRPr="00000000" w14:paraId="00000056">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57">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58">
            <w:pPr>
              <w:rPr/>
            </w:pPr>
            <w:r w:rsidDel="00000000" w:rsidR="00000000" w:rsidRPr="00000000">
              <w:rPr>
                <w:rtl w:val="0"/>
              </w:rPr>
              <w:t xml:space="preserve">Event organisers and attendees </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boxes and equipment to be stored away from main meeting area, e.g. stored under tables </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cables to be organised as best as possible</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ties/to be used if necessary</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Floors to be kept clear and dry, and visual checks to be maintained throughout the meeting by organizers. </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vigilance will be paid to make sure that any spilled food products/objects are cleaned up quickly and efficiently in the area.</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trip hazards to facilities teams/venue staff asap. If cannot be removed mark off with hazard signs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Reception/venue staff if in need</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facilities team via SUSU reception/venue staff</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C">
            <w:pPr>
              <w:rPr/>
            </w:pPr>
            <w:r w:rsidDel="00000000" w:rsidR="00000000" w:rsidRPr="00000000">
              <w:rPr>
                <w:rtl w:val="0"/>
              </w:rPr>
              <w:t xml:space="preserve">Setting up of Equipment. E.g. Table and chairs</w:t>
            </w:r>
          </w:p>
        </w:tc>
        <w:tc>
          <w:tcPr>
            <w:shd w:fill="ffffff" w:val="clear"/>
          </w:tcPr>
          <w:p w:rsidR="00000000" w:rsidDel="00000000" w:rsidP="00000000" w:rsidRDefault="00000000" w:rsidRPr="00000000" w14:paraId="0000006D">
            <w:pPr>
              <w:rPr/>
            </w:pPr>
            <w:r w:rsidDel="00000000" w:rsidR="00000000" w:rsidRPr="00000000">
              <w:rPr>
                <w:rtl w:val="0"/>
              </w:rPr>
              <w:t xml:space="preserve">Bruising or broken bones from tripping over table and chairs.</w:t>
            </w:r>
          </w:p>
        </w:tc>
        <w:tc>
          <w:tcPr>
            <w:shd w:fill="ffffff" w:val="clear"/>
          </w:tcPr>
          <w:p w:rsidR="00000000" w:rsidDel="00000000" w:rsidP="00000000" w:rsidRDefault="00000000" w:rsidRPr="00000000" w14:paraId="0000006E">
            <w:pPr>
              <w:rPr/>
            </w:pPr>
            <w:r w:rsidDel="00000000" w:rsidR="00000000" w:rsidRPr="00000000">
              <w:rPr>
                <w:rtl w:val="0"/>
              </w:rPr>
              <w:t xml:space="preserve">Meeting organisers and attendees</w:t>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tcPr>
          <w:p w:rsidR="00000000" w:rsidDel="00000000" w:rsidP="00000000" w:rsidRDefault="00000000" w:rsidRPr="00000000" w14:paraId="00000070">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tl w:val="0"/>
              </w:rPr>
              <w:t xml:space="preserve">6</w:t>
            </w:r>
            <w:r w:rsidDel="00000000" w:rsidR="00000000" w:rsidRPr="00000000">
              <w:rPr>
                <w:rtl w:val="0"/>
              </w:rPr>
            </w:r>
          </w:p>
        </w:tc>
        <w:tc>
          <w:tcPr>
            <w:shd w:fill="ffffff" w:val="clear"/>
          </w:tcPr>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stall operators aware of the potential risks, follow manual handling guidelines</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least 2 people carry tables.</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tables will be done by organisers.</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teams when handling other large and bulky items.</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tools to support with move of heavy objects- SUSU Facilities/venue. E.g. hand truck, dolly, skates</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anyone with any pre-existing conditions isn’t doing any unnecessary lifting and they are comfortable</w:t>
            </w:r>
          </w:p>
        </w:tc>
        <w:tc>
          <w:tcPr>
            <w:shd w:fill="ffffff" w:val="clear"/>
          </w:tcPr>
          <w:p w:rsidR="00000000" w:rsidDel="00000000" w:rsidP="00000000" w:rsidRDefault="00000000" w:rsidRPr="00000000" w14:paraId="00000078">
            <w:pPr>
              <w:rPr>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079">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A">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assistance if in need of extra help from facilities staff/venue staff if needed</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from SUSU Reception if in need</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on the as soon as possible ensuring the duty manager/health and safety officer have been informed. Follow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F">
            <w:pPr>
              <w:rPr/>
            </w:pPr>
            <w:r w:rsidDel="00000000" w:rsidR="00000000" w:rsidRPr="00000000">
              <w:rPr>
                <w:rtl w:val="0"/>
              </w:rPr>
              <w:t xml:space="preserve">Inadequate meeting space- overcrowding, not inclusive to all members</w:t>
            </w:r>
          </w:p>
        </w:tc>
        <w:tc>
          <w:tcPr>
            <w:shd w:fill="ffffff" w:val="clear"/>
          </w:tcPr>
          <w:p w:rsidR="00000000" w:rsidDel="00000000" w:rsidP="00000000" w:rsidRDefault="00000000" w:rsidRPr="00000000" w14:paraId="00000080">
            <w:pPr>
              <w:rPr/>
            </w:pPr>
            <w:r w:rsidDel="00000000" w:rsidR="00000000" w:rsidRPr="00000000">
              <w:rPr>
                <w:rtl w:val="0"/>
              </w:rPr>
              <w:t xml:space="preserve">Physical injury, distress, exclusion </w:t>
            </w:r>
          </w:p>
        </w:tc>
        <w:tc>
          <w:tcPr>
            <w:shd w:fill="ffffff" w:val="clear"/>
          </w:tcPr>
          <w:p w:rsidR="00000000" w:rsidDel="00000000" w:rsidP="00000000" w:rsidRDefault="00000000" w:rsidRPr="00000000" w14:paraId="00000081">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082">
            <w:pPr>
              <w:rPr/>
            </w:pPr>
            <w:r w:rsidDel="00000000" w:rsidR="00000000" w:rsidRPr="00000000">
              <w:rPr>
                <w:rtl w:val="0"/>
              </w:rPr>
              <w:t xml:space="preserve">1</w:t>
            </w:r>
          </w:p>
        </w:tc>
        <w:tc>
          <w:tcPr>
            <w:shd w:fill="ffffff" w:val="clear"/>
          </w:tcPr>
          <w:p w:rsidR="00000000" w:rsidDel="00000000" w:rsidP="00000000" w:rsidRDefault="00000000" w:rsidRPr="00000000" w14:paraId="00000083">
            <w:pPr>
              <w:rPr/>
            </w:pPr>
            <w:r w:rsidDel="00000000" w:rsidR="00000000" w:rsidRPr="00000000">
              <w:rPr>
                <w:rtl w:val="0"/>
              </w:rPr>
              <w:t xml:space="preserve">3</w:t>
            </w:r>
          </w:p>
        </w:tc>
        <w:tc>
          <w:tcPr>
            <w:shd w:fill="ffffff" w:val="clear"/>
          </w:tcPr>
          <w:p w:rsidR="00000000" w:rsidDel="00000000" w:rsidP="00000000" w:rsidRDefault="00000000" w:rsidRPr="00000000" w14:paraId="00000084">
            <w:pPr>
              <w:rPr/>
            </w:pPr>
            <w:r w:rsidDel="00000000" w:rsidR="00000000" w:rsidRPr="00000000">
              <w:rPr>
                <w:rtl w:val="0"/>
              </w:rPr>
              <w:t xml:space="preserve">3</w:t>
            </w:r>
          </w:p>
        </w:tc>
        <w:tc>
          <w:tcPr>
            <w:shd w:fill="ffffff" w:val="clear"/>
          </w:tcPr>
          <w:p w:rsidR="00000000" w:rsidDel="00000000" w:rsidP="00000000" w:rsidRDefault="00000000" w:rsidRPr="00000000" w14:paraId="0000008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check on room pre-booking, checks on space, lighting, access, tech available </w:t>
            </w:r>
          </w:p>
          <w:p w:rsidR="00000000" w:rsidDel="00000000" w:rsidP="00000000" w:rsidRDefault="00000000" w:rsidRPr="00000000" w14:paraId="0000008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space meets needs of members e.g. considering location &amp; accessibility of space</w:t>
            </w:r>
          </w:p>
          <w:p w:rsidR="00000000" w:rsidDel="00000000" w:rsidP="00000000" w:rsidRDefault="00000000" w:rsidRPr="00000000" w14:paraId="0000008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consult members on needs and make reasonable adjustments where possible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9">
            <w:pPr>
              <w:rPr/>
            </w:pPr>
            <w:r w:rsidDel="00000000" w:rsidR="00000000" w:rsidRPr="00000000">
              <w:rPr>
                <w:rtl w:val="0"/>
              </w:rPr>
              <w:t xml:space="preserve">1</w:t>
            </w:r>
          </w:p>
        </w:tc>
        <w:tc>
          <w:tcPr>
            <w:shd w:fill="ffffff" w:val="clear"/>
          </w:tcPr>
          <w:p w:rsidR="00000000" w:rsidDel="00000000" w:rsidP="00000000" w:rsidRDefault="00000000" w:rsidRPr="00000000" w14:paraId="0000008A">
            <w:pPr>
              <w:rPr/>
            </w:pPr>
            <w:r w:rsidDel="00000000" w:rsidR="00000000" w:rsidRPr="00000000">
              <w:rPr>
                <w:rtl w:val="0"/>
              </w:rPr>
              <w:t xml:space="preserve">3</w:t>
            </w:r>
          </w:p>
        </w:tc>
        <w:tc>
          <w:tcPr>
            <w:shd w:fill="ffffff" w:val="clear"/>
          </w:tcPr>
          <w:p w:rsidR="00000000" w:rsidDel="00000000" w:rsidP="00000000" w:rsidRDefault="00000000" w:rsidRPr="00000000" w14:paraId="0000008B">
            <w:pPr>
              <w:rPr/>
            </w:pPr>
            <w:r w:rsidDel="00000000" w:rsidR="00000000" w:rsidRPr="00000000">
              <w:rPr>
                <w:rtl w:val="0"/>
              </w:rPr>
              <w:t xml:space="preserve">3</w:t>
            </w:r>
          </w:p>
        </w:tc>
        <w:tc>
          <w:tcPr>
            <w:shd w:fill="ffffff" w:val="clear"/>
          </w:tcPr>
          <w:p w:rsidR="00000000" w:rsidDel="00000000" w:rsidP="00000000" w:rsidRDefault="00000000" w:rsidRPr="00000000" w14:paraId="0000008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08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SUSU reception/activities team on available spaces for meetings </w:t>
            </w:r>
          </w:p>
          <w:p w:rsidR="00000000" w:rsidDel="00000000" w:rsidP="00000000" w:rsidRDefault="00000000" w:rsidRPr="00000000" w14:paraId="0000008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Postpone meetings where space cannot be found</w:t>
            </w:r>
          </w:p>
          <w:p w:rsidR="00000000" w:rsidDel="00000000" w:rsidP="00000000" w:rsidRDefault="00000000" w:rsidRPr="00000000" w14:paraId="0000008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remote meeting options for members</w:t>
            </w:r>
          </w:p>
          <w:p w:rsidR="00000000" w:rsidDel="00000000" w:rsidP="00000000" w:rsidRDefault="00000000" w:rsidRPr="00000000" w14:paraId="0000009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shd w:fill="ffffff" w:val="clear"/>
          </w:tcPr>
          <w:p w:rsidR="00000000" w:rsidDel="00000000" w:rsidP="00000000" w:rsidRDefault="00000000" w:rsidRPr="00000000" w14:paraId="00000091">
            <w:pPr>
              <w:rPr/>
            </w:pPr>
            <w:r w:rsidDel="00000000" w:rsidR="00000000" w:rsidRPr="00000000">
              <w:rPr>
                <w:rFonts w:ascii="Calibri" w:cs="Calibri" w:eastAsia="Calibri" w:hAnsi="Calibri"/>
                <w:rtl w:val="0"/>
              </w:rPr>
              <w:t xml:space="preserve">Activities involving electrical equipment e.g. laptops/ computers</w:t>
            </w:r>
            <w:r w:rsidDel="00000000" w:rsidR="00000000" w:rsidRPr="00000000">
              <w:rPr>
                <w:rtl w:val="0"/>
              </w:rPr>
            </w:r>
          </w:p>
        </w:tc>
        <w:tc>
          <w:tcPr>
            <w:shd w:fill="ffffff" w:val="clear"/>
          </w:tcPr>
          <w:p w:rsidR="00000000" w:rsidDel="00000000" w:rsidP="00000000" w:rsidRDefault="00000000" w:rsidRPr="00000000" w14:paraId="00000092">
            <w:pPr>
              <w:rPr/>
            </w:pPr>
            <w:r w:rsidDel="00000000" w:rsidR="00000000" w:rsidRPr="00000000">
              <w:rPr>
                <w:rFonts w:ascii="Calibri" w:cs="Calibri" w:eastAsia="Calibri" w:hAnsi="Calibri"/>
                <w:rtl w:val="0"/>
              </w:rPr>
              <w:t xml:space="preserve">Risk of eye strain, injury, electric shock</w:t>
            </w:r>
            <w:r w:rsidDel="00000000" w:rsidR="00000000" w:rsidRPr="00000000">
              <w:rPr>
                <w:rtl w:val="0"/>
              </w:rPr>
            </w:r>
          </w:p>
        </w:tc>
        <w:tc>
          <w:tcPr>
            <w:shd w:fill="ffffff" w:val="clear"/>
          </w:tcPr>
          <w:p w:rsidR="00000000" w:rsidDel="00000000" w:rsidP="00000000" w:rsidRDefault="00000000" w:rsidRPr="00000000" w14:paraId="00000093">
            <w:pPr>
              <w:rPr/>
            </w:pPr>
            <w:r w:rsidDel="00000000" w:rsidR="00000000" w:rsidRPr="00000000">
              <w:rPr>
                <w:rtl w:val="0"/>
              </w:rPr>
              <w:t xml:space="preserve">Event organisers and attendees</w:t>
            </w:r>
          </w:p>
          <w:p w:rsidR="00000000" w:rsidDel="00000000" w:rsidP="00000000" w:rsidRDefault="00000000" w:rsidRPr="00000000" w14:paraId="00000094">
            <w:pPr>
              <w:rPr/>
            </w:pPr>
            <w:r w:rsidDel="00000000" w:rsidR="00000000" w:rsidRPr="00000000">
              <w:rPr>
                <w:rtl w:val="0"/>
              </w:rPr>
            </w:r>
          </w:p>
        </w:tc>
        <w:tc>
          <w:tcPr>
            <w:shd w:fill="ffffff" w:val="clear"/>
          </w:tcPr>
          <w:p w:rsidR="00000000" w:rsidDel="00000000" w:rsidP="00000000" w:rsidRDefault="00000000" w:rsidRPr="00000000" w14:paraId="00000095">
            <w:pPr>
              <w:rPr/>
            </w:pPr>
            <w:r w:rsidDel="00000000" w:rsidR="00000000" w:rsidRPr="00000000">
              <w:rPr>
                <w:rtl w:val="0"/>
              </w:rPr>
              <w:t xml:space="preserve">2</w:t>
            </w:r>
          </w:p>
        </w:tc>
        <w:tc>
          <w:tcPr>
            <w:shd w:fill="ffffff" w:val="clear"/>
          </w:tcPr>
          <w:p w:rsidR="00000000" w:rsidDel="00000000" w:rsidP="00000000" w:rsidRDefault="00000000" w:rsidRPr="00000000" w14:paraId="00000096">
            <w:pPr>
              <w:rPr/>
            </w:pPr>
            <w:r w:rsidDel="00000000" w:rsidR="00000000" w:rsidRPr="00000000">
              <w:rPr>
                <w:rtl w:val="0"/>
              </w:rPr>
              <w:t xml:space="preserve">4</w:t>
            </w:r>
          </w:p>
        </w:tc>
        <w:tc>
          <w:tcPr>
            <w:shd w:fill="ffffff" w:val="clear"/>
          </w:tcPr>
          <w:p w:rsidR="00000000" w:rsidDel="00000000" w:rsidP="00000000" w:rsidRDefault="00000000" w:rsidRPr="00000000" w14:paraId="00000097">
            <w:pPr>
              <w:rPr/>
            </w:pPr>
            <w:r w:rsidDel="00000000" w:rsidR="00000000" w:rsidRPr="00000000">
              <w:rPr>
                <w:rtl w:val="0"/>
              </w:rPr>
              <w:t xml:space="preserve">8</w:t>
            </w:r>
          </w:p>
        </w:tc>
        <w:tc>
          <w:tcPr>
            <w:shd w:fill="ffffff" w:val="clear"/>
          </w:tcPr>
          <w:p w:rsidR="00000000" w:rsidDel="00000000" w:rsidP="00000000" w:rsidRDefault="00000000" w:rsidRPr="00000000" w14:paraId="0000009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regular breaks (ideally every 20mins) when using screens </w:t>
            </w:r>
          </w:p>
          <w:p w:rsidR="00000000" w:rsidDel="00000000" w:rsidP="00000000" w:rsidRDefault="00000000" w:rsidRPr="00000000" w14:paraId="0000009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screen is set up to avoid glare, is at eye height where possible</w:t>
            </w:r>
          </w:p>
          <w:p w:rsidR="00000000" w:rsidDel="00000000" w:rsidP="00000000" w:rsidRDefault="00000000" w:rsidRPr="00000000" w14:paraId="0000009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no liquids are placed near electrical equipment</w:t>
            </w:r>
          </w:p>
          <w:p w:rsidR="00000000" w:rsidDel="00000000" w:rsidP="00000000" w:rsidRDefault="00000000" w:rsidRPr="00000000" w14:paraId="0000009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leads are secured with cable ties/mats etc</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D">
            <w:pPr>
              <w:rPr/>
            </w:pPr>
            <w:r w:rsidDel="00000000" w:rsidR="00000000" w:rsidRPr="00000000">
              <w:rPr>
                <w:rtl w:val="0"/>
              </w:rPr>
              <w:t xml:space="preserve">1</w:t>
            </w:r>
          </w:p>
        </w:tc>
        <w:tc>
          <w:tcPr>
            <w:shd w:fill="ffffff" w:val="clear"/>
          </w:tcPr>
          <w:p w:rsidR="00000000" w:rsidDel="00000000" w:rsidP="00000000" w:rsidRDefault="00000000" w:rsidRPr="00000000" w14:paraId="0000009E">
            <w:pPr>
              <w:rPr/>
            </w:pPr>
            <w:r w:rsidDel="00000000" w:rsidR="00000000" w:rsidRPr="00000000">
              <w:rPr>
                <w:rtl w:val="0"/>
              </w:rPr>
              <w:t xml:space="preserve">4</w:t>
            </w:r>
          </w:p>
        </w:tc>
        <w:tc>
          <w:tcPr>
            <w:shd w:fill="ffffff" w:val="clear"/>
          </w:tcPr>
          <w:p w:rsidR="00000000" w:rsidDel="00000000" w:rsidP="00000000" w:rsidRDefault="00000000" w:rsidRPr="00000000" w14:paraId="0000009F">
            <w:pPr>
              <w:rPr/>
            </w:pPr>
            <w:r w:rsidDel="00000000" w:rsidR="00000000" w:rsidRPr="00000000">
              <w:rPr>
                <w:rtl w:val="0"/>
              </w:rPr>
              <w:t xml:space="preserve">4</w:t>
            </w:r>
          </w:p>
        </w:tc>
        <w:tc>
          <w:tcPr>
            <w:shd w:fill="ffffff" w:val="clear"/>
          </w:tcPr>
          <w:p w:rsidR="00000000" w:rsidDel="00000000" w:rsidP="00000000" w:rsidRDefault="00000000" w:rsidRPr="00000000" w14:paraId="000000A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support and advice from SUSU IT/Tech teams e.g. via activities team</w:t>
            </w:r>
          </w:p>
          <w:p w:rsidR="00000000" w:rsidDel="00000000" w:rsidP="00000000" w:rsidRDefault="00000000" w:rsidRPr="00000000" w14:paraId="000000A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external venues pre-check equipment and last PAT testing dates </w:t>
            </w:r>
          </w:p>
          <w:p w:rsidR="00000000" w:rsidDel="00000000" w:rsidP="00000000" w:rsidRDefault="00000000" w:rsidRPr="00000000" w14:paraId="000000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as required</w:t>
            </w:r>
          </w:p>
        </w:tc>
      </w:tr>
      <w:tr>
        <w:trPr>
          <w:trHeight w:val="1296" w:hRule="atLeast"/>
        </w:trPr>
        <w:tc>
          <w:tcPr>
            <w:shd w:fill="ffffff" w:val="clear"/>
          </w:tcPr>
          <w:p w:rsidR="00000000" w:rsidDel="00000000" w:rsidP="00000000" w:rsidRDefault="00000000" w:rsidRPr="00000000" w14:paraId="000000A3">
            <w:pPr>
              <w:rPr/>
            </w:pPr>
            <w:r w:rsidDel="00000000" w:rsidR="00000000" w:rsidRPr="00000000">
              <w:rPr>
                <w:rtl w:val="0"/>
              </w:rPr>
              <w:t xml:space="preserve">Socials: Costumes/Fancy Dress</w:t>
            </w:r>
          </w:p>
        </w:tc>
        <w:tc>
          <w:tcPr>
            <w:shd w:fill="ffffff" w:val="clear"/>
          </w:tcPr>
          <w:p w:rsidR="00000000" w:rsidDel="00000000" w:rsidP="00000000" w:rsidRDefault="00000000" w:rsidRPr="00000000" w14:paraId="000000A4">
            <w:pPr>
              <w:rPr/>
            </w:pPr>
            <w:r w:rsidDel="00000000" w:rsidR="00000000" w:rsidRPr="00000000">
              <w:rPr>
                <w:rFonts w:ascii="Calibri" w:cs="Calibri" w:eastAsia="Calibri" w:hAnsi="Calibri"/>
                <w:rtl w:val="0"/>
              </w:rPr>
              <w:t xml:space="preserve">Props/costumes causing injury or offence</w:t>
            </w:r>
            <w:r w:rsidDel="00000000" w:rsidR="00000000" w:rsidRPr="00000000">
              <w:rPr>
                <w:rtl w:val="0"/>
              </w:rPr>
            </w:r>
          </w:p>
        </w:tc>
        <w:tc>
          <w:tcPr>
            <w:shd w:fill="ffffff" w:val="clear"/>
          </w:tcPr>
          <w:p w:rsidR="00000000" w:rsidDel="00000000" w:rsidP="00000000" w:rsidRDefault="00000000" w:rsidRPr="00000000" w14:paraId="000000A5">
            <w:pPr>
              <w:rPr/>
            </w:pPr>
            <w:r w:rsidDel="00000000" w:rsidR="00000000" w:rsidRPr="00000000">
              <w:rPr>
                <w:rtl w:val="0"/>
              </w:rPr>
              <w:t xml:space="preserve">Participants</w:t>
            </w:r>
          </w:p>
          <w:p w:rsidR="00000000" w:rsidDel="00000000" w:rsidP="00000000" w:rsidRDefault="00000000" w:rsidRPr="00000000" w14:paraId="000000A6">
            <w:pPr>
              <w:rPr/>
            </w:pPr>
            <w:r w:rsidDel="00000000" w:rsidR="00000000" w:rsidRPr="00000000">
              <w:rPr>
                <w:rtl w:val="0"/>
              </w:rPr>
              <w:t xml:space="preserve">Members of the public</w:t>
            </w:r>
          </w:p>
        </w:tc>
        <w:tc>
          <w:tcPr>
            <w:shd w:fill="ffffff" w:val="clear"/>
          </w:tcPr>
          <w:p w:rsidR="00000000" w:rsidDel="00000000" w:rsidP="00000000" w:rsidRDefault="00000000" w:rsidRPr="00000000" w14:paraId="000000A7">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8">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9">
            <w:pPr>
              <w:rPr/>
            </w:pPr>
            <w:r w:rsidDel="00000000" w:rsidR="00000000" w:rsidRPr="00000000">
              <w:rPr>
                <w:rFonts w:ascii="Lucida Sans" w:cs="Lucida Sans" w:eastAsia="Lucida Sans" w:hAnsi="Lucida Sans"/>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A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members to only bring small items and use sensibly. Members of the society are responsible for their own possessions and the use of them.</w:t>
            </w:r>
          </w:p>
          <w:p w:rsidR="00000000" w:rsidDel="00000000" w:rsidP="00000000" w:rsidRDefault="00000000" w:rsidRPr="00000000" w14:paraId="000000A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theme unlikely to cause offence. Any participant wearing items deemed offensive asked to remove these. </w:t>
            </w:r>
          </w:p>
          <w:p w:rsidR="00000000" w:rsidDel="00000000" w:rsidP="00000000" w:rsidRDefault="00000000" w:rsidRPr="00000000" w14:paraId="000000A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AD">
            <w:pPr>
              <w:rPr/>
            </w:pPr>
            <w:r w:rsidDel="00000000" w:rsidR="00000000" w:rsidRPr="00000000">
              <w:rPr>
                <w:rFonts w:ascii="Lucida Sans" w:cs="Lucida Sans" w:eastAsia="Lucida Sans" w:hAnsi="Lucida Sans"/>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AE">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AF">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0B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followed</w:t>
            </w:r>
          </w:p>
          <w:p w:rsidR="00000000" w:rsidDel="00000000" w:rsidP="00000000" w:rsidRDefault="00000000" w:rsidRPr="00000000" w14:paraId="000000B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shd w:fill="ffffff" w:val="clear"/>
          </w:tcPr>
          <w:p w:rsidR="00000000" w:rsidDel="00000000" w:rsidP="00000000" w:rsidRDefault="00000000" w:rsidRPr="00000000" w14:paraId="000000B2">
            <w:pPr>
              <w:rPr/>
            </w:pPr>
            <w:r w:rsidDel="00000000" w:rsidR="00000000" w:rsidRPr="00000000">
              <w:rPr>
                <w:rtl w:val="0"/>
              </w:rPr>
              <w:t xml:space="preserve">Socials- alcohol consumption </w:t>
            </w:r>
          </w:p>
        </w:tc>
        <w:tc>
          <w:tcPr>
            <w:shd w:fill="ffffff" w:val="clear"/>
          </w:tcPr>
          <w:p w:rsidR="00000000" w:rsidDel="00000000" w:rsidP="00000000" w:rsidRDefault="00000000" w:rsidRPr="00000000" w14:paraId="000000B3">
            <w:pPr>
              <w:rPr/>
            </w:pPr>
            <w:r w:rsidDel="00000000" w:rsidR="00000000" w:rsidRPr="00000000">
              <w:rPr>
                <w:rtl w:val="0"/>
              </w:rPr>
              <w:t xml:space="preserve">Participants may become at risk as a result of alcohol consumption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t xml:space="preserve">Members of the public may act violently towards participants. </w:t>
            </w:r>
            <w:r w:rsidDel="00000000" w:rsidR="00000000" w:rsidRPr="00000000">
              <w:rPr>
                <w:rtl w:val="0"/>
              </w:rPr>
            </w:r>
          </w:p>
        </w:tc>
        <w:tc>
          <w:tcPr>
            <w:shd w:fill="ffffff" w:val="clear"/>
          </w:tcPr>
          <w:p w:rsidR="00000000" w:rsidDel="00000000" w:rsidP="00000000" w:rsidRDefault="00000000" w:rsidRPr="00000000" w14:paraId="000000B6">
            <w:pPr>
              <w:rPr/>
            </w:pPr>
            <w:r w:rsidDel="00000000" w:rsidR="00000000" w:rsidRPr="00000000">
              <w:rPr>
                <w:rtl w:val="0"/>
              </w:rPr>
              <w:t xml:space="preserve">Event organisers, event attendees,  </w:t>
            </w:r>
          </w:p>
        </w:tc>
        <w:tc>
          <w:tcPr>
            <w:shd w:fill="ffffff" w:val="clear"/>
          </w:tcPr>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 behaviour not to be tolerated and drinking games to be discouraged</w:t>
            </w:r>
          </w:p>
          <w:p w:rsidR="00000000" w:rsidDel="00000000" w:rsidP="00000000" w:rsidRDefault="00000000" w:rsidRPr="00000000" w14:paraId="000000B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socials at bars/pubs etc bouncers will be present at most venues. </w:t>
            </w:r>
          </w:p>
          <w:p w:rsidR="00000000" w:rsidDel="00000000" w:rsidP="00000000" w:rsidRDefault="00000000" w:rsidRPr="00000000" w14:paraId="000000B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 Security staff will need to be alerted and emergency services called as required. </w:t>
            </w:r>
          </w:p>
          <w:p w:rsidR="00000000" w:rsidDel="00000000" w:rsidP="00000000" w:rsidRDefault="00000000" w:rsidRPr="00000000" w14:paraId="000000B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the consumption of alcohol will take place at licensed premises. The conditions on the license will be adhered to and alcohol will not be served to customers who have drunk to excess</w:t>
            </w:r>
          </w:p>
          <w:p w:rsidR="00000000" w:rsidDel="00000000" w:rsidP="00000000" w:rsidRDefault="00000000" w:rsidRPr="00000000" w14:paraId="000000B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to select ‘student friendly’ bars/clubs and contact them in advance to inform them of the event</w:t>
            </w:r>
          </w:p>
          <w:p w:rsidR="00000000" w:rsidDel="00000000" w:rsidP="00000000" w:rsidRDefault="00000000" w:rsidRPr="00000000" w14:paraId="000000C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Society to follow and share with members Code of conduct/SUSU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C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p w:rsidR="00000000" w:rsidDel="00000000" w:rsidP="00000000" w:rsidRDefault="00000000" w:rsidRPr="00000000" w14:paraId="000000C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as required 111/999</w:t>
            </w:r>
          </w:p>
          <w:p w:rsidR="00000000" w:rsidDel="00000000" w:rsidP="00000000" w:rsidRDefault="00000000" w:rsidRPr="00000000" w14:paraId="000000C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w:t>
            </w:r>
          </w:p>
        </w:tc>
      </w:tr>
      <w:tr>
        <w:trPr>
          <w:trHeight w:val="1296" w:hRule="atLeast"/>
        </w:trPr>
        <w:tc>
          <w:tcPr>
            <w:shd w:fill="ffffff" w:val="clear"/>
          </w:tcPr>
          <w:p w:rsidR="00000000" w:rsidDel="00000000" w:rsidP="00000000" w:rsidRDefault="00000000" w:rsidRPr="00000000" w14:paraId="000000C7">
            <w:pPr>
              <w:rPr/>
            </w:pPr>
            <w:r w:rsidDel="00000000" w:rsidR="00000000" w:rsidRPr="00000000">
              <w:rPr>
                <w:rtl w:val="0"/>
              </w:rPr>
              <w:t xml:space="preserve">Socials-Travel </w:t>
            </w:r>
          </w:p>
        </w:tc>
        <w:tc>
          <w:tcPr>
            <w:shd w:fill="ffffff" w:val="clear"/>
          </w:tcPr>
          <w:p w:rsidR="00000000" w:rsidDel="00000000" w:rsidP="00000000" w:rsidRDefault="00000000" w:rsidRPr="00000000" w14:paraId="000000C8">
            <w:pPr>
              <w:rPr>
                <w:rFonts w:ascii="Calibri" w:cs="Calibri" w:eastAsia="Calibri" w:hAnsi="Calibri"/>
              </w:rPr>
            </w:pPr>
            <w:r w:rsidDel="00000000" w:rsidR="00000000" w:rsidRPr="00000000">
              <w:rPr>
                <w:rtl w:val="0"/>
              </w:rPr>
              <w:t xml:space="preserve">Vehicles collision -causing serious injury </w:t>
            </w:r>
            <w:r w:rsidDel="00000000" w:rsidR="00000000" w:rsidRPr="00000000">
              <w:rPr>
                <w:rtl w:val="0"/>
              </w:rPr>
            </w:r>
          </w:p>
        </w:tc>
        <w:tc>
          <w:tcPr>
            <w:shd w:fill="ffffff" w:val="clear"/>
          </w:tcPr>
          <w:p w:rsidR="00000000" w:rsidDel="00000000" w:rsidP="00000000" w:rsidRDefault="00000000" w:rsidRPr="00000000" w14:paraId="000000C9">
            <w:pPr>
              <w:rPr/>
            </w:pPr>
            <w:r w:rsidDel="00000000" w:rsidR="00000000" w:rsidRPr="00000000">
              <w:rPr>
                <w:rtl w:val="0"/>
              </w:rPr>
              <w:t xml:space="preserve">Event organisers, event attendees, Members of the public </w:t>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C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responsible for their individual safety though and are expected to act sensibly </w:t>
            </w:r>
          </w:p>
          <w:p w:rsidR="00000000" w:rsidDel="00000000" w:rsidP="00000000" w:rsidRDefault="00000000" w:rsidRPr="00000000" w14:paraId="000000C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venues known to UoS students chosen </w:t>
            </w:r>
          </w:p>
          <w:p w:rsidR="00000000" w:rsidDel="00000000" w:rsidP="00000000" w:rsidRDefault="00000000" w:rsidRPr="00000000" w14:paraId="000000C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will be available to direct people between venues.</w:t>
            </w:r>
          </w:p>
          <w:p w:rsidR="00000000" w:rsidDel="00000000" w:rsidP="00000000" w:rsidRDefault="00000000" w:rsidRPr="00000000" w14:paraId="000000D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will be encouraged to identify a ‘buddy’, this will make it easier for people to stay together. They will be encouraged (but not expected) to look out for one another and check in throughout the night where possible. </w:t>
            </w:r>
          </w:p>
          <w:p w:rsidR="00000000" w:rsidDel="00000000" w:rsidP="00000000" w:rsidRDefault="00000000" w:rsidRPr="00000000" w14:paraId="000000D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large groups of people totally blocking the pavement or spilling in to the road. </w:t>
            </w:r>
          </w:p>
          <w:p w:rsidR="00000000" w:rsidDel="00000000" w:rsidP="00000000" w:rsidRDefault="00000000" w:rsidRPr="00000000" w14:paraId="000000D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Anybody in the group who is very drunk or appears unwell and therefore not safe should be encouraged to go home ideally with someone else. If required a taxi will be called for them (ideally SUSU safety bus will be used, or radio taxis). </w:t>
            </w:r>
          </w:p>
          <w:p w:rsidR="00000000" w:rsidDel="00000000" w:rsidP="00000000" w:rsidRDefault="00000000" w:rsidRPr="00000000" w14:paraId="000000D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considerate of other pedestrians &amp; road users, keep disturbance &amp; noise down.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venues chosen for socials will be local/known to members and within a short distance from each other. </w:t>
            </w:r>
          </w:p>
          <w:p w:rsidR="00000000" w:rsidDel="00000000" w:rsidP="00000000" w:rsidRDefault="00000000" w:rsidRPr="00000000" w14:paraId="000000D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D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DD">
            <w:pPr>
              <w:rPr/>
            </w:pPr>
            <w:r w:rsidDel="00000000" w:rsidR="00000000" w:rsidRPr="00000000">
              <w:rPr>
                <w:rtl w:val="0"/>
              </w:rPr>
              <w:t xml:space="preserve">Socials/Meetings- Medical emergency </w:t>
            </w:r>
          </w:p>
        </w:tc>
        <w:tc>
          <w:tcPr>
            <w:shd w:fill="ffffff" w:val="clear"/>
          </w:tcPr>
          <w:p w:rsidR="00000000" w:rsidDel="00000000" w:rsidP="00000000" w:rsidRDefault="00000000" w:rsidRPr="00000000" w14:paraId="000000DE">
            <w:pPr>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may sustain injury /become unwell </w:t>
            </w:r>
          </w:p>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0">
            <w:pPr>
              <w:rPr>
                <w:rFonts w:ascii="Calibri" w:cs="Calibri" w:eastAsia="Calibri" w:hAnsi="Calibri"/>
                <w:color w:val="000000"/>
              </w:rPr>
            </w:pPr>
            <w:r w:rsidDel="00000000" w:rsidR="00000000" w:rsidRPr="00000000">
              <w:rPr>
                <w:rFonts w:ascii="Calibri" w:cs="Calibri" w:eastAsia="Calibri" w:hAnsi="Calibri"/>
                <w:color w:val="000000"/>
                <w:rtl w:val="0"/>
              </w:rPr>
              <w:t xml:space="preserve">pre-existing medical conditions </w:t>
            </w:r>
          </w:p>
          <w:p w:rsidR="00000000" w:rsidDel="00000000" w:rsidP="00000000" w:rsidRDefault="00000000" w:rsidRPr="00000000" w14:paraId="000000E1">
            <w:pPr>
              <w:rPr>
                <w:rFonts w:ascii="Calibri" w:cs="Calibri" w:eastAsia="Calibri" w:hAnsi="Calibri"/>
                <w:color w:val="000000"/>
              </w:rPr>
            </w:pPr>
            <w:r w:rsidDel="00000000" w:rsidR="00000000" w:rsidRPr="00000000">
              <w:rPr>
                <w:rFonts w:ascii="Calibri" w:cs="Calibri" w:eastAsia="Calibri" w:hAnsi="Calibri"/>
                <w:color w:val="000000"/>
                <w:rtl w:val="0"/>
              </w:rPr>
              <w:t xml:space="preserve">Sickness </w:t>
            </w:r>
          </w:p>
          <w:p w:rsidR="00000000" w:rsidDel="00000000" w:rsidP="00000000" w:rsidRDefault="00000000" w:rsidRPr="00000000" w14:paraId="000000E2">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Distress</w:t>
            </w:r>
          </w:p>
          <w:p w:rsidR="00000000" w:rsidDel="00000000" w:rsidP="00000000" w:rsidRDefault="00000000" w:rsidRPr="00000000" w14:paraId="000000E3">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E4">
            <w:pPr>
              <w:rPr/>
            </w:pPr>
            <w:r w:rsidDel="00000000" w:rsidR="00000000" w:rsidRPr="00000000">
              <w:rPr>
                <w:rtl w:val="0"/>
              </w:rPr>
              <w:t xml:space="preserve">Members</w:t>
            </w:r>
          </w:p>
        </w:tc>
        <w:tc>
          <w:tcPr>
            <w:shd w:fill="ffffff" w:val="clear"/>
          </w:tcPr>
          <w:p w:rsidR="00000000" w:rsidDel="00000000" w:rsidP="00000000" w:rsidRDefault="00000000" w:rsidRPr="00000000" w14:paraId="000000E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participants; to bring their personal medication</w:t>
            </w:r>
          </w:p>
          <w:p w:rsidR="00000000" w:rsidDel="00000000" w:rsidP="00000000" w:rsidRDefault="00000000" w:rsidRPr="00000000" w14:paraId="000000E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Members/Committee to carry out first aid if necessary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only 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qualified and confident to do so</w:t>
            </w:r>
          </w:p>
          <w:p w:rsidR="00000000" w:rsidDel="00000000" w:rsidP="00000000" w:rsidRDefault="00000000" w:rsidRPr="00000000" w14:paraId="000000E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as required 111/999</w:t>
            </w:r>
          </w:p>
          <w:p w:rsidR="00000000" w:rsidDel="00000000" w:rsidP="00000000" w:rsidRDefault="00000000" w:rsidRPr="00000000" w14:paraId="000000E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SUSU Reception/Venue staff for first aid support</w:t>
            </w:r>
          </w:p>
        </w:tc>
        <w:tc>
          <w:tcPr>
            <w:shd w:fill="ffffff" w:val="clear"/>
          </w:tcPr>
          <w:p w:rsidR="00000000" w:rsidDel="00000000" w:rsidP="00000000" w:rsidRDefault="00000000" w:rsidRPr="00000000" w14:paraId="000000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are to be reported on the as soon as possible ensuring the duty manager/health and safety officer have been informed.</w:t>
            </w:r>
          </w:p>
          <w:p w:rsidR="00000000" w:rsidDel="00000000" w:rsidP="00000000" w:rsidRDefault="00000000" w:rsidRPr="00000000" w14:paraId="000000F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F2">
            <w:pPr>
              <w:rPr/>
            </w:pPr>
            <w:r w:rsidDel="00000000" w:rsidR="00000000" w:rsidRPr="00000000">
              <w:rPr>
                <w:rtl w:val="0"/>
              </w:rPr>
              <w:t xml:space="preserve">Insufficient Fire Safety awareness</w:t>
            </w:r>
          </w:p>
        </w:tc>
        <w:tc>
          <w:tcPr>
            <w:shd w:fill="ffffff" w:val="clear"/>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If a fire alarm is triggered, people may not know where to go- </w:t>
            </w:r>
          </w:p>
          <w:p w:rsidR="00000000" w:rsidDel="00000000" w:rsidP="00000000" w:rsidRDefault="00000000" w:rsidRPr="00000000" w14:paraId="000000F4">
            <w:pPr>
              <w:rPr>
                <w:rFonts w:ascii="Calibri" w:cs="Calibri" w:eastAsia="Calibri" w:hAnsi="Calibri"/>
                <w:color w:val="000000"/>
              </w:rPr>
            </w:pPr>
            <w:r w:rsidDel="00000000" w:rsidR="00000000" w:rsidRPr="00000000">
              <w:rPr>
                <w:rtl w:val="0"/>
              </w:rPr>
              <w:t xml:space="preserve">Crushing, falls, burns and smoke inhalation arising from induced panic, reduced space in buildings and external walkways, obstructed fire exits, build-up of flammable materials i.e. waste cardboard/boxes.</w:t>
            </w:r>
            <w:r w:rsidDel="00000000" w:rsidR="00000000" w:rsidRPr="00000000">
              <w:rPr>
                <w:rtl w:val="0"/>
              </w:rPr>
            </w:r>
          </w:p>
        </w:tc>
        <w:tc>
          <w:tcPr>
            <w:shd w:fill="ffffff" w:val="clear"/>
          </w:tcPr>
          <w:p w:rsidR="00000000" w:rsidDel="00000000" w:rsidP="00000000" w:rsidRDefault="00000000" w:rsidRPr="00000000" w14:paraId="000000F5">
            <w:pPr>
              <w:rPr/>
            </w:pPr>
            <w:r w:rsidDel="00000000" w:rsidR="00000000" w:rsidRPr="00000000">
              <w:rPr>
                <w:rtl w:val="0"/>
              </w:rPr>
              <w:t xml:space="preserve">Members</w:t>
            </w:r>
          </w:p>
        </w:tc>
        <w:tc>
          <w:tcPr>
            <w:shd w:fill="ffffff" w:val="clear"/>
          </w:tcPr>
          <w:p w:rsidR="00000000" w:rsidDel="00000000" w:rsidP="00000000" w:rsidRDefault="00000000" w:rsidRPr="00000000" w14:paraId="000000F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F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members know where the nearest fire exist are and the meeting place is outside, should it be needed</w:t>
            </w:r>
          </w:p>
          <w:p w:rsidR="00000000" w:rsidDel="00000000" w:rsidP="00000000" w:rsidRDefault="00000000" w:rsidRPr="00000000" w14:paraId="000000F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Build-up of rubbish is to be kept to a minimum. Excess build up is to be removed promptly and deposited in the designated areas.</w:t>
            </w:r>
          </w:p>
        </w:tc>
        <w:tc>
          <w:tcPr>
            <w:shd w:fill="ffffff" w:val="clear"/>
          </w:tcPr>
          <w:p w:rsidR="00000000" w:rsidDel="00000000" w:rsidP="00000000" w:rsidRDefault="00000000" w:rsidRPr="00000000" w14:paraId="000000F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are to be reported as soon as possible ensuring the duty manager/health and safety officer have been informed.</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emergency services and University Security: </w:t>
            </w:r>
          </w:p>
          <w:p w:rsidR="00000000" w:rsidDel="00000000" w:rsidP="00000000" w:rsidRDefault="00000000" w:rsidRPr="00000000" w14:paraId="0000010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 </w:t>
            </w:r>
          </w:p>
          <w:p w:rsidR="00000000" w:rsidDel="00000000" w:rsidP="00000000" w:rsidRDefault="00000000" w:rsidRPr="00000000" w14:paraId="0000010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+44 (0)23 8059 3311</w:t>
            </w:r>
          </w:p>
          <w:p w:rsidR="00000000" w:rsidDel="00000000" w:rsidP="00000000" w:rsidRDefault="00000000" w:rsidRPr="00000000" w14:paraId="0000010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(Ext:3311).</w:t>
            </w:r>
          </w:p>
        </w:tc>
      </w:tr>
      <w:tr>
        <w:trPr>
          <w:trHeight w:val="1296" w:hRule="atLeast"/>
        </w:trPr>
        <w:tc>
          <w:tcPr>
            <w:gridSpan w:val="11"/>
            <w:shd w:fill="c6d9f1" w:val="clear"/>
          </w:tcPr>
          <w:p w:rsidR="00000000" w:rsidDel="00000000" w:rsidP="00000000" w:rsidRDefault="00000000" w:rsidRPr="00000000" w14:paraId="00000104">
            <w:pPr>
              <w:rPr>
                <w:b w:val="1"/>
              </w:rPr>
            </w:pPr>
            <w:r w:rsidDel="00000000" w:rsidR="00000000" w:rsidRPr="00000000">
              <w:rPr>
                <w:b w:val="1"/>
                <w:rtl w:val="0"/>
              </w:rPr>
              <w:t xml:space="preserve">Fundraising Events &amp; Cash Handling - </w:t>
            </w:r>
            <w:r w:rsidDel="00000000" w:rsidR="00000000" w:rsidRPr="00000000">
              <w:rPr>
                <w:i w:val="1"/>
                <w:rtl w:val="0"/>
              </w:rPr>
              <w:t xml:space="preserve">For own society or Charity</w:t>
            </w:r>
            <w:r w:rsidDel="00000000" w:rsidR="00000000" w:rsidRPr="00000000">
              <w:rPr>
                <w:rtl w:val="0"/>
              </w:rPr>
            </w:r>
          </w:p>
          <w:p w:rsidR="00000000" w:rsidDel="00000000" w:rsidP="00000000" w:rsidRDefault="00000000" w:rsidRPr="00000000" w14:paraId="00000105">
            <w:pPr>
              <w:rPr>
                <w:i w:val="1"/>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10">
            <w:pPr>
              <w:rPr/>
            </w:pPr>
            <w:r w:rsidDel="00000000" w:rsidR="00000000" w:rsidRPr="00000000">
              <w:rPr>
                <w:rtl w:val="0"/>
              </w:rPr>
              <w:t xml:space="preserve">Handling &amp; Storing Money- Own Society fundraising </w:t>
            </w:r>
          </w:p>
        </w:tc>
        <w:tc>
          <w:tcPr>
            <w:shd w:fill="ffffff" w:val="clear"/>
          </w:tcPr>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14">
            <w:pPr>
              <w:rPr/>
            </w:pPr>
            <w:r w:rsidDel="00000000" w:rsidR="00000000" w:rsidRPr="00000000">
              <w:rPr>
                <w:rtl w:val="0"/>
              </w:rPr>
              <w:t xml:space="preserve">Members, Participants </w:t>
            </w:r>
          </w:p>
        </w:tc>
        <w:tc>
          <w:tcPr>
            <w:shd w:fill="ffffff" w:val="clear"/>
          </w:tcPr>
          <w:p w:rsidR="00000000" w:rsidDel="00000000" w:rsidP="00000000" w:rsidRDefault="00000000" w:rsidRPr="00000000" w14:paraId="00000115">
            <w:pPr>
              <w:rPr/>
            </w:pPr>
            <w:r w:rsidDel="00000000" w:rsidR="00000000" w:rsidRPr="00000000">
              <w:rPr>
                <w:rtl w:val="0"/>
              </w:rPr>
              <w:t xml:space="preserve">3</w:t>
            </w:r>
          </w:p>
        </w:tc>
        <w:tc>
          <w:tcPr>
            <w:shd w:fill="ffffff" w:val="clear"/>
          </w:tcPr>
          <w:p w:rsidR="00000000" w:rsidDel="00000000" w:rsidP="00000000" w:rsidRDefault="00000000" w:rsidRPr="00000000" w14:paraId="00000116">
            <w:pPr>
              <w:rPr/>
            </w:pPr>
            <w:r w:rsidDel="00000000" w:rsidR="00000000" w:rsidRPr="00000000">
              <w:rPr>
                <w:rtl w:val="0"/>
              </w:rPr>
              <w:t xml:space="preserve">4</w:t>
            </w:r>
          </w:p>
        </w:tc>
        <w:tc>
          <w:tcPr>
            <w:shd w:fill="ffffff" w:val="clear"/>
          </w:tcPr>
          <w:p w:rsidR="00000000" w:rsidDel="00000000" w:rsidP="00000000" w:rsidRDefault="00000000" w:rsidRPr="00000000" w14:paraId="00000117">
            <w:pPr>
              <w:rPr/>
            </w:pPr>
            <w:r w:rsidDel="00000000" w:rsidR="00000000" w:rsidRPr="00000000">
              <w:rPr>
                <w:rtl w:val="0"/>
              </w:rPr>
              <w:t xml:space="preserve">12</w:t>
            </w:r>
          </w:p>
        </w:tc>
        <w:tc>
          <w:tcPr>
            <w:shd w:fill="ffffff" w:val="clear"/>
          </w:tcPr>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to be deposited asap after each event into society bank account or money hub. Nominated person will be tasked with storing cash in nominated location when banks not open. </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be kept in lockable box</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offer option to pre-buy tickets to avoid cash purchases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use of SUSU box office, hire/loan of contactless payment machines</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to not be left unattended</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 </w:t>
            </w:r>
          </w:p>
        </w:tc>
        <w:tc>
          <w:tcPr>
            <w:shd w:fill="ffffff" w:val="clear"/>
          </w:tcPr>
          <w:p w:rsidR="00000000" w:rsidDel="00000000" w:rsidP="00000000" w:rsidRDefault="00000000" w:rsidRPr="00000000" w14:paraId="0000011F">
            <w:pPr>
              <w:rPr/>
            </w:pPr>
            <w:r w:rsidDel="00000000" w:rsidR="00000000" w:rsidRPr="00000000">
              <w:rPr>
                <w:rtl w:val="0"/>
              </w:rPr>
              <w:t xml:space="preserve">2</w:t>
            </w:r>
          </w:p>
        </w:tc>
        <w:tc>
          <w:tcPr>
            <w:shd w:fill="ffffff" w:val="clear"/>
          </w:tcPr>
          <w:p w:rsidR="00000000" w:rsidDel="00000000" w:rsidP="00000000" w:rsidRDefault="00000000" w:rsidRPr="00000000" w14:paraId="00000120">
            <w:pPr>
              <w:rPr/>
            </w:pPr>
            <w:r w:rsidDel="00000000" w:rsidR="00000000" w:rsidRPr="00000000">
              <w:rPr>
                <w:rtl w:val="0"/>
              </w:rPr>
              <w:t xml:space="preserve">3</w:t>
            </w:r>
          </w:p>
        </w:tc>
        <w:tc>
          <w:tcPr>
            <w:shd w:fill="ffffff" w:val="clear"/>
          </w:tcPr>
          <w:p w:rsidR="00000000" w:rsidDel="00000000" w:rsidP="00000000" w:rsidRDefault="00000000" w:rsidRPr="00000000" w14:paraId="00000121">
            <w:pPr>
              <w:rPr/>
            </w:pPr>
            <w:r w:rsidDel="00000000" w:rsidR="00000000" w:rsidRPr="00000000">
              <w:rPr>
                <w:rtl w:val="0"/>
              </w:rPr>
              <w:t xml:space="preserve">6</w:t>
            </w:r>
          </w:p>
        </w:tc>
        <w:tc>
          <w:tcPr>
            <w:shd w:fill="ffffff" w:val="clear"/>
          </w:tcPr>
          <w:p w:rsidR="00000000" w:rsidDel="00000000" w:rsidP="00000000" w:rsidRDefault="00000000" w:rsidRPr="00000000" w14:paraId="00000122">
            <w:pPr>
              <w:rPr/>
            </w:pPr>
            <w:r w:rsidDel="00000000" w:rsidR="00000000" w:rsidRPr="00000000">
              <w:rPr>
                <w:rtl w:val="0"/>
              </w:rPr>
              <w:t xml:space="preserve">In the event of theft committee members will: </w:t>
            </w:r>
          </w:p>
          <w:p w:rsidR="00000000" w:rsidDel="00000000" w:rsidP="00000000" w:rsidRDefault="00000000" w:rsidRPr="00000000" w14:paraId="000001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incident to SUSU duty manager and </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hyperlink>
            <w:hyperlink r:id="rId15">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5">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26">
            <w:pPr>
              <w:rPr/>
            </w:pPr>
            <w:r w:rsidDel="00000000" w:rsidR="00000000" w:rsidRPr="00000000">
              <w:rPr>
                <w:rtl w:val="0"/>
              </w:rPr>
              <w:t xml:space="preserve">Handling &amp; Storing Money- Charity fundraiser </w:t>
            </w:r>
          </w:p>
        </w:tc>
        <w:tc>
          <w:tcPr>
            <w:shd w:fill="ffffff" w:val="clear"/>
          </w:tcPr>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being mugged/robbed</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Loss/misplacement leading to financial loss</w:t>
            </w:r>
          </w:p>
        </w:tc>
        <w:tc>
          <w:tcPr>
            <w:shd w:fill="ffffff" w:val="clear"/>
          </w:tcPr>
          <w:p w:rsidR="00000000" w:rsidDel="00000000" w:rsidP="00000000" w:rsidRDefault="00000000" w:rsidRPr="00000000" w14:paraId="0000012A">
            <w:pPr>
              <w:rPr/>
            </w:pPr>
            <w:r w:rsidDel="00000000" w:rsidR="00000000" w:rsidRPr="00000000">
              <w:rPr>
                <w:rtl w:val="0"/>
              </w:rPr>
              <w:t xml:space="preserve">Members, Participants, Charity</w:t>
            </w:r>
          </w:p>
        </w:tc>
        <w:tc>
          <w:tcPr>
            <w:shd w:fill="ffffff" w:val="clear"/>
          </w:tcPr>
          <w:p w:rsidR="00000000" w:rsidDel="00000000" w:rsidP="00000000" w:rsidRDefault="00000000" w:rsidRPr="00000000" w14:paraId="0000012B">
            <w:pPr>
              <w:rPr/>
            </w:pPr>
            <w:r w:rsidDel="00000000" w:rsidR="00000000" w:rsidRPr="00000000">
              <w:rPr>
                <w:rtl w:val="0"/>
              </w:rPr>
              <w:t xml:space="preserve">3</w:t>
            </w:r>
          </w:p>
        </w:tc>
        <w:tc>
          <w:tcPr>
            <w:shd w:fill="ffffff" w:val="clear"/>
          </w:tcPr>
          <w:p w:rsidR="00000000" w:rsidDel="00000000" w:rsidP="00000000" w:rsidRDefault="00000000" w:rsidRPr="00000000" w14:paraId="0000012C">
            <w:pPr>
              <w:rPr/>
            </w:pPr>
            <w:r w:rsidDel="00000000" w:rsidR="00000000" w:rsidRPr="00000000">
              <w:rPr>
                <w:rtl w:val="0"/>
              </w:rPr>
              <w:t xml:space="preserve">4</w:t>
            </w:r>
          </w:p>
        </w:tc>
        <w:tc>
          <w:tcPr>
            <w:shd w:fill="ffffff" w:val="clear"/>
          </w:tcPr>
          <w:p w:rsidR="00000000" w:rsidDel="00000000" w:rsidP="00000000" w:rsidRDefault="00000000" w:rsidRPr="00000000" w14:paraId="0000012D">
            <w:pPr>
              <w:rPr/>
            </w:pPr>
            <w:r w:rsidDel="00000000" w:rsidR="00000000" w:rsidRPr="00000000">
              <w:rPr>
                <w:rtl w:val="0"/>
              </w:rPr>
              <w:t xml:space="preserve">12</w:t>
            </w:r>
          </w:p>
        </w:tc>
        <w:tc>
          <w:tcPr>
            <w:shd w:fill="ffffff" w:val="clear"/>
          </w:tcPr>
          <w:p w:rsidR="00000000" w:rsidDel="00000000" w:rsidP="00000000" w:rsidRDefault="00000000" w:rsidRPr="00000000" w14:paraId="0000012E">
            <w:pPr>
              <w:rPr/>
            </w:pPr>
            <w:r w:rsidDel="00000000" w:rsidR="00000000" w:rsidRPr="00000000">
              <w:rPr>
                <w:rtl w:val="0"/>
              </w:rPr>
              <w:t xml:space="preserve">Southampton RAG procedures will be followed: </w:t>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Charity Event form completed, and RAG approval will be given</w:t>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food hygiene certificates and event risk assessment to be approved by activities team</w:t>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Sealed collection buckets with charity banner to be requested and collected from SUSU activities/RAG office at an agreed time (office hours, Mon-Fri 9-5)</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time for return of funds and buckets to activities team who will deposit funds and make payment to the charity.</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buckets to remain sealed and to not be left unattended</w:t>
            </w:r>
          </w:p>
          <w:p w:rsidR="00000000" w:rsidDel="00000000" w:rsidP="00000000" w:rsidRDefault="00000000" w:rsidRPr="00000000" w14:paraId="000001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Collectors will prioritise own safety, advised to not confront any potential thief. If confronted will give up the funds.</w:t>
            </w:r>
          </w:p>
          <w:p w:rsidR="00000000" w:rsidDel="00000000" w:rsidP="00000000" w:rsidRDefault="00000000" w:rsidRPr="00000000" w14:paraId="000001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person will be tasked with storing cash in nominated location when SUSU office not open.</w:t>
            </w:r>
          </w:p>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c>
        <w:tc>
          <w:tcPr>
            <w:shd w:fill="ffffff" w:val="clear"/>
          </w:tcPr>
          <w:p w:rsidR="00000000" w:rsidDel="00000000" w:rsidP="00000000" w:rsidRDefault="00000000" w:rsidRPr="00000000" w14:paraId="0000013A">
            <w:pPr>
              <w:rPr/>
            </w:pPr>
            <w:r w:rsidDel="00000000" w:rsidR="00000000" w:rsidRPr="00000000">
              <w:rPr>
                <w:rtl w:val="0"/>
              </w:rPr>
              <w:t xml:space="preserve">2</w:t>
            </w:r>
          </w:p>
        </w:tc>
        <w:tc>
          <w:tcPr>
            <w:shd w:fill="ffffff" w:val="clear"/>
          </w:tcPr>
          <w:p w:rsidR="00000000" w:rsidDel="00000000" w:rsidP="00000000" w:rsidRDefault="00000000" w:rsidRPr="00000000" w14:paraId="0000013B">
            <w:pPr>
              <w:rPr/>
            </w:pPr>
            <w:r w:rsidDel="00000000" w:rsidR="00000000" w:rsidRPr="00000000">
              <w:rPr>
                <w:rtl w:val="0"/>
              </w:rPr>
              <w:t xml:space="preserve">3</w:t>
            </w:r>
          </w:p>
        </w:tc>
        <w:tc>
          <w:tcPr>
            <w:shd w:fill="ffffff" w:val="clear"/>
          </w:tcPr>
          <w:p w:rsidR="00000000" w:rsidDel="00000000" w:rsidP="00000000" w:rsidRDefault="00000000" w:rsidRPr="00000000" w14:paraId="0000013C">
            <w:pPr>
              <w:rPr/>
            </w:pPr>
            <w:r w:rsidDel="00000000" w:rsidR="00000000" w:rsidRPr="00000000">
              <w:rPr>
                <w:rtl w:val="0"/>
              </w:rPr>
              <w:t xml:space="preserve">6</w:t>
            </w:r>
          </w:p>
        </w:tc>
        <w:tc>
          <w:tcPr>
            <w:shd w:fill="ffffff" w:val="clear"/>
          </w:tcPr>
          <w:p w:rsidR="00000000" w:rsidDel="00000000" w:rsidP="00000000" w:rsidRDefault="00000000" w:rsidRPr="00000000" w14:paraId="0000013D">
            <w:pPr>
              <w:rPr/>
            </w:pPr>
            <w:r w:rsidDel="00000000" w:rsidR="00000000" w:rsidRPr="00000000">
              <w:rPr>
                <w:rtl w:val="0"/>
              </w:rPr>
              <w:t xml:space="preserve">In the event of theft committee members will: </w:t>
            </w:r>
          </w:p>
          <w:p w:rsidR="00000000" w:rsidDel="00000000" w:rsidP="00000000" w:rsidRDefault="00000000" w:rsidRPr="00000000" w14:paraId="000001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the incident to any community police officers in the area/report to 111</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SUSU Duty manager and </w:t>
            </w:r>
            <w:hyperlink r:id="rId1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Complete a SUSU incident report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0">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41">
            <w:pPr>
              <w:rPr/>
            </w:pPr>
            <w:r w:rsidDel="00000000" w:rsidR="00000000" w:rsidRPr="00000000">
              <w:rPr>
                <w:rtl w:val="0"/>
              </w:rPr>
              <w:t xml:space="preserve">Events involving Food</w:t>
            </w:r>
          </w:p>
        </w:tc>
        <w:tc>
          <w:tcPr>
            <w:shd w:fill="ffffff" w:val="clear"/>
          </w:tcPr>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 </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poisoning</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Choking</w:t>
            </w:r>
          </w:p>
        </w:tc>
        <w:tc>
          <w:tcPr>
            <w:shd w:fill="ffffff" w:val="clear"/>
          </w:tcPr>
          <w:p w:rsidR="00000000" w:rsidDel="00000000" w:rsidP="00000000" w:rsidRDefault="00000000" w:rsidRPr="00000000" w14:paraId="00000145">
            <w:pPr>
              <w:rPr/>
            </w:pPr>
            <w:r w:rsidDel="00000000" w:rsidR="00000000" w:rsidRPr="00000000">
              <w:rPr>
                <w:rtl w:val="0"/>
              </w:rPr>
              <w:t xml:space="preserve">All</w:t>
            </w:r>
          </w:p>
        </w:tc>
        <w:tc>
          <w:tcPr>
            <w:shd w:fill="ffffff" w:val="clear"/>
          </w:tcPr>
          <w:p w:rsidR="00000000" w:rsidDel="00000000" w:rsidP="00000000" w:rsidRDefault="00000000" w:rsidRPr="00000000" w14:paraId="00000146">
            <w:pPr>
              <w:rPr/>
            </w:pPr>
            <w:r w:rsidDel="00000000" w:rsidR="00000000" w:rsidRPr="00000000">
              <w:rPr>
                <w:rtl w:val="0"/>
              </w:rPr>
              <w:t xml:space="preserve">3</w:t>
            </w:r>
          </w:p>
        </w:tc>
        <w:tc>
          <w:tcPr>
            <w:shd w:fill="ffffff" w:val="clear"/>
          </w:tcPr>
          <w:p w:rsidR="00000000" w:rsidDel="00000000" w:rsidP="00000000" w:rsidRDefault="00000000" w:rsidRPr="00000000" w14:paraId="00000147">
            <w:pPr>
              <w:rPr/>
            </w:pPr>
            <w:r w:rsidDel="00000000" w:rsidR="00000000" w:rsidRPr="00000000">
              <w:rPr>
                <w:rtl w:val="0"/>
              </w:rPr>
              <w:t xml:space="preserve">5</w:t>
            </w:r>
          </w:p>
        </w:tc>
        <w:tc>
          <w:tcPr>
            <w:shd w:fill="ffffff" w:val="clear"/>
          </w:tcPr>
          <w:p w:rsidR="00000000" w:rsidDel="00000000" w:rsidP="00000000" w:rsidRDefault="00000000" w:rsidRPr="00000000" w14:paraId="00000148">
            <w:pPr>
              <w:rPr/>
            </w:pPr>
            <w:r w:rsidDel="00000000" w:rsidR="00000000" w:rsidRPr="00000000">
              <w:rPr>
                <w:rtl w:val="0"/>
              </w:rPr>
              <w:t xml:space="preserve">15</w:t>
            </w:r>
          </w:p>
        </w:tc>
        <w:tc>
          <w:tcPr>
            <w:shd w:fill="ffffff" w:val="clear"/>
          </w:tcPr>
          <w:p w:rsidR="00000000" w:rsidDel="00000000" w:rsidP="00000000" w:rsidRDefault="00000000" w:rsidRPr="00000000" w14:paraId="000001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event risk assessment to be carried out for events involving members making/serving food.</w:t>
            </w:r>
          </w:p>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Homemade items to be avoided by those with allergies and should be made by those with appropriate food hygiene training (Level 2 +)</w:t>
            </w:r>
          </w:p>
          <w:p w:rsidR="00000000" w:rsidDel="00000000" w:rsidP="00000000" w:rsidRDefault="00000000" w:rsidRPr="00000000" w14:paraId="000001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order/buy food at establishments with appropriate food hygiene rating</w:t>
            </w:r>
          </w:p>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to only be provided/eaten when other activities are stopped</w:t>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good food hygiene practices- no handling food when ill, tie back hair, wash hands and equipment regularly using warm water and cleaning products, refrigerate necessary products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4F">
            <w:pPr>
              <w:rPr/>
            </w:pPr>
            <w:r w:rsidDel="00000000" w:rsidR="00000000" w:rsidRPr="00000000">
              <w:rPr>
                <w:rtl w:val="0"/>
              </w:rPr>
              <w:t xml:space="preserve">1</w:t>
            </w:r>
          </w:p>
        </w:tc>
        <w:tc>
          <w:tcPr>
            <w:shd w:fill="ffffff" w:val="clear"/>
          </w:tcPr>
          <w:p w:rsidR="00000000" w:rsidDel="00000000" w:rsidP="00000000" w:rsidRDefault="00000000" w:rsidRPr="00000000" w14:paraId="00000150">
            <w:pPr>
              <w:rPr/>
            </w:pPr>
            <w:r w:rsidDel="00000000" w:rsidR="00000000" w:rsidRPr="00000000">
              <w:rPr>
                <w:rtl w:val="0"/>
              </w:rPr>
              <w:t xml:space="preserve">5</w:t>
            </w:r>
          </w:p>
        </w:tc>
        <w:tc>
          <w:tcPr>
            <w:shd w:fill="ffffff" w:val="clear"/>
          </w:tcPr>
          <w:p w:rsidR="00000000" w:rsidDel="00000000" w:rsidP="00000000" w:rsidRDefault="00000000" w:rsidRPr="00000000" w14:paraId="00000151">
            <w:pPr>
              <w:rPr/>
            </w:pPr>
            <w:r w:rsidDel="00000000" w:rsidR="00000000" w:rsidRPr="00000000">
              <w:rPr>
                <w:rtl w:val="0"/>
              </w:rPr>
              <w:t xml:space="preserve">5</w:t>
            </w:r>
          </w:p>
        </w:tc>
        <w:tc>
          <w:tcPr>
            <w:shd w:fill="ffffff" w:val="clear"/>
          </w:tcPr>
          <w:p w:rsidR="00000000" w:rsidDel="00000000" w:rsidP="00000000" w:rsidRDefault="00000000" w:rsidRPr="00000000" w14:paraId="00000152">
            <w:pPr>
              <w:rPr/>
            </w:pPr>
            <w:r w:rsidDel="00000000" w:rsidR="00000000" w:rsidRPr="00000000">
              <w:rPr>
                <w:rtl w:val="0"/>
              </w:rPr>
              <w:t xml:space="preserve">SUSU food hygiene level 2 course available for completion- requests made to activities team</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Call for first aid/emergency services a required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Report incidents via SUSU incident report procedure </w:t>
            </w:r>
          </w:p>
        </w:tc>
      </w:tr>
      <w:tr>
        <w:trPr>
          <w:trHeight w:val="1296" w:hRule="atLeast"/>
        </w:trPr>
        <w:tc>
          <w:tcPr>
            <w:gridSpan w:val="11"/>
            <w:shd w:fill="c6d9f1" w:val="clear"/>
          </w:tcPr>
          <w:p w:rsidR="00000000" w:rsidDel="00000000" w:rsidP="00000000" w:rsidRDefault="00000000" w:rsidRPr="00000000" w14:paraId="00000157">
            <w:pPr>
              <w:rPr>
                <w:b w:val="1"/>
              </w:rPr>
            </w:pPr>
            <w:r w:rsidDel="00000000" w:rsidR="00000000" w:rsidRPr="00000000">
              <w:rPr>
                <w:b w:val="1"/>
                <w:rtl w:val="0"/>
              </w:rPr>
              <w:t xml:space="preserve">Demonstration/Strike/ Awareness Raising Activity </w:t>
            </w:r>
          </w:p>
        </w:tc>
      </w:tr>
      <w:tr>
        <w:trPr>
          <w:trHeight w:val="1296" w:hRule="atLeast"/>
        </w:trPr>
        <w:tc>
          <w:tcPr>
            <w:shd w:fill="ffffff" w:val="clear"/>
          </w:tcPr>
          <w:p w:rsidR="00000000" w:rsidDel="00000000" w:rsidP="00000000" w:rsidRDefault="00000000" w:rsidRPr="00000000" w14:paraId="00000162">
            <w:pPr>
              <w:rPr/>
            </w:pPr>
            <w:r w:rsidDel="00000000" w:rsidR="00000000" w:rsidRPr="00000000">
              <w:rPr>
                <w:color w:val="000000"/>
                <w:rtl w:val="0"/>
              </w:rPr>
              <w:t xml:space="preserve">Adverse Weather </w:t>
            </w:r>
            <w:r w:rsidDel="00000000" w:rsidR="00000000" w:rsidRPr="00000000">
              <w:rPr>
                <w:rtl w:val="0"/>
              </w:rPr>
            </w:r>
          </w:p>
        </w:tc>
        <w:tc>
          <w:tcPr>
            <w:shd w:fill="ffffff" w:val="clear"/>
          </w:tcPr>
          <w:p w:rsidR="00000000" w:rsidDel="00000000" w:rsidP="00000000" w:rsidRDefault="00000000" w:rsidRPr="00000000" w14:paraId="000001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1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Illness</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Slipping</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Burns </w:t>
            </w:r>
          </w:p>
        </w:tc>
        <w:tc>
          <w:tcPr>
            <w:shd w:fill="ffffff" w:val="clear"/>
          </w:tcPr>
          <w:p w:rsidR="00000000" w:rsidDel="00000000" w:rsidP="00000000" w:rsidRDefault="00000000" w:rsidRPr="00000000" w14:paraId="00000167">
            <w:pPr>
              <w:rPr/>
            </w:pPr>
            <w:r w:rsidDel="00000000" w:rsidR="00000000" w:rsidRPr="00000000">
              <w:rPr>
                <w:color w:val="000000"/>
                <w:rtl w:val="0"/>
              </w:rPr>
              <w:t xml:space="preserve">All who attend</w:t>
            </w:r>
            <w:r w:rsidDel="00000000" w:rsidR="00000000" w:rsidRPr="00000000">
              <w:rPr>
                <w:rtl w:val="0"/>
              </w:rPr>
            </w:r>
          </w:p>
        </w:tc>
        <w:tc>
          <w:tcPr>
            <w:shd w:fill="ffffff" w:val="clear"/>
          </w:tcPr>
          <w:p w:rsidR="00000000" w:rsidDel="00000000" w:rsidP="00000000" w:rsidRDefault="00000000" w:rsidRPr="00000000" w14:paraId="00000168">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6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organiser to check the weather are suitable for activities on the day </w:t>
            </w:r>
          </w:p>
          <w:p w:rsidR="00000000" w:rsidDel="00000000" w:rsidP="00000000" w:rsidRDefault="00000000" w:rsidRPr="00000000" w14:paraId="0000016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SUSU/UoS Facilities team checks of buildings and spaces prior to the event</w:t>
            </w:r>
          </w:p>
          <w:p w:rsidR="00000000" w:rsidDel="00000000" w:rsidP="00000000" w:rsidRDefault="00000000" w:rsidRPr="00000000" w14:paraId="0000016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 those attending to prepare by wearing appropriate clothing and footwear e.g. via social media posts, email invites</w:t>
            </w:r>
          </w:p>
          <w:p w:rsidR="00000000" w:rsidDel="00000000" w:rsidP="00000000" w:rsidRDefault="00000000" w:rsidRPr="00000000" w14:paraId="000001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hot weather organisers to advice participants to bring/wear appropriate level sunscreen, hydrate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73">
            <w:pPr>
              <w:rPr>
                <w:rFonts w:ascii="Lucida Sans" w:cs="Lucida Sans" w:eastAsia="Lucida Sans" w:hAnsi="Lucida Sans"/>
                <w:b w:val="1"/>
              </w:rPr>
            </w:pPr>
            <w:r w:rsidDel="00000000" w:rsidR="00000000" w:rsidRPr="00000000">
              <w:rPr>
                <w:rFonts w:ascii="Lucida Sans" w:cs="Lucida Sans" w:eastAsia="Lucida Sans" w:hAnsi="Lucida Sans"/>
                <w:b w:val="1"/>
                <w:color w:val="000000"/>
                <w:rtl w:val="0"/>
              </w:rPr>
              <w:t xml:space="preserve">4</w:t>
            </w:r>
            <w:r w:rsidDel="00000000" w:rsidR="00000000" w:rsidRPr="00000000">
              <w:rPr>
                <w:rtl w:val="0"/>
              </w:rPr>
            </w:r>
          </w:p>
        </w:tc>
        <w:tc>
          <w:tcPr>
            <w:shd w:fill="ffffff" w:val="clear"/>
          </w:tcPr>
          <w:p w:rsidR="00000000" w:rsidDel="00000000" w:rsidP="00000000" w:rsidRDefault="00000000" w:rsidRPr="00000000" w14:paraId="00000174">
            <w:pPr>
              <w:rPr/>
            </w:pPr>
            <w:r w:rsidDel="00000000" w:rsidR="00000000" w:rsidRPr="00000000">
              <w:rPr>
                <w:color w:val="000000"/>
                <w:rtl w:val="0"/>
              </w:rPr>
              <w:t xml:space="preserve">If adverse weather is too extreme to be controlled, the event should ultimately be cancelled or postponed to a different date</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75">
            <w:pPr>
              <w:rPr>
                <w:color w:val="000000"/>
              </w:rPr>
            </w:pPr>
            <w:r w:rsidDel="00000000" w:rsidR="00000000" w:rsidRPr="00000000">
              <w:rPr>
                <w:rtl w:val="0"/>
              </w:rPr>
              <w:t xml:space="preserve">Overcrowding</w:t>
            </w:r>
            <w:r w:rsidDel="00000000" w:rsidR="00000000" w:rsidRPr="00000000">
              <w:rPr>
                <w:rtl w:val="0"/>
              </w:rPr>
            </w:r>
          </w:p>
        </w:tc>
        <w:tc>
          <w:tcPr>
            <w:shd w:fill="ffffff" w:val="clear"/>
          </w:tcPr>
          <w:p w:rsidR="00000000" w:rsidDel="00000000" w:rsidP="00000000" w:rsidRDefault="00000000" w:rsidRPr="00000000" w14:paraId="000001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injury </w:t>
            </w:r>
          </w:p>
        </w:tc>
        <w:tc>
          <w:tcPr>
            <w:shd w:fill="ffffff" w:val="clear"/>
          </w:tcPr>
          <w:p w:rsidR="00000000" w:rsidDel="00000000" w:rsidP="00000000" w:rsidRDefault="00000000" w:rsidRPr="00000000" w14:paraId="00000177">
            <w:pPr>
              <w:rPr>
                <w:color w:val="000000"/>
              </w:rPr>
            </w:pPr>
            <w:r w:rsidDel="00000000" w:rsidR="00000000" w:rsidRPr="00000000">
              <w:rPr>
                <w:rtl w:val="0"/>
              </w:rPr>
              <w:t xml:space="preserve">Event organisers and attendees</w:t>
            </w:r>
            <w:r w:rsidDel="00000000" w:rsidR="00000000" w:rsidRPr="00000000">
              <w:rPr>
                <w:rtl w:val="0"/>
              </w:rPr>
            </w:r>
          </w:p>
        </w:tc>
        <w:tc>
          <w:tcPr>
            <w:shd w:fill="ffffff" w:val="clear"/>
          </w:tcPr>
          <w:p w:rsidR="00000000" w:rsidDel="00000000" w:rsidP="00000000" w:rsidRDefault="00000000" w:rsidRPr="00000000" w14:paraId="00000178">
            <w:pPr>
              <w:rPr>
                <w:rFonts w:ascii="Lucida Sans" w:cs="Lucida Sans" w:eastAsia="Lucida Sans" w:hAnsi="Lucida Sans"/>
                <w:b w:val="1"/>
                <w:color w:val="000000"/>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79">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7A">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push/shove</w:t>
            </w:r>
          </w:p>
          <w:p w:rsidR="00000000" w:rsidDel="00000000" w:rsidP="00000000" w:rsidRDefault="00000000" w:rsidRPr="00000000" w14:paraId="000001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large crowds form, barriers can be requested by SUSU facilities team (if available on the day) to assist with crowd management.</w:t>
            </w:r>
          </w:p>
          <w:p w:rsidR="00000000" w:rsidDel="00000000" w:rsidP="00000000" w:rsidRDefault="00000000" w:rsidRPr="00000000" w14:paraId="0000017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during quieter times when less activities taking place on Redbrick/book all available space </w:t>
            </w:r>
            <w:r w:rsidDel="00000000" w:rsidR="00000000" w:rsidRPr="00000000">
              <w:rPr>
                <w:rtl w:val="0"/>
              </w:rPr>
            </w:r>
          </w:p>
          <w:p w:rsidR="00000000" w:rsidDel="00000000" w:rsidP="00000000" w:rsidRDefault="00000000" w:rsidRPr="00000000" w14:paraId="000001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other bookings on the Redbrick/in the area of the event</w:t>
            </w:r>
          </w:p>
        </w:tc>
        <w:tc>
          <w:tcPr>
            <w:shd w:fill="ffffff" w:val="clear"/>
          </w:tcPr>
          <w:p w:rsidR="00000000" w:rsidDel="00000000" w:rsidP="00000000" w:rsidRDefault="00000000" w:rsidRPr="00000000" w14:paraId="0000017F">
            <w:pPr>
              <w:rPr>
                <w:rFonts w:ascii="Lucida Sans" w:cs="Lucida Sans" w:eastAsia="Lucida Sans" w:hAnsi="Lucida Sans"/>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80">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81">
            <w:pPr>
              <w:rPr>
                <w:rFonts w:ascii="Lucida Sans" w:cs="Lucida Sans" w:eastAsia="Lucida Sans" w:hAnsi="Lucida Sans"/>
                <w:b w:val="1"/>
                <w:color w:val="000000"/>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18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 on campus 3311, off campus 02380 593311.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liaise with them on need for security teams on the day</w:t>
            </w:r>
          </w:p>
          <w:p w:rsidR="00000000" w:rsidDel="00000000" w:rsidP="00000000" w:rsidRDefault="00000000" w:rsidRPr="00000000" w14:paraId="000001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team may inform police of the event if required (e.g. marches)</w:t>
            </w:r>
          </w:p>
          <w:p w:rsidR="00000000" w:rsidDel="00000000" w:rsidP="00000000" w:rsidRDefault="00000000" w:rsidRPr="00000000" w14:paraId="00000185">
            <w:pPr>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86">
            <w:pPr>
              <w:rPr/>
            </w:pPr>
            <w:r w:rsidDel="00000000" w:rsidR="00000000" w:rsidRPr="00000000">
              <w:rPr>
                <w:rtl w:val="0"/>
              </w:rPr>
              <w:t xml:space="preserve">Disturbance to public, students and staff </w:t>
            </w:r>
          </w:p>
        </w:tc>
        <w:tc>
          <w:tcPr>
            <w:shd w:fill="ffffff" w:val="clear"/>
          </w:tcPr>
          <w:p w:rsidR="00000000" w:rsidDel="00000000" w:rsidP="00000000" w:rsidRDefault="00000000" w:rsidRPr="00000000" w14:paraId="000001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noise, crowds </w:t>
            </w:r>
          </w:p>
        </w:tc>
        <w:tc>
          <w:tcPr>
            <w:shd w:fill="ffffff" w:val="clear"/>
          </w:tcPr>
          <w:p w:rsidR="00000000" w:rsidDel="00000000" w:rsidP="00000000" w:rsidRDefault="00000000" w:rsidRPr="00000000" w14:paraId="00000188">
            <w:pPr>
              <w:rPr/>
            </w:pPr>
            <w:r w:rsidDel="00000000" w:rsidR="00000000" w:rsidRPr="00000000">
              <w:rPr>
                <w:rtl w:val="0"/>
              </w:rPr>
              <w:t xml:space="preserve">Event organisers and attendees, general public </w:t>
            </w:r>
          </w:p>
        </w:tc>
        <w:tc>
          <w:tcPr>
            <w:shd w:fill="ffffff" w:val="clear"/>
          </w:tcPr>
          <w:p w:rsidR="00000000" w:rsidDel="00000000" w:rsidP="00000000" w:rsidRDefault="00000000" w:rsidRPr="00000000" w14:paraId="00000189">
            <w:pPr>
              <w:rPr/>
            </w:pPr>
            <w:r w:rsidDel="00000000" w:rsidR="00000000" w:rsidRPr="00000000">
              <w:rPr>
                <w:rtl w:val="0"/>
              </w:rPr>
              <w:t xml:space="preserve">2</w:t>
            </w:r>
          </w:p>
        </w:tc>
        <w:tc>
          <w:tcPr>
            <w:shd w:fill="ffffff" w:val="clear"/>
          </w:tcPr>
          <w:p w:rsidR="00000000" w:rsidDel="00000000" w:rsidP="00000000" w:rsidRDefault="00000000" w:rsidRPr="00000000" w14:paraId="0000018A">
            <w:pPr>
              <w:rPr/>
            </w:pPr>
            <w:r w:rsidDel="00000000" w:rsidR="00000000" w:rsidRPr="00000000">
              <w:rPr>
                <w:rtl w:val="0"/>
              </w:rPr>
              <w:t xml:space="preserve">2</w:t>
            </w:r>
          </w:p>
        </w:tc>
        <w:tc>
          <w:tcPr>
            <w:shd w:fill="ffffff" w:val="clear"/>
          </w:tcPr>
          <w:p w:rsidR="00000000" w:rsidDel="00000000" w:rsidP="00000000" w:rsidRDefault="00000000" w:rsidRPr="00000000" w14:paraId="0000018B">
            <w:pPr>
              <w:rPr/>
            </w:pPr>
            <w:r w:rsidDel="00000000" w:rsidR="00000000" w:rsidRPr="00000000">
              <w:rPr>
                <w:rtl w:val="0"/>
              </w:rPr>
              <w:t xml:space="preserve">4</w:t>
            </w:r>
          </w:p>
        </w:tc>
        <w:tc>
          <w:tcPr>
            <w:shd w:fill="ffffff" w:val="clear"/>
          </w:tcPr>
          <w:p w:rsidR="00000000" w:rsidDel="00000000" w:rsidP="00000000" w:rsidRDefault="00000000" w:rsidRPr="00000000" w14:paraId="0000018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planned for redbrick avoiding residential areas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UoS Security Teams informed of the event</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Everybody will be encouraged to stay together as a group</w:t>
            </w:r>
          </w:p>
          <w:p w:rsidR="00000000" w:rsidDel="00000000" w:rsidP="00000000" w:rsidRDefault="00000000" w:rsidRPr="00000000" w14:paraId="00000191">
            <w:pPr>
              <w:rPr>
                <w:color w:val="000000"/>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shouting, chants, whistles etc. will be kept to a minimum around busy university buildings and residential areas </w:t>
            </w:r>
          </w:p>
          <w:p w:rsidR="00000000" w:rsidDel="00000000" w:rsidP="00000000" w:rsidRDefault="00000000" w:rsidRPr="00000000" w14:paraId="00000193">
            <w:pPr>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book space during quieter times when less activities taking place in local lecture theatres (lunch, Wednesday afternoons)</w:t>
            </w:r>
          </w:p>
        </w:tc>
        <w:tc>
          <w:tcPr>
            <w:shd w:fill="ffffff" w:val="clear"/>
          </w:tcPr>
          <w:p w:rsidR="00000000" w:rsidDel="00000000" w:rsidP="00000000" w:rsidRDefault="00000000" w:rsidRPr="00000000" w14:paraId="00000195">
            <w:pPr>
              <w:rPr/>
            </w:pPr>
            <w:r w:rsidDel="00000000" w:rsidR="00000000" w:rsidRPr="00000000">
              <w:rPr>
                <w:rtl w:val="0"/>
              </w:rPr>
              <w:t xml:space="preserve">1</w:t>
            </w:r>
          </w:p>
        </w:tc>
        <w:tc>
          <w:tcPr>
            <w:shd w:fill="ffffff" w:val="clear"/>
          </w:tcPr>
          <w:p w:rsidR="00000000" w:rsidDel="00000000" w:rsidP="00000000" w:rsidRDefault="00000000" w:rsidRPr="00000000" w14:paraId="00000196">
            <w:pPr>
              <w:rPr/>
            </w:pPr>
            <w:r w:rsidDel="00000000" w:rsidR="00000000" w:rsidRPr="00000000">
              <w:rPr>
                <w:rtl w:val="0"/>
              </w:rPr>
              <w:t xml:space="preserve">2</w:t>
            </w:r>
          </w:p>
        </w:tc>
        <w:tc>
          <w:tcPr>
            <w:shd w:fill="ffffff" w:val="clear"/>
          </w:tcPr>
          <w:p w:rsidR="00000000" w:rsidDel="00000000" w:rsidP="00000000" w:rsidRDefault="00000000" w:rsidRPr="00000000" w14:paraId="00000197">
            <w:pPr>
              <w:rPr/>
            </w:pPr>
            <w:r w:rsidDel="00000000" w:rsidR="00000000" w:rsidRPr="00000000">
              <w:rPr>
                <w:rtl w:val="0"/>
              </w:rPr>
              <w:t xml:space="preserve">2</w:t>
            </w:r>
          </w:p>
        </w:tc>
        <w:tc>
          <w:tcPr>
            <w:shd w:fill="ffffff" w:val="clear"/>
          </w:tcPr>
          <w:p w:rsidR="00000000" w:rsidDel="00000000" w:rsidP="00000000" w:rsidRDefault="00000000" w:rsidRPr="00000000" w14:paraId="0000019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a SUSU Activities coordinator Inform UoS security team of the event -University Security 24 hours – on campus 3311, off campus 02380 593311.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unisecurity@soton.ac.uk</w:t>
              </w:r>
            </w:hyperlink>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UoS/SUSU communications team of the event- can brief others via SUSSSED </w:t>
            </w:r>
          </w:p>
        </w:tc>
      </w:tr>
      <w:tr>
        <w:trPr>
          <w:trHeight w:val="1296" w:hRule="atLeast"/>
        </w:trPr>
        <w:tc>
          <w:tcPr>
            <w:shd w:fill="ffffff" w:val="clear"/>
          </w:tcPr>
          <w:p w:rsidR="00000000" w:rsidDel="00000000" w:rsidP="00000000" w:rsidRDefault="00000000" w:rsidRPr="00000000" w14:paraId="0000019B">
            <w:pPr>
              <w:rPr>
                <w:color w:val="000000"/>
              </w:rPr>
            </w:pPr>
            <w:r w:rsidDel="00000000" w:rsidR="00000000" w:rsidRPr="00000000">
              <w:rPr>
                <w:rtl w:val="0"/>
              </w:rPr>
              <w:t xml:space="preserve">Counter protest, discrimination against the demonstration/Campaign</w:t>
            </w:r>
            <w:r w:rsidDel="00000000" w:rsidR="00000000" w:rsidRPr="00000000">
              <w:rPr>
                <w:rtl w:val="0"/>
              </w:rPr>
            </w:r>
          </w:p>
        </w:tc>
        <w:tc>
          <w:tcPr>
            <w:shd w:fill="ffffff" w:val="clear"/>
          </w:tcPr>
          <w:p w:rsidR="00000000" w:rsidDel="00000000" w:rsidP="00000000" w:rsidRDefault="00000000" w:rsidRPr="00000000" w14:paraId="000001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Violence or threatening/ Aggressive Behaviour</w:t>
            </w:r>
          </w:p>
        </w:tc>
        <w:tc>
          <w:tcPr>
            <w:shd w:fill="ffffff" w:val="clear"/>
          </w:tcPr>
          <w:p w:rsidR="00000000" w:rsidDel="00000000" w:rsidP="00000000" w:rsidRDefault="00000000" w:rsidRPr="00000000" w14:paraId="0000019D">
            <w:pPr>
              <w:rPr>
                <w:color w:val="000000"/>
              </w:rPr>
            </w:pPr>
            <w:r w:rsidDel="00000000" w:rsidR="00000000" w:rsidRPr="00000000">
              <w:rPr>
                <w:rtl w:val="0"/>
              </w:rPr>
              <w:t xml:space="preserve">Event organisers and attendees </w:t>
            </w:r>
            <w:r w:rsidDel="00000000" w:rsidR="00000000" w:rsidRPr="00000000">
              <w:rPr>
                <w:rtl w:val="0"/>
              </w:rPr>
            </w:r>
          </w:p>
        </w:tc>
        <w:tc>
          <w:tcPr>
            <w:shd w:fill="ffffff" w:val="clear"/>
          </w:tcPr>
          <w:p w:rsidR="00000000" w:rsidDel="00000000" w:rsidP="00000000" w:rsidRDefault="00000000" w:rsidRPr="00000000" w14:paraId="0000019E">
            <w:pPr>
              <w:rPr>
                <w:rFonts w:ascii="Lucida Sans" w:cs="Lucida Sans" w:eastAsia="Lucida Sans" w:hAnsi="Lucida Sans"/>
                <w:b w:val="1"/>
                <w:color w:val="000000"/>
              </w:rPr>
            </w:pPr>
            <w:r w:rsidDel="00000000" w:rsidR="00000000" w:rsidRPr="00000000">
              <w:rPr>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9F">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A0">
            <w:pPr>
              <w:rPr>
                <w:rFonts w:ascii="Lucida Sans" w:cs="Lucida Sans" w:eastAsia="Lucida Sans" w:hAnsi="Lucida Sans"/>
                <w:b w:val="1"/>
              </w:rPr>
            </w:pPr>
            <w:r w:rsidDel="00000000" w:rsidR="00000000" w:rsidRPr="00000000">
              <w:rPr>
                <w:b w:val="1"/>
                <w:rtl w:val="0"/>
              </w:rPr>
              <w:t xml:space="preserve">8</w:t>
            </w:r>
            <w:r w:rsidDel="00000000" w:rsidR="00000000" w:rsidRPr="00000000">
              <w:rPr>
                <w:rtl w:val="0"/>
              </w:rPr>
            </w:r>
          </w:p>
        </w:tc>
        <w:tc>
          <w:tcPr>
            <w:shd w:fill="ffffff" w:val="clear"/>
          </w:tcPr>
          <w:p w:rsidR="00000000" w:rsidDel="00000000" w:rsidP="00000000" w:rsidRDefault="00000000" w:rsidRPr="00000000" w14:paraId="000001A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planned for Highfield campus- a route well signposted and known for students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 via Facebook/social media posts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made aware they could join and leave the event at any time.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people are aware that this is an open space for discussion to discourage protest. </w:t>
            </w:r>
          </w:p>
        </w:tc>
        <w:tc>
          <w:tcPr>
            <w:shd w:fill="ffffff" w:val="clear"/>
          </w:tcPr>
          <w:p w:rsidR="00000000" w:rsidDel="00000000" w:rsidP="00000000" w:rsidRDefault="00000000" w:rsidRPr="00000000" w14:paraId="000001AA">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1AB">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AC">
            <w:pPr>
              <w:rPr>
                <w:rFonts w:ascii="Lucida Sans" w:cs="Lucida Sans" w:eastAsia="Lucida Sans" w:hAnsi="Lucida Sans"/>
                <w:b w:val="1"/>
                <w:color w:val="000000"/>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A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organisers to call University Security if necessary.</w:t>
            </w:r>
          </w:p>
          <w:p w:rsidR="00000000" w:rsidDel="00000000" w:rsidP="00000000" w:rsidRDefault="00000000" w:rsidRPr="00000000" w14:paraId="000001A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number for Campus Security:</w:t>
              <w:br w:type="textWrapping"/>
              <w:t xml:space="preserve">Tel: +44 (0)23 8059 3311</w:t>
            </w:r>
          </w:p>
          <w:p w:rsidR="00000000" w:rsidDel="00000000" w:rsidP="00000000" w:rsidRDefault="00000000" w:rsidRPr="00000000" w14:paraId="000001A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 3311) </w:t>
            </w:r>
          </w:p>
          <w:p w:rsidR="00000000" w:rsidDel="00000000" w:rsidP="00000000" w:rsidRDefault="00000000" w:rsidRPr="00000000" w14:paraId="000001B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32, University Road Highfield Campus. </w:t>
            </w:r>
          </w:p>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incidents will be reported via UoS reporting tools </w:t>
            </w:r>
          </w:p>
          <w:p w:rsidR="00000000" w:rsidDel="00000000" w:rsidP="00000000" w:rsidRDefault="00000000" w:rsidRPr="00000000" w14:paraId="000001B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emergency services if needed </w:t>
            </w:r>
          </w:p>
          <w:p w:rsidR="00000000" w:rsidDel="00000000" w:rsidP="00000000" w:rsidRDefault="00000000" w:rsidRPr="00000000" w14:paraId="000001B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via social media channels etc. </w:t>
            </w:r>
          </w:p>
          <w:p w:rsidR="00000000" w:rsidDel="00000000" w:rsidP="00000000" w:rsidRDefault="00000000" w:rsidRPr="00000000" w14:paraId="000001B5">
            <w:pPr>
              <w:rPr>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B6">
            <w:pPr>
              <w:rPr/>
            </w:pPr>
            <w:r w:rsidDel="00000000" w:rsidR="00000000" w:rsidRPr="00000000">
              <w:rPr>
                <w:rtl w:val="0"/>
              </w:rPr>
              <w:t xml:space="preserve">Talks/debates</w:t>
            </w:r>
          </w:p>
          <w:p w:rsidR="00000000" w:rsidDel="00000000" w:rsidP="00000000" w:rsidRDefault="00000000" w:rsidRPr="00000000" w14:paraId="000001B7">
            <w:pPr>
              <w:rPr/>
            </w:pPr>
            <w:r w:rsidDel="00000000" w:rsidR="00000000" w:rsidRPr="00000000">
              <w:rPr>
                <w:rtl w:val="0"/>
              </w:rPr>
              <w:t xml:space="preserve">- subjects that could be sensitive or personal to some members </w:t>
            </w:r>
          </w:p>
        </w:tc>
        <w:tc>
          <w:tcPr>
            <w:shd w:fill="ffffff" w:val="clear"/>
          </w:tcPr>
          <w:p w:rsidR="00000000" w:rsidDel="00000000" w:rsidP="00000000" w:rsidRDefault="00000000" w:rsidRPr="00000000" w14:paraId="000001B8">
            <w:pPr>
              <w:rPr/>
            </w:pPr>
            <w:r w:rsidDel="00000000" w:rsidR="00000000" w:rsidRPr="00000000">
              <w:rPr>
                <w:rtl w:val="0"/>
              </w:rPr>
              <w:t xml:space="preserve">The audience feels negative emotions around the topic or becomes distressed by images or events shown/discussed.</w:t>
            </w:r>
          </w:p>
        </w:tc>
        <w:tc>
          <w:tcPr>
            <w:shd w:fill="ffffff" w:val="clear"/>
          </w:tcPr>
          <w:p w:rsidR="00000000" w:rsidDel="00000000" w:rsidP="00000000" w:rsidRDefault="00000000" w:rsidRPr="00000000" w14:paraId="000001B9">
            <w:pPr>
              <w:rPr/>
            </w:pPr>
            <w:r w:rsidDel="00000000" w:rsidR="00000000" w:rsidRPr="00000000">
              <w:rPr>
                <w:rtl w:val="0"/>
              </w:rPr>
              <w:t xml:space="preserve">Members </w:t>
            </w:r>
          </w:p>
        </w:tc>
        <w:tc>
          <w:tcPr>
            <w:shd w:fill="ffffff" w:val="clear"/>
          </w:tcPr>
          <w:p w:rsidR="00000000" w:rsidDel="00000000" w:rsidP="00000000" w:rsidRDefault="00000000" w:rsidRPr="00000000" w14:paraId="000001BA">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1BB">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BC">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1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information about event and what to expect given out so participants know what to expect.</w:t>
            </w:r>
          </w:p>
          <w:p w:rsidR="00000000" w:rsidDel="00000000" w:rsidP="00000000" w:rsidRDefault="00000000" w:rsidRPr="00000000" w14:paraId="000001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made aware they could leave the event at any time.  </w:t>
            </w:r>
          </w:p>
          <w:p w:rsidR="00000000" w:rsidDel="00000000" w:rsidP="00000000" w:rsidRDefault="00000000" w:rsidRPr="00000000" w14:paraId="000001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referred to enabling/signpost to support organisations (e.g. via presentation slide, or by speakers/committee members)</w:t>
            </w:r>
          </w:p>
          <w:p w:rsidR="00000000" w:rsidDel="00000000" w:rsidP="00000000" w:rsidRDefault="00000000" w:rsidRPr="00000000" w14:paraId="000001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SUSU reporting tool available </w:t>
            </w:r>
          </w:p>
        </w:tc>
        <w:tc>
          <w:tcPr>
            <w:shd w:fill="ffffff" w:val="clear"/>
          </w:tcPr>
          <w:p w:rsidR="00000000" w:rsidDel="00000000" w:rsidP="00000000" w:rsidRDefault="00000000" w:rsidRPr="00000000" w14:paraId="000001C1">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1C2">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C3">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Organisers will, following the event, share relevant information on support/signpost- Facebook/email/newsletter</w:t>
            </w:r>
          </w:p>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guidance from activities/SUSU advice centre/UoS enabling team as required</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WIDE training </w:t>
            </w:r>
          </w:p>
        </w:tc>
      </w:tr>
      <w:tr>
        <w:trPr>
          <w:trHeight w:val="1296" w:hRule="atLeast"/>
        </w:trPr>
        <w:tc>
          <w:tcPr>
            <w:gridSpan w:val="11"/>
            <w:shd w:fill="b8cce4" w:val="clear"/>
          </w:tcPr>
          <w:p w:rsidR="00000000" w:rsidDel="00000000" w:rsidP="00000000" w:rsidRDefault="00000000" w:rsidRPr="00000000" w14:paraId="000001C8">
            <w:pPr>
              <w:rPr>
                <w:b w:val="1"/>
              </w:rPr>
            </w:pPr>
            <w:r w:rsidDel="00000000" w:rsidR="00000000" w:rsidRPr="00000000">
              <w:rPr>
                <w:b w:val="1"/>
                <w:rtl w:val="0"/>
              </w:rPr>
              <w:t xml:space="preserve">Awareness/Promotional Stand e.g. Bunfight </w:t>
            </w:r>
          </w:p>
          <w:p w:rsidR="00000000" w:rsidDel="00000000" w:rsidP="00000000" w:rsidRDefault="00000000" w:rsidRPr="00000000" w14:paraId="000001C9">
            <w:pPr>
              <w:rPr/>
            </w:pPr>
            <w:r w:rsidDel="00000000" w:rsidR="00000000" w:rsidRPr="00000000">
              <w:rPr>
                <w:rtl w:val="0"/>
              </w:rPr>
              <w:t xml:space="preserve">*excluding items covered above </w:t>
            </w:r>
          </w:p>
        </w:tc>
      </w:tr>
      <w:tr>
        <w:trPr>
          <w:trHeight w:val="1296" w:hRule="atLeast"/>
        </w:trPr>
        <w:tc>
          <w:tcPr>
            <w:shd w:fill="ffffff" w:val="clear"/>
          </w:tcPr>
          <w:p w:rsidR="00000000" w:rsidDel="00000000" w:rsidP="00000000" w:rsidRDefault="00000000" w:rsidRPr="00000000" w14:paraId="000001D4">
            <w:pPr>
              <w:rPr/>
            </w:pPr>
            <w:r w:rsidDel="00000000" w:rsidR="00000000" w:rsidRPr="00000000">
              <w:rPr>
                <w:rtl w:val="0"/>
              </w:rPr>
              <w:t xml:space="preserve">Overcrowding at Stall</w:t>
            </w:r>
          </w:p>
        </w:tc>
        <w:tc>
          <w:tcPr>
            <w:shd w:fill="ffffff" w:val="clear"/>
          </w:tcPr>
          <w:p w:rsidR="00000000" w:rsidDel="00000000" w:rsidP="00000000" w:rsidRDefault="00000000" w:rsidRPr="00000000" w14:paraId="000001D5">
            <w:pPr>
              <w:rPr>
                <w:color w:val="000000"/>
              </w:rPr>
            </w:pPr>
            <w:r w:rsidDel="00000000" w:rsidR="00000000" w:rsidRPr="00000000">
              <w:rPr>
                <w:color w:val="000000"/>
                <w:rtl w:val="0"/>
              </w:rPr>
              <w:t xml:space="preserve">Reduced space in walkways and entrances.</w:t>
            </w:r>
          </w:p>
          <w:p w:rsidR="00000000" w:rsidDel="00000000" w:rsidP="00000000" w:rsidRDefault="00000000" w:rsidRPr="00000000" w14:paraId="000001D6">
            <w:pPr>
              <w:rPr/>
            </w:pPr>
            <w:r w:rsidDel="00000000" w:rsidR="00000000" w:rsidRPr="00000000">
              <w:rPr>
                <w:color w:val="000000"/>
                <w:rtl w:val="0"/>
              </w:rPr>
              <w:t xml:space="preserve">Risk of Students panicking because of tight spaces / confinement. Crushing against fixed structures from pushing and shoving. Aggressive behaviour.</w:t>
            </w:r>
            <w:r w:rsidDel="00000000" w:rsidR="00000000" w:rsidRPr="00000000">
              <w:rPr>
                <w:rtl w:val="0"/>
              </w:rPr>
            </w:r>
          </w:p>
        </w:tc>
        <w:tc>
          <w:tcPr>
            <w:shd w:fill="ffffff" w:val="clear"/>
          </w:tcPr>
          <w:p w:rsidR="00000000" w:rsidDel="00000000" w:rsidP="00000000" w:rsidRDefault="00000000" w:rsidRPr="00000000" w14:paraId="000001D7">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1D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D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D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1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3 representatives to be at the stall at any one time</w:t>
            </w:r>
          </w:p>
          <w:p w:rsidR="00000000" w:rsidDel="00000000" w:rsidP="00000000" w:rsidRDefault="00000000" w:rsidRPr="00000000" w14:paraId="000001D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that orderly ques are formed </w:t>
            </w:r>
          </w:p>
          <w:p w:rsidR="00000000" w:rsidDel="00000000" w:rsidP="00000000" w:rsidRDefault="00000000" w:rsidRPr="00000000" w14:paraId="000001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items are stored under tables and monitor area in front of stall to ensure this is clear </w:t>
            </w:r>
          </w:p>
          <w:p w:rsidR="00000000" w:rsidDel="00000000" w:rsidP="00000000" w:rsidRDefault="00000000" w:rsidRPr="00000000" w14:paraId="000001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organisers /volunteers do not block walkways when engaging with attendees</w:t>
            </w:r>
          </w:p>
          <w:p w:rsidR="00000000" w:rsidDel="00000000" w:rsidP="00000000" w:rsidRDefault="00000000" w:rsidRPr="00000000" w14:paraId="000001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instructions given by support staff/staff on directions and entry and exit points </w:t>
            </w:r>
          </w:p>
          <w:p w:rsidR="00000000" w:rsidDel="00000000" w:rsidP="00000000" w:rsidRDefault="00000000" w:rsidRPr="00000000" w14:paraId="000001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move tables if this has been placed for you by staff. </w:t>
            </w:r>
          </w:p>
        </w:tc>
        <w:tc>
          <w:tcPr>
            <w:shd w:fill="ffffff" w:val="clear"/>
          </w:tcPr>
          <w:p w:rsidR="00000000" w:rsidDel="00000000" w:rsidP="00000000" w:rsidRDefault="00000000" w:rsidRPr="00000000" w14:paraId="000001E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E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E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E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1E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p>
          <w:p w:rsidR="00000000" w:rsidDel="00000000" w:rsidP="00000000" w:rsidRDefault="00000000" w:rsidRPr="00000000" w14:paraId="000001E6">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E7">
            <w:pPr>
              <w:rPr/>
            </w:pPr>
            <w:r w:rsidDel="00000000" w:rsidR="00000000" w:rsidRPr="00000000">
              <w:rPr>
                <w:rtl w:val="0"/>
              </w:rPr>
              <w:t xml:space="preserve">Falling Objects e.g. banners </w:t>
            </w:r>
          </w:p>
        </w:tc>
        <w:tc>
          <w:tcPr>
            <w:shd w:fill="ffffff" w:val="cle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Bruising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to equipment </w:t>
            </w:r>
          </w:p>
        </w:tc>
        <w:tc>
          <w:tcPr>
            <w:shd w:fill="ffffff" w:val="clear"/>
          </w:tcPr>
          <w:p w:rsidR="00000000" w:rsidDel="00000000" w:rsidP="00000000" w:rsidRDefault="00000000" w:rsidRPr="00000000" w14:paraId="000001EB">
            <w:pPr>
              <w:rPr/>
            </w:pPr>
            <w:r w:rsidDel="00000000" w:rsidR="00000000" w:rsidRPr="00000000">
              <w:rPr>
                <w:rtl w:val="0"/>
              </w:rPr>
              <w:t xml:space="preserve">Members, visitors </w:t>
            </w:r>
          </w:p>
        </w:tc>
        <w:tc>
          <w:tcPr>
            <w:shd w:fill="ffffff" w:val="clear"/>
          </w:tcPr>
          <w:p w:rsidR="00000000" w:rsidDel="00000000" w:rsidP="00000000" w:rsidRDefault="00000000" w:rsidRPr="00000000" w14:paraId="000001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E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1E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Tables to be safely secured by staff where possible – ask for support from facilities team</w:t>
            </w:r>
          </w:p>
          <w:p w:rsidR="00000000" w:rsidDel="00000000" w:rsidP="00000000" w:rsidRDefault="00000000" w:rsidRPr="00000000" w14:paraId="000001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 is secured and on a flat surface </w:t>
            </w:r>
          </w:p>
          <w:p w:rsidR="00000000" w:rsidDel="00000000" w:rsidP="00000000" w:rsidRDefault="00000000" w:rsidRPr="00000000" w14:paraId="000001F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banners or objects are not obscuring walkways or exits-ideally place behind or to the side of stall where space allows- ensuring distance between stalls/stall holders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F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F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F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F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attention if problem arises</w:t>
            </w:r>
          </w:p>
          <w:p w:rsidR="00000000" w:rsidDel="00000000" w:rsidP="00000000" w:rsidRDefault="00000000" w:rsidRPr="00000000" w14:paraId="000001F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support from facilities staff </w:t>
            </w:r>
          </w:p>
          <w:p w:rsidR="00000000" w:rsidDel="00000000" w:rsidP="00000000" w:rsidRDefault="00000000" w:rsidRPr="00000000" w14:paraId="000001F8">
            <w:pPr>
              <w:rPr/>
            </w:pPr>
            <w:r w:rsidDel="00000000" w:rsidR="00000000" w:rsidRPr="00000000">
              <w:rPr>
                <w:rtl w:val="0"/>
              </w:rPr>
            </w:r>
          </w:p>
        </w:tc>
      </w:tr>
    </w:tbl>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bl>
      <w:tblPr>
        <w:tblStyle w:val="Table3"/>
        <w:tblW w:w="15388.999999999998" w:type="dxa"/>
        <w:jc w:val="left"/>
        <w:tblInd w:w="0.0" w:type="dxa"/>
        <w:tblLayout w:type="fixed"/>
        <w:tblLook w:val="0400"/>
      </w:tblPr>
      <w:tblGrid>
        <w:gridCol w:w="1669"/>
        <w:gridCol w:w="2052"/>
        <w:gridCol w:w="1457"/>
        <w:gridCol w:w="1508"/>
        <w:gridCol w:w="1056"/>
        <w:gridCol w:w="886"/>
        <w:gridCol w:w="1799"/>
        <w:gridCol w:w="1508"/>
        <w:gridCol w:w="1056"/>
        <w:gridCol w:w="886"/>
        <w:gridCol w:w="1512"/>
        <w:tblGridChange w:id="0">
          <w:tblGrid>
            <w:gridCol w:w="1669"/>
            <w:gridCol w:w="2052"/>
            <w:gridCol w:w="1457"/>
            <w:gridCol w:w="1508"/>
            <w:gridCol w:w="1056"/>
            <w:gridCol w:w="886"/>
            <w:gridCol w:w="1799"/>
            <w:gridCol w:w="1508"/>
            <w:gridCol w:w="1056"/>
            <w:gridCol w:w="886"/>
            <w:gridCol w:w="1512"/>
          </w:tblGrid>
        </w:tblGridChange>
      </w:tblGrid>
      <w:tr>
        <w:tc>
          <w:tcPr>
            <w:gridSpan w:val="11"/>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1FB">
            <w:pPr>
              <w:rPr/>
            </w:pPr>
            <w:r w:rsidDel="00000000" w:rsidR="00000000" w:rsidRPr="00000000">
              <w:rPr>
                <w:rFonts w:ascii="Lucida Sans" w:cs="Lucida Sans" w:eastAsia="Lucida Sans" w:hAnsi="Lucida Sans"/>
                <w:b w:val="1"/>
                <w:i w:val="1"/>
                <w:color w:val="000000"/>
                <w:rtl w:val="0"/>
              </w:rPr>
              <w:t xml:space="preserve">PART A </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06">
            <w:pPr>
              <w:rPr/>
            </w:pPr>
            <w:r w:rsidDel="00000000" w:rsidR="00000000" w:rsidRPr="00000000">
              <w:rPr>
                <w:rFonts w:ascii="Lucida Sans" w:cs="Lucida Sans" w:eastAsia="Lucida Sans" w:hAnsi="Lucida Sans"/>
                <w:b w:val="1"/>
                <w:color w:val="000000"/>
                <w:rtl w:val="0"/>
              </w:rPr>
              <w:t xml:space="preserve">(1) Risk identification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09">
            <w:pPr>
              <w:rPr/>
            </w:pPr>
            <w:r w:rsidDel="00000000" w:rsidR="00000000" w:rsidRPr="00000000">
              <w:rPr>
                <w:rFonts w:ascii="Lucida Sans" w:cs="Lucida Sans" w:eastAsia="Lucida Sans" w:hAnsi="Lucida Sans"/>
                <w:b w:val="1"/>
                <w:color w:val="000000"/>
                <w:rtl w:val="0"/>
              </w:rPr>
              <w:t xml:space="preserve">(2) Risk assessment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0D">
            <w:pPr>
              <w:rPr/>
            </w:pPr>
            <w:r w:rsidDel="00000000" w:rsidR="00000000" w:rsidRPr="00000000">
              <w:rPr>
                <w:rFonts w:ascii="Lucida Sans" w:cs="Lucida Sans" w:eastAsia="Lucida Sans" w:hAnsi="Lucida Sans"/>
                <w:b w:val="1"/>
                <w:color w:val="000000"/>
                <w:rtl w:val="0"/>
              </w:rPr>
              <w:t xml:space="preserve">(3) Risk management</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1">
            <w:pPr>
              <w:rPr/>
            </w:pPr>
            <w:r w:rsidDel="00000000" w:rsidR="00000000" w:rsidRPr="00000000">
              <w:rPr>
                <w:rFonts w:ascii="Lucida Sans" w:cs="Lucida Sans" w:eastAsia="Lucida Sans" w:hAnsi="Lucida Sans"/>
                <w:b w:val="1"/>
                <w:color w:val="000000"/>
                <w:rtl w:val="0"/>
              </w:rPr>
              <w:t xml:space="preserve">Hazard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2">
            <w:pPr>
              <w:jc w:val="center"/>
              <w:rPr/>
            </w:pPr>
            <w:r w:rsidDel="00000000" w:rsidR="00000000" w:rsidRPr="00000000">
              <w:rPr>
                <w:rFonts w:ascii="Lucida Sans" w:cs="Lucida Sans" w:eastAsia="Lucida Sans" w:hAnsi="Lucida Sans"/>
                <w:b w:val="1"/>
                <w:color w:val="000000"/>
                <w:rtl w:val="0"/>
              </w:rPr>
              <w:t xml:space="preserve">Potential Consequences</w:t>
            </w: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4">
            <w:pPr>
              <w:jc w:val="center"/>
              <w:rPr/>
            </w:pPr>
            <w:r w:rsidDel="00000000" w:rsidR="00000000" w:rsidRPr="00000000">
              <w:rPr>
                <w:rFonts w:ascii="Lucida Sans" w:cs="Lucida Sans" w:eastAsia="Lucida Sans" w:hAnsi="Lucida Sans"/>
                <w:b w:val="1"/>
                <w:color w:val="000000"/>
                <w:rtl w:val="0"/>
              </w:rPr>
              <w:t xml:space="preserve">Who might be harmed</w:t>
            </w: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jc w:val="center"/>
              <w:rPr/>
            </w:pPr>
            <w:r w:rsidDel="00000000" w:rsidR="00000000" w:rsidRPr="00000000">
              <w:rPr>
                <w:rFonts w:ascii="Lucida Sans" w:cs="Lucida Sans" w:eastAsia="Lucida Sans" w:hAnsi="Lucida Sans"/>
                <w:b w:val="1"/>
                <w:color w:val="000000"/>
                <w:rtl w:val="0"/>
              </w:rPr>
              <w:t xml:space="preserve">(user; those nearby; those in the vicinity; members of the public)</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8">
            <w:pPr>
              <w:rPr/>
            </w:pPr>
            <w:r w:rsidDel="00000000" w:rsidR="00000000" w:rsidRPr="00000000">
              <w:rPr>
                <w:rFonts w:ascii="Lucida Sans" w:cs="Lucida Sans" w:eastAsia="Lucida Sans" w:hAnsi="Lucida Sans"/>
                <w:b w:val="1"/>
                <w:color w:val="000000"/>
                <w:rtl w:val="0"/>
              </w:rPr>
              <w:t xml:space="preserve">Inherent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B">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C">
            <w:pPr>
              <w:rPr/>
            </w:pPr>
            <w:r w:rsidDel="00000000" w:rsidR="00000000" w:rsidRPr="00000000">
              <w:rPr>
                <w:rFonts w:ascii="Lucida Sans" w:cs="Lucida Sans" w:eastAsia="Lucida Sans" w:hAnsi="Lucida Sans"/>
                <w:b w:val="1"/>
                <w:color w:val="000000"/>
                <w:rtl w:val="0"/>
              </w:rPr>
              <w:t xml:space="preserve">Residual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1F">
            <w:pPr>
              <w:rPr/>
            </w:pPr>
            <w:r w:rsidDel="00000000" w:rsidR="00000000" w:rsidRPr="00000000">
              <w:rPr>
                <w:rFonts w:ascii="Lucida Sans" w:cs="Lucida Sans" w:eastAsia="Lucida Sans" w:hAnsi="Lucida Sans"/>
                <w:b w:val="1"/>
                <w:color w:val="000000"/>
                <w:rtl w:val="0"/>
              </w:rPr>
              <w:t xml:space="preserve">Further controls (use the risk hierarchy)</w:t>
            </w:r>
            <w:r w:rsidDel="00000000" w:rsidR="00000000" w:rsidRPr="00000000">
              <w:rPr>
                <w:rtl w:val="0"/>
              </w:rPr>
            </w:r>
          </w:p>
        </w:tc>
      </w:tr>
      <w:tr>
        <w:trPr>
          <w:trHeight w:val="1500" w:hRule="atLeast"/>
        </w:trPr>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3">
            <w:pPr>
              <w:ind w:right="113" w:hanging="113"/>
              <w:rPr/>
            </w:pPr>
            <w:r w:rsidDel="00000000" w:rsidR="00000000" w:rsidRPr="00000000">
              <w:rPr>
                <w:rFonts w:ascii="Lucida Sans" w:cs="Lucida Sans" w:eastAsia="Lucida Sans" w:hAnsi="Lucida Sans"/>
                <w:b w:val="1"/>
                <w:color w:val="000000"/>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4">
            <w:pPr>
              <w:ind w:right="113" w:hanging="113"/>
              <w:rPr/>
            </w:pPr>
            <w:r w:rsidDel="00000000" w:rsidR="00000000" w:rsidRPr="00000000">
              <w:rPr>
                <w:rFonts w:ascii="Lucida Sans" w:cs="Lucida Sans" w:eastAsia="Lucida Sans" w:hAnsi="Lucida Sans"/>
                <w:b w:val="1"/>
                <w:color w:val="000000"/>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5">
            <w:pPr>
              <w:ind w:right="113" w:hanging="113"/>
              <w:rPr/>
            </w:pPr>
            <w:r w:rsidDel="00000000" w:rsidR="00000000" w:rsidRPr="00000000">
              <w:rPr>
                <w:rFonts w:ascii="Lucida Sans" w:cs="Lucida Sans" w:eastAsia="Lucida Sans" w:hAnsi="Lucida Sans"/>
                <w:b w:val="1"/>
                <w:color w:val="000000"/>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6">
            <w:pPr>
              <w:rPr/>
            </w:pPr>
            <w:r w:rsidDel="00000000" w:rsidR="00000000" w:rsidRPr="00000000">
              <w:rPr>
                <w:rFonts w:ascii="Lucida Sans" w:cs="Lucida Sans" w:eastAsia="Lucida Sans" w:hAnsi="Lucida Sans"/>
                <w:b w:val="1"/>
                <w:color w:val="000000"/>
                <w:rtl w:val="0"/>
              </w:rPr>
              <w:t xml:space="preserve">Control measures (use the risk hierarchy)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7">
            <w:pPr>
              <w:ind w:right="113" w:hanging="113"/>
              <w:rPr/>
            </w:pPr>
            <w:r w:rsidDel="00000000" w:rsidR="00000000" w:rsidRPr="00000000">
              <w:rPr>
                <w:rFonts w:ascii="Lucida Sans" w:cs="Lucida Sans" w:eastAsia="Lucida Sans" w:hAnsi="Lucida Sans"/>
                <w:b w:val="1"/>
                <w:color w:val="000000"/>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8">
            <w:pPr>
              <w:ind w:right="113" w:hanging="113"/>
              <w:rPr/>
            </w:pPr>
            <w:r w:rsidDel="00000000" w:rsidR="00000000" w:rsidRPr="00000000">
              <w:rPr>
                <w:rFonts w:ascii="Lucida Sans" w:cs="Lucida Sans" w:eastAsia="Lucida Sans" w:hAnsi="Lucida Sans"/>
                <w:b w:val="1"/>
                <w:color w:val="000000"/>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9">
            <w:pPr>
              <w:ind w:right="113" w:hanging="113"/>
              <w:rPr/>
            </w:pPr>
            <w:r w:rsidDel="00000000" w:rsidR="00000000" w:rsidRPr="00000000">
              <w:rPr>
                <w:rFonts w:ascii="Lucida Sans" w:cs="Lucida Sans" w:eastAsia="Lucida Sans" w:hAnsi="Lucida Sans"/>
                <w:b w:val="1"/>
                <w:color w:val="000000"/>
                <w:rtl w:val="0"/>
              </w:rPr>
              <w:t xml:space="preserve">Score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2B">
            <w:pPr>
              <w:rPr/>
            </w:pPr>
            <w:r w:rsidDel="00000000" w:rsidR="00000000" w:rsidRPr="00000000">
              <w:rPr>
                <w:rFonts w:ascii="Calibri" w:cs="Calibri" w:eastAsia="Calibri" w:hAnsi="Calibri"/>
                <w:color w:val="000000"/>
                <w:sz w:val="20"/>
                <w:szCs w:val="20"/>
                <w:rtl w:val="0"/>
              </w:rPr>
              <w:t xml:space="preserve">Accidental damage to facial region such as the eyes and the nose.</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Fonts w:ascii="Calibri" w:cs="Calibri" w:eastAsia="Calibri" w:hAnsi="Calibri"/>
                <w:color w:val="000000"/>
                <w:sz w:val="20"/>
                <w:szCs w:val="20"/>
                <w:rtl w:val="0"/>
              </w:rPr>
              <w:t xml:space="preserve">Upper body such as the stomach and the neck may also be struck.</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Fonts w:ascii="Calibri" w:cs="Calibri" w:eastAsia="Calibri" w:hAnsi="Calibri"/>
                <w:color w:val="000000"/>
                <w:sz w:val="20"/>
                <w:szCs w:val="20"/>
                <w:rtl w:val="0"/>
              </w:rPr>
              <w:t xml:space="preserve">Lower body may be struck when using kicking techniques.</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Fonts w:ascii="Calibri" w:cs="Calibri" w:eastAsia="Calibri" w:hAnsi="Calibri"/>
                <w:color w:val="000000"/>
                <w:sz w:val="20"/>
                <w:szCs w:val="20"/>
                <w:rtl w:val="0"/>
              </w:rPr>
              <w:t xml:space="preserve">Risk of attendees with physical disabilities may struggle to perform some of the techniques.</w:t>
            </w:r>
            <w:r w:rsidDel="00000000" w:rsidR="00000000" w:rsidRPr="00000000">
              <w:rPr>
                <w:rtl w:val="0"/>
              </w:rPr>
            </w:r>
          </w:p>
          <w:p w:rsidR="00000000" w:rsidDel="00000000" w:rsidP="00000000" w:rsidRDefault="00000000" w:rsidRPr="00000000" w14:paraId="00000232">
            <w:pPr>
              <w:spacing w:after="240" w:lineRule="auto"/>
              <w:rPr/>
            </w:pPr>
            <w:r w:rsidDel="00000000" w:rsidR="00000000" w:rsidRPr="00000000">
              <w:rPr>
                <w:rtl w:val="0"/>
              </w:rPr>
              <w:br w:type="textWrapping"/>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3">
            <w:pPr>
              <w:rPr/>
            </w:pPr>
            <w:r w:rsidDel="00000000" w:rsidR="00000000" w:rsidRPr="00000000">
              <w:rPr>
                <w:rFonts w:ascii="Calibri" w:cs="Calibri" w:eastAsia="Calibri" w:hAnsi="Calibri"/>
                <w:color w:val="000000"/>
                <w:sz w:val="20"/>
                <w:szCs w:val="20"/>
                <w:rtl w:val="0"/>
              </w:rPr>
              <w:t xml:space="preserve">Accidental damage to themselves or other attendees.</w:t>
            </w: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Fonts w:ascii="Calibri" w:cs="Calibri" w:eastAsia="Calibri" w:hAnsi="Calibri"/>
                <w:color w:val="000000"/>
                <w:sz w:val="20"/>
                <w:szCs w:val="20"/>
                <w:rtl w:val="0"/>
              </w:rPr>
              <w:t xml:space="preserve">Possible major injuries: Bruises, bleeding, dislocation of joints.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6">
            <w:pPr>
              <w:rPr/>
            </w:pPr>
            <w:r w:rsidDel="00000000" w:rsidR="00000000" w:rsidRPr="00000000">
              <w:rPr>
                <w:rFonts w:ascii="Calibri" w:cs="Calibri" w:eastAsia="Calibri" w:hAnsi="Calibri"/>
                <w:color w:val="000000"/>
                <w:sz w:val="20"/>
                <w:szCs w:val="20"/>
                <w:rtl w:val="0"/>
              </w:rPr>
              <w:t xml:space="preserve">Instructors, students, public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7">
            <w:pPr>
              <w:rPr/>
            </w:pPr>
            <w:r w:rsidDel="00000000" w:rsidR="00000000" w:rsidRPr="00000000">
              <w:rPr>
                <w:rFonts w:ascii="Lucida Sans" w:cs="Lucida Sans" w:eastAsia="Lucida Sans" w:hAnsi="Lucida Sans"/>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8">
            <w:pPr>
              <w:rPr/>
            </w:pPr>
            <w:r w:rsidDel="00000000" w:rsidR="00000000" w:rsidRPr="00000000">
              <w:rPr>
                <w:rFonts w:ascii="Lucida Sans" w:cs="Lucida Sans" w:eastAsia="Lucida Sans" w:hAnsi="Lucida Sans"/>
                <w:b w:val="1"/>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9">
            <w:pPr>
              <w:rPr/>
            </w:pPr>
            <w:r w:rsidDel="00000000" w:rsidR="00000000" w:rsidRPr="00000000">
              <w:rPr>
                <w:rFonts w:ascii="Lucida Sans" w:cs="Lucida Sans" w:eastAsia="Lucida Sans" w:hAnsi="Lucida Sans"/>
                <w:b w:val="1"/>
                <w:color w:val="000000"/>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A">
            <w:pPr>
              <w:rPr/>
            </w:pPr>
            <w:r w:rsidDel="00000000" w:rsidR="00000000" w:rsidRPr="00000000">
              <w:rPr>
                <w:rFonts w:ascii="Calibri" w:cs="Calibri" w:eastAsia="Calibri" w:hAnsi="Calibri"/>
                <w:color w:val="000000"/>
                <w:sz w:val="20"/>
                <w:szCs w:val="20"/>
                <w:rtl w:val="0"/>
              </w:rPr>
              <w:t xml:space="preserve">1. It is impossible to physically remove the hazard as accidents may occur at any time.</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Fonts w:ascii="Calibri" w:cs="Calibri" w:eastAsia="Calibri" w:hAnsi="Calibri"/>
                <w:color w:val="000000"/>
                <w:sz w:val="20"/>
                <w:szCs w:val="20"/>
                <w:rtl w:val="0"/>
              </w:rPr>
              <w:t xml:space="preserve">2. You cannot replace the hazard for a less risky one as the techniques taught need to be followed.</w:t>
            </w: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Fonts w:ascii="Calibri" w:cs="Calibri" w:eastAsia="Calibri" w:hAnsi="Calibri"/>
                <w:color w:val="000000"/>
                <w:sz w:val="20"/>
                <w:szCs w:val="20"/>
                <w:rtl w:val="0"/>
              </w:rPr>
              <w:t xml:space="preserve">4. Instructors and representatives will make sure each technique is being performed correctly to minimise risk of damage.</w:t>
            </w: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Fonts w:ascii="Calibri" w:cs="Calibri" w:eastAsia="Calibri" w:hAnsi="Calibri"/>
                <w:color w:val="000000"/>
                <w:sz w:val="20"/>
                <w:szCs w:val="20"/>
                <w:rtl w:val="0"/>
              </w:rPr>
              <w:t xml:space="preserve">For attendees with physical disabilities, the instructors will to help guide and modify the techniques to ensure that they can be performed safely.</w:t>
            </w: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Fonts w:ascii="Calibri" w:cs="Calibri" w:eastAsia="Calibri" w:hAnsi="Calibri"/>
                <w:color w:val="000000"/>
                <w:sz w:val="20"/>
                <w:szCs w:val="20"/>
                <w:rtl w:val="0"/>
              </w:rPr>
              <w:t xml:space="preserve">5. The attendee performing the technique and the person who they may be training with will be given pads for their hands to minimise potential damage.</w:t>
            </w: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Fonts w:ascii="Calibri" w:cs="Calibri" w:eastAsia="Calibri" w:hAnsi="Calibri"/>
                <w:color w:val="000000"/>
                <w:sz w:val="20"/>
                <w:szCs w:val="20"/>
                <w:rtl w:val="0"/>
              </w:rPr>
              <w:t xml:space="preserve">Kick shields will be used when demonstrating and performing kicking techniques.</w:t>
            </w: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6">
            <w:pPr>
              <w:rPr/>
            </w:pPr>
            <w:r w:rsidDel="00000000" w:rsidR="00000000" w:rsidRPr="00000000">
              <w:rPr>
                <w:rFonts w:ascii="Lucida Sans" w:cs="Lucida Sans" w:eastAsia="Lucida Sans" w:hAnsi="Lucida Sans"/>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7">
            <w:pPr>
              <w:rPr/>
            </w:pPr>
            <w:r w:rsidDel="00000000" w:rsidR="00000000" w:rsidRPr="00000000">
              <w:rPr>
                <w:rFonts w:ascii="Lucida Sans" w:cs="Lucida Sans" w:eastAsia="Lucida Sans" w:hAnsi="Lucida Sans"/>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8">
            <w:pPr>
              <w:rPr/>
            </w:pPr>
            <w:r w:rsidDel="00000000" w:rsidR="00000000" w:rsidRPr="00000000">
              <w:rPr>
                <w:rFonts w:ascii="Lucida Sans" w:cs="Lucida Sans" w:eastAsia="Lucida Sans" w:hAnsi="Lucida Sans"/>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9">
            <w:pPr>
              <w:rP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A">
            <w:pPr>
              <w:rPr/>
            </w:pPr>
            <w:r w:rsidDel="00000000" w:rsidR="00000000" w:rsidRPr="00000000">
              <w:rPr>
                <w:rFonts w:ascii="Calibri" w:cs="Calibri" w:eastAsia="Calibri" w:hAnsi="Calibri"/>
                <w:color w:val="000000"/>
                <w:rtl w:val="0"/>
              </w:rPr>
              <w:t xml:space="preserve">Overcrowding</w:t>
            </w: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C">
            <w:pPr>
              <w:rPr/>
            </w:pPr>
            <w:r w:rsidDel="00000000" w:rsidR="00000000" w:rsidRPr="00000000">
              <w:rPr>
                <w:rFonts w:ascii="Calibri" w:cs="Calibri" w:eastAsia="Calibri" w:hAnsi="Calibri"/>
                <w:color w:val="000000"/>
                <w:rtl w:val="0"/>
              </w:rPr>
              <w:t xml:space="preserve">Reduced space in the rooms.</w:t>
            </w: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Fonts w:ascii="Calibri" w:cs="Calibri" w:eastAsia="Calibri" w:hAnsi="Calibri"/>
                <w:color w:val="000000"/>
                <w:rtl w:val="0"/>
              </w:rPr>
              <w:t xml:space="preserve">Risk of attendees panicking due to tight spaces </w:t>
            </w:r>
            <w:r w:rsidDel="00000000" w:rsidR="00000000" w:rsidRPr="00000000">
              <w:rPr>
                <w:rtl w:val="0"/>
              </w:rPr>
            </w:r>
          </w:p>
          <w:p w:rsidR="00000000" w:rsidDel="00000000" w:rsidP="00000000" w:rsidRDefault="00000000" w:rsidRPr="00000000" w14:paraId="0000024F">
            <w:pPr>
              <w:rPr/>
            </w:pPr>
            <w:r w:rsidDel="00000000" w:rsidR="00000000" w:rsidRPr="00000000">
              <w:rPr>
                <w:rFonts w:ascii="Calibri" w:cs="Calibri" w:eastAsia="Calibri" w:hAnsi="Calibri"/>
                <w:color w:val="000000"/>
                <w:rtl w:val="0"/>
              </w:rPr>
              <w:t xml:space="preserve">Being pressed up against the wall or tables during training drills.</w:t>
            </w:r>
            <w:r w:rsidDel="00000000" w:rsidR="00000000" w:rsidRPr="00000000">
              <w:rPr>
                <w:rtl w:val="0"/>
              </w:rPr>
            </w:r>
          </w:p>
          <w:p w:rsidR="00000000" w:rsidDel="00000000" w:rsidP="00000000" w:rsidRDefault="00000000" w:rsidRPr="00000000" w14:paraId="00000250">
            <w:pPr>
              <w:rPr/>
            </w:pPr>
            <w:r w:rsidDel="00000000" w:rsidR="00000000" w:rsidRPr="00000000">
              <w:rPr>
                <w:rFonts w:ascii="Calibri" w:cs="Calibri" w:eastAsia="Calibri" w:hAnsi="Calibri"/>
                <w:color w:val="000000"/>
                <w:rtl w:val="0"/>
              </w:rPr>
              <w:t xml:space="preserve">Aggressive behaviour</w:t>
            </w: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2">
            <w:pPr>
              <w:rPr/>
            </w:pPr>
            <w:r w:rsidDel="00000000" w:rsidR="00000000" w:rsidRPr="00000000">
              <w:rPr>
                <w:rFonts w:ascii="Calibri" w:cs="Calibri" w:eastAsia="Calibri" w:hAnsi="Calibri"/>
                <w:color w:val="000000"/>
                <w:rtl w:val="0"/>
              </w:rPr>
              <w:t xml:space="preserve">Instructors, students, public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3">
            <w:pPr>
              <w:rPr/>
            </w:pPr>
            <w:r w:rsidDel="00000000" w:rsidR="00000000" w:rsidRPr="00000000">
              <w:rPr>
                <w:rFonts w:ascii="Lucida Sans" w:cs="Lucida Sans" w:eastAsia="Lucida Sans" w:hAnsi="Lucida Sans"/>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4">
            <w:pPr>
              <w:rPr/>
            </w:pPr>
            <w:r w:rsidDel="00000000" w:rsidR="00000000" w:rsidRPr="00000000">
              <w:rPr>
                <w:rFonts w:ascii="Lucida Sans" w:cs="Lucida Sans" w:eastAsia="Lucida Sans" w:hAnsi="Lucida Sans"/>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5">
            <w:pPr>
              <w:rPr/>
            </w:pPr>
            <w:r w:rsidDel="00000000" w:rsidR="00000000" w:rsidRPr="00000000">
              <w:rPr>
                <w:rFonts w:ascii="Lucida Sans" w:cs="Lucida Sans" w:eastAsia="Lucida Sans" w:hAnsi="Lucida Sans"/>
                <w:b w:val="1"/>
                <w:color w:val="00000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6">
            <w:pPr>
              <w:rPr/>
            </w:pPr>
            <w:r w:rsidDel="00000000" w:rsidR="00000000" w:rsidRPr="00000000">
              <w:rPr>
                <w:rFonts w:ascii="Calibri" w:cs="Calibri" w:eastAsia="Calibri" w:hAnsi="Calibri"/>
                <w:color w:val="000000"/>
                <w:sz w:val="20"/>
                <w:szCs w:val="20"/>
                <w:rtl w:val="0"/>
              </w:rPr>
              <w:t xml:space="preserve">1. Two hours before the either sessions starts, the representatives will check each the rooms and make sure that they are suitable for training. If either room is unsuitable, an email and a notification on the social media accounts will be posted to notify the attendees about possible changes or cancellations.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7">
            <w:pPr>
              <w:rPr/>
            </w:pPr>
            <w:r w:rsidDel="00000000" w:rsidR="00000000" w:rsidRPr="00000000">
              <w:rPr>
                <w:rFonts w:ascii="Lucida Sans" w:cs="Lucida Sans" w:eastAsia="Lucida Sans" w:hAnsi="Lucida Sans"/>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8">
            <w:pPr>
              <w:rPr/>
            </w:pPr>
            <w:r w:rsidDel="00000000" w:rsidR="00000000" w:rsidRPr="00000000">
              <w:rPr>
                <w:rFonts w:ascii="Lucida Sans" w:cs="Lucida Sans" w:eastAsia="Lucida Sans" w:hAnsi="Lucida Sans"/>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9">
            <w:pPr>
              <w:rPr/>
            </w:pPr>
            <w:r w:rsidDel="00000000" w:rsidR="00000000" w:rsidRPr="00000000">
              <w:rPr>
                <w:rFonts w:ascii="Lucida Sans" w:cs="Lucida Sans" w:eastAsia="Lucida Sans" w:hAnsi="Lucida Sans"/>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A">
            <w:pPr>
              <w:rP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B">
            <w:pPr>
              <w:rPr/>
            </w:pPr>
            <w:r w:rsidDel="00000000" w:rsidR="00000000" w:rsidRPr="00000000">
              <w:rPr>
                <w:rFonts w:ascii="Calibri" w:cs="Calibri" w:eastAsia="Calibri" w:hAnsi="Calibri"/>
                <w:color w:val="000000"/>
                <w:rtl w:val="0"/>
              </w:rPr>
              <w:t xml:space="preserve">Fatigue and aches.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C">
            <w:pPr>
              <w:rPr/>
            </w:pPr>
            <w:r w:rsidDel="00000000" w:rsidR="00000000" w:rsidRPr="00000000">
              <w:rPr>
                <w:rFonts w:ascii="Calibri" w:cs="Calibri" w:eastAsia="Calibri" w:hAnsi="Calibri"/>
                <w:color w:val="000000"/>
                <w:rtl w:val="0"/>
              </w:rPr>
              <w:t xml:space="preserve">Headaches, dizziness, sore muscles and joints, stomach aches.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D">
            <w:pPr>
              <w:rPr/>
            </w:pPr>
            <w:r w:rsidDel="00000000" w:rsidR="00000000" w:rsidRPr="00000000">
              <w:rPr>
                <w:rFonts w:ascii="Calibri" w:cs="Calibri" w:eastAsia="Calibri" w:hAnsi="Calibri"/>
                <w:color w:val="000000"/>
                <w:rtl w:val="0"/>
              </w:rPr>
              <w:t xml:space="preserve">Instructors, students, public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E">
            <w:pPr>
              <w:rPr/>
            </w:pPr>
            <w:r w:rsidDel="00000000" w:rsidR="00000000" w:rsidRPr="00000000">
              <w:rPr>
                <w:rFonts w:ascii="Lucida Sans" w:cs="Lucida Sans" w:eastAsia="Lucida Sans" w:hAnsi="Lucida Sans"/>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F">
            <w:pPr>
              <w:rPr/>
            </w:pPr>
            <w:r w:rsidDel="00000000" w:rsidR="00000000" w:rsidRPr="00000000">
              <w:rPr>
                <w:rFonts w:ascii="Lucida Sans" w:cs="Lucida Sans" w:eastAsia="Lucida Sans" w:hAnsi="Lucida Sans"/>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0">
            <w:pPr>
              <w:rPr/>
            </w:pPr>
            <w:r w:rsidDel="00000000" w:rsidR="00000000" w:rsidRPr="00000000">
              <w:rPr>
                <w:rFonts w:ascii="Lucida Sans" w:cs="Lucida Sans" w:eastAsia="Lucida Sans" w:hAnsi="Lucida Sans"/>
                <w:b w:val="1"/>
                <w:color w:val="00000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1">
            <w:pPr>
              <w:rPr/>
            </w:pPr>
            <w:r w:rsidDel="00000000" w:rsidR="00000000" w:rsidRPr="00000000">
              <w:rPr>
                <w:rFonts w:ascii="Calibri" w:cs="Calibri" w:eastAsia="Calibri" w:hAnsi="Calibri"/>
                <w:color w:val="000000"/>
                <w:rtl w:val="0"/>
              </w:rPr>
              <w:t xml:space="preserve">2. Attendees will be notified of the location of nearby water fountains for rehydration. </w:t>
            </w: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Calibri" w:cs="Calibri" w:eastAsia="Calibri" w:hAnsi="Calibri"/>
                <w:color w:val="000000"/>
                <w:rtl w:val="0"/>
              </w:rPr>
              <w:t xml:space="preserve">An intermission will take place 45 minutes into the sessions to allow attendees to recuperate.</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5">
            <w:pPr>
              <w:rPr/>
            </w:pPr>
            <w:r w:rsidDel="00000000" w:rsidR="00000000" w:rsidRPr="00000000">
              <w:rPr>
                <w:rFonts w:ascii="Lucida Sans" w:cs="Lucida Sans" w:eastAsia="Lucida Sans" w:hAnsi="Lucida Sans"/>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6">
            <w:pPr>
              <w:rPr/>
            </w:pPr>
            <w:r w:rsidDel="00000000" w:rsidR="00000000" w:rsidRPr="00000000">
              <w:rPr>
                <w:rFonts w:ascii="Lucida Sans" w:cs="Lucida Sans" w:eastAsia="Lucida Sans" w:hAnsi="Lucida Sans"/>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7">
            <w:pPr>
              <w:rPr/>
            </w:pPr>
            <w:r w:rsidDel="00000000" w:rsidR="00000000" w:rsidRPr="00000000">
              <w:rPr>
                <w:rFonts w:ascii="Lucida Sans" w:cs="Lucida Sans" w:eastAsia="Lucida Sans" w:hAnsi="Lucida Sans"/>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8">
            <w:pPr>
              <w:rPr/>
            </w:pPr>
            <w:r w:rsidDel="00000000" w:rsidR="00000000" w:rsidRPr="00000000">
              <w:rPr>
                <w:rtl w:val="0"/>
              </w:rPr>
            </w:r>
          </w:p>
        </w:tc>
      </w:tr>
    </w:tbl>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tbl>
      <w:tblPr>
        <w:tblStyle w:val="Table4"/>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4358"/>
        <w:gridCol w:w="1591"/>
        <w:gridCol w:w="2325"/>
        <w:gridCol w:w="1710"/>
        <w:gridCol w:w="3585"/>
        <w:gridCol w:w="1108"/>
        <w:tblGridChange w:id="0">
          <w:tblGrid>
            <w:gridCol w:w="711"/>
            <w:gridCol w:w="4358"/>
            <w:gridCol w:w="1591"/>
            <w:gridCol w:w="2325"/>
            <w:gridCol w:w="1710"/>
            <w:gridCol w:w="3585"/>
            <w:gridCol w:w="1108"/>
          </w:tblGrid>
        </w:tblGridChange>
      </w:tblGrid>
      <w:tr>
        <w:trPr>
          <w:trHeight w:val="425" w:hRule="atLeast"/>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6D">
            <w:pP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rtl w:val="0"/>
              </w:rPr>
              <w:t xml:space="preserve">PART B – Action Plan</w:t>
            </w:r>
            <w:r w:rsidDel="00000000" w:rsidR="00000000" w:rsidRPr="00000000">
              <w:rPr>
                <w:rtl w:val="0"/>
              </w:rPr>
            </w:r>
          </w:p>
        </w:tc>
      </w:tr>
      <w:tr>
        <w:tc>
          <w:tcPr>
            <w:gridSpan w:val="7"/>
            <w:tcBorders>
              <w:top w:color="000000" w:space="0" w:sz="0" w:val="nil"/>
              <w:left w:color="000000" w:space="0" w:sz="0" w:val="nil"/>
              <w:right w:color="000000" w:space="0" w:sz="0" w:val="nil"/>
            </w:tcBorders>
          </w:tcPr>
          <w:p w:rsidR="00000000" w:rsidDel="00000000" w:rsidP="00000000" w:rsidRDefault="00000000" w:rsidRPr="00000000" w14:paraId="00000274">
            <w:pPr>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27B">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27C">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27D">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27E">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27F">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80">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282">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283">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28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Trips and Tours</w:t>
            </w:r>
          </w:p>
          <w:p w:rsidR="00000000" w:rsidDel="00000000" w:rsidP="00000000" w:rsidRDefault="00000000" w:rsidRPr="00000000" w14:paraId="0000028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Fundraising events e.g. Bake Sales</w:t>
            </w:r>
          </w:p>
          <w:p w:rsidR="00000000" w:rsidDel="00000000" w:rsidP="00000000" w:rsidRDefault="00000000" w:rsidRPr="00000000" w14:paraId="0000028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External Speaker Events</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8">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Relevant committee members – president to ensure complete.</w:t>
            </w:r>
          </w:p>
        </w:tc>
        <w:tc>
          <w:tcPr/>
          <w:p w:rsidR="00000000" w:rsidDel="00000000" w:rsidP="00000000" w:rsidRDefault="00000000" w:rsidRPr="00000000" w14:paraId="00000289">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1/10/2019</w:t>
            </w:r>
          </w:p>
        </w:tc>
        <w:tc>
          <w:tcPr>
            <w:tcBorders>
              <w:right w:color="000000" w:space="0" w:sz="18" w:val="single"/>
            </w:tcBorders>
          </w:tcPr>
          <w:p w:rsidR="00000000" w:rsidDel="00000000" w:rsidP="00000000" w:rsidRDefault="00000000" w:rsidRPr="00000000" w14:paraId="0000028A">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31/5/2020</w:t>
            </w:r>
          </w:p>
        </w:tc>
        <w:tc>
          <w:tcPr>
            <w:gridSpan w:val="2"/>
            <w:tcBorders>
              <w:left w:color="000000" w:space="0" w:sz="18" w:val="single"/>
            </w:tcBorders>
          </w:tcPr>
          <w:p w:rsidR="00000000" w:rsidDel="00000000" w:rsidP="00000000" w:rsidRDefault="00000000" w:rsidRPr="00000000" w14:paraId="0000028B">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8D">
            <w:pPr>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2</w:t>
            </w:r>
          </w:p>
        </w:tc>
        <w:tc>
          <w:tcPr/>
          <w:p w:rsidR="00000000" w:rsidDel="00000000" w:rsidP="00000000" w:rsidRDefault="00000000" w:rsidRPr="00000000" w14:paraId="0000028E">
            <w:pPr>
              <w:rPr>
                <w:rFonts w:ascii="Lucida Sans" w:cs="Lucida Sans" w:eastAsia="Lucida Sans" w:hAnsi="Lucida Sans"/>
              </w:rPr>
            </w:pPr>
            <w:r w:rsidDel="00000000" w:rsidR="00000000" w:rsidRPr="00000000">
              <w:rPr>
                <w:rFonts w:ascii="Lucida Sans" w:cs="Lucida Sans" w:eastAsia="Lucida Sans" w:hAnsi="Lucida Sans"/>
                <w:rtl w:val="0"/>
              </w:rPr>
              <w:t xml:space="preserve">Committee to read and share SUSU Expect Respect Policy </w:t>
            </w:r>
          </w:p>
        </w:tc>
        <w:tc>
          <w:tcPr/>
          <w:p w:rsidR="00000000" w:rsidDel="00000000" w:rsidP="00000000" w:rsidRDefault="00000000" w:rsidRPr="00000000" w14:paraId="0000028F">
            <w:pPr>
              <w:rPr>
                <w:rFonts w:ascii="Lucida Sans" w:cs="Lucida Sans" w:eastAsia="Lucida Sans" w:hAnsi="Lucida Sans"/>
              </w:rPr>
            </w:pPr>
            <w:r w:rsidDel="00000000" w:rsidR="00000000" w:rsidRPr="00000000">
              <w:rPr>
                <w:rFonts w:ascii="Lucida Sans" w:cs="Lucida Sans" w:eastAsia="Lucida Sans" w:hAnsi="Lucida Sans"/>
                <w:rtl w:val="0"/>
              </w:rPr>
              <w:t xml:space="preserve">Relevant committee members – president to ensure complete.</w:t>
            </w:r>
          </w:p>
        </w:tc>
        <w:tc>
          <w:tcPr/>
          <w:p w:rsidR="00000000" w:rsidDel="00000000" w:rsidP="00000000" w:rsidRDefault="00000000" w:rsidRPr="00000000" w14:paraId="00000290">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1/10/2019</w:t>
            </w:r>
          </w:p>
        </w:tc>
        <w:tc>
          <w:tcPr>
            <w:tcBorders>
              <w:right w:color="000000" w:space="0" w:sz="18" w:val="single"/>
            </w:tcBorders>
          </w:tcPr>
          <w:p w:rsidR="00000000" w:rsidDel="00000000" w:rsidP="00000000" w:rsidRDefault="00000000" w:rsidRPr="00000000" w14:paraId="00000291">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31/5/2020</w:t>
            </w:r>
          </w:p>
        </w:tc>
        <w:tc>
          <w:tcPr>
            <w:gridSpan w:val="2"/>
            <w:tcBorders>
              <w:left w:color="000000" w:space="0" w:sz="18" w:val="single"/>
            </w:tcBorders>
          </w:tcPr>
          <w:p w:rsidR="00000000" w:rsidDel="00000000" w:rsidP="00000000" w:rsidRDefault="00000000" w:rsidRPr="00000000" w14:paraId="00000292">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94">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295">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Checking the equipment and wooden dummies are not damaged. </w:t>
            </w:r>
          </w:p>
          <w:p w:rsidR="00000000" w:rsidDel="00000000" w:rsidP="00000000" w:rsidRDefault="00000000" w:rsidRPr="00000000" w14:paraId="00000296">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97">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Naresh Christopher Sabapathy</w:t>
            </w:r>
            <w:r w:rsidDel="00000000" w:rsidR="00000000" w:rsidRPr="00000000">
              <w:rPr>
                <w:rtl w:val="0"/>
              </w:rPr>
            </w:r>
          </w:p>
        </w:tc>
        <w:tc>
          <w:tcPr/>
          <w:p w:rsidR="00000000" w:rsidDel="00000000" w:rsidP="00000000" w:rsidRDefault="00000000" w:rsidRPr="00000000" w14:paraId="00000298">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1/10/2019</w:t>
            </w:r>
          </w:p>
        </w:tc>
        <w:tc>
          <w:tcPr>
            <w:tcBorders>
              <w:right w:color="000000" w:space="0" w:sz="18" w:val="single"/>
            </w:tcBorders>
          </w:tcPr>
          <w:p w:rsidR="00000000" w:rsidDel="00000000" w:rsidP="00000000" w:rsidRDefault="00000000" w:rsidRPr="00000000" w14:paraId="00000299">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31/5/2020</w:t>
            </w:r>
          </w:p>
        </w:tc>
        <w:tc>
          <w:tcPr>
            <w:gridSpan w:val="2"/>
            <w:tcBorders>
              <w:left w:color="000000" w:space="0" w:sz="18" w:val="single"/>
            </w:tcBorders>
          </w:tcPr>
          <w:p w:rsidR="00000000" w:rsidDel="00000000" w:rsidP="00000000" w:rsidRDefault="00000000" w:rsidRPr="00000000" w14:paraId="0000029A">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9C">
            <w:pPr>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29D">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Take first aid kit to all lessons and activities, have a phone and emergency contact numbers if medical attention is required</w:t>
            </w:r>
          </w:p>
        </w:tc>
        <w:tc>
          <w:tcPr/>
          <w:p w:rsidR="00000000" w:rsidDel="00000000" w:rsidP="00000000" w:rsidRDefault="00000000" w:rsidRPr="00000000" w14:paraId="0000029E">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Naresh Christopher Sabapathy or other committee member</w:t>
            </w:r>
            <w:r w:rsidDel="00000000" w:rsidR="00000000" w:rsidRPr="00000000">
              <w:rPr>
                <w:rtl w:val="0"/>
              </w:rPr>
            </w:r>
          </w:p>
        </w:tc>
        <w:tc>
          <w:tcPr/>
          <w:p w:rsidR="00000000" w:rsidDel="00000000" w:rsidP="00000000" w:rsidRDefault="00000000" w:rsidRPr="00000000" w14:paraId="0000029F">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1/10/2019</w:t>
            </w:r>
          </w:p>
        </w:tc>
        <w:tc>
          <w:tcPr>
            <w:tcBorders>
              <w:right w:color="000000" w:space="0" w:sz="18" w:val="single"/>
            </w:tcBorders>
          </w:tcPr>
          <w:p w:rsidR="00000000" w:rsidDel="00000000" w:rsidP="00000000" w:rsidRDefault="00000000" w:rsidRPr="00000000" w14:paraId="000002A0">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31/5/2020</w:t>
            </w:r>
          </w:p>
        </w:tc>
        <w:tc>
          <w:tcPr>
            <w:gridSpan w:val="2"/>
            <w:tcBorders>
              <w:left w:color="000000" w:space="0" w:sz="18" w:val="single"/>
            </w:tcBorders>
          </w:tcPr>
          <w:p w:rsidR="00000000" w:rsidDel="00000000" w:rsidP="00000000" w:rsidRDefault="00000000" w:rsidRPr="00000000" w14:paraId="000002A1">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A3">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4">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5">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6">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A7">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8">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AA">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B">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C">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AD">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AE">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F">
            <w:pPr>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B1">
            <w:pPr>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B2">
            <w:pPr>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B3">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B4">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B5">
            <w:pPr>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B6">
            <w:pPr>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B7">
            <w:pPr>
              <w:rPr>
                <w:rFonts w:ascii="Lucida Sans" w:cs="Lucida Sans" w:eastAsia="Lucida Sans" w:hAnsi="Lucida Sans"/>
                <w:color w:val="000000"/>
              </w:rPr>
            </w:pPr>
            <w:r w:rsidDel="00000000" w:rsidR="00000000" w:rsidRPr="00000000">
              <w:rPr>
                <w:rtl w:val="0"/>
              </w:rPr>
            </w:r>
          </w:p>
        </w:tc>
      </w:tr>
      <w:tr>
        <w:tc>
          <w:tcPr>
            <w:gridSpan w:val="4"/>
            <w:tcBorders>
              <w:bottom w:color="000000" w:space="0" w:sz="0" w:val="nil"/>
            </w:tcBorders>
          </w:tcPr>
          <w:p w:rsidR="00000000" w:rsidDel="00000000" w:rsidP="00000000" w:rsidRDefault="00000000" w:rsidRPr="00000000" w14:paraId="000002B9">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BA">
            <w:pPr>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BE">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3"/>
            <w:tcBorders>
              <w:top w:color="000000" w:space="0" w:sz="0" w:val="nil"/>
              <w:right w:color="000000" w:space="0" w:sz="0" w:val="nil"/>
            </w:tcBorders>
          </w:tcPr>
          <w:p w:rsidR="00000000" w:rsidDel="00000000" w:rsidP="00000000" w:rsidRDefault="00000000" w:rsidRPr="00000000" w14:paraId="000002C1">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DAVID GOH</w:t>
            </w:r>
          </w:p>
        </w:tc>
        <w:tc>
          <w:tcPr>
            <w:tcBorders>
              <w:top w:color="000000" w:space="0" w:sz="0" w:val="nil"/>
              <w:left w:color="000000" w:space="0" w:sz="0" w:val="nil"/>
            </w:tcBorders>
          </w:tcPr>
          <w:p w:rsidR="00000000" w:rsidDel="00000000" w:rsidP="00000000" w:rsidRDefault="00000000" w:rsidRPr="00000000" w14:paraId="000002C4">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Date:24/04/2020</w:t>
            </w:r>
          </w:p>
        </w:tc>
        <w:tc>
          <w:tcPr>
            <w:gridSpan w:val="2"/>
            <w:tcBorders>
              <w:top w:color="000000" w:space="0" w:sz="0" w:val="nil"/>
              <w:right w:color="000000" w:space="0" w:sz="0" w:val="nil"/>
            </w:tcBorders>
          </w:tcPr>
          <w:p w:rsidR="00000000" w:rsidDel="00000000" w:rsidP="00000000" w:rsidRDefault="00000000" w:rsidRPr="00000000" w14:paraId="000002C5">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Ieva Jankutė</w:t>
            </w:r>
          </w:p>
        </w:tc>
        <w:tc>
          <w:tcPr>
            <w:tcBorders>
              <w:top w:color="000000" w:space="0" w:sz="0" w:val="nil"/>
              <w:left w:color="000000" w:space="0" w:sz="0" w:val="nil"/>
            </w:tcBorders>
          </w:tcPr>
          <w:p w:rsidR="00000000" w:rsidDel="00000000" w:rsidP="00000000" w:rsidRDefault="00000000" w:rsidRPr="00000000" w14:paraId="000002C7">
            <w:pP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24/04/2020</w:t>
            </w:r>
          </w:p>
        </w:tc>
      </w:tr>
    </w:tbl>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b w:val="1"/>
        </w:rPr>
      </w:pPr>
      <w:r w:rsidDel="00000000" w:rsidR="00000000" w:rsidRPr="00000000">
        <w:rPr>
          <w:b w:val="1"/>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CE">
            <w:pPr>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CF">
            <w:pPr>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D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D2">
            <w:pPr>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D3">
            <w:pPr>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17" w:hRule="atLeast"/>
        </w:trPr>
        <w:tc>
          <w:tcPr/>
          <w:p w:rsidR="00000000" w:rsidDel="00000000" w:rsidP="00000000" w:rsidRDefault="00000000" w:rsidRPr="00000000" w14:paraId="000002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D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D7">
            <w:pPr>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6" w:hRule="atLeast"/>
        </w:trPr>
        <w:tc>
          <w:tcPr/>
          <w:p w:rsidR="00000000" w:rsidDel="00000000" w:rsidP="00000000" w:rsidRDefault="00000000" w:rsidRPr="00000000" w14:paraId="000002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DA">
            <w:pPr>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DB">
            <w:pPr>
              <w:rPr/>
            </w:pPr>
            <w:r w:rsidDel="00000000" w:rsidR="00000000" w:rsidRPr="00000000">
              <w:rPr>
                <w:rtl w:val="0"/>
              </w:rPr>
            </w:r>
          </w:p>
        </w:tc>
        <w:tc>
          <w:tcPr>
            <w:vMerge w:val="continue"/>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93" w:hRule="atLeast"/>
        </w:trPr>
        <w:tc>
          <w:tcPr/>
          <w:p w:rsidR="00000000" w:rsidDel="00000000" w:rsidP="00000000" w:rsidRDefault="00000000" w:rsidRPr="00000000" w14:paraId="000002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DE">
            <w:pPr>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DF">
            <w:pPr>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E2">
            <w:pPr>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E3">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4">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5">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6">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7">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8">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EA">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EB">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C">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D">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E">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EF">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1">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2">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3">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4">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5">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6">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8">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9">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A">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B">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C">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D">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F">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0">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1">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2">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3">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4">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305">
            <w:pPr>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307">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308">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309">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30A">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30B">
            <w:pP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30E">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313">
      <w:pPr>
        <w:rPr>
          <w:rFonts w:ascii="Lucida Sans" w:cs="Lucida Sans" w:eastAsia="Lucida Sans" w:hAnsi="Lucida Sans"/>
          <w:sz w:val="16"/>
          <w:szCs w:val="16"/>
        </w:rPr>
      </w:pPr>
      <w:r w:rsidDel="00000000" w:rsidR="00000000" w:rsidRPr="00000000">
        <w:rPr>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31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315">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31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31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31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31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31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31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31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31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31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32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32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32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32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32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32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32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327">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200" w:before="0" w:line="275.9999942779541"/>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328">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329">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32B">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2C">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32D">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2E">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32F">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30">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331">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32">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333">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34">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sectPr>
      <w:headerReference r:id="rId21" w:type="default"/>
      <w:footerReference r:id="rId22"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6"/>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susu.org/groups/admin/howto/protectionaccident" TargetMode="External"/><Relationship Id="rId22" Type="http://schemas.openxmlformats.org/officeDocument/2006/relationships/footer" Target="footer1.xml"/><Relationship Id="rId10" Type="http://schemas.openxmlformats.org/officeDocument/2006/relationships/hyperlink" Target="https://www.susu.org/downloads/SUSU-Expect-Respect-Policy.pdf" TargetMode="External"/><Relationship Id="rId21" Type="http://schemas.openxmlformats.org/officeDocument/2006/relationships/header" Target="header1.xml"/><Relationship Id="rId13"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downloads/SUSU-Expect-Respect-Policy.pdf" TargetMode="External"/><Relationship Id="rId15"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16" Type="http://schemas.openxmlformats.org/officeDocument/2006/relationships/hyperlink" Target="https://www.susu.org/groups/admin/howto/protectionaccident"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downloads/SUSU-Expect-Respec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