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7E67F8DA">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7E67F8D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7883549C" w:rsidR="00A156C3" w:rsidRPr="00A156C3" w:rsidRDefault="00926B21"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Circus society Fire Practice and </w:t>
            </w:r>
            <w:r w:rsidR="0032329F">
              <w:rPr>
                <w:rFonts w:ascii="Verdana" w:eastAsia="Times New Roman" w:hAnsi="Verdana" w:cs="Times New Roman"/>
                <w:b/>
                <w:lang w:eastAsia="en-GB"/>
              </w:rPr>
              <w:t>Performance</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7308DB18" w:rsidR="00A156C3" w:rsidRPr="00A156C3" w:rsidRDefault="19803832" w:rsidP="7E67F8DA">
            <w:pPr>
              <w:pStyle w:val="ListParagraph"/>
              <w:ind w:left="170"/>
              <w:rPr>
                <w:rFonts w:ascii="Verdana" w:eastAsia="Times New Roman" w:hAnsi="Verdana" w:cs="Times New Roman"/>
                <w:b/>
                <w:bCs/>
                <w:lang w:eastAsia="en-GB"/>
              </w:rPr>
            </w:pPr>
            <w:r w:rsidRPr="2FF151E8">
              <w:rPr>
                <w:rFonts w:ascii="Verdana" w:eastAsia="Times New Roman" w:hAnsi="Verdana" w:cs="Times New Roman"/>
                <w:b/>
                <w:bCs/>
                <w:lang w:eastAsia="en-GB"/>
              </w:rPr>
              <w:t>1</w:t>
            </w:r>
            <w:r w:rsidR="2A8B4602" w:rsidRPr="2FF151E8">
              <w:rPr>
                <w:rFonts w:ascii="Verdana" w:eastAsia="Times New Roman" w:hAnsi="Verdana" w:cs="Times New Roman"/>
                <w:b/>
                <w:bCs/>
                <w:lang w:eastAsia="en-GB"/>
              </w:rPr>
              <w:t>7</w:t>
            </w:r>
            <w:r w:rsidR="5DB0251E" w:rsidRPr="7E67F8DA">
              <w:rPr>
                <w:rFonts w:ascii="Verdana" w:eastAsia="Times New Roman" w:hAnsi="Verdana" w:cs="Times New Roman"/>
                <w:b/>
                <w:bCs/>
                <w:lang w:eastAsia="en-GB"/>
              </w:rPr>
              <w:t>/10/2023</w:t>
            </w:r>
          </w:p>
        </w:tc>
      </w:tr>
      <w:tr w:rsidR="00A156C3" w:rsidRPr="00CE5B1E" w14:paraId="3C5F0405" w14:textId="77777777" w:rsidTr="7E67F8D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693EDCDE" w:rsidR="00A156C3" w:rsidRPr="00A156C3" w:rsidRDefault="0032329F"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University of Southampton Circus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5BCB81DD" w14:textId="77777777" w:rsidR="00A156C3" w:rsidRDefault="00061DFD"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Daniel Hobbs</w:t>
            </w:r>
          </w:p>
          <w:p w14:paraId="1E0E22A4" w14:textId="4286649E" w:rsidR="00061DFD" w:rsidRDefault="4074AB24" w:rsidP="7E67F8DA">
            <w:pPr>
              <w:pStyle w:val="ListParagraph"/>
              <w:ind w:left="170"/>
              <w:rPr>
                <w:rFonts w:ascii="Verdana" w:eastAsia="Times New Roman" w:hAnsi="Verdana" w:cs="Times New Roman"/>
                <w:b/>
                <w:bCs/>
                <w:lang w:eastAsia="en-GB"/>
              </w:rPr>
            </w:pPr>
            <w:r w:rsidRPr="7E67F8DA">
              <w:rPr>
                <w:rFonts w:ascii="Verdana" w:eastAsia="Times New Roman" w:hAnsi="Verdana" w:cs="Times New Roman"/>
                <w:b/>
                <w:bCs/>
                <w:lang w:eastAsia="en-GB"/>
              </w:rPr>
              <w:t>(</w:t>
            </w:r>
            <w:r w:rsidR="4528FC75" w:rsidRPr="7E67F8DA">
              <w:rPr>
                <w:rFonts w:ascii="Verdana" w:eastAsia="Times New Roman" w:hAnsi="Verdana" w:cs="Times New Roman"/>
                <w:b/>
                <w:bCs/>
                <w:lang w:eastAsia="en-GB"/>
              </w:rPr>
              <w:t>Kit Secretary</w:t>
            </w:r>
            <w:r w:rsidRPr="7E67F8DA">
              <w:rPr>
                <w:rFonts w:ascii="Verdana" w:eastAsia="Times New Roman" w:hAnsi="Verdana" w:cs="Times New Roman"/>
                <w:b/>
                <w:bCs/>
                <w:lang w:eastAsia="en-GB"/>
              </w:rPr>
              <w:t>)</w:t>
            </w:r>
          </w:p>
          <w:p w14:paraId="4EF6923F" w14:textId="0D66C189" w:rsidR="00C57530" w:rsidRDefault="5D5E99BD" w:rsidP="7E67F8DA">
            <w:pPr>
              <w:pStyle w:val="ListParagraph"/>
              <w:ind w:left="170"/>
              <w:rPr>
                <w:rFonts w:ascii="Verdana" w:eastAsia="Times New Roman" w:hAnsi="Verdana" w:cs="Times New Roman"/>
                <w:b/>
                <w:bCs/>
                <w:lang w:eastAsia="en-GB"/>
              </w:rPr>
            </w:pPr>
            <w:r w:rsidRPr="7E67F8DA">
              <w:rPr>
                <w:rFonts w:ascii="Verdana" w:eastAsia="Times New Roman" w:hAnsi="Verdana" w:cs="Times New Roman"/>
                <w:b/>
                <w:bCs/>
                <w:lang w:eastAsia="en-GB"/>
              </w:rPr>
              <w:t xml:space="preserve">Ethan </w:t>
            </w:r>
            <w:r w:rsidR="779DB2E9" w:rsidRPr="7E67F8DA">
              <w:rPr>
                <w:rFonts w:ascii="Verdana" w:eastAsia="Times New Roman" w:hAnsi="Verdana" w:cs="Times New Roman"/>
                <w:b/>
                <w:bCs/>
                <w:lang w:eastAsia="en-GB"/>
              </w:rPr>
              <w:t>Kelt</w:t>
            </w:r>
          </w:p>
          <w:p w14:paraId="3C5F0404" w14:textId="68E5ED35" w:rsidR="00C57530" w:rsidRPr="00A156C3" w:rsidRDefault="5D5E99BD" w:rsidP="7E67F8DA">
            <w:pPr>
              <w:pStyle w:val="ListParagraph"/>
              <w:ind w:left="170"/>
              <w:rPr>
                <w:rFonts w:ascii="Verdana" w:eastAsia="Times New Roman" w:hAnsi="Verdana" w:cs="Times New Roman"/>
                <w:b/>
                <w:bCs/>
                <w:lang w:eastAsia="en-GB"/>
              </w:rPr>
            </w:pPr>
            <w:r w:rsidRPr="7E67F8DA">
              <w:rPr>
                <w:rFonts w:ascii="Verdana" w:eastAsia="Times New Roman" w:hAnsi="Verdana" w:cs="Times New Roman"/>
                <w:b/>
                <w:bCs/>
                <w:lang w:eastAsia="en-GB"/>
              </w:rPr>
              <w:t>(</w:t>
            </w:r>
            <w:r w:rsidR="6EC7ECF4" w:rsidRPr="7E67F8DA">
              <w:rPr>
                <w:rFonts w:ascii="Verdana" w:eastAsia="Times New Roman" w:hAnsi="Verdana" w:cs="Times New Roman"/>
                <w:b/>
                <w:bCs/>
                <w:lang w:eastAsia="en-GB"/>
              </w:rPr>
              <w:t>President</w:t>
            </w:r>
            <w:r w:rsidRPr="7E67F8DA">
              <w:rPr>
                <w:rFonts w:ascii="Verdana" w:eastAsia="Times New Roman" w:hAnsi="Verdana" w:cs="Times New Roman"/>
                <w:b/>
                <w:bCs/>
                <w:lang w:eastAsia="en-GB"/>
              </w:rPr>
              <w:t>)</w:t>
            </w:r>
          </w:p>
        </w:tc>
      </w:tr>
      <w:tr w:rsidR="00EB5320" w:rsidRPr="00CE5B1E" w14:paraId="3C5F040B" w14:textId="77777777" w:rsidTr="7E67F8D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08A5BD88" w14:textId="21CD593C" w:rsidR="00EB5320" w:rsidRPr="00B817BD" w:rsidRDefault="7AC776A3" w:rsidP="7E67F8DA">
            <w:pPr>
              <w:pStyle w:val="ListParagraph"/>
              <w:ind w:left="0"/>
              <w:rPr>
                <w:rFonts w:ascii="Verdana" w:eastAsia="Times New Roman" w:hAnsi="Verdana" w:cs="Times New Roman"/>
                <w:b/>
                <w:bCs/>
                <w:i/>
                <w:iCs/>
                <w:lang w:eastAsia="en-GB"/>
              </w:rPr>
            </w:pPr>
            <w:r w:rsidRPr="7E67F8DA">
              <w:rPr>
                <w:rFonts w:ascii="Verdana" w:eastAsia="Times New Roman" w:hAnsi="Verdana" w:cs="Times New Roman"/>
                <w:b/>
                <w:bCs/>
                <w:i/>
                <w:iCs/>
                <w:lang w:eastAsia="en-GB"/>
              </w:rPr>
              <w:t>Ethan Kelt</w:t>
            </w:r>
          </w:p>
          <w:p w14:paraId="3C5F0407" w14:textId="7755CF0D" w:rsidR="00EB5320" w:rsidRPr="00B817BD" w:rsidRDefault="00EB5320" w:rsidP="7E67F8DA">
            <w:pPr>
              <w:pStyle w:val="ListParagraph"/>
              <w:ind w:left="170"/>
              <w:rPr>
                <w:rFonts w:ascii="Verdana" w:eastAsia="Times New Roman" w:hAnsi="Verdana" w:cs="Times New Roman"/>
                <w:b/>
                <w:bCs/>
                <w:i/>
                <w:iCs/>
                <w:lang w:eastAsia="en-GB"/>
              </w:rPr>
            </w:pP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4C94EE5A" w:rsidR="00777628" w:rsidRDefault="00777628"/>
    <w:p w14:paraId="366B3936" w14:textId="628A87CE" w:rsidR="00C909A9" w:rsidRPr="00C909A9" w:rsidRDefault="00C909A9" w:rsidP="00C909A9">
      <w:pPr>
        <w:spacing w:after="0" w:line="240" w:lineRule="auto"/>
        <w:rPr>
          <w:rFonts w:ascii="Times New Roman" w:eastAsia="Times New Roman" w:hAnsi="Times New Roman" w:cs="Times New Roman"/>
          <w:sz w:val="24"/>
          <w:szCs w:val="24"/>
          <w:lang w:eastAsia="en-GB"/>
        </w:rPr>
      </w:pPr>
      <w:r w:rsidRPr="00C909A9">
        <w:rPr>
          <w:rFonts w:ascii="Calibri" w:eastAsia="Times New Roman" w:hAnsi="Calibri" w:cs="Calibri"/>
          <w:b/>
          <w:bCs/>
          <w:color w:val="000000"/>
          <w:lang w:eastAsia="en-GB"/>
        </w:rPr>
        <w:t>The Activity:</w:t>
      </w:r>
      <w:r w:rsidRPr="00C909A9">
        <w:rPr>
          <w:rFonts w:ascii="Calibri" w:eastAsia="Times New Roman" w:hAnsi="Calibri" w:cs="Calibri"/>
          <w:color w:val="000000"/>
          <w:lang w:eastAsia="en-GB"/>
        </w:rPr>
        <w:t xml:space="preserve"> Experienced members that are confident enough with their skills sometimes perform with fire at external events</w:t>
      </w:r>
      <w:r w:rsidR="00816148">
        <w:rPr>
          <w:rFonts w:ascii="Calibri" w:eastAsia="Times New Roman" w:hAnsi="Calibri" w:cs="Calibri"/>
          <w:color w:val="000000"/>
          <w:lang w:eastAsia="en-GB"/>
        </w:rPr>
        <w:t xml:space="preserve"> or practice sessions</w:t>
      </w:r>
      <w:r w:rsidRPr="00C909A9">
        <w:rPr>
          <w:rFonts w:ascii="Calibri" w:eastAsia="Times New Roman" w:hAnsi="Calibri" w:cs="Calibri"/>
          <w:color w:val="000000"/>
          <w:lang w:eastAsia="en-GB"/>
        </w:rPr>
        <w:t>, both on and off university campus. Such members have their own fire props, and use fuel (paraffin) to light their props on fire and as part of the performance</w:t>
      </w:r>
      <w:r w:rsidR="00816148">
        <w:rPr>
          <w:rFonts w:ascii="Calibri" w:eastAsia="Times New Roman" w:hAnsi="Calibri" w:cs="Calibri"/>
          <w:color w:val="000000"/>
          <w:lang w:eastAsia="en-GB"/>
        </w:rPr>
        <w:t xml:space="preserve"> or practice</w:t>
      </w:r>
      <w:r w:rsidRPr="00C909A9">
        <w:rPr>
          <w:rFonts w:ascii="Calibri" w:eastAsia="Times New Roman" w:hAnsi="Calibri" w:cs="Calibri"/>
          <w:color w:val="000000"/>
          <w:lang w:eastAsia="en-GB"/>
        </w:rPr>
        <w:t xml:space="preserve">. See the Fire Safety Protocol </w:t>
      </w:r>
      <w:r w:rsidR="00816148">
        <w:rPr>
          <w:rFonts w:ascii="Calibri" w:eastAsia="Times New Roman" w:hAnsi="Calibri" w:cs="Calibri"/>
          <w:color w:val="000000"/>
          <w:lang w:eastAsia="en-GB"/>
        </w:rPr>
        <w:t>Adendum</w:t>
      </w:r>
      <w:r w:rsidRPr="00C909A9">
        <w:rPr>
          <w:rFonts w:ascii="Calibri" w:eastAsia="Times New Roman" w:hAnsi="Calibri" w:cs="Calibri"/>
          <w:color w:val="000000"/>
          <w:lang w:eastAsia="en-GB"/>
        </w:rPr>
        <w:t xml:space="preserve"> for more information on the steps taken to ensure safety. Public transport is most commonly used, either bus or train, to reach the events. All relevant risk assessments from the event or venue also apply. Some events and venues may require an extra risk assessment due to the unusual nature of the requirements.</w:t>
      </w:r>
    </w:p>
    <w:p w14:paraId="4A7E9A9E" w14:textId="77777777" w:rsidR="00C909A9" w:rsidRPr="00C909A9" w:rsidRDefault="00C909A9" w:rsidP="00C909A9">
      <w:pPr>
        <w:spacing w:after="0" w:line="240" w:lineRule="auto"/>
        <w:rPr>
          <w:rFonts w:ascii="Times New Roman" w:eastAsia="Times New Roman" w:hAnsi="Times New Roman" w:cs="Times New Roman"/>
          <w:sz w:val="24"/>
          <w:szCs w:val="24"/>
          <w:lang w:eastAsia="en-GB"/>
        </w:rPr>
      </w:pPr>
    </w:p>
    <w:p w14:paraId="75FE7C9B" w14:textId="45B59E23" w:rsidR="00C909A9" w:rsidRPr="00C909A9" w:rsidRDefault="00C909A9" w:rsidP="00C909A9">
      <w:pPr>
        <w:spacing w:after="0" w:line="240" w:lineRule="auto"/>
        <w:rPr>
          <w:rFonts w:ascii="Times New Roman" w:eastAsia="Times New Roman" w:hAnsi="Times New Roman" w:cs="Times New Roman"/>
          <w:sz w:val="24"/>
          <w:szCs w:val="24"/>
          <w:lang w:eastAsia="en-GB"/>
        </w:rPr>
      </w:pPr>
      <w:r w:rsidRPr="00C909A9">
        <w:rPr>
          <w:rFonts w:ascii="Calibri" w:eastAsia="Times New Roman" w:hAnsi="Calibri" w:cs="Calibri"/>
          <w:i/>
          <w:iCs/>
          <w:color w:val="000000"/>
          <w:lang w:eastAsia="en-GB"/>
        </w:rPr>
        <w:t>Note: the</w:t>
      </w:r>
      <w:r w:rsidR="004B79AF">
        <w:rPr>
          <w:rFonts w:ascii="Calibri" w:eastAsia="Times New Roman" w:hAnsi="Calibri" w:cs="Calibri"/>
          <w:i/>
          <w:iCs/>
          <w:color w:val="000000"/>
          <w:lang w:eastAsia="en-GB"/>
        </w:rPr>
        <w:t xml:space="preserve"> main society practice and performance</w:t>
      </w:r>
      <w:r w:rsidRPr="00C909A9">
        <w:rPr>
          <w:rFonts w:ascii="Calibri" w:eastAsia="Times New Roman" w:hAnsi="Calibri" w:cs="Calibri"/>
          <w:i/>
          <w:iCs/>
          <w:color w:val="000000"/>
          <w:lang w:eastAsia="en-GB"/>
        </w:rPr>
        <w:t xml:space="preserve"> risk assessment also appl</w:t>
      </w:r>
      <w:r w:rsidR="004B79AF">
        <w:rPr>
          <w:rFonts w:ascii="Calibri" w:eastAsia="Times New Roman" w:hAnsi="Calibri" w:cs="Calibri"/>
          <w:i/>
          <w:iCs/>
          <w:color w:val="000000"/>
          <w:lang w:eastAsia="en-GB"/>
        </w:rPr>
        <w:t>ies</w:t>
      </w:r>
      <w:r w:rsidRPr="00C909A9">
        <w:rPr>
          <w:rFonts w:ascii="Calibri" w:eastAsia="Times New Roman" w:hAnsi="Calibri" w:cs="Calibri"/>
          <w:i/>
          <w:iCs/>
          <w:color w:val="000000"/>
          <w:lang w:eastAsia="en-GB"/>
        </w:rPr>
        <w:t xml:space="preserve"> here. Those risks concern risks related to transportation to the event</w:t>
      </w:r>
      <w:r w:rsidR="004B79AF">
        <w:rPr>
          <w:rFonts w:ascii="Calibri" w:eastAsia="Times New Roman" w:hAnsi="Calibri" w:cs="Calibri"/>
          <w:i/>
          <w:iCs/>
          <w:color w:val="000000"/>
          <w:lang w:eastAsia="en-GB"/>
        </w:rPr>
        <w:t xml:space="preserve"> and use of non-fire props</w:t>
      </w:r>
      <w:r w:rsidRPr="00C909A9">
        <w:rPr>
          <w:rFonts w:ascii="Calibri" w:eastAsia="Times New Roman" w:hAnsi="Calibri" w:cs="Calibri"/>
          <w:i/>
          <w:iCs/>
          <w:color w:val="000000"/>
          <w:lang w:eastAsia="en-GB"/>
        </w:rPr>
        <w:t>, while this assessment only considers risks specific to fire performance.</w:t>
      </w:r>
    </w:p>
    <w:p w14:paraId="0888D3BB" w14:textId="48444AFC" w:rsidR="00C909A9" w:rsidRDefault="00C909A9" w:rsidP="00C909A9">
      <w:pPr>
        <w:rPr>
          <w:rFonts w:ascii="Calibri" w:eastAsia="Times New Roman" w:hAnsi="Calibri" w:cs="Calibri"/>
          <w:color w:val="000000"/>
          <w:lang w:eastAsia="en-GB"/>
        </w:rPr>
      </w:pPr>
      <w:r w:rsidRPr="00C909A9">
        <w:rPr>
          <w:rFonts w:ascii="Times New Roman" w:eastAsia="Times New Roman" w:hAnsi="Times New Roman" w:cs="Times New Roman"/>
          <w:sz w:val="24"/>
          <w:szCs w:val="24"/>
          <w:lang w:eastAsia="en-GB"/>
        </w:rPr>
        <w:br/>
      </w:r>
      <w:r w:rsidRPr="00C909A9">
        <w:rPr>
          <w:rFonts w:ascii="Calibri" w:eastAsia="Times New Roman" w:hAnsi="Calibri" w:cs="Calibri"/>
          <w:b/>
          <w:bCs/>
          <w:color w:val="000000"/>
          <w:lang w:eastAsia="en-GB"/>
        </w:rPr>
        <w:t xml:space="preserve">Suggested Event Setup: </w:t>
      </w:r>
      <w:r w:rsidRPr="00C909A9">
        <w:rPr>
          <w:rFonts w:ascii="Calibri" w:eastAsia="Times New Roman" w:hAnsi="Calibri" w:cs="Calibri"/>
          <w:color w:val="000000"/>
          <w:lang w:eastAsia="en-GB"/>
        </w:rPr>
        <w:t>In the interests of audience safety, we would recommend having a cordoned off area where the performers will remain for the duration of the performance. This area will not only contain the space where the performers will perform, but also the refuelling station, an area for spinning off excess fuel, fire safety equipment, and a space for performers to wait when not performing.</w:t>
      </w:r>
    </w:p>
    <w:p w14:paraId="7EFD8B4C" w14:textId="5FD5D612" w:rsidR="00066328" w:rsidRDefault="00066328" w:rsidP="00C909A9"/>
    <w:p w14:paraId="29826D4C" w14:textId="458F4059" w:rsidR="00066328" w:rsidRDefault="00066328" w:rsidP="00C909A9">
      <w:r>
        <w:t>There will always be a Trained first aider on site to deal with any incidents</w:t>
      </w:r>
    </w:p>
    <w:tbl>
      <w:tblPr>
        <w:tblStyle w:val="TableGrid"/>
        <w:tblW w:w="5000" w:type="pct"/>
        <w:shd w:val="clear" w:color="auto" w:fill="F2F2F2" w:themeFill="background1" w:themeFillShade="F2"/>
        <w:tblLook w:val="04A0" w:firstRow="1" w:lastRow="0" w:firstColumn="1" w:lastColumn="0" w:noHBand="0" w:noVBand="1"/>
      </w:tblPr>
      <w:tblGrid>
        <w:gridCol w:w="1618"/>
        <w:gridCol w:w="2603"/>
        <w:gridCol w:w="2212"/>
        <w:gridCol w:w="482"/>
        <w:gridCol w:w="618"/>
        <w:gridCol w:w="552"/>
        <w:gridCol w:w="2837"/>
        <w:gridCol w:w="482"/>
        <w:gridCol w:w="618"/>
        <w:gridCol w:w="552"/>
        <w:gridCol w:w="2815"/>
      </w:tblGrid>
      <w:tr w:rsidR="00C642F4" w14:paraId="3C5F040F" w14:textId="77777777" w:rsidTr="7E67F8D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7E67F8DA">
        <w:trPr>
          <w:tblHeader/>
        </w:trPr>
        <w:tc>
          <w:tcPr>
            <w:tcW w:w="2004"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501"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94"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7E67F8DA">
        <w:trPr>
          <w:tblHeader/>
        </w:trPr>
        <w:tc>
          <w:tcPr>
            <w:tcW w:w="540" w:type="pct"/>
            <w:vMerge w:val="restart"/>
            <w:shd w:val="clear" w:color="auto" w:fill="F2F2F2" w:themeFill="background1" w:themeFillShade="F2"/>
          </w:tcPr>
          <w:p w14:paraId="3C5F0414" w14:textId="77777777" w:rsidR="00CE1AAA" w:rsidRDefault="00CE1AAA" w:rsidP="008021E8">
            <w:r w:rsidRPr="00957A37">
              <w:rPr>
                <w:rFonts w:ascii="Lucida Sans" w:hAnsi="Lucida Sans"/>
                <w:b/>
              </w:rPr>
              <w:t>Hazard</w:t>
            </w:r>
          </w:p>
        </w:tc>
        <w:tc>
          <w:tcPr>
            <w:tcW w:w="860"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8021E8"/>
        </w:tc>
        <w:tc>
          <w:tcPr>
            <w:tcW w:w="605"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8021E8"/>
        </w:tc>
        <w:tc>
          <w:tcPr>
            <w:tcW w:w="53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62" w:type="pct"/>
            <w:shd w:val="clear" w:color="auto" w:fill="F2F2F2" w:themeFill="background1" w:themeFillShade="F2"/>
          </w:tcPr>
          <w:p w14:paraId="3C5F041C" w14:textId="77777777" w:rsidR="00CE1AAA" w:rsidRDefault="00CE1AAA"/>
        </w:tc>
        <w:tc>
          <w:tcPr>
            <w:tcW w:w="539"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55" w:type="pct"/>
            <w:vMerge w:val="restart"/>
            <w:shd w:val="clear" w:color="auto" w:fill="F2F2F2" w:themeFill="background1" w:themeFillShade="F2"/>
          </w:tcPr>
          <w:p w14:paraId="3C5F041E" w14:textId="77777777" w:rsidR="00CE1AAA" w:rsidRDefault="00CE1AAA" w:rsidP="008021E8">
            <w:r w:rsidRPr="00957A37">
              <w:rPr>
                <w:rFonts w:ascii="Lucida Sans" w:hAnsi="Lucida Sans"/>
                <w:b/>
              </w:rPr>
              <w:t>Further controls (use the risk hierarchy)</w:t>
            </w:r>
          </w:p>
        </w:tc>
      </w:tr>
      <w:tr w:rsidR="00B426F3" w14:paraId="3C5F042B" w14:textId="77777777" w:rsidTr="7E67F8DA">
        <w:trPr>
          <w:cantSplit/>
          <w:trHeight w:val="1510"/>
          <w:tblHeader/>
        </w:trPr>
        <w:tc>
          <w:tcPr>
            <w:tcW w:w="540" w:type="pct"/>
            <w:vMerge/>
          </w:tcPr>
          <w:p w14:paraId="3C5F0420" w14:textId="77777777" w:rsidR="00CE1AAA" w:rsidRDefault="00CE1AAA"/>
        </w:tc>
        <w:tc>
          <w:tcPr>
            <w:tcW w:w="860" w:type="pct"/>
            <w:vMerge/>
          </w:tcPr>
          <w:p w14:paraId="3C5F0421" w14:textId="77777777" w:rsidR="00CE1AAA" w:rsidRDefault="00CE1AAA"/>
        </w:tc>
        <w:tc>
          <w:tcPr>
            <w:tcW w:w="605"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201"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7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62"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201"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7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55" w:type="pct"/>
            <w:vMerge/>
          </w:tcPr>
          <w:p w14:paraId="3C5F042A" w14:textId="77777777" w:rsidR="00CE1AAA" w:rsidRDefault="00CE1AAA"/>
        </w:tc>
      </w:tr>
      <w:tr w:rsidR="00B426F3" w14:paraId="3C5F0437" w14:textId="77777777" w:rsidTr="7E67F8DA">
        <w:trPr>
          <w:cantSplit/>
          <w:trHeight w:val="1296"/>
        </w:trPr>
        <w:tc>
          <w:tcPr>
            <w:tcW w:w="540" w:type="pct"/>
            <w:shd w:val="clear" w:color="auto" w:fill="FFFFFF" w:themeFill="background1"/>
          </w:tcPr>
          <w:p w14:paraId="3C5F042C" w14:textId="22D5BDEF" w:rsidR="00CE1AAA" w:rsidRDefault="00D66A49">
            <w:r>
              <w:t>Slips, trips, and falls during activity</w:t>
            </w:r>
          </w:p>
        </w:tc>
        <w:tc>
          <w:tcPr>
            <w:tcW w:w="860" w:type="pct"/>
            <w:shd w:val="clear" w:color="auto" w:fill="FFFFFF" w:themeFill="background1"/>
          </w:tcPr>
          <w:p w14:paraId="33C1E069" w14:textId="77777777" w:rsidR="007B7E33" w:rsidRDefault="007B7E33" w:rsidP="007B7E33">
            <w:r>
              <w:t>A participant may incur injuries (such as cuts, bruises, sprains or fractures) if they slip or trip over equipment.</w:t>
            </w:r>
          </w:p>
          <w:p w14:paraId="3C5F042D" w14:textId="77777777" w:rsidR="00CE1AAA" w:rsidRDefault="00CE1AAA"/>
        </w:tc>
        <w:tc>
          <w:tcPr>
            <w:tcW w:w="605" w:type="pct"/>
            <w:shd w:val="clear" w:color="auto" w:fill="FFFFFF" w:themeFill="background1"/>
          </w:tcPr>
          <w:p w14:paraId="3C5F042E" w14:textId="46825EE1" w:rsidR="00CE1AAA" w:rsidRDefault="00765FB1">
            <w:r>
              <w:t>Members of society</w:t>
            </w:r>
          </w:p>
        </w:tc>
        <w:tc>
          <w:tcPr>
            <w:tcW w:w="159" w:type="pct"/>
            <w:shd w:val="clear" w:color="auto" w:fill="FFFFFF" w:themeFill="background1"/>
          </w:tcPr>
          <w:p w14:paraId="3C5F042F" w14:textId="4440319E" w:rsidR="00CE1AAA" w:rsidRPr="00957A37" w:rsidRDefault="00765FB1" w:rsidP="00CE1AAA">
            <w:pPr>
              <w:rPr>
                <w:rFonts w:ascii="Lucida Sans" w:hAnsi="Lucida Sans"/>
                <w:b/>
              </w:rPr>
            </w:pPr>
            <w:r>
              <w:rPr>
                <w:rFonts w:ascii="Lucida Sans" w:hAnsi="Lucida Sans"/>
                <w:b/>
              </w:rPr>
              <w:t>3</w:t>
            </w:r>
          </w:p>
        </w:tc>
        <w:tc>
          <w:tcPr>
            <w:tcW w:w="201" w:type="pct"/>
            <w:shd w:val="clear" w:color="auto" w:fill="FFFFFF" w:themeFill="background1"/>
          </w:tcPr>
          <w:p w14:paraId="3C5F0430" w14:textId="0D167C1F" w:rsidR="00CE1AAA" w:rsidRPr="00957A37" w:rsidRDefault="00765FB1" w:rsidP="00CE1AAA">
            <w:pPr>
              <w:rPr>
                <w:rFonts w:ascii="Lucida Sans" w:hAnsi="Lucida Sans"/>
                <w:b/>
              </w:rPr>
            </w:pPr>
            <w:r>
              <w:rPr>
                <w:rFonts w:ascii="Lucida Sans" w:hAnsi="Lucida Sans"/>
                <w:b/>
              </w:rPr>
              <w:t>2/3</w:t>
            </w:r>
          </w:p>
        </w:tc>
        <w:tc>
          <w:tcPr>
            <w:tcW w:w="179" w:type="pct"/>
            <w:shd w:val="clear" w:color="auto" w:fill="FFFFFF" w:themeFill="background1"/>
          </w:tcPr>
          <w:p w14:paraId="3C5F0431" w14:textId="514A2E45" w:rsidR="00CE1AAA" w:rsidRPr="00957A37" w:rsidRDefault="00765FB1" w:rsidP="00CE1AAA">
            <w:pPr>
              <w:rPr>
                <w:rFonts w:ascii="Lucida Sans" w:hAnsi="Lucida Sans"/>
                <w:b/>
              </w:rPr>
            </w:pPr>
            <w:r>
              <w:rPr>
                <w:rFonts w:ascii="Lucida Sans" w:hAnsi="Lucida Sans"/>
                <w:b/>
              </w:rPr>
              <w:t>7.5</w:t>
            </w:r>
          </w:p>
        </w:tc>
        <w:tc>
          <w:tcPr>
            <w:tcW w:w="962" w:type="pct"/>
            <w:shd w:val="clear" w:color="auto" w:fill="FFFFFF" w:themeFill="background1"/>
          </w:tcPr>
          <w:p w14:paraId="577AA722" w14:textId="77777777" w:rsidR="00DC25E9" w:rsidRPr="00D648DB" w:rsidRDefault="00DC25E9" w:rsidP="00DC25E9">
            <w:pPr>
              <w:pStyle w:val="TableParagraph"/>
              <w:spacing w:line="252" w:lineRule="auto"/>
              <w:ind w:left="0" w:right="205"/>
              <w:rPr>
                <w:rFonts w:asciiTheme="minorHAnsi" w:hAnsiTheme="minorHAnsi" w:cstheme="minorHAnsi"/>
              </w:rPr>
            </w:pPr>
            <w:r w:rsidRPr="00D648DB">
              <w:rPr>
                <w:rFonts w:asciiTheme="minorHAnsi" w:hAnsiTheme="minorHAnsi" w:cstheme="minorHAnsi"/>
                <w:w w:val="105"/>
              </w:rPr>
              <w:t>It is recommended that members wear grippy</w:t>
            </w:r>
            <w:r w:rsidRPr="00D648DB">
              <w:rPr>
                <w:rFonts w:asciiTheme="minorHAnsi" w:hAnsiTheme="minorHAnsi" w:cstheme="minorHAnsi"/>
                <w:spacing w:val="-17"/>
                <w:w w:val="105"/>
              </w:rPr>
              <w:t xml:space="preserve"> </w:t>
            </w:r>
            <w:r w:rsidRPr="00D648DB">
              <w:rPr>
                <w:rFonts w:asciiTheme="minorHAnsi" w:hAnsiTheme="minorHAnsi" w:cstheme="minorHAnsi"/>
                <w:w w:val="105"/>
              </w:rPr>
              <w:t>shoes</w:t>
            </w:r>
            <w:r w:rsidRPr="00D648DB">
              <w:rPr>
                <w:rFonts w:asciiTheme="minorHAnsi" w:hAnsiTheme="minorHAnsi" w:cstheme="minorHAnsi"/>
                <w:spacing w:val="-16"/>
                <w:w w:val="105"/>
              </w:rPr>
              <w:t xml:space="preserve"> </w:t>
            </w:r>
            <w:r w:rsidRPr="00D648DB">
              <w:rPr>
                <w:rFonts w:asciiTheme="minorHAnsi" w:hAnsiTheme="minorHAnsi" w:cstheme="minorHAnsi"/>
                <w:w w:val="105"/>
              </w:rPr>
              <w:t>such</w:t>
            </w:r>
            <w:r w:rsidRPr="00D648DB">
              <w:rPr>
                <w:rFonts w:asciiTheme="minorHAnsi" w:hAnsiTheme="minorHAnsi" w:cstheme="minorHAnsi"/>
                <w:spacing w:val="-21"/>
                <w:w w:val="105"/>
              </w:rPr>
              <w:t xml:space="preserve"> </w:t>
            </w:r>
            <w:r w:rsidRPr="00D648DB">
              <w:rPr>
                <w:rFonts w:asciiTheme="minorHAnsi" w:hAnsiTheme="minorHAnsi" w:cstheme="minorHAnsi"/>
                <w:w w:val="105"/>
              </w:rPr>
              <w:t>as</w:t>
            </w:r>
            <w:r w:rsidRPr="00D648DB">
              <w:rPr>
                <w:rFonts w:asciiTheme="minorHAnsi" w:hAnsiTheme="minorHAnsi" w:cstheme="minorHAnsi"/>
                <w:spacing w:val="-17"/>
                <w:w w:val="105"/>
              </w:rPr>
              <w:t xml:space="preserve"> </w:t>
            </w:r>
            <w:r w:rsidRPr="00D648DB">
              <w:rPr>
                <w:rFonts w:asciiTheme="minorHAnsi" w:hAnsiTheme="minorHAnsi" w:cstheme="minorHAnsi"/>
                <w:w w:val="105"/>
              </w:rPr>
              <w:t>trainers</w:t>
            </w:r>
            <w:r w:rsidRPr="00D648DB">
              <w:rPr>
                <w:rFonts w:asciiTheme="minorHAnsi" w:hAnsiTheme="minorHAnsi" w:cstheme="minorHAnsi"/>
                <w:spacing w:val="-18"/>
                <w:w w:val="105"/>
              </w:rPr>
              <w:t xml:space="preserve"> </w:t>
            </w:r>
            <w:r w:rsidRPr="00D648DB">
              <w:rPr>
                <w:rFonts w:asciiTheme="minorHAnsi" w:hAnsiTheme="minorHAnsi" w:cstheme="minorHAnsi"/>
                <w:w w:val="105"/>
              </w:rPr>
              <w:t>and</w:t>
            </w:r>
            <w:r w:rsidRPr="00D648DB">
              <w:rPr>
                <w:rFonts w:asciiTheme="minorHAnsi" w:hAnsiTheme="minorHAnsi" w:cstheme="minorHAnsi"/>
                <w:spacing w:val="-19"/>
                <w:w w:val="105"/>
              </w:rPr>
              <w:t xml:space="preserve"> </w:t>
            </w:r>
            <w:r w:rsidRPr="00D648DB">
              <w:rPr>
                <w:rFonts w:asciiTheme="minorHAnsi" w:hAnsiTheme="minorHAnsi" w:cstheme="minorHAnsi"/>
                <w:w w:val="105"/>
              </w:rPr>
              <w:t>lo</w:t>
            </w:r>
            <w:r>
              <w:rPr>
                <w:rFonts w:asciiTheme="minorHAnsi" w:hAnsiTheme="minorHAnsi" w:cstheme="minorHAnsi"/>
                <w:w w:val="105"/>
              </w:rPr>
              <w:t>o</w:t>
            </w:r>
            <w:r w:rsidRPr="00D648DB">
              <w:rPr>
                <w:rFonts w:asciiTheme="minorHAnsi" w:hAnsiTheme="minorHAnsi" w:cstheme="minorHAnsi"/>
                <w:w w:val="105"/>
              </w:rPr>
              <w:t>se</w:t>
            </w:r>
            <w:r>
              <w:rPr>
                <w:rFonts w:asciiTheme="minorHAnsi" w:hAnsiTheme="minorHAnsi" w:cstheme="minorHAnsi"/>
                <w:w w:val="105"/>
              </w:rPr>
              <w:t>-</w:t>
            </w:r>
            <w:r w:rsidRPr="00D648DB">
              <w:rPr>
                <w:rFonts w:asciiTheme="minorHAnsi" w:hAnsiTheme="minorHAnsi" w:cstheme="minorHAnsi"/>
                <w:w w:val="105"/>
              </w:rPr>
              <w:t>fitting</w:t>
            </w:r>
            <w:r w:rsidRPr="00D648DB">
              <w:rPr>
                <w:rFonts w:asciiTheme="minorHAnsi" w:hAnsiTheme="minorHAnsi" w:cstheme="minorHAnsi"/>
                <w:spacing w:val="-23"/>
                <w:w w:val="105"/>
              </w:rPr>
              <w:t xml:space="preserve"> </w:t>
            </w:r>
            <w:r w:rsidRPr="00D648DB">
              <w:rPr>
                <w:rFonts w:asciiTheme="minorHAnsi" w:hAnsiTheme="minorHAnsi" w:cstheme="minorHAnsi"/>
                <w:w w:val="105"/>
              </w:rPr>
              <w:t>clothing</w:t>
            </w:r>
            <w:r w:rsidRPr="00D648DB">
              <w:rPr>
                <w:rFonts w:asciiTheme="minorHAnsi" w:hAnsiTheme="minorHAnsi" w:cstheme="minorHAnsi"/>
                <w:spacing w:val="-23"/>
                <w:w w:val="105"/>
              </w:rPr>
              <w:t xml:space="preserve"> </w:t>
            </w:r>
            <w:r w:rsidRPr="00D648DB">
              <w:rPr>
                <w:rFonts w:asciiTheme="minorHAnsi" w:hAnsiTheme="minorHAnsi" w:cstheme="minorHAnsi"/>
                <w:w w:val="105"/>
              </w:rPr>
              <w:t>so</w:t>
            </w:r>
            <w:r w:rsidRPr="00D648DB">
              <w:rPr>
                <w:rFonts w:asciiTheme="minorHAnsi" w:hAnsiTheme="minorHAnsi" w:cstheme="minorHAnsi"/>
                <w:spacing w:val="-24"/>
                <w:w w:val="105"/>
              </w:rPr>
              <w:t xml:space="preserve"> </w:t>
            </w:r>
            <w:r w:rsidRPr="00D648DB">
              <w:rPr>
                <w:rFonts w:asciiTheme="minorHAnsi" w:hAnsiTheme="minorHAnsi" w:cstheme="minorHAnsi"/>
                <w:w w:val="105"/>
              </w:rPr>
              <w:t>their</w:t>
            </w:r>
            <w:r w:rsidRPr="00D648DB">
              <w:rPr>
                <w:rFonts w:asciiTheme="minorHAnsi" w:hAnsiTheme="minorHAnsi" w:cstheme="minorHAnsi"/>
                <w:spacing w:val="-24"/>
                <w:w w:val="105"/>
              </w:rPr>
              <w:t xml:space="preserve"> </w:t>
            </w:r>
            <w:r w:rsidRPr="00D648DB">
              <w:rPr>
                <w:rFonts w:asciiTheme="minorHAnsi" w:hAnsiTheme="minorHAnsi" w:cstheme="minorHAnsi"/>
                <w:w w:val="105"/>
              </w:rPr>
              <w:t>movement</w:t>
            </w:r>
            <w:r w:rsidRPr="00D648DB">
              <w:rPr>
                <w:rFonts w:asciiTheme="minorHAnsi" w:hAnsiTheme="minorHAnsi" w:cstheme="minorHAnsi"/>
                <w:spacing w:val="-21"/>
                <w:w w:val="105"/>
              </w:rPr>
              <w:t xml:space="preserve"> </w:t>
            </w:r>
            <w:r w:rsidRPr="00D648DB">
              <w:rPr>
                <w:rFonts w:asciiTheme="minorHAnsi" w:hAnsiTheme="minorHAnsi" w:cstheme="minorHAnsi"/>
                <w:w w:val="105"/>
              </w:rPr>
              <w:t>is</w:t>
            </w:r>
            <w:r w:rsidRPr="00D648DB">
              <w:rPr>
                <w:rFonts w:asciiTheme="minorHAnsi" w:hAnsiTheme="minorHAnsi" w:cstheme="minorHAnsi"/>
                <w:spacing w:val="-25"/>
                <w:w w:val="105"/>
              </w:rPr>
              <w:t xml:space="preserve"> </w:t>
            </w:r>
            <w:r w:rsidRPr="00D648DB">
              <w:rPr>
                <w:rFonts w:asciiTheme="minorHAnsi" w:hAnsiTheme="minorHAnsi" w:cstheme="minorHAnsi"/>
                <w:w w:val="105"/>
              </w:rPr>
              <w:t>not restricted.</w:t>
            </w:r>
          </w:p>
          <w:p w14:paraId="176A997C" w14:textId="7E5892BC" w:rsidR="00DC25E9" w:rsidRDefault="00DC25E9" w:rsidP="00DC25E9">
            <w:pPr>
              <w:autoSpaceDE w:val="0"/>
              <w:autoSpaceDN w:val="0"/>
              <w:adjustRightInd w:val="0"/>
              <w:outlineLvl w:val="0"/>
              <w:rPr>
                <w:rFonts w:cstheme="minorHAnsi"/>
                <w:w w:val="105"/>
              </w:rPr>
            </w:pPr>
            <w:r w:rsidRPr="00D648DB">
              <w:rPr>
                <w:rFonts w:cstheme="minorHAnsi"/>
                <w:spacing w:val="-2"/>
                <w:w w:val="105"/>
              </w:rPr>
              <w:t>Before</w:t>
            </w:r>
            <w:r w:rsidRPr="00D648DB">
              <w:rPr>
                <w:rFonts w:cstheme="minorHAnsi"/>
                <w:spacing w:val="-29"/>
                <w:w w:val="105"/>
              </w:rPr>
              <w:t xml:space="preserve"> </w:t>
            </w:r>
            <w:r w:rsidRPr="00D648DB">
              <w:rPr>
                <w:rFonts w:cstheme="minorHAnsi"/>
                <w:w w:val="105"/>
              </w:rPr>
              <w:t>every</w:t>
            </w:r>
            <w:r w:rsidRPr="00D648DB">
              <w:rPr>
                <w:rFonts w:cstheme="minorHAnsi"/>
                <w:spacing w:val="-26"/>
                <w:w w:val="105"/>
              </w:rPr>
              <w:t xml:space="preserve"> </w:t>
            </w:r>
            <w:r w:rsidRPr="00D648DB">
              <w:rPr>
                <w:rFonts w:cstheme="minorHAnsi"/>
                <w:w w:val="105"/>
              </w:rPr>
              <w:t>session</w:t>
            </w:r>
            <w:r w:rsidRPr="00D648DB">
              <w:rPr>
                <w:rFonts w:cstheme="minorHAnsi"/>
                <w:spacing w:val="-29"/>
                <w:w w:val="105"/>
              </w:rPr>
              <w:t xml:space="preserve"> </w:t>
            </w:r>
            <w:r w:rsidRPr="00D648DB">
              <w:rPr>
                <w:rFonts w:cstheme="minorHAnsi"/>
                <w:w w:val="105"/>
              </w:rPr>
              <w:t>the</w:t>
            </w:r>
            <w:r w:rsidRPr="00D648DB">
              <w:rPr>
                <w:rFonts w:cstheme="minorHAnsi"/>
                <w:spacing w:val="-27"/>
                <w:w w:val="105"/>
              </w:rPr>
              <w:t xml:space="preserve"> </w:t>
            </w:r>
            <w:r w:rsidRPr="00D648DB">
              <w:rPr>
                <w:rFonts w:cstheme="minorHAnsi"/>
                <w:w w:val="105"/>
              </w:rPr>
              <w:t>floor</w:t>
            </w:r>
            <w:r w:rsidRPr="00D648DB">
              <w:rPr>
                <w:rFonts w:cstheme="minorHAnsi"/>
                <w:spacing w:val="-29"/>
                <w:w w:val="105"/>
              </w:rPr>
              <w:t xml:space="preserve"> </w:t>
            </w:r>
            <w:r w:rsidRPr="00D648DB">
              <w:rPr>
                <w:rFonts w:cstheme="minorHAnsi"/>
                <w:w w:val="105"/>
              </w:rPr>
              <w:t>is</w:t>
            </w:r>
            <w:r w:rsidRPr="00D648DB">
              <w:rPr>
                <w:rFonts w:cstheme="minorHAnsi"/>
                <w:spacing w:val="-27"/>
                <w:w w:val="105"/>
              </w:rPr>
              <w:t xml:space="preserve"> </w:t>
            </w:r>
            <w:r w:rsidRPr="00D648DB">
              <w:rPr>
                <w:rFonts w:cstheme="minorHAnsi"/>
                <w:w w:val="105"/>
              </w:rPr>
              <w:t>checked for</w:t>
            </w:r>
            <w:r w:rsidRPr="00D648DB">
              <w:rPr>
                <w:rFonts w:cstheme="minorHAnsi"/>
                <w:spacing w:val="-19"/>
                <w:w w:val="105"/>
              </w:rPr>
              <w:t xml:space="preserve"> </w:t>
            </w:r>
            <w:r w:rsidRPr="00D648DB">
              <w:rPr>
                <w:rFonts w:cstheme="minorHAnsi"/>
                <w:w w:val="105"/>
              </w:rPr>
              <w:t>anything</w:t>
            </w:r>
            <w:r w:rsidRPr="00D648DB">
              <w:rPr>
                <w:rFonts w:cstheme="minorHAnsi"/>
                <w:spacing w:val="-17"/>
                <w:w w:val="105"/>
              </w:rPr>
              <w:t xml:space="preserve"> </w:t>
            </w:r>
            <w:r w:rsidRPr="00D648DB">
              <w:rPr>
                <w:rFonts w:cstheme="minorHAnsi"/>
                <w:w w:val="105"/>
              </w:rPr>
              <w:t>unsafe,</w:t>
            </w:r>
            <w:r w:rsidRPr="00D648DB">
              <w:rPr>
                <w:rFonts w:cstheme="minorHAnsi"/>
                <w:spacing w:val="-16"/>
                <w:w w:val="105"/>
              </w:rPr>
              <w:t xml:space="preserve"> </w:t>
            </w:r>
            <w:r w:rsidRPr="00D648DB">
              <w:rPr>
                <w:rFonts w:cstheme="minorHAnsi"/>
                <w:w w:val="105"/>
              </w:rPr>
              <w:t>such</w:t>
            </w:r>
            <w:r w:rsidRPr="00D648DB">
              <w:rPr>
                <w:rFonts w:cstheme="minorHAnsi"/>
                <w:spacing w:val="-20"/>
                <w:w w:val="105"/>
              </w:rPr>
              <w:t xml:space="preserve"> </w:t>
            </w:r>
            <w:r w:rsidRPr="00D648DB">
              <w:rPr>
                <w:rFonts w:cstheme="minorHAnsi"/>
                <w:w w:val="105"/>
              </w:rPr>
              <w:t>as</w:t>
            </w:r>
            <w:r w:rsidRPr="00D648DB">
              <w:rPr>
                <w:rFonts w:cstheme="minorHAnsi"/>
                <w:spacing w:val="-18"/>
                <w:w w:val="105"/>
              </w:rPr>
              <w:t xml:space="preserve"> </w:t>
            </w:r>
            <w:r w:rsidRPr="00D648DB">
              <w:rPr>
                <w:rFonts w:cstheme="minorHAnsi"/>
                <w:w w:val="105"/>
              </w:rPr>
              <w:t>a</w:t>
            </w:r>
            <w:r w:rsidRPr="00D648DB">
              <w:rPr>
                <w:rFonts w:cstheme="minorHAnsi"/>
                <w:spacing w:val="-17"/>
                <w:w w:val="105"/>
              </w:rPr>
              <w:t xml:space="preserve"> </w:t>
            </w:r>
            <w:r w:rsidRPr="00D648DB">
              <w:rPr>
                <w:rFonts w:cstheme="minorHAnsi"/>
                <w:w w:val="105"/>
              </w:rPr>
              <w:t>wet</w:t>
            </w:r>
            <w:r w:rsidRPr="00D648DB">
              <w:rPr>
                <w:rFonts w:cstheme="minorHAnsi"/>
                <w:spacing w:val="-19"/>
                <w:w w:val="105"/>
              </w:rPr>
              <w:t xml:space="preserve"> </w:t>
            </w:r>
            <w:r w:rsidRPr="00D648DB">
              <w:rPr>
                <w:rFonts w:cstheme="minorHAnsi"/>
                <w:w w:val="105"/>
              </w:rPr>
              <w:t>patch</w:t>
            </w:r>
            <w:r w:rsidR="00AD0386">
              <w:rPr>
                <w:rFonts w:cstheme="minorHAnsi"/>
                <w:w w:val="105"/>
              </w:rPr>
              <w:t>.</w:t>
            </w:r>
          </w:p>
          <w:p w14:paraId="007EB400" w14:textId="6F8EE8D6" w:rsidR="00CE1AAA" w:rsidRDefault="00DC25E9" w:rsidP="00DC25E9">
            <w:pPr>
              <w:rPr>
                <w:rFonts w:ascii="Lucida Sans" w:hAnsi="Lucida Sans"/>
                <w:b/>
              </w:rPr>
            </w:pPr>
            <w:r>
              <w:rPr>
                <w:rFonts w:cstheme="minorHAnsi"/>
                <w:w w:val="105"/>
              </w:rPr>
              <w:t>During the session, equipment that is not used needs to be placed in a safe place</w:t>
            </w:r>
          </w:p>
          <w:p w14:paraId="0B79B753" w14:textId="77777777" w:rsidR="00DC25E9" w:rsidRDefault="00DC25E9" w:rsidP="00DC25E9">
            <w:pPr>
              <w:rPr>
                <w:rFonts w:ascii="Lucida Sans" w:hAnsi="Lucida Sans"/>
                <w:b/>
              </w:rPr>
            </w:pPr>
          </w:p>
          <w:p w14:paraId="3C5F0432" w14:textId="17CC1621" w:rsidR="00DC25E9" w:rsidRPr="00DC25E9" w:rsidRDefault="00DC25E9" w:rsidP="00DC25E9">
            <w:pPr>
              <w:jc w:val="center"/>
              <w:rPr>
                <w:rFonts w:ascii="Lucida Sans" w:hAnsi="Lucida Sans"/>
              </w:rPr>
            </w:pPr>
          </w:p>
        </w:tc>
        <w:tc>
          <w:tcPr>
            <w:tcW w:w="159" w:type="pct"/>
            <w:shd w:val="clear" w:color="auto" w:fill="FFFFFF" w:themeFill="background1"/>
          </w:tcPr>
          <w:p w14:paraId="3C5F0433" w14:textId="0BD9A59C" w:rsidR="00CE1AAA" w:rsidRPr="00957A37" w:rsidRDefault="00DC25E9" w:rsidP="00CE1AAA">
            <w:pPr>
              <w:rPr>
                <w:rFonts w:ascii="Lucida Sans" w:hAnsi="Lucida Sans"/>
                <w:b/>
              </w:rPr>
            </w:pPr>
            <w:r>
              <w:rPr>
                <w:rFonts w:ascii="Lucida Sans" w:hAnsi="Lucida Sans"/>
                <w:b/>
              </w:rPr>
              <w:t>1</w:t>
            </w:r>
          </w:p>
        </w:tc>
        <w:tc>
          <w:tcPr>
            <w:tcW w:w="201" w:type="pct"/>
            <w:shd w:val="clear" w:color="auto" w:fill="FFFFFF" w:themeFill="background1"/>
          </w:tcPr>
          <w:p w14:paraId="3C5F0434" w14:textId="510E3148" w:rsidR="00CE1AAA" w:rsidRPr="00957A37" w:rsidRDefault="00DC25E9" w:rsidP="00CE1AAA">
            <w:pPr>
              <w:rPr>
                <w:rFonts w:ascii="Lucida Sans" w:hAnsi="Lucida Sans"/>
                <w:b/>
              </w:rPr>
            </w:pPr>
            <w:r>
              <w:rPr>
                <w:rFonts w:ascii="Lucida Sans" w:hAnsi="Lucida Sans"/>
                <w:b/>
              </w:rPr>
              <w:t>2/3</w:t>
            </w:r>
          </w:p>
        </w:tc>
        <w:tc>
          <w:tcPr>
            <w:tcW w:w="179" w:type="pct"/>
            <w:shd w:val="clear" w:color="auto" w:fill="FFFFFF" w:themeFill="background1"/>
          </w:tcPr>
          <w:p w14:paraId="3C5F0435" w14:textId="01D5FEC1" w:rsidR="00CE1AAA" w:rsidRPr="00957A37" w:rsidRDefault="00DC25E9" w:rsidP="00CE1AAA">
            <w:pPr>
              <w:rPr>
                <w:rFonts w:ascii="Lucida Sans" w:hAnsi="Lucida Sans"/>
                <w:b/>
              </w:rPr>
            </w:pPr>
            <w:r>
              <w:rPr>
                <w:rFonts w:ascii="Lucida Sans" w:hAnsi="Lucida Sans"/>
                <w:b/>
              </w:rPr>
              <w:t>2.5</w:t>
            </w:r>
          </w:p>
        </w:tc>
        <w:tc>
          <w:tcPr>
            <w:tcW w:w="955" w:type="pct"/>
            <w:shd w:val="clear" w:color="auto" w:fill="FFFFFF" w:themeFill="background1"/>
          </w:tcPr>
          <w:p w14:paraId="3C5F0436" w14:textId="77777777" w:rsidR="00CE1AAA" w:rsidRDefault="00CE1AAA"/>
        </w:tc>
      </w:tr>
      <w:tr w:rsidR="00B426F3" w14:paraId="3C5F0443" w14:textId="77777777" w:rsidTr="7E67F8DA">
        <w:trPr>
          <w:cantSplit/>
          <w:trHeight w:val="1296"/>
        </w:trPr>
        <w:tc>
          <w:tcPr>
            <w:tcW w:w="540" w:type="pct"/>
            <w:shd w:val="clear" w:color="auto" w:fill="FFFFFF" w:themeFill="background1"/>
          </w:tcPr>
          <w:p w14:paraId="3C5F0438" w14:textId="64D46599" w:rsidR="00CE1AAA" w:rsidRDefault="006F4F0F">
            <w:r>
              <w:lastRenderedPageBreak/>
              <w:t>A prop (e.g. juggling equipment, staff, diabolo) may hit participant/ someone nearby if dropped</w:t>
            </w:r>
          </w:p>
        </w:tc>
        <w:tc>
          <w:tcPr>
            <w:tcW w:w="860" w:type="pct"/>
            <w:shd w:val="clear" w:color="auto" w:fill="FFFFFF" w:themeFill="background1"/>
          </w:tcPr>
          <w:p w14:paraId="3C5F0439" w14:textId="0173AEAD" w:rsidR="00CE1AAA" w:rsidRDefault="003B7F7F">
            <w:r>
              <w:t>A participant may incur injuries (such as cuts, bruises, sprains or fractures) if hit by a prop.</w:t>
            </w:r>
          </w:p>
        </w:tc>
        <w:tc>
          <w:tcPr>
            <w:tcW w:w="605" w:type="pct"/>
            <w:shd w:val="clear" w:color="auto" w:fill="FFFFFF" w:themeFill="background1"/>
          </w:tcPr>
          <w:p w14:paraId="3C5F043A" w14:textId="58EEA8C8" w:rsidR="00CE1AAA" w:rsidRDefault="0074576A">
            <w:r>
              <w:t>User of the prop, other participants nearby</w:t>
            </w:r>
          </w:p>
        </w:tc>
        <w:tc>
          <w:tcPr>
            <w:tcW w:w="159" w:type="pct"/>
            <w:shd w:val="clear" w:color="auto" w:fill="FFFFFF" w:themeFill="background1"/>
          </w:tcPr>
          <w:p w14:paraId="3C5F043B" w14:textId="013C3067" w:rsidR="00CE1AAA" w:rsidRPr="00957A37" w:rsidRDefault="0074576A" w:rsidP="00CE1AAA">
            <w:pPr>
              <w:rPr>
                <w:rFonts w:ascii="Lucida Sans" w:hAnsi="Lucida Sans"/>
                <w:b/>
              </w:rPr>
            </w:pPr>
            <w:r>
              <w:rPr>
                <w:rFonts w:ascii="Lucida Sans" w:hAnsi="Lucida Sans"/>
                <w:b/>
              </w:rPr>
              <w:t>3</w:t>
            </w:r>
          </w:p>
        </w:tc>
        <w:tc>
          <w:tcPr>
            <w:tcW w:w="201" w:type="pct"/>
            <w:shd w:val="clear" w:color="auto" w:fill="FFFFFF" w:themeFill="background1"/>
          </w:tcPr>
          <w:p w14:paraId="3C5F043C" w14:textId="7A9B6EF4" w:rsidR="00CE1AAA" w:rsidRPr="00957A37" w:rsidRDefault="0074576A" w:rsidP="00CE1AAA">
            <w:pPr>
              <w:rPr>
                <w:rFonts w:ascii="Lucida Sans" w:hAnsi="Lucida Sans"/>
                <w:b/>
              </w:rPr>
            </w:pPr>
            <w:r>
              <w:rPr>
                <w:rFonts w:ascii="Lucida Sans" w:hAnsi="Lucida Sans"/>
                <w:b/>
              </w:rPr>
              <w:t>2/3</w:t>
            </w:r>
          </w:p>
        </w:tc>
        <w:tc>
          <w:tcPr>
            <w:tcW w:w="179" w:type="pct"/>
            <w:shd w:val="clear" w:color="auto" w:fill="FFFFFF" w:themeFill="background1"/>
          </w:tcPr>
          <w:p w14:paraId="3C5F043D" w14:textId="34F77B73" w:rsidR="00CE1AAA" w:rsidRPr="00957A37" w:rsidRDefault="0074576A" w:rsidP="00CE1AAA">
            <w:pPr>
              <w:rPr>
                <w:rFonts w:ascii="Lucida Sans" w:hAnsi="Lucida Sans"/>
                <w:b/>
              </w:rPr>
            </w:pPr>
            <w:r>
              <w:rPr>
                <w:rFonts w:ascii="Lucida Sans" w:hAnsi="Lucida Sans"/>
                <w:b/>
              </w:rPr>
              <w:t>7.5</w:t>
            </w:r>
          </w:p>
        </w:tc>
        <w:tc>
          <w:tcPr>
            <w:tcW w:w="962" w:type="pct"/>
            <w:shd w:val="clear" w:color="auto" w:fill="FFFFFF" w:themeFill="background1"/>
          </w:tcPr>
          <w:p w14:paraId="0780060D" w14:textId="77777777" w:rsidR="00CE1AAA" w:rsidRDefault="008B35A7">
            <w:pPr>
              <w:rPr>
                <w:rFonts w:cstheme="minorHAnsi"/>
                <w:w w:val="105"/>
              </w:rPr>
            </w:pPr>
            <w:r w:rsidRPr="00044959">
              <w:rPr>
                <w:rFonts w:cstheme="minorHAnsi"/>
                <w:w w:val="105"/>
              </w:rPr>
              <w:t>Learners will be instructed carefu</w:t>
            </w:r>
            <w:r>
              <w:rPr>
                <w:rFonts w:cstheme="minorHAnsi"/>
                <w:w w:val="105"/>
              </w:rPr>
              <w:t>lly. A distance of minimum 2m between participants using props and other participants will be kept throughout the session.</w:t>
            </w:r>
          </w:p>
          <w:p w14:paraId="7B4E791B" w14:textId="77777777" w:rsidR="003E6C63" w:rsidRDefault="003E6C63">
            <w:pPr>
              <w:rPr>
                <w:rFonts w:cstheme="minorHAnsi"/>
                <w:w w:val="105"/>
              </w:rPr>
            </w:pPr>
          </w:p>
          <w:p w14:paraId="6ED362DF" w14:textId="28F0BC18" w:rsidR="003E6C63" w:rsidRPr="003E6C63" w:rsidRDefault="003E6C63" w:rsidP="003E6C63">
            <w:pPr>
              <w:rPr>
                <w:rFonts w:ascii="Times New Roman" w:eastAsia="Times New Roman" w:hAnsi="Times New Roman" w:cs="Times New Roman"/>
                <w:sz w:val="24"/>
                <w:szCs w:val="24"/>
                <w:lang w:eastAsia="en-GB"/>
              </w:rPr>
            </w:pPr>
            <w:r w:rsidRPr="003E6C63">
              <w:rPr>
                <w:rFonts w:ascii="Calibri" w:eastAsia="Times New Roman" w:hAnsi="Calibri" w:cs="Calibri"/>
                <w:color w:val="000000"/>
                <w:lang w:eastAsia="en-GB"/>
              </w:rPr>
              <w:t>While performing</w:t>
            </w:r>
            <w:r>
              <w:rPr>
                <w:rFonts w:ascii="Calibri" w:eastAsia="Times New Roman" w:hAnsi="Calibri" w:cs="Calibri"/>
                <w:color w:val="000000"/>
                <w:lang w:eastAsia="en-GB"/>
              </w:rPr>
              <w:t>/practicing</w:t>
            </w:r>
            <w:r w:rsidRPr="003E6C63">
              <w:rPr>
                <w:rFonts w:ascii="Calibri" w:eastAsia="Times New Roman" w:hAnsi="Calibri" w:cs="Calibri"/>
                <w:color w:val="000000"/>
                <w:lang w:eastAsia="en-GB"/>
              </w:rPr>
              <w:t>, all performers will remain at a safe distance from one another, with a maximum of two or three performing at once. </w:t>
            </w:r>
          </w:p>
          <w:p w14:paraId="3E84EDD6" w14:textId="77777777" w:rsidR="003E6C63" w:rsidRPr="003E6C63" w:rsidRDefault="003E6C63" w:rsidP="003E6C63">
            <w:pPr>
              <w:rPr>
                <w:rFonts w:ascii="Times New Roman" w:eastAsia="Times New Roman" w:hAnsi="Times New Roman" w:cs="Times New Roman"/>
                <w:sz w:val="24"/>
                <w:szCs w:val="24"/>
                <w:lang w:eastAsia="en-GB"/>
              </w:rPr>
            </w:pPr>
          </w:p>
          <w:p w14:paraId="0CA50915" w14:textId="77777777" w:rsidR="003E6C63" w:rsidRPr="003E6C63" w:rsidRDefault="003E6C63" w:rsidP="003E6C63">
            <w:pPr>
              <w:rPr>
                <w:rFonts w:ascii="Times New Roman" w:eastAsia="Times New Roman" w:hAnsi="Times New Roman" w:cs="Times New Roman"/>
                <w:sz w:val="24"/>
                <w:szCs w:val="24"/>
                <w:lang w:eastAsia="en-GB"/>
              </w:rPr>
            </w:pPr>
            <w:r w:rsidRPr="003E6C63">
              <w:rPr>
                <w:rFonts w:ascii="Calibri" w:eastAsia="Times New Roman" w:hAnsi="Calibri" w:cs="Calibri"/>
                <w:color w:val="000000"/>
                <w:lang w:eastAsia="en-GB"/>
              </w:rPr>
              <w:t>As the props will be moving with sufficient velocity, they will most likely bounce back from an impact. If on fire, such a bounce will only leave a black soot mark.</w:t>
            </w:r>
          </w:p>
          <w:p w14:paraId="3C5F043E" w14:textId="5574C24A" w:rsidR="003E6C63" w:rsidRPr="00957A37" w:rsidRDefault="003E6C63">
            <w:pPr>
              <w:rPr>
                <w:rFonts w:ascii="Lucida Sans" w:hAnsi="Lucida Sans"/>
                <w:b/>
              </w:rPr>
            </w:pPr>
          </w:p>
        </w:tc>
        <w:tc>
          <w:tcPr>
            <w:tcW w:w="159" w:type="pct"/>
            <w:shd w:val="clear" w:color="auto" w:fill="FFFFFF" w:themeFill="background1"/>
          </w:tcPr>
          <w:p w14:paraId="3C5F043F" w14:textId="7AF1E0E5" w:rsidR="00CE1AAA" w:rsidRPr="00957A37" w:rsidRDefault="008B35A7" w:rsidP="00CE1AAA">
            <w:pPr>
              <w:rPr>
                <w:rFonts w:ascii="Lucida Sans" w:hAnsi="Lucida Sans"/>
                <w:b/>
              </w:rPr>
            </w:pPr>
            <w:r>
              <w:rPr>
                <w:rFonts w:ascii="Lucida Sans" w:hAnsi="Lucida Sans"/>
                <w:b/>
              </w:rPr>
              <w:t>2</w:t>
            </w:r>
          </w:p>
        </w:tc>
        <w:tc>
          <w:tcPr>
            <w:tcW w:w="201" w:type="pct"/>
            <w:shd w:val="clear" w:color="auto" w:fill="FFFFFF" w:themeFill="background1"/>
          </w:tcPr>
          <w:p w14:paraId="3C5F0440" w14:textId="2B175105" w:rsidR="00CE1AAA" w:rsidRPr="00957A37" w:rsidRDefault="008B35A7" w:rsidP="00CE1AAA">
            <w:pPr>
              <w:rPr>
                <w:rFonts w:ascii="Lucida Sans" w:hAnsi="Lucida Sans"/>
                <w:b/>
              </w:rPr>
            </w:pPr>
            <w:r>
              <w:rPr>
                <w:rFonts w:ascii="Lucida Sans" w:hAnsi="Lucida Sans"/>
                <w:b/>
              </w:rPr>
              <w:t>2/3</w:t>
            </w:r>
          </w:p>
        </w:tc>
        <w:tc>
          <w:tcPr>
            <w:tcW w:w="179" w:type="pct"/>
            <w:shd w:val="clear" w:color="auto" w:fill="FFFFFF" w:themeFill="background1"/>
          </w:tcPr>
          <w:p w14:paraId="3C5F0441" w14:textId="388BF739" w:rsidR="00CE1AAA" w:rsidRPr="00957A37" w:rsidRDefault="008B35A7" w:rsidP="00CE1AAA">
            <w:pPr>
              <w:rPr>
                <w:rFonts w:ascii="Lucida Sans" w:hAnsi="Lucida Sans"/>
                <w:b/>
              </w:rPr>
            </w:pPr>
            <w:r>
              <w:rPr>
                <w:rFonts w:ascii="Lucida Sans" w:hAnsi="Lucida Sans"/>
                <w:b/>
              </w:rPr>
              <w:t>5</w:t>
            </w:r>
          </w:p>
        </w:tc>
        <w:tc>
          <w:tcPr>
            <w:tcW w:w="955" w:type="pct"/>
            <w:shd w:val="clear" w:color="auto" w:fill="FFFFFF" w:themeFill="background1"/>
          </w:tcPr>
          <w:p w14:paraId="0B57D67A" w14:textId="57CA56B9" w:rsidR="00CE1AAA" w:rsidRDefault="6AE4D71B">
            <w:r>
              <w:t>Performers will announce to a</w:t>
            </w:r>
            <w:r w:rsidR="092D9D01">
              <w:t>ll</w:t>
            </w:r>
            <w:r>
              <w:t xml:space="preserve"> participants that they are about to </w:t>
            </w:r>
            <w:r w:rsidR="5C3714F3">
              <w:t>set fire to their props</w:t>
            </w:r>
            <w:r>
              <w:t xml:space="preserve"> before setting fire to the </w:t>
            </w:r>
            <w:r w:rsidR="5CE6DABE">
              <w:t>props. Performers will then wait for anyone nearby to vacate the area before setting fire to the props</w:t>
            </w:r>
            <w:r w:rsidR="0F42C54A">
              <w:t>.</w:t>
            </w:r>
            <w:r w:rsidR="001F0A1A">
              <w:t xml:space="preserve"> This</w:t>
            </w:r>
            <w:r w:rsidR="47D28232">
              <w:t xml:space="preserve"> </w:t>
            </w:r>
            <w:r w:rsidR="001F0A1A">
              <w:t xml:space="preserve">ensures that everyone is aware of any flaming props and can </w:t>
            </w:r>
            <w:r w:rsidR="73C7D659">
              <w:t>maintain</w:t>
            </w:r>
            <w:r w:rsidR="001F0A1A">
              <w:t xml:space="preserve"> a safe distance.</w:t>
            </w:r>
          </w:p>
          <w:p w14:paraId="6F953D4B" w14:textId="1CAD3B1F" w:rsidR="00CE1AAA" w:rsidRDefault="015D876A" w:rsidP="7E67F8DA">
            <w:r>
              <w:t>Tricks involving f</w:t>
            </w:r>
            <w:r w:rsidR="1788B1B8">
              <w:t xml:space="preserve">ire props must only be </w:t>
            </w:r>
            <w:r w:rsidR="745ACA33">
              <w:t>performed</w:t>
            </w:r>
            <w:r w:rsidR="1788B1B8">
              <w:t xml:space="preserve"> at least 4m away from anyone who is not performing. This reduces</w:t>
            </w:r>
            <w:r w:rsidR="22D07878">
              <w:t xml:space="preserve"> further</w:t>
            </w:r>
            <w:r w:rsidR="1788B1B8">
              <w:t xml:space="preserve"> the </w:t>
            </w:r>
            <w:r w:rsidR="516C5E52">
              <w:t>chance of a prop hitting someone if dropped</w:t>
            </w:r>
            <w:r w:rsidR="0222EB11">
              <w:t>.</w:t>
            </w:r>
          </w:p>
          <w:p w14:paraId="24B7BB05" w14:textId="0BD12A58" w:rsidR="00CE1AAA" w:rsidRDefault="0222EB11" w:rsidP="7E67F8DA">
            <w:r>
              <w:t>Participants must demonstrate that they are</w:t>
            </w:r>
            <w:r w:rsidR="006DE95A">
              <w:t xml:space="preserve"> confidently</w:t>
            </w:r>
            <w:r>
              <w:t xml:space="preserve"> capable of performing a skill without fire before </w:t>
            </w:r>
            <w:r w:rsidR="2C992CAB">
              <w:t xml:space="preserve">they are allowed to do the skill with fire. This prevents </w:t>
            </w:r>
            <w:r w:rsidR="32C9D3E5">
              <w:t>participants who do not have sufficient skill from hurting themselves or anyone around them.</w:t>
            </w:r>
          </w:p>
          <w:p w14:paraId="6870E15D" w14:textId="56BCF280" w:rsidR="5B2614F5" w:rsidRDefault="5B2614F5" w:rsidP="2FF151E8">
            <w:r>
              <w:t xml:space="preserve">Members must abide by these rules. If rules are broken by </w:t>
            </w:r>
            <w:r w:rsidR="343C6291">
              <w:t>members,</w:t>
            </w:r>
            <w:r>
              <w:t xml:space="preserve"> they will not be allowed to </w:t>
            </w:r>
            <w:r>
              <w:lastRenderedPageBreak/>
              <w:t>partake in the activity any further.</w:t>
            </w:r>
          </w:p>
          <w:p w14:paraId="3C5F0442" w14:textId="099333E1" w:rsidR="00CE1AAA" w:rsidRDefault="50C12BAF" w:rsidP="7E67F8DA">
            <w:r>
              <w:t>A bucket of water will always be near in case of emergency.</w:t>
            </w:r>
          </w:p>
        </w:tc>
      </w:tr>
      <w:tr w:rsidR="00B426F3" w14:paraId="3C5F044F" w14:textId="77777777" w:rsidTr="7E67F8DA">
        <w:trPr>
          <w:cantSplit/>
          <w:trHeight w:val="1296"/>
        </w:trPr>
        <w:tc>
          <w:tcPr>
            <w:tcW w:w="540" w:type="pct"/>
            <w:shd w:val="clear" w:color="auto" w:fill="FFFFFF" w:themeFill="background1"/>
          </w:tcPr>
          <w:p w14:paraId="3C5F0444" w14:textId="7E552AC1" w:rsidR="00990452" w:rsidRDefault="00990452" w:rsidP="00990452">
            <w:r>
              <w:lastRenderedPageBreak/>
              <w:t>Manual handling</w:t>
            </w:r>
          </w:p>
        </w:tc>
        <w:tc>
          <w:tcPr>
            <w:tcW w:w="860" w:type="pct"/>
            <w:shd w:val="clear" w:color="auto" w:fill="FFFFFF" w:themeFill="background1"/>
          </w:tcPr>
          <w:p w14:paraId="3C5F0445" w14:textId="62B2AADA" w:rsidR="00990452" w:rsidRDefault="00990452" w:rsidP="00990452">
            <w:r>
              <w:t xml:space="preserve">A participant may incur a back injury from handling equipment. </w:t>
            </w:r>
          </w:p>
        </w:tc>
        <w:tc>
          <w:tcPr>
            <w:tcW w:w="605" w:type="pct"/>
            <w:shd w:val="clear" w:color="auto" w:fill="FFFFFF" w:themeFill="background1"/>
          </w:tcPr>
          <w:p w14:paraId="3C5F0446" w14:textId="7B514DD9" w:rsidR="00990452" w:rsidRDefault="00990452" w:rsidP="00990452">
            <w:r>
              <w:t>Participants</w:t>
            </w:r>
          </w:p>
        </w:tc>
        <w:tc>
          <w:tcPr>
            <w:tcW w:w="159" w:type="pct"/>
            <w:shd w:val="clear" w:color="auto" w:fill="FFFFFF" w:themeFill="background1"/>
          </w:tcPr>
          <w:p w14:paraId="3C5F0447" w14:textId="79248A2B" w:rsidR="00990452" w:rsidRPr="00957A37" w:rsidRDefault="00990452" w:rsidP="00990452">
            <w:pPr>
              <w:rPr>
                <w:rFonts w:ascii="Lucida Sans" w:hAnsi="Lucida Sans"/>
                <w:b/>
              </w:rPr>
            </w:pPr>
            <w:r>
              <w:rPr>
                <w:rFonts w:ascii="Lucida Sans" w:hAnsi="Lucida Sans"/>
                <w:b/>
              </w:rPr>
              <w:t>1</w:t>
            </w:r>
          </w:p>
        </w:tc>
        <w:tc>
          <w:tcPr>
            <w:tcW w:w="201" w:type="pct"/>
            <w:shd w:val="clear" w:color="auto" w:fill="FFFFFF" w:themeFill="background1"/>
          </w:tcPr>
          <w:p w14:paraId="3C5F0448" w14:textId="09D59C12" w:rsidR="00990452" w:rsidRPr="00957A37" w:rsidRDefault="00990452" w:rsidP="00990452">
            <w:pPr>
              <w:rPr>
                <w:rFonts w:ascii="Lucida Sans" w:hAnsi="Lucida Sans"/>
                <w:b/>
              </w:rPr>
            </w:pPr>
            <w:r>
              <w:rPr>
                <w:rFonts w:ascii="Lucida Sans" w:hAnsi="Lucida Sans"/>
                <w:b/>
              </w:rPr>
              <w:t>2/3</w:t>
            </w:r>
          </w:p>
        </w:tc>
        <w:tc>
          <w:tcPr>
            <w:tcW w:w="179" w:type="pct"/>
            <w:shd w:val="clear" w:color="auto" w:fill="FFFFFF" w:themeFill="background1"/>
          </w:tcPr>
          <w:p w14:paraId="3C5F0449" w14:textId="62D1092C" w:rsidR="00990452" w:rsidRPr="00957A37" w:rsidRDefault="00990452" w:rsidP="00990452">
            <w:pPr>
              <w:rPr>
                <w:rFonts w:ascii="Lucida Sans" w:hAnsi="Lucida Sans"/>
                <w:b/>
              </w:rPr>
            </w:pPr>
            <w:r>
              <w:rPr>
                <w:rFonts w:ascii="Lucida Sans" w:hAnsi="Lucida Sans"/>
                <w:b/>
              </w:rPr>
              <w:t>2.5</w:t>
            </w:r>
          </w:p>
        </w:tc>
        <w:tc>
          <w:tcPr>
            <w:tcW w:w="962" w:type="pct"/>
            <w:shd w:val="clear" w:color="auto" w:fill="FFFFFF" w:themeFill="background1"/>
          </w:tcPr>
          <w:p w14:paraId="0859C464" w14:textId="4FEF7CFD" w:rsidR="00990452" w:rsidRPr="00044959" w:rsidRDefault="00990452" w:rsidP="00990452">
            <w:pPr>
              <w:pStyle w:val="TableParagraph"/>
              <w:spacing w:line="252" w:lineRule="auto"/>
              <w:ind w:left="0" w:right="313"/>
              <w:rPr>
                <w:rFonts w:asciiTheme="minorHAnsi" w:hAnsiTheme="minorHAnsi" w:cstheme="minorHAnsi"/>
              </w:rPr>
            </w:pPr>
            <w:r w:rsidRPr="00044959">
              <w:rPr>
                <w:rFonts w:asciiTheme="minorHAnsi" w:hAnsiTheme="minorHAnsi" w:cstheme="minorHAnsi"/>
                <w:w w:val="105"/>
              </w:rPr>
              <w:t>The</w:t>
            </w:r>
            <w:r w:rsidRPr="00044959">
              <w:rPr>
                <w:rFonts w:asciiTheme="minorHAnsi" w:hAnsiTheme="minorHAnsi" w:cstheme="minorHAnsi"/>
                <w:spacing w:val="-15"/>
                <w:w w:val="105"/>
              </w:rPr>
              <w:t xml:space="preserve"> </w:t>
            </w:r>
            <w:r w:rsidRPr="00044959">
              <w:rPr>
                <w:rFonts w:asciiTheme="minorHAnsi" w:hAnsiTheme="minorHAnsi" w:cstheme="minorHAnsi"/>
                <w:w w:val="105"/>
              </w:rPr>
              <w:t>committee</w:t>
            </w:r>
            <w:r w:rsidRPr="00044959">
              <w:rPr>
                <w:rFonts w:asciiTheme="minorHAnsi" w:hAnsiTheme="minorHAnsi" w:cstheme="minorHAnsi"/>
                <w:spacing w:val="-14"/>
                <w:w w:val="105"/>
              </w:rPr>
              <w:t xml:space="preserve"> </w:t>
            </w:r>
            <w:r w:rsidRPr="00044959">
              <w:rPr>
                <w:rFonts w:asciiTheme="minorHAnsi" w:hAnsiTheme="minorHAnsi" w:cstheme="minorHAnsi"/>
                <w:w w:val="105"/>
              </w:rPr>
              <w:t>are</w:t>
            </w:r>
            <w:r w:rsidRPr="00044959">
              <w:rPr>
                <w:rFonts w:asciiTheme="minorHAnsi" w:hAnsiTheme="minorHAnsi" w:cstheme="minorHAnsi"/>
                <w:spacing w:val="-15"/>
                <w:w w:val="105"/>
              </w:rPr>
              <w:t xml:space="preserve"> </w:t>
            </w:r>
            <w:r w:rsidRPr="00044959">
              <w:rPr>
                <w:rFonts w:asciiTheme="minorHAnsi" w:hAnsiTheme="minorHAnsi" w:cstheme="minorHAnsi"/>
                <w:w w:val="105"/>
              </w:rPr>
              <w:t>the</w:t>
            </w:r>
            <w:r w:rsidRPr="00044959">
              <w:rPr>
                <w:rFonts w:asciiTheme="minorHAnsi" w:hAnsiTheme="minorHAnsi" w:cstheme="minorHAnsi"/>
                <w:spacing w:val="-16"/>
                <w:w w:val="105"/>
              </w:rPr>
              <w:t xml:space="preserve"> </w:t>
            </w:r>
            <w:r w:rsidRPr="00044959">
              <w:rPr>
                <w:rFonts w:asciiTheme="minorHAnsi" w:hAnsiTheme="minorHAnsi" w:cstheme="minorHAnsi"/>
                <w:w w:val="105"/>
              </w:rPr>
              <w:t>main</w:t>
            </w:r>
            <w:r w:rsidRPr="00044959">
              <w:rPr>
                <w:rFonts w:asciiTheme="minorHAnsi" w:hAnsiTheme="minorHAnsi" w:cstheme="minorHAnsi"/>
                <w:spacing w:val="-16"/>
                <w:w w:val="105"/>
              </w:rPr>
              <w:t xml:space="preserve"> </w:t>
            </w:r>
            <w:r w:rsidRPr="00044959">
              <w:rPr>
                <w:rFonts w:asciiTheme="minorHAnsi" w:hAnsiTheme="minorHAnsi" w:cstheme="minorHAnsi"/>
                <w:w w:val="105"/>
              </w:rPr>
              <w:t>members</w:t>
            </w:r>
            <w:r w:rsidRPr="00044959">
              <w:rPr>
                <w:rFonts w:asciiTheme="minorHAnsi" w:hAnsiTheme="minorHAnsi" w:cstheme="minorHAnsi"/>
                <w:spacing w:val="-15"/>
                <w:w w:val="105"/>
              </w:rPr>
              <w:t xml:space="preserve"> </w:t>
            </w:r>
            <w:r w:rsidRPr="00044959">
              <w:rPr>
                <w:rFonts w:asciiTheme="minorHAnsi" w:hAnsiTheme="minorHAnsi" w:cstheme="minorHAnsi"/>
                <w:w w:val="105"/>
              </w:rPr>
              <w:t>in charge</w:t>
            </w:r>
            <w:r w:rsidRPr="00044959">
              <w:rPr>
                <w:rFonts w:asciiTheme="minorHAnsi" w:hAnsiTheme="minorHAnsi" w:cstheme="minorHAnsi"/>
                <w:spacing w:val="-17"/>
                <w:w w:val="105"/>
              </w:rPr>
              <w:t xml:space="preserve"> </w:t>
            </w:r>
            <w:r w:rsidRPr="00044959">
              <w:rPr>
                <w:rFonts w:asciiTheme="minorHAnsi" w:hAnsiTheme="minorHAnsi" w:cstheme="minorHAnsi"/>
                <w:w w:val="105"/>
              </w:rPr>
              <w:t>of</w:t>
            </w:r>
            <w:r w:rsidRPr="00044959">
              <w:rPr>
                <w:rFonts w:asciiTheme="minorHAnsi" w:hAnsiTheme="minorHAnsi" w:cstheme="minorHAnsi"/>
                <w:spacing w:val="-19"/>
                <w:w w:val="105"/>
              </w:rPr>
              <w:t xml:space="preserve"> </w:t>
            </w:r>
            <w:r w:rsidRPr="00044959">
              <w:rPr>
                <w:rFonts w:asciiTheme="minorHAnsi" w:hAnsiTheme="minorHAnsi" w:cstheme="minorHAnsi"/>
                <w:w w:val="105"/>
              </w:rPr>
              <w:t>transporting</w:t>
            </w:r>
            <w:r w:rsidRPr="00044959">
              <w:rPr>
                <w:rFonts w:asciiTheme="minorHAnsi" w:hAnsiTheme="minorHAnsi" w:cstheme="minorHAnsi"/>
                <w:spacing w:val="-17"/>
                <w:w w:val="105"/>
              </w:rPr>
              <w:t xml:space="preserve"> </w:t>
            </w:r>
            <w:r>
              <w:rPr>
                <w:rFonts w:asciiTheme="minorHAnsi" w:hAnsiTheme="minorHAnsi" w:cstheme="minorHAnsi"/>
                <w:w w:val="105"/>
              </w:rPr>
              <w:t>props</w:t>
            </w:r>
            <w:r w:rsidRPr="00044959">
              <w:rPr>
                <w:rFonts w:asciiTheme="minorHAnsi" w:hAnsiTheme="minorHAnsi" w:cstheme="minorHAnsi"/>
                <w:w w:val="105"/>
              </w:rPr>
              <w:t xml:space="preserve"> </w:t>
            </w:r>
            <w:r>
              <w:rPr>
                <w:rFonts w:asciiTheme="minorHAnsi" w:hAnsiTheme="minorHAnsi" w:cstheme="minorHAnsi"/>
                <w:w w:val="105"/>
              </w:rPr>
              <w:t xml:space="preserve">and equipment </w:t>
            </w:r>
            <w:r w:rsidRPr="00044959">
              <w:rPr>
                <w:rFonts w:asciiTheme="minorHAnsi" w:hAnsiTheme="minorHAnsi" w:cstheme="minorHAnsi"/>
                <w:spacing w:val="-3"/>
                <w:w w:val="105"/>
              </w:rPr>
              <w:t>before</w:t>
            </w:r>
            <w:r w:rsidRPr="00044959">
              <w:rPr>
                <w:rFonts w:asciiTheme="minorHAnsi" w:hAnsiTheme="minorHAnsi" w:cstheme="minorHAnsi"/>
                <w:spacing w:val="-17"/>
                <w:w w:val="105"/>
              </w:rPr>
              <w:t xml:space="preserve"> </w:t>
            </w:r>
            <w:r w:rsidRPr="00044959">
              <w:rPr>
                <w:rFonts w:asciiTheme="minorHAnsi" w:hAnsiTheme="minorHAnsi" w:cstheme="minorHAnsi"/>
                <w:w w:val="105"/>
              </w:rPr>
              <w:t>and</w:t>
            </w:r>
            <w:r w:rsidRPr="00044959">
              <w:rPr>
                <w:rFonts w:asciiTheme="minorHAnsi" w:hAnsiTheme="minorHAnsi" w:cstheme="minorHAnsi"/>
                <w:spacing w:val="-18"/>
                <w:w w:val="105"/>
              </w:rPr>
              <w:t xml:space="preserve"> </w:t>
            </w:r>
            <w:r w:rsidRPr="00044959">
              <w:rPr>
                <w:rFonts w:asciiTheme="minorHAnsi" w:hAnsiTheme="minorHAnsi" w:cstheme="minorHAnsi"/>
                <w:w w:val="105"/>
              </w:rPr>
              <w:t>after</w:t>
            </w:r>
            <w:r w:rsidRPr="00044959">
              <w:rPr>
                <w:rFonts w:asciiTheme="minorHAnsi" w:hAnsiTheme="minorHAnsi" w:cstheme="minorHAnsi"/>
                <w:spacing w:val="-19"/>
                <w:w w:val="105"/>
              </w:rPr>
              <w:t xml:space="preserve"> </w:t>
            </w:r>
            <w:r w:rsidRPr="00044959">
              <w:rPr>
                <w:rFonts w:asciiTheme="minorHAnsi" w:hAnsiTheme="minorHAnsi" w:cstheme="minorHAnsi"/>
                <w:w w:val="105"/>
              </w:rPr>
              <w:t>every</w:t>
            </w:r>
            <w:r w:rsidRPr="00044959">
              <w:rPr>
                <w:rFonts w:asciiTheme="minorHAnsi" w:hAnsiTheme="minorHAnsi" w:cstheme="minorHAnsi"/>
                <w:spacing w:val="-17"/>
                <w:w w:val="105"/>
              </w:rPr>
              <w:t xml:space="preserve"> </w:t>
            </w:r>
            <w:r w:rsidRPr="00044959">
              <w:rPr>
                <w:rFonts w:asciiTheme="minorHAnsi" w:hAnsiTheme="minorHAnsi" w:cstheme="minorHAnsi"/>
                <w:w w:val="105"/>
              </w:rPr>
              <w:t>meeting</w:t>
            </w:r>
            <w:r>
              <w:rPr>
                <w:rFonts w:asciiTheme="minorHAnsi" w:hAnsiTheme="minorHAnsi" w:cstheme="minorHAnsi"/>
                <w:w w:val="105"/>
              </w:rPr>
              <w:t xml:space="preserve"> </w:t>
            </w:r>
            <w:r w:rsidRPr="00044959">
              <w:rPr>
                <w:rFonts w:asciiTheme="minorHAnsi" w:hAnsiTheme="minorHAnsi" w:cstheme="minorHAnsi"/>
                <w:w w:val="105"/>
              </w:rPr>
              <w:t xml:space="preserve">and will oversee </w:t>
            </w:r>
            <w:r w:rsidRPr="00044959">
              <w:rPr>
                <w:rFonts w:asciiTheme="minorHAnsi" w:hAnsiTheme="minorHAnsi" w:cstheme="minorHAnsi"/>
                <w:spacing w:val="-3"/>
                <w:w w:val="105"/>
              </w:rPr>
              <w:t xml:space="preserve">any </w:t>
            </w:r>
            <w:r w:rsidRPr="00044959">
              <w:rPr>
                <w:rFonts w:asciiTheme="minorHAnsi" w:hAnsiTheme="minorHAnsi" w:cstheme="minorHAnsi"/>
                <w:w w:val="105"/>
              </w:rPr>
              <w:t>members that assist</w:t>
            </w:r>
            <w:r>
              <w:rPr>
                <w:rFonts w:asciiTheme="minorHAnsi" w:hAnsiTheme="minorHAnsi" w:cstheme="minorHAnsi"/>
                <w:w w:val="105"/>
              </w:rPr>
              <w:t xml:space="preserve">. </w:t>
            </w:r>
          </w:p>
          <w:p w14:paraId="3C5F044A" w14:textId="76CFD6EA" w:rsidR="00990452" w:rsidRPr="00957A37" w:rsidRDefault="00990452" w:rsidP="00990452">
            <w:pPr>
              <w:rPr>
                <w:rFonts w:ascii="Lucida Sans" w:hAnsi="Lucida Sans"/>
                <w:b/>
              </w:rPr>
            </w:pPr>
            <w:r w:rsidRPr="00044959">
              <w:rPr>
                <w:rFonts w:cstheme="minorHAnsi"/>
              </w:rPr>
              <w:t>Follow manual handling protocol. Bent</w:t>
            </w:r>
            <w:r>
              <w:rPr>
                <w:rFonts w:cstheme="minorHAnsi"/>
              </w:rPr>
              <w:t xml:space="preserve"> </w:t>
            </w:r>
            <w:r w:rsidRPr="00044959">
              <w:rPr>
                <w:rFonts w:cstheme="minorHAnsi"/>
                <w:w w:val="105"/>
              </w:rPr>
              <w:t>knees, straight back, etc.</w:t>
            </w:r>
          </w:p>
        </w:tc>
        <w:tc>
          <w:tcPr>
            <w:tcW w:w="159" w:type="pct"/>
            <w:shd w:val="clear" w:color="auto" w:fill="FFFFFF" w:themeFill="background1"/>
          </w:tcPr>
          <w:p w14:paraId="3C5F044B" w14:textId="1E74BDC1" w:rsidR="00990452" w:rsidRPr="00957A37" w:rsidRDefault="00990452" w:rsidP="00990452">
            <w:pPr>
              <w:rPr>
                <w:rFonts w:ascii="Lucida Sans" w:hAnsi="Lucida Sans"/>
                <w:b/>
              </w:rPr>
            </w:pPr>
            <w:r>
              <w:rPr>
                <w:rFonts w:ascii="Lucida Sans" w:hAnsi="Lucida Sans"/>
                <w:b/>
              </w:rPr>
              <w:t>1</w:t>
            </w:r>
          </w:p>
        </w:tc>
        <w:tc>
          <w:tcPr>
            <w:tcW w:w="201" w:type="pct"/>
            <w:shd w:val="clear" w:color="auto" w:fill="FFFFFF" w:themeFill="background1"/>
          </w:tcPr>
          <w:p w14:paraId="3C5F044C" w14:textId="7FA05A91" w:rsidR="00990452" w:rsidRPr="00957A37" w:rsidRDefault="00990452" w:rsidP="00990452">
            <w:pPr>
              <w:rPr>
                <w:rFonts w:ascii="Lucida Sans" w:hAnsi="Lucida Sans"/>
                <w:b/>
              </w:rPr>
            </w:pPr>
            <w:r>
              <w:rPr>
                <w:rFonts w:ascii="Lucida Sans" w:hAnsi="Lucida Sans"/>
                <w:b/>
              </w:rPr>
              <w:t>1</w:t>
            </w:r>
          </w:p>
        </w:tc>
        <w:tc>
          <w:tcPr>
            <w:tcW w:w="179" w:type="pct"/>
            <w:shd w:val="clear" w:color="auto" w:fill="FFFFFF" w:themeFill="background1"/>
          </w:tcPr>
          <w:p w14:paraId="3C5F044D" w14:textId="45BF7B7D" w:rsidR="00990452" w:rsidRPr="00957A37" w:rsidRDefault="00990452" w:rsidP="00990452">
            <w:pPr>
              <w:rPr>
                <w:rFonts w:ascii="Lucida Sans" w:hAnsi="Lucida Sans"/>
                <w:b/>
              </w:rPr>
            </w:pPr>
            <w:r>
              <w:rPr>
                <w:rFonts w:ascii="Lucida Sans" w:hAnsi="Lucida Sans"/>
                <w:b/>
              </w:rPr>
              <w:t>1</w:t>
            </w:r>
          </w:p>
        </w:tc>
        <w:tc>
          <w:tcPr>
            <w:tcW w:w="955" w:type="pct"/>
            <w:shd w:val="clear" w:color="auto" w:fill="FFFFFF" w:themeFill="background1"/>
          </w:tcPr>
          <w:p w14:paraId="3C5F044E" w14:textId="77777777" w:rsidR="00990452" w:rsidRDefault="00990452" w:rsidP="00990452"/>
        </w:tc>
      </w:tr>
      <w:tr w:rsidR="00B426F3" w14:paraId="3C5F045B" w14:textId="77777777" w:rsidTr="7E67F8DA">
        <w:trPr>
          <w:cantSplit/>
          <w:trHeight w:val="1296"/>
        </w:trPr>
        <w:tc>
          <w:tcPr>
            <w:tcW w:w="540" w:type="pct"/>
            <w:shd w:val="clear" w:color="auto" w:fill="FFFFFF" w:themeFill="background1"/>
          </w:tcPr>
          <w:p w14:paraId="3C5F0450" w14:textId="27CE3DAC" w:rsidR="006E2E0E" w:rsidRDefault="006E2E0E" w:rsidP="006E2E0E">
            <w:r>
              <w:lastRenderedPageBreak/>
              <w:t>Falling of stage</w:t>
            </w:r>
          </w:p>
        </w:tc>
        <w:tc>
          <w:tcPr>
            <w:tcW w:w="860" w:type="pct"/>
            <w:shd w:val="clear" w:color="auto" w:fill="FFFFFF" w:themeFill="background1"/>
          </w:tcPr>
          <w:p w14:paraId="3C5F0451" w14:textId="342710C4" w:rsidR="006E2E0E" w:rsidRDefault="006E2E0E" w:rsidP="006E2E0E">
            <w:r>
              <w:t xml:space="preserve">A participant may incur injuries (such as cuts, bruises, sprains or fractures) if falling down stage. </w:t>
            </w:r>
          </w:p>
        </w:tc>
        <w:tc>
          <w:tcPr>
            <w:tcW w:w="605" w:type="pct"/>
            <w:shd w:val="clear" w:color="auto" w:fill="FFFFFF" w:themeFill="background1"/>
          </w:tcPr>
          <w:p w14:paraId="3C5F0452" w14:textId="59BAFE2D" w:rsidR="006E2E0E" w:rsidRDefault="006E2E0E" w:rsidP="006E2E0E">
            <w:r>
              <w:t>Performers on stage</w:t>
            </w:r>
          </w:p>
        </w:tc>
        <w:tc>
          <w:tcPr>
            <w:tcW w:w="159" w:type="pct"/>
            <w:shd w:val="clear" w:color="auto" w:fill="FFFFFF" w:themeFill="background1"/>
          </w:tcPr>
          <w:p w14:paraId="3C5F0453" w14:textId="75B5EF6B" w:rsidR="006E2E0E" w:rsidRPr="00957A37" w:rsidRDefault="006E2E0E" w:rsidP="006E2E0E">
            <w:pPr>
              <w:rPr>
                <w:rFonts w:ascii="Lucida Sans" w:hAnsi="Lucida Sans"/>
                <w:b/>
              </w:rPr>
            </w:pPr>
            <w:r>
              <w:rPr>
                <w:rFonts w:ascii="Lucida Sans" w:hAnsi="Lucida Sans"/>
                <w:b/>
              </w:rPr>
              <w:t>2</w:t>
            </w:r>
          </w:p>
        </w:tc>
        <w:tc>
          <w:tcPr>
            <w:tcW w:w="201" w:type="pct"/>
            <w:shd w:val="clear" w:color="auto" w:fill="FFFFFF" w:themeFill="background1"/>
          </w:tcPr>
          <w:p w14:paraId="3C5F0454" w14:textId="5FAECB5D" w:rsidR="006E2E0E" w:rsidRPr="00957A37" w:rsidRDefault="006E2E0E" w:rsidP="006E2E0E">
            <w:pPr>
              <w:rPr>
                <w:rFonts w:ascii="Lucida Sans" w:hAnsi="Lucida Sans"/>
                <w:b/>
              </w:rPr>
            </w:pPr>
            <w:r>
              <w:rPr>
                <w:rFonts w:ascii="Lucida Sans" w:hAnsi="Lucida Sans"/>
                <w:b/>
              </w:rPr>
              <w:t>2/3</w:t>
            </w:r>
          </w:p>
        </w:tc>
        <w:tc>
          <w:tcPr>
            <w:tcW w:w="179" w:type="pct"/>
            <w:shd w:val="clear" w:color="auto" w:fill="FFFFFF" w:themeFill="background1"/>
          </w:tcPr>
          <w:p w14:paraId="3C5F0455" w14:textId="4FBC936A" w:rsidR="006E2E0E" w:rsidRPr="00957A37" w:rsidRDefault="006E2E0E" w:rsidP="006E2E0E">
            <w:pPr>
              <w:rPr>
                <w:rFonts w:ascii="Lucida Sans" w:hAnsi="Lucida Sans"/>
                <w:b/>
              </w:rPr>
            </w:pPr>
            <w:r>
              <w:rPr>
                <w:rFonts w:ascii="Lucida Sans" w:hAnsi="Lucida Sans"/>
                <w:b/>
              </w:rPr>
              <w:t>5</w:t>
            </w:r>
          </w:p>
        </w:tc>
        <w:tc>
          <w:tcPr>
            <w:tcW w:w="962" w:type="pct"/>
            <w:shd w:val="clear" w:color="auto" w:fill="FFFFFF" w:themeFill="background1"/>
          </w:tcPr>
          <w:p w14:paraId="1070212D" w14:textId="77777777" w:rsidR="006E2E0E" w:rsidRPr="00034BDF" w:rsidRDefault="006E2E0E" w:rsidP="006E2E0E">
            <w:pPr>
              <w:pStyle w:val="TableParagraph"/>
              <w:spacing w:before="5" w:line="252" w:lineRule="auto"/>
              <w:ind w:left="0"/>
              <w:rPr>
                <w:rFonts w:ascii="Calibri" w:hAnsi="Calibri" w:cs="Calibri"/>
              </w:rPr>
            </w:pPr>
            <w:r w:rsidRPr="00034BDF">
              <w:rPr>
                <w:rFonts w:ascii="Calibri" w:hAnsi="Calibri" w:cs="Calibri"/>
                <w:w w:val="105"/>
              </w:rPr>
              <w:t>If performing on a stage of any height, performers must take care. Parts of the performance that require a performer to get too close to the edge of the stage should be planned and rehearsed, and all performers should be made aware of all entrances and</w:t>
            </w:r>
          </w:p>
          <w:p w14:paraId="3C5F0456" w14:textId="38B582C1" w:rsidR="006E2E0E" w:rsidRDefault="006E2E0E" w:rsidP="006E2E0E">
            <w:pPr>
              <w:rPr>
                <w:rFonts w:ascii="Lucida Sans" w:hAnsi="Lucida Sans"/>
                <w:b/>
              </w:rPr>
            </w:pPr>
            <w:r w:rsidRPr="00034BDF">
              <w:rPr>
                <w:rFonts w:ascii="Calibri" w:hAnsi="Calibri" w:cs="Calibri"/>
                <w:w w:val="105"/>
              </w:rPr>
              <w:t>exits before the show.</w:t>
            </w:r>
          </w:p>
        </w:tc>
        <w:tc>
          <w:tcPr>
            <w:tcW w:w="159" w:type="pct"/>
            <w:shd w:val="clear" w:color="auto" w:fill="FFFFFF" w:themeFill="background1"/>
          </w:tcPr>
          <w:p w14:paraId="3C5F0457" w14:textId="266603ED" w:rsidR="006E2E0E" w:rsidRPr="00957A37" w:rsidRDefault="006E2E0E" w:rsidP="006E2E0E">
            <w:pPr>
              <w:rPr>
                <w:rFonts w:ascii="Lucida Sans" w:hAnsi="Lucida Sans"/>
                <w:b/>
              </w:rPr>
            </w:pPr>
            <w:r>
              <w:rPr>
                <w:rFonts w:ascii="Lucida Sans" w:hAnsi="Lucida Sans"/>
                <w:b/>
              </w:rPr>
              <w:t>1</w:t>
            </w:r>
          </w:p>
        </w:tc>
        <w:tc>
          <w:tcPr>
            <w:tcW w:w="201" w:type="pct"/>
            <w:shd w:val="clear" w:color="auto" w:fill="FFFFFF" w:themeFill="background1"/>
          </w:tcPr>
          <w:p w14:paraId="3C5F0458" w14:textId="32B15E76" w:rsidR="006E2E0E" w:rsidRPr="00957A37" w:rsidRDefault="006E2E0E" w:rsidP="006E2E0E">
            <w:pPr>
              <w:rPr>
                <w:rFonts w:ascii="Lucida Sans" w:hAnsi="Lucida Sans"/>
                <w:b/>
              </w:rPr>
            </w:pPr>
            <w:r>
              <w:rPr>
                <w:rFonts w:ascii="Lucida Sans" w:hAnsi="Lucida Sans"/>
                <w:b/>
              </w:rPr>
              <w:t>2/3</w:t>
            </w:r>
          </w:p>
        </w:tc>
        <w:tc>
          <w:tcPr>
            <w:tcW w:w="179" w:type="pct"/>
            <w:shd w:val="clear" w:color="auto" w:fill="FFFFFF" w:themeFill="background1"/>
          </w:tcPr>
          <w:p w14:paraId="3C5F0459" w14:textId="598193A8" w:rsidR="006E2E0E" w:rsidRPr="00957A37" w:rsidRDefault="006E2E0E" w:rsidP="006E2E0E">
            <w:pPr>
              <w:rPr>
                <w:rFonts w:ascii="Lucida Sans" w:hAnsi="Lucida Sans"/>
                <w:b/>
              </w:rPr>
            </w:pPr>
            <w:r>
              <w:rPr>
                <w:rFonts w:ascii="Lucida Sans" w:hAnsi="Lucida Sans"/>
                <w:b/>
              </w:rPr>
              <w:t>2.5</w:t>
            </w:r>
          </w:p>
        </w:tc>
        <w:tc>
          <w:tcPr>
            <w:tcW w:w="955" w:type="pct"/>
            <w:shd w:val="clear" w:color="auto" w:fill="FFFFFF" w:themeFill="background1"/>
          </w:tcPr>
          <w:p w14:paraId="3C5F045A" w14:textId="77777777" w:rsidR="006E2E0E" w:rsidRDefault="006E2E0E" w:rsidP="006E2E0E"/>
        </w:tc>
      </w:tr>
      <w:tr w:rsidR="00B426F3" w14:paraId="3C5F0467" w14:textId="77777777" w:rsidTr="7E67F8DA">
        <w:trPr>
          <w:cantSplit/>
          <w:trHeight w:val="1296"/>
        </w:trPr>
        <w:tc>
          <w:tcPr>
            <w:tcW w:w="540" w:type="pct"/>
            <w:shd w:val="clear" w:color="auto" w:fill="FFFFFF" w:themeFill="background1"/>
          </w:tcPr>
          <w:p w14:paraId="0AEB456F" w14:textId="605D0459" w:rsidR="0004234A" w:rsidRPr="00034BDF" w:rsidRDefault="0004234A" w:rsidP="0004234A">
            <w:pPr>
              <w:pStyle w:val="TableParagraph"/>
              <w:spacing w:before="5" w:line="252" w:lineRule="auto"/>
              <w:ind w:right="147"/>
              <w:rPr>
                <w:rFonts w:asciiTheme="minorHAnsi" w:hAnsiTheme="minorHAnsi" w:cstheme="minorHAnsi"/>
              </w:rPr>
            </w:pPr>
            <w:r w:rsidRPr="00034BDF">
              <w:rPr>
                <w:rFonts w:asciiTheme="minorHAnsi" w:hAnsiTheme="minorHAnsi" w:cstheme="minorHAnsi"/>
              </w:rPr>
              <w:lastRenderedPageBreak/>
              <w:t xml:space="preserve">A prop </w:t>
            </w:r>
            <w:r>
              <w:rPr>
                <w:rFonts w:asciiTheme="minorHAnsi" w:hAnsiTheme="minorHAnsi" w:cstheme="minorHAnsi"/>
              </w:rPr>
              <w:t xml:space="preserve">may </w:t>
            </w:r>
            <w:r w:rsidRPr="00034BDF">
              <w:rPr>
                <w:rFonts w:asciiTheme="minorHAnsi" w:hAnsiTheme="minorHAnsi" w:cstheme="minorHAnsi"/>
              </w:rPr>
              <w:t>fall on a member of the audience</w:t>
            </w:r>
          </w:p>
          <w:p w14:paraId="3C5F045C" w14:textId="77777777" w:rsidR="0004234A" w:rsidRDefault="0004234A" w:rsidP="0004234A"/>
        </w:tc>
        <w:tc>
          <w:tcPr>
            <w:tcW w:w="860" w:type="pct"/>
            <w:shd w:val="clear" w:color="auto" w:fill="FFFFFF" w:themeFill="background1"/>
          </w:tcPr>
          <w:p w14:paraId="7ED37778" w14:textId="77777777" w:rsidR="0004234A" w:rsidRPr="00034BDF" w:rsidRDefault="0004234A" w:rsidP="0004234A">
            <w:pPr>
              <w:pStyle w:val="TableParagraph"/>
              <w:spacing w:before="5" w:line="252" w:lineRule="auto"/>
              <w:ind w:left="0" w:right="147"/>
              <w:rPr>
                <w:rFonts w:asciiTheme="minorHAnsi" w:hAnsiTheme="minorHAnsi" w:cstheme="minorHAnsi"/>
              </w:rPr>
            </w:pPr>
            <w:r w:rsidRPr="00034BDF">
              <w:rPr>
                <w:rFonts w:asciiTheme="minorHAnsi" w:hAnsiTheme="minorHAnsi" w:cstheme="minorHAnsi"/>
              </w:rPr>
              <w:t>A member of the audience may incur injuries such as cuts or bruises including head</w:t>
            </w:r>
          </w:p>
          <w:p w14:paraId="3C5F045D" w14:textId="119B2B5F" w:rsidR="0004234A" w:rsidRDefault="0004234A" w:rsidP="0004234A">
            <w:r w:rsidRPr="00034BDF">
              <w:rPr>
                <w:rFonts w:cstheme="minorHAnsi"/>
              </w:rPr>
              <w:t>injuries.</w:t>
            </w:r>
          </w:p>
        </w:tc>
        <w:tc>
          <w:tcPr>
            <w:tcW w:w="605" w:type="pct"/>
            <w:shd w:val="clear" w:color="auto" w:fill="FFFFFF" w:themeFill="background1"/>
          </w:tcPr>
          <w:p w14:paraId="3C5F045E" w14:textId="08DBA59F" w:rsidR="0004234A" w:rsidRDefault="0004234A" w:rsidP="0004234A">
            <w:r>
              <w:t>Member of the audience</w:t>
            </w:r>
          </w:p>
        </w:tc>
        <w:tc>
          <w:tcPr>
            <w:tcW w:w="159" w:type="pct"/>
            <w:shd w:val="clear" w:color="auto" w:fill="FFFFFF" w:themeFill="background1"/>
          </w:tcPr>
          <w:p w14:paraId="3C5F045F" w14:textId="6D6D6A86" w:rsidR="0004234A" w:rsidRPr="00957A37" w:rsidRDefault="0004234A" w:rsidP="0004234A">
            <w:pPr>
              <w:rPr>
                <w:rFonts w:ascii="Lucida Sans" w:hAnsi="Lucida Sans"/>
                <w:b/>
              </w:rPr>
            </w:pPr>
            <w:r>
              <w:rPr>
                <w:rFonts w:ascii="Lucida Sans" w:hAnsi="Lucida Sans"/>
                <w:b/>
              </w:rPr>
              <w:t>2</w:t>
            </w:r>
          </w:p>
        </w:tc>
        <w:tc>
          <w:tcPr>
            <w:tcW w:w="201" w:type="pct"/>
            <w:shd w:val="clear" w:color="auto" w:fill="FFFFFF" w:themeFill="background1"/>
          </w:tcPr>
          <w:p w14:paraId="3C5F0460" w14:textId="199C8580" w:rsidR="0004234A" w:rsidRPr="00957A37" w:rsidRDefault="0004234A" w:rsidP="0004234A">
            <w:pPr>
              <w:rPr>
                <w:rFonts w:ascii="Lucida Sans" w:hAnsi="Lucida Sans"/>
                <w:b/>
              </w:rPr>
            </w:pPr>
            <w:r>
              <w:rPr>
                <w:rFonts w:ascii="Lucida Sans" w:hAnsi="Lucida Sans"/>
                <w:b/>
              </w:rPr>
              <w:t>2/3</w:t>
            </w:r>
          </w:p>
        </w:tc>
        <w:tc>
          <w:tcPr>
            <w:tcW w:w="179" w:type="pct"/>
            <w:shd w:val="clear" w:color="auto" w:fill="FFFFFF" w:themeFill="background1"/>
          </w:tcPr>
          <w:p w14:paraId="3C5F0461" w14:textId="24BA4BDB" w:rsidR="0004234A" w:rsidRPr="00957A37" w:rsidRDefault="0004234A" w:rsidP="0004234A">
            <w:pPr>
              <w:rPr>
                <w:rFonts w:ascii="Lucida Sans" w:hAnsi="Lucida Sans"/>
                <w:b/>
              </w:rPr>
            </w:pPr>
            <w:r>
              <w:rPr>
                <w:rFonts w:ascii="Lucida Sans" w:hAnsi="Lucida Sans"/>
                <w:b/>
              </w:rPr>
              <w:t>5</w:t>
            </w:r>
          </w:p>
        </w:tc>
        <w:tc>
          <w:tcPr>
            <w:tcW w:w="962" w:type="pct"/>
            <w:shd w:val="clear" w:color="auto" w:fill="FFFFFF" w:themeFill="background1"/>
          </w:tcPr>
          <w:p w14:paraId="571F1DD0" w14:textId="77777777" w:rsidR="0004234A" w:rsidRDefault="0004234A" w:rsidP="0004234A">
            <w:pPr>
              <w:rPr>
                <w:rFonts w:cstheme="minorHAnsi"/>
                <w:w w:val="105"/>
              </w:rPr>
            </w:pPr>
            <w:r w:rsidRPr="00034BDF">
              <w:rPr>
                <w:rFonts w:cstheme="minorHAnsi"/>
                <w:w w:val="105"/>
              </w:rPr>
              <w:t>Audience members should be kept a safe distance away from performers, whether the performers are on stage or at ground level but separated by some form of boundary.</w:t>
            </w:r>
          </w:p>
          <w:p w14:paraId="06C88A6B" w14:textId="77777777" w:rsidR="00A13C9E" w:rsidRDefault="00A13C9E" w:rsidP="0004234A">
            <w:pPr>
              <w:rPr>
                <w:rFonts w:cstheme="minorHAnsi"/>
                <w:w w:val="105"/>
              </w:rPr>
            </w:pPr>
          </w:p>
          <w:p w14:paraId="03ED4B90" w14:textId="77777777" w:rsidR="00A13C9E" w:rsidRPr="00A13C9E" w:rsidRDefault="00A13C9E" w:rsidP="00A13C9E">
            <w:pPr>
              <w:rPr>
                <w:rFonts w:ascii="Times New Roman" w:eastAsia="Times New Roman" w:hAnsi="Times New Roman" w:cs="Times New Roman"/>
                <w:sz w:val="24"/>
                <w:szCs w:val="24"/>
                <w:lang w:eastAsia="en-GB"/>
              </w:rPr>
            </w:pPr>
            <w:r w:rsidRPr="00A13C9E">
              <w:rPr>
                <w:rFonts w:ascii="Calibri" w:eastAsia="Times New Roman" w:hAnsi="Calibri" w:cs="Calibri"/>
                <w:color w:val="000000"/>
                <w:lang w:eastAsia="en-GB"/>
              </w:rPr>
              <w:t>Performers will perform their sets at a safe distance from the audience. If performing within a cordoned-off area, the performers will be at a safe distance from the cordon.</w:t>
            </w:r>
          </w:p>
          <w:p w14:paraId="41788AAF" w14:textId="77777777" w:rsidR="00A13C9E" w:rsidRPr="00A13C9E" w:rsidRDefault="00A13C9E" w:rsidP="00A13C9E">
            <w:pPr>
              <w:rPr>
                <w:rFonts w:ascii="Times New Roman" w:eastAsia="Times New Roman" w:hAnsi="Times New Roman" w:cs="Times New Roman"/>
                <w:sz w:val="24"/>
                <w:szCs w:val="24"/>
                <w:lang w:eastAsia="en-GB"/>
              </w:rPr>
            </w:pPr>
          </w:p>
          <w:p w14:paraId="3C5F0462" w14:textId="418824AE" w:rsidR="00A13C9E" w:rsidRPr="00A13C9E" w:rsidRDefault="00A13C9E" w:rsidP="0004234A">
            <w:pPr>
              <w:rPr>
                <w:rFonts w:ascii="Times New Roman" w:eastAsia="Times New Roman" w:hAnsi="Times New Roman" w:cs="Times New Roman"/>
                <w:sz w:val="24"/>
                <w:szCs w:val="24"/>
                <w:lang w:eastAsia="en-GB"/>
              </w:rPr>
            </w:pPr>
            <w:r w:rsidRPr="00A13C9E">
              <w:rPr>
                <w:rFonts w:ascii="Calibri" w:eastAsia="Times New Roman" w:hAnsi="Calibri" w:cs="Calibri"/>
                <w:color w:val="000000"/>
                <w:lang w:eastAsia="en-GB"/>
              </w:rPr>
              <w:t>If an audience member gets too close, the performance will cease until the situation is rectified. Spotters will be present to warn the performer to cease in this event.</w:t>
            </w:r>
          </w:p>
        </w:tc>
        <w:tc>
          <w:tcPr>
            <w:tcW w:w="159" w:type="pct"/>
            <w:shd w:val="clear" w:color="auto" w:fill="FFFFFF" w:themeFill="background1"/>
          </w:tcPr>
          <w:p w14:paraId="3C5F0463" w14:textId="118078DE" w:rsidR="0004234A" w:rsidRPr="00957A37" w:rsidRDefault="0004234A" w:rsidP="0004234A">
            <w:pPr>
              <w:rPr>
                <w:rFonts w:ascii="Lucida Sans" w:hAnsi="Lucida Sans"/>
                <w:b/>
              </w:rPr>
            </w:pPr>
            <w:r>
              <w:rPr>
                <w:rFonts w:ascii="Lucida Sans" w:hAnsi="Lucida Sans"/>
                <w:b/>
              </w:rPr>
              <w:t>1</w:t>
            </w:r>
          </w:p>
        </w:tc>
        <w:tc>
          <w:tcPr>
            <w:tcW w:w="201" w:type="pct"/>
            <w:shd w:val="clear" w:color="auto" w:fill="FFFFFF" w:themeFill="background1"/>
          </w:tcPr>
          <w:p w14:paraId="3C5F0464" w14:textId="08A98DCE" w:rsidR="0004234A" w:rsidRPr="00957A37" w:rsidRDefault="0004234A" w:rsidP="0004234A">
            <w:pPr>
              <w:rPr>
                <w:rFonts w:ascii="Lucida Sans" w:hAnsi="Lucida Sans"/>
                <w:b/>
              </w:rPr>
            </w:pPr>
            <w:r>
              <w:rPr>
                <w:rFonts w:ascii="Lucida Sans" w:hAnsi="Lucida Sans"/>
                <w:b/>
              </w:rPr>
              <w:t>2/3</w:t>
            </w:r>
          </w:p>
        </w:tc>
        <w:tc>
          <w:tcPr>
            <w:tcW w:w="179" w:type="pct"/>
            <w:shd w:val="clear" w:color="auto" w:fill="FFFFFF" w:themeFill="background1"/>
          </w:tcPr>
          <w:p w14:paraId="3C5F0465" w14:textId="6BB1D14E" w:rsidR="0004234A" w:rsidRPr="00957A37" w:rsidRDefault="0004234A" w:rsidP="0004234A">
            <w:pPr>
              <w:rPr>
                <w:rFonts w:ascii="Lucida Sans" w:hAnsi="Lucida Sans"/>
                <w:b/>
              </w:rPr>
            </w:pPr>
            <w:r>
              <w:rPr>
                <w:rFonts w:ascii="Lucida Sans" w:hAnsi="Lucida Sans"/>
                <w:b/>
              </w:rPr>
              <w:t>2.5</w:t>
            </w:r>
          </w:p>
        </w:tc>
        <w:tc>
          <w:tcPr>
            <w:tcW w:w="955" w:type="pct"/>
            <w:shd w:val="clear" w:color="auto" w:fill="FFFFFF" w:themeFill="background1"/>
          </w:tcPr>
          <w:p w14:paraId="3C5F0466" w14:textId="77777777" w:rsidR="0004234A" w:rsidRDefault="0004234A" w:rsidP="0004234A"/>
        </w:tc>
      </w:tr>
      <w:tr w:rsidR="00B426F3" w14:paraId="3C5F0473" w14:textId="77777777" w:rsidTr="7E67F8DA">
        <w:trPr>
          <w:cantSplit/>
          <w:trHeight w:val="1296"/>
        </w:trPr>
        <w:tc>
          <w:tcPr>
            <w:tcW w:w="540" w:type="pct"/>
            <w:shd w:val="clear" w:color="auto" w:fill="FFFFFF" w:themeFill="background1"/>
          </w:tcPr>
          <w:p w14:paraId="3C5F0468" w14:textId="2F968BF9" w:rsidR="00B426F3" w:rsidRDefault="00B426F3" w:rsidP="00B426F3">
            <w:r w:rsidRPr="0095321F">
              <w:rPr>
                <w:rFonts w:ascii="Calibri" w:hAnsi="Calibri" w:cs="Calibri"/>
              </w:rPr>
              <w:lastRenderedPageBreak/>
              <w:t>A member hits themselves or a nearby person with fire equipment</w:t>
            </w:r>
          </w:p>
        </w:tc>
        <w:tc>
          <w:tcPr>
            <w:tcW w:w="860" w:type="pct"/>
            <w:shd w:val="clear" w:color="auto" w:fill="FFFFFF" w:themeFill="background1"/>
          </w:tcPr>
          <w:p w14:paraId="3C5F0469" w14:textId="030C8E66" w:rsidR="00B426F3" w:rsidRDefault="00B426F3" w:rsidP="00B426F3">
            <w:r>
              <w:rPr>
                <w:rFonts w:cstheme="minorHAnsi"/>
              </w:rPr>
              <w:t xml:space="preserve">Participants may incur burns and other injuries. </w:t>
            </w:r>
          </w:p>
        </w:tc>
        <w:tc>
          <w:tcPr>
            <w:tcW w:w="605" w:type="pct"/>
            <w:shd w:val="clear" w:color="auto" w:fill="FFFFFF" w:themeFill="background1"/>
          </w:tcPr>
          <w:p w14:paraId="3C5F046A" w14:textId="13BF9275" w:rsidR="00B426F3" w:rsidRDefault="00B426F3" w:rsidP="00B426F3">
            <w:r>
              <w:t>User of fire equipment, nearby participants/members of the public</w:t>
            </w:r>
          </w:p>
        </w:tc>
        <w:tc>
          <w:tcPr>
            <w:tcW w:w="159" w:type="pct"/>
            <w:shd w:val="clear" w:color="auto" w:fill="FFFFFF" w:themeFill="background1"/>
          </w:tcPr>
          <w:p w14:paraId="3C5F046B" w14:textId="37625D36" w:rsidR="00B426F3" w:rsidRPr="00957A37" w:rsidRDefault="00B426F3" w:rsidP="00B426F3">
            <w:pPr>
              <w:rPr>
                <w:rFonts w:ascii="Lucida Sans" w:hAnsi="Lucida Sans"/>
                <w:b/>
              </w:rPr>
            </w:pPr>
            <w:r>
              <w:rPr>
                <w:rFonts w:ascii="Lucida Sans" w:hAnsi="Lucida Sans"/>
                <w:b/>
              </w:rPr>
              <w:t>2</w:t>
            </w:r>
          </w:p>
        </w:tc>
        <w:tc>
          <w:tcPr>
            <w:tcW w:w="201" w:type="pct"/>
            <w:shd w:val="clear" w:color="auto" w:fill="FFFFFF" w:themeFill="background1"/>
          </w:tcPr>
          <w:p w14:paraId="3C5F046C" w14:textId="539EAEC4" w:rsidR="00B426F3" w:rsidRPr="00957A37" w:rsidRDefault="00B426F3" w:rsidP="00B426F3">
            <w:pPr>
              <w:rPr>
                <w:rFonts w:ascii="Lucida Sans" w:hAnsi="Lucida Sans"/>
                <w:b/>
              </w:rPr>
            </w:pPr>
            <w:r>
              <w:rPr>
                <w:rFonts w:ascii="Lucida Sans" w:hAnsi="Lucida Sans"/>
                <w:b/>
              </w:rPr>
              <w:t>4</w:t>
            </w:r>
          </w:p>
        </w:tc>
        <w:tc>
          <w:tcPr>
            <w:tcW w:w="179" w:type="pct"/>
            <w:shd w:val="clear" w:color="auto" w:fill="FFFFFF" w:themeFill="background1"/>
          </w:tcPr>
          <w:p w14:paraId="3C5F046D" w14:textId="09A3805B" w:rsidR="00B426F3" w:rsidRPr="00957A37" w:rsidRDefault="00B426F3" w:rsidP="00B426F3">
            <w:pPr>
              <w:rPr>
                <w:rFonts w:ascii="Lucida Sans" w:hAnsi="Lucida Sans"/>
                <w:b/>
              </w:rPr>
            </w:pPr>
            <w:r>
              <w:rPr>
                <w:rFonts w:ascii="Lucida Sans" w:hAnsi="Lucida Sans"/>
                <w:b/>
              </w:rPr>
              <w:t>8</w:t>
            </w:r>
          </w:p>
        </w:tc>
        <w:tc>
          <w:tcPr>
            <w:tcW w:w="962" w:type="pct"/>
            <w:shd w:val="clear" w:color="auto" w:fill="FFFFFF" w:themeFill="background1"/>
          </w:tcPr>
          <w:p w14:paraId="607FCCCB" w14:textId="77777777" w:rsidR="00B426F3" w:rsidRPr="00706020" w:rsidRDefault="00B426F3" w:rsidP="00B426F3">
            <w:pPr>
              <w:pStyle w:val="TableParagraph"/>
              <w:spacing w:line="252" w:lineRule="auto"/>
              <w:ind w:left="0" w:right="117"/>
              <w:rPr>
                <w:rFonts w:ascii="Calibri" w:hAnsi="Calibri" w:cs="Calibri"/>
              </w:rPr>
            </w:pPr>
            <w:r w:rsidRPr="00706020">
              <w:rPr>
                <w:rFonts w:ascii="Calibri" w:hAnsi="Calibri" w:cs="Calibri"/>
              </w:rPr>
              <w:t>Fire safety protocol in place, see supplementary sheet. No fire equipment is to be used inside. All committee members knowledgeable in basic first aid for</w:t>
            </w:r>
            <w:r w:rsidRPr="00706020">
              <w:rPr>
                <w:rFonts w:ascii="Calibri" w:hAnsi="Calibri" w:cs="Calibri"/>
                <w:spacing w:val="-7"/>
              </w:rPr>
              <w:t xml:space="preserve"> </w:t>
            </w:r>
            <w:r w:rsidRPr="00706020">
              <w:rPr>
                <w:rFonts w:ascii="Calibri" w:hAnsi="Calibri" w:cs="Calibri"/>
              </w:rPr>
              <w:t>burns.</w:t>
            </w:r>
          </w:p>
          <w:p w14:paraId="21E06842" w14:textId="77777777" w:rsidR="00B426F3" w:rsidRPr="00706020" w:rsidRDefault="00B426F3" w:rsidP="00B426F3">
            <w:pPr>
              <w:pStyle w:val="TableParagraph"/>
              <w:spacing w:before="6"/>
              <w:ind w:left="0"/>
              <w:rPr>
                <w:rFonts w:ascii="Calibri" w:hAnsi="Calibri" w:cs="Calibri"/>
                <w:sz w:val="21"/>
              </w:rPr>
            </w:pPr>
          </w:p>
          <w:p w14:paraId="390C5DA8" w14:textId="77777777" w:rsidR="00B426F3" w:rsidRPr="00706020" w:rsidRDefault="00B426F3" w:rsidP="00B426F3">
            <w:pPr>
              <w:pStyle w:val="TableParagraph"/>
              <w:spacing w:before="0" w:line="252" w:lineRule="auto"/>
              <w:ind w:left="0" w:right="116"/>
              <w:rPr>
                <w:rFonts w:ascii="Calibri" w:hAnsi="Calibri" w:cs="Calibri"/>
              </w:rPr>
            </w:pPr>
            <w:r w:rsidRPr="00706020">
              <w:rPr>
                <w:rFonts w:ascii="Calibri" w:hAnsi="Calibri" w:cs="Calibri"/>
                <w:w w:val="105"/>
              </w:rPr>
              <w:t>Members</w:t>
            </w:r>
            <w:r w:rsidRPr="00706020">
              <w:rPr>
                <w:rFonts w:ascii="Calibri" w:hAnsi="Calibri" w:cs="Calibri"/>
                <w:spacing w:val="-22"/>
                <w:w w:val="105"/>
              </w:rPr>
              <w:t xml:space="preserve"> </w:t>
            </w:r>
            <w:r w:rsidRPr="00706020">
              <w:rPr>
                <w:rFonts w:ascii="Calibri" w:hAnsi="Calibri" w:cs="Calibri"/>
                <w:w w:val="105"/>
              </w:rPr>
              <w:t>will</w:t>
            </w:r>
            <w:r w:rsidRPr="00706020">
              <w:rPr>
                <w:rFonts w:ascii="Calibri" w:hAnsi="Calibri" w:cs="Calibri"/>
                <w:spacing w:val="-23"/>
                <w:w w:val="105"/>
              </w:rPr>
              <w:t xml:space="preserve"> </w:t>
            </w:r>
            <w:r w:rsidRPr="00706020">
              <w:rPr>
                <w:rFonts w:ascii="Calibri" w:hAnsi="Calibri" w:cs="Calibri"/>
                <w:w w:val="105"/>
              </w:rPr>
              <w:t>practice</w:t>
            </w:r>
            <w:r w:rsidRPr="00706020">
              <w:rPr>
                <w:rFonts w:ascii="Calibri" w:hAnsi="Calibri" w:cs="Calibri"/>
                <w:spacing w:val="-20"/>
                <w:w w:val="105"/>
              </w:rPr>
              <w:t xml:space="preserve"> </w:t>
            </w:r>
            <w:r w:rsidRPr="00706020">
              <w:rPr>
                <w:rFonts w:ascii="Calibri" w:hAnsi="Calibri" w:cs="Calibri"/>
                <w:w w:val="105"/>
              </w:rPr>
              <w:t>in</w:t>
            </w:r>
            <w:r w:rsidRPr="00706020">
              <w:rPr>
                <w:rFonts w:ascii="Calibri" w:hAnsi="Calibri" w:cs="Calibri"/>
                <w:spacing w:val="-21"/>
                <w:w w:val="105"/>
              </w:rPr>
              <w:t xml:space="preserve"> </w:t>
            </w:r>
            <w:r w:rsidRPr="00706020">
              <w:rPr>
                <w:rFonts w:ascii="Calibri" w:hAnsi="Calibri" w:cs="Calibri"/>
                <w:w w:val="105"/>
              </w:rPr>
              <w:t>an</w:t>
            </w:r>
            <w:r w:rsidRPr="00706020">
              <w:rPr>
                <w:rFonts w:ascii="Calibri" w:hAnsi="Calibri" w:cs="Calibri"/>
                <w:spacing w:val="-22"/>
                <w:w w:val="105"/>
              </w:rPr>
              <w:t xml:space="preserve"> </w:t>
            </w:r>
            <w:r w:rsidRPr="00706020">
              <w:rPr>
                <w:rFonts w:ascii="Calibri" w:hAnsi="Calibri" w:cs="Calibri"/>
                <w:w w:val="105"/>
              </w:rPr>
              <w:t xml:space="preserve">appropriate open space, </w:t>
            </w:r>
            <w:r w:rsidRPr="00706020">
              <w:rPr>
                <w:rFonts w:ascii="Calibri" w:hAnsi="Calibri" w:cs="Calibri"/>
                <w:spacing w:val="-3"/>
                <w:w w:val="105"/>
              </w:rPr>
              <w:t xml:space="preserve">away </w:t>
            </w:r>
            <w:r w:rsidRPr="00706020">
              <w:rPr>
                <w:rFonts w:ascii="Calibri" w:hAnsi="Calibri" w:cs="Calibri"/>
                <w:w w:val="105"/>
              </w:rPr>
              <w:t>from other members, the</w:t>
            </w:r>
            <w:r w:rsidRPr="00706020">
              <w:rPr>
                <w:rFonts w:ascii="Calibri" w:hAnsi="Calibri" w:cs="Calibri"/>
                <w:spacing w:val="-18"/>
                <w:w w:val="105"/>
              </w:rPr>
              <w:t xml:space="preserve"> </w:t>
            </w:r>
            <w:r w:rsidRPr="00706020">
              <w:rPr>
                <w:rFonts w:ascii="Calibri" w:hAnsi="Calibri" w:cs="Calibri"/>
                <w:w w:val="105"/>
              </w:rPr>
              <w:t>fire</w:t>
            </w:r>
            <w:r w:rsidRPr="00706020">
              <w:rPr>
                <w:rFonts w:ascii="Calibri" w:hAnsi="Calibri" w:cs="Calibri"/>
                <w:spacing w:val="-20"/>
                <w:w w:val="105"/>
              </w:rPr>
              <w:t xml:space="preserve"> </w:t>
            </w:r>
            <w:r w:rsidRPr="00706020">
              <w:rPr>
                <w:rFonts w:ascii="Calibri" w:hAnsi="Calibri" w:cs="Calibri"/>
                <w:w w:val="105"/>
              </w:rPr>
              <w:t>safety</w:t>
            </w:r>
            <w:r w:rsidRPr="00706020">
              <w:rPr>
                <w:rFonts w:ascii="Calibri" w:hAnsi="Calibri" w:cs="Calibri"/>
                <w:spacing w:val="-20"/>
                <w:w w:val="105"/>
              </w:rPr>
              <w:t xml:space="preserve"> </w:t>
            </w:r>
            <w:r w:rsidRPr="00706020">
              <w:rPr>
                <w:rFonts w:ascii="Calibri" w:hAnsi="Calibri" w:cs="Calibri"/>
                <w:w w:val="105"/>
              </w:rPr>
              <w:t>equipment</w:t>
            </w:r>
            <w:r w:rsidRPr="00706020">
              <w:rPr>
                <w:rFonts w:ascii="Calibri" w:hAnsi="Calibri" w:cs="Calibri"/>
                <w:spacing w:val="-17"/>
                <w:w w:val="105"/>
              </w:rPr>
              <w:t xml:space="preserve"> </w:t>
            </w:r>
            <w:r w:rsidRPr="00706020">
              <w:rPr>
                <w:rFonts w:ascii="Calibri" w:hAnsi="Calibri" w:cs="Calibri"/>
                <w:w w:val="105"/>
              </w:rPr>
              <w:t>and</w:t>
            </w:r>
            <w:r w:rsidRPr="00706020">
              <w:rPr>
                <w:rFonts w:ascii="Calibri" w:hAnsi="Calibri" w:cs="Calibri"/>
                <w:spacing w:val="-20"/>
                <w:w w:val="105"/>
              </w:rPr>
              <w:t xml:space="preserve"> </w:t>
            </w:r>
            <w:r w:rsidRPr="00706020">
              <w:rPr>
                <w:rFonts w:ascii="Calibri" w:hAnsi="Calibri" w:cs="Calibri"/>
                <w:w w:val="105"/>
              </w:rPr>
              <w:t>fuel.</w:t>
            </w:r>
            <w:r w:rsidRPr="00706020">
              <w:rPr>
                <w:rFonts w:ascii="Calibri" w:hAnsi="Calibri" w:cs="Calibri"/>
                <w:spacing w:val="-19"/>
                <w:w w:val="105"/>
              </w:rPr>
              <w:t xml:space="preserve"> </w:t>
            </w:r>
            <w:r w:rsidRPr="00706020">
              <w:rPr>
                <w:rFonts w:ascii="Calibri" w:hAnsi="Calibri" w:cs="Calibri"/>
                <w:w w:val="105"/>
              </w:rPr>
              <w:t xml:space="preserve">They should not attempt </w:t>
            </w:r>
            <w:r w:rsidRPr="00706020">
              <w:rPr>
                <w:rFonts w:ascii="Calibri" w:hAnsi="Calibri" w:cs="Calibri"/>
                <w:spacing w:val="-3"/>
                <w:w w:val="105"/>
              </w:rPr>
              <w:t xml:space="preserve">any </w:t>
            </w:r>
            <w:r w:rsidRPr="00706020">
              <w:rPr>
                <w:rFonts w:ascii="Calibri" w:hAnsi="Calibri" w:cs="Calibri"/>
                <w:w w:val="105"/>
              </w:rPr>
              <w:t>tricks they are not</w:t>
            </w:r>
            <w:r w:rsidRPr="00706020">
              <w:rPr>
                <w:rFonts w:ascii="Calibri" w:hAnsi="Calibri" w:cs="Calibri"/>
                <w:spacing w:val="-31"/>
                <w:w w:val="105"/>
              </w:rPr>
              <w:t xml:space="preserve"> </w:t>
            </w:r>
            <w:r w:rsidRPr="00706020">
              <w:rPr>
                <w:rFonts w:ascii="Calibri" w:hAnsi="Calibri" w:cs="Calibri"/>
                <w:w w:val="105"/>
              </w:rPr>
              <w:t>very</w:t>
            </w:r>
            <w:r w:rsidRPr="00706020">
              <w:rPr>
                <w:rFonts w:ascii="Calibri" w:hAnsi="Calibri" w:cs="Calibri"/>
                <w:spacing w:val="-30"/>
                <w:w w:val="105"/>
              </w:rPr>
              <w:t xml:space="preserve"> </w:t>
            </w:r>
            <w:r w:rsidRPr="00706020">
              <w:rPr>
                <w:rFonts w:ascii="Calibri" w:hAnsi="Calibri" w:cs="Calibri"/>
                <w:w w:val="105"/>
              </w:rPr>
              <w:t>confident</w:t>
            </w:r>
            <w:r w:rsidRPr="00706020">
              <w:rPr>
                <w:rFonts w:ascii="Calibri" w:hAnsi="Calibri" w:cs="Calibri"/>
                <w:spacing w:val="-29"/>
                <w:w w:val="105"/>
              </w:rPr>
              <w:t xml:space="preserve"> </w:t>
            </w:r>
            <w:r w:rsidRPr="00706020">
              <w:rPr>
                <w:rFonts w:ascii="Calibri" w:hAnsi="Calibri" w:cs="Calibri"/>
                <w:w w:val="105"/>
              </w:rPr>
              <w:t>with.</w:t>
            </w:r>
            <w:r w:rsidRPr="00706020">
              <w:rPr>
                <w:rFonts w:ascii="Calibri" w:hAnsi="Calibri" w:cs="Calibri"/>
                <w:spacing w:val="-31"/>
                <w:w w:val="105"/>
              </w:rPr>
              <w:t xml:space="preserve"> </w:t>
            </w:r>
            <w:r w:rsidRPr="00706020">
              <w:rPr>
                <w:rFonts w:ascii="Calibri" w:hAnsi="Calibri" w:cs="Calibri"/>
                <w:w w:val="105"/>
              </w:rPr>
              <w:t>Before</w:t>
            </w:r>
            <w:r w:rsidRPr="00706020">
              <w:rPr>
                <w:rFonts w:ascii="Calibri" w:hAnsi="Calibri" w:cs="Calibri"/>
                <w:spacing w:val="-31"/>
                <w:w w:val="105"/>
              </w:rPr>
              <w:t xml:space="preserve"> </w:t>
            </w:r>
            <w:r w:rsidRPr="00706020">
              <w:rPr>
                <w:rFonts w:ascii="Calibri" w:hAnsi="Calibri" w:cs="Calibri"/>
                <w:w w:val="105"/>
              </w:rPr>
              <w:t>using</w:t>
            </w:r>
            <w:r w:rsidRPr="00706020">
              <w:rPr>
                <w:rFonts w:ascii="Calibri" w:hAnsi="Calibri" w:cs="Calibri"/>
                <w:spacing w:val="-30"/>
                <w:w w:val="105"/>
              </w:rPr>
              <w:t xml:space="preserve"> </w:t>
            </w:r>
            <w:r w:rsidRPr="00706020">
              <w:rPr>
                <w:rFonts w:ascii="Calibri" w:hAnsi="Calibri" w:cs="Calibri"/>
                <w:w w:val="105"/>
              </w:rPr>
              <w:t>fire equipment</w:t>
            </w:r>
            <w:r w:rsidRPr="00706020">
              <w:rPr>
                <w:rFonts w:ascii="Calibri" w:hAnsi="Calibri" w:cs="Calibri"/>
                <w:spacing w:val="-22"/>
                <w:w w:val="105"/>
              </w:rPr>
              <w:t xml:space="preserve"> </w:t>
            </w:r>
            <w:r w:rsidRPr="00706020">
              <w:rPr>
                <w:rFonts w:ascii="Calibri" w:hAnsi="Calibri" w:cs="Calibri"/>
                <w:w w:val="105"/>
              </w:rPr>
              <w:t>they</w:t>
            </w:r>
            <w:r w:rsidRPr="00706020">
              <w:rPr>
                <w:rFonts w:ascii="Calibri" w:hAnsi="Calibri" w:cs="Calibri"/>
                <w:spacing w:val="-21"/>
                <w:w w:val="105"/>
              </w:rPr>
              <w:t xml:space="preserve"> </w:t>
            </w:r>
            <w:r w:rsidRPr="00706020">
              <w:rPr>
                <w:rFonts w:ascii="Calibri" w:hAnsi="Calibri" w:cs="Calibri"/>
                <w:w w:val="105"/>
              </w:rPr>
              <w:t>will</w:t>
            </w:r>
            <w:r w:rsidRPr="00706020">
              <w:rPr>
                <w:rFonts w:ascii="Calibri" w:hAnsi="Calibri" w:cs="Calibri"/>
                <w:spacing w:val="-20"/>
                <w:w w:val="105"/>
              </w:rPr>
              <w:t xml:space="preserve"> </w:t>
            </w:r>
            <w:r w:rsidRPr="00706020">
              <w:rPr>
                <w:rFonts w:ascii="Calibri" w:hAnsi="Calibri" w:cs="Calibri"/>
                <w:w w:val="105"/>
              </w:rPr>
              <w:t>be</w:t>
            </w:r>
            <w:r w:rsidRPr="00706020">
              <w:rPr>
                <w:rFonts w:ascii="Calibri" w:hAnsi="Calibri" w:cs="Calibri"/>
                <w:spacing w:val="-21"/>
                <w:w w:val="105"/>
              </w:rPr>
              <w:t xml:space="preserve"> </w:t>
            </w:r>
            <w:r w:rsidRPr="00706020">
              <w:rPr>
                <w:rFonts w:ascii="Calibri" w:hAnsi="Calibri" w:cs="Calibri"/>
                <w:w w:val="105"/>
              </w:rPr>
              <w:t>well</w:t>
            </w:r>
            <w:r w:rsidRPr="00706020">
              <w:rPr>
                <w:rFonts w:ascii="Calibri" w:hAnsi="Calibri" w:cs="Calibri"/>
                <w:spacing w:val="-19"/>
                <w:w w:val="105"/>
              </w:rPr>
              <w:t xml:space="preserve"> </w:t>
            </w:r>
            <w:r w:rsidRPr="00706020">
              <w:rPr>
                <w:rFonts w:ascii="Calibri" w:hAnsi="Calibri" w:cs="Calibri"/>
                <w:w w:val="105"/>
              </w:rPr>
              <w:t>versed</w:t>
            </w:r>
            <w:r w:rsidRPr="00706020">
              <w:rPr>
                <w:rFonts w:ascii="Calibri" w:hAnsi="Calibri" w:cs="Calibri"/>
                <w:spacing w:val="-21"/>
                <w:w w:val="105"/>
              </w:rPr>
              <w:t xml:space="preserve"> </w:t>
            </w:r>
            <w:r w:rsidRPr="00706020">
              <w:rPr>
                <w:rFonts w:ascii="Calibri" w:hAnsi="Calibri" w:cs="Calibri"/>
                <w:w w:val="105"/>
              </w:rPr>
              <w:t>in</w:t>
            </w:r>
            <w:r w:rsidRPr="00706020">
              <w:rPr>
                <w:rFonts w:ascii="Calibri" w:hAnsi="Calibri" w:cs="Calibri"/>
                <w:spacing w:val="-22"/>
                <w:w w:val="105"/>
              </w:rPr>
              <w:t xml:space="preserve"> </w:t>
            </w:r>
            <w:r w:rsidRPr="00706020">
              <w:rPr>
                <w:rFonts w:ascii="Calibri" w:hAnsi="Calibri" w:cs="Calibri"/>
                <w:w w:val="105"/>
              </w:rPr>
              <w:t>the</w:t>
            </w:r>
          </w:p>
          <w:p w14:paraId="3C5F046E" w14:textId="2A71B9EB" w:rsidR="00B426F3" w:rsidRDefault="00B426F3" w:rsidP="00B426F3">
            <w:pPr>
              <w:rPr>
                <w:rFonts w:ascii="Lucida Sans" w:hAnsi="Lucida Sans"/>
                <w:b/>
              </w:rPr>
            </w:pPr>
            <w:r w:rsidRPr="00706020">
              <w:rPr>
                <w:rFonts w:ascii="Calibri" w:hAnsi="Calibri" w:cs="Calibri"/>
                <w:w w:val="105"/>
              </w:rPr>
              <w:t>safety and equipment requirements</w:t>
            </w:r>
            <w:r>
              <w:rPr>
                <w:w w:val="105"/>
              </w:rPr>
              <w:t>.</w:t>
            </w:r>
          </w:p>
        </w:tc>
        <w:tc>
          <w:tcPr>
            <w:tcW w:w="159" w:type="pct"/>
            <w:shd w:val="clear" w:color="auto" w:fill="FFFFFF" w:themeFill="background1"/>
          </w:tcPr>
          <w:p w14:paraId="3C5F046F" w14:textId="67F63593" w:rsidR="00B426F3" w:rsidRPr="00957A37" w:rsidRDefault="00B426F3" w:rsidP="00B426F3">
            <w:pPr>
              <w:rPr>
                <w:rFonts w:ascii="Lucida Sans" w:hAnsi="Lucida Sans"/>
                <w:b/>
              </w:rPr>
            </w:pPr>
            <w:r>
              <w:rPr>
                <w:rFonts w:ascii="Lucida Sans" w:hAnsi="Lucida Sans"/>
                <w:b/>
              </w:rPr>
              <w:t>1</w:t>
            </w:r>
          </w:p>
        </w:tc>
        <w:tc>
          <w:tcPr>
            <w:tcW w:w="201" w:type="pct"/>
            <w:shd w:val="clear" w:color="auto" w:fill="FFFFFF" w:themeFill="background1"/>
          </w:tcPr>
          <w:p w14:paraId="3C5F0470" w14:textId="6B7233FF" w:rsidR="00B426F3" w:rsidRPr="00957A37" w:rsidRDefault="00B426F3" w:rsidP="00B426F3">
            <w:pPr>
              <w:rPr>
                <w:rFonts w:ascii="Lucida Sans" w:hAnsi="Lucida Sans"/>
                <w:b/>
              </w:rPr>
            </w:pPr>
            <w:r>
              <w:rPr>
                <w:rFonts w:ascii="Lucida Sans" w:hAnsi="Lucida Sans"/>
                <w:b/>
              </w:rPr>
              <w:t>4</w:t>
            </w:r>
          </w:p>
        </w:tc>
        <w:tc>
          <w:tcPr>
            <w:tcW w:w="179" w:type="pct"/>
            <w:shd w:val="clear" w:color="auto" w:fill="FFFFFF" w:themeFill="background1"/>
          </w:tcPr>
          <w:p w14:paraId="3C5F0471" w14:textId="1741B78C" w:rsidR="00B426F3" w:rsidRPr="00957A37" w:rsidRDefault="00B426F3" w:rsidP="00B426F3">
            <w:pPr>
              <w:rPr>
                <w:rFonts w:ascii="Lucida Sans" w:hAnsi="Lucida Sans"/>
                <w:b/>
              </w:rPr>
            </w:pPr>
            <w:r>
              <w:rPr>
                <w:rFonts w:ascii="Lucida Sans" w:hAnsi="Lucida Sans"/>
                <w:b/>
              </w:rPr>
              <w:t>4</w:t>
            </w:r>
          </w:p>
        </w:tc>
        <w:tc>
          <w:tcPr>
            <w:tcW w:w="955" w:type="pct"/>
            <w:shd w:val="clear" w:color="auto" w:fill="FFFFFF" w:themeFill="background1"/>
          </w:tcPr>
          <w:p w14:paraId="1D8FB8B6" w14:textId="05F51F90" w:rsidR="399684F4" w:rsidRDefault="399684F4" w:rsidP="2FF151E8">
            <w:r>
              <w:t xml:space="preserve">All </w:t>
            </w:r>
            <w:r w:rsidR="3FFD1B58">
              <w:t xml:space="preserve">Incidents are to be reported as soon as possible. </w:t>
            </w:r>
          </w:p>
          <w:p w14:paraId="258E965B" w14:textId="66938A35" w:rsidR="3FFD1B58" w:rsidRDefault="3FFD1B58" w:rsidP="2FF151E8">
            <w:r>
              <w:t>Follow SUSU incident report policy.</w:t>
            </w:r>
          </w:p>
          <w:p w14:paraId="09830EE6" w14:textId="1B296A85" w:rsidR="00B426F3" w:rsidRDefault="7E290E82" w:rsidP="00B426F3">
            <w:r>
              <w:t>In the event of a burn</w:t>
            </w:r>
            <w:r w:rsidR="7EA20089">
              <w:t xml:space="preserve"> e</w:t>
            </w:r>
            <w:r w:rsidR="10D89F8D">
              <w:t>nsure all equipment and any fires are put out</w:t>
            </w:r>
            <w:r w:rsidR="1AEC1087">
              <w:t xml:space="preserve"> and follow instructions of first aid for burns listed in the </w:t>
            </w:r>
            <w:r w:rsidR="498FE061">
              <w:t>SUSU Circus society Fire Safety Protocol Addendum</w:t>
            </w:r>
          </w:p>
          <w:p w14:paraId="0553C206" w14:textId="432C0FFE" w:rsidR="00B426F3" w:rsidRDefault="59D6A862" w:rsidP="2FF151E8">
            <w:r>
              <w:t>Emergency services are to be called when necessary.</w:t>
            </w:r>
          </w:p>
          <w:p w14:paraId="3C5F0472" w14:textId="72759793" w:rsidR="00B426F3" w:rsidRDefault="10D89F8D" w:rsidP="00B426F3">
            <w:r>
              <w:t xml:space="preserve">Follow </w:t>
            </w:r>
            <w:hyperlink r:id="rId11">
              <w:r w:rsidRPr="2FF151E8">
                <w:rPr>
                  <w:rStyle w:val="Hyperlink"/>
                </w:rPr>
                <w:t>SUSU incident report policy.</w:t>
              </w:r>
            </w:hyperlink>
            <w:r>
              <w:t xml:space="preserve"> </w:t>
            </w:r>
          </w:p>
        </w:tc>
      </w:tr>
      <w:tr w:rsidR="006B7C67" w14:paraId="6050BD44" w14:textId="77777777" w:rsidTr="7E67F8DA">
        <w:trPr>
          <w:cantSplit/>
          <w:trHeight w:val="1296"/>
        </w:trPr>
        <w:tc>
          <w:tcPr>
            <w:tcW w:w="540" w:type="pct"/>
            <w:shd w:val="clear" w:color="auto" w:fill="FFFFFF" w:themeFill="background1"/>
          </w:tcPr>
          <w:p w14:paraId="3BDB23DF" w14:textId="73131E29" w:rsidR="006B7C67" w:rsidRPr="0095321F" w:rsidRDefault="006B7C67" w:rsidP="00B426F3">
            <w:pPr>
              <w:rPr>
                <w:rFonts w:ascii="Calibri" w:hAnsi="Calibri" w:cs="Calibri"/>
              </w:rPr>
            </w:pPr>
            <w:r>
              <w:rPr>
                <w:rFonts w:ascii="Calibri" w:hAnsi="Calibri" w:cs="Calibri"/>
                <w:color w:val="000000"/>
              </w:rPr>
              <w:lastRenderedPageBreak/>
              <w:t>Prop-specific Risks (e.g. juggling clubs are thrown, so may land amongst the audience; poi can wrap around the performers’ arm, etc.)</w:t>
            </w:r>
          </w:p>
        </w:tc>
        <w:tc>
          <w:tcPr>
            <w:tcW w:w="860" w:type="pct"/>
            <w:shd w:val="clear" w:color="auto" w:fill="FFFFFF" w:themeFill="background1"/>
          </w:tcPr>
          <w:p w14:paraId="60FBFDA6" w14:textId="75DA7883" w:rsidR="006B7C67" w:rsidRDefault="00EF1B3D" w:rsidP="00B426F3">
            <w:pPr>
              <w:rPr>
                <w:rFonts w:cstheme="minorHAnsi"/>
              </w:rPr>
            </w:pPr>
            <w:r>
              <w:rPr>
                <w:rFonts w:cstheme="minorHAnsi"/>
              </w:rPr>
              <w:t>Participants may incur burns and other injuries.</w:t>
            </w:r>
          </w:p>
        </w:tc>
        <w:tc>
          <w:tcPr>
            <w:tcW w:w="605" w:type="pct"/>
            <w:shd w:val="clear" w:color="auto" w:fill="FFFFFF" w:themeFill="background1"/>
          </w:tcPr>
          <w:p w14:paraId="3E3EA8C4" w14:textId="1CF92FD2" w:rsidR="006B7C67" w:rsidRDefault="00EF1B3D" w:rsidP="00B426F3">
            <w:r>
              <w:t>User of props,</w:t>
            </w:r>
            <w:r>
              <w:br/>
              <w:t>members of audience,</w:t>
            </w:r>
            <w:r>
              <w:br/>
              <w:t>Public</w:t>
            </w:r>
          </w:p>
        </w:tc>
        <w:tc>
          <w:tcPr>
            <w:tcW w:w="159" w:type="pct"/>
            <w:shd w:val="clear" w:color="auto" w:fill="FFFFFF" w:themeFill="background1"/>
          </w:tcPr>
          <w:p w14:paraId="04DD2A6B" w14:textId="053AB42D" w:rsidR="006B7C67" w:rsidRDefault="003840A1" w:rsidP="00B426F3">
            <w:pPr>
              <w:rPr>
                <w:rFonts w:ascii="Lucida Sans" w:hAnsi="Lucida Sans"/>
                <w:b/>
              </w:rPr>
            </w:pPr>
            <w:r>
              <w:rPr>
                <w:rFonts w:ascii="Lucida Sans" w:hAnsi="Lucida Sans"/>
                <w:b/>
              </w:rPr>
              <w:t>2</w:t>
            </w:r>
          </w:p>
        </w:tc>
        <w:tc>
          <w:tcPr>
            <w:tcW w:w="201" w:type="pct"/>
            <w:shd w:val="clear" w:color="auto" w:fill="FFFFFF" w:themeFill="background1"/>
          </w:tcPr>
          <w:p w14:paraId="33B0FBBA" w14:textId="3DC1496A" w:rsidR="006B7C67" w:rsidRDefault="0017284E" w:rsidP="00B426F3">
            <w:pPr>
              <w:rPr>
                <w:rFonts w:ascii="Lucida Sans" w:hAnsi="Lucida Sans"/>
                <w:b/>
              </w:rPr>
            </w:pPr>
            <w:r>
              <w:rPr>
                <w:rFonts w:ascii="Lucida Sans" w:hAnsi="Lucida Sans"/>
                <w:b/>
              </w:rPr>
              <w:t>4</w:t>
            </w:r>
          </w:p>
        </w:tc>
        <w:tc>
          <w:tcPr>
            <w:tcW w:w="179" w:type="pct"/>
            <w:shd w:val="clear" w:color="auto" w:fill="FFFFFF" w:themeFill="background1"/>
          </w:tcPr>
          <w:p w14:paraId="27B5D288" w14:textId="11799747" w:rsidR="006B7C67" w:rsidRDefault="003840A1" w:rsidP="00B426F3">
            <w:pPr>
              <w:rPr>
                <w:rFonts w:ascii="Lucida Sans" w:hAnsi="Lucida Sans"/>
                <w:b/>
              </w:rPr>
            </w:pPr>
            <w:r>
              <w:rPr>
                <w:rFonts w:ascii="Lucida Sans" w:hAnsi="Lucida Sans"/>
                <w:b/>
              </w:rPr>
              <w:t>8</w:t>
            </w:r>
          </w:p>
        </w:tc>
        <w:tc>
          <w:tcPr>
            <w:tcW w:w="962" w:type="pct"/>
            <w:shd w:val="clear" w:color="auto" w:fill="FFFFFF" w:themeFill="background1"/>
          </w:tcPr>
          <w:p w14:paraId="0636109D" w14:textId="77777777" w:rsidR="006B7C67" w:rsidRPr="006B7C67" w:rsidRDefault="006B7C67" w:rsidP="006B7C67">
            <w:pPr>
              <w:rPr>
                <w:rFonts w:ascii="Times New Roman" w:eastAsia="Times New Roman" w:hAnsi="Times New Roman" w:cs="Times New Roman"/>
                <w:sz w:val="24"/>
                <w:szCs w:val="24"/>
                <w:lang w:eastAsia="en-GB"/>
              </w:rPr>
            </w:pPr>
            <w:r w:rsidRPr="006B7C67">
              <w:rPr>
                <w:rFonts w:ascii="Calibri" w:eastAsia="Times New Roman" w:hAnsi="Calibri" w:cs="Calibri"/>
                <w:color w:val="000000"/>
                <w:lang w:eastAsia="en-GB"/>
              </w:rPr>
              <w:t>All fire equipment in use belongs to the performers, and they are experienced in their use. Performers will not perform any moves that are unsafe or they are not confident in performing.</w:t>
            </w:r>
          </w:p>
          <w:p w14:paraId="6327FB73" w14:textId="77777777" w:rsidR="006B7C67" w:rsidRPr="006B7C67" w:rsidRDefault="006B7C67" w:rsidP="006B7C67">
            <w:pPr>
              <w:rPr>
                <w:rFonts w:ascii="Times New Roman" w:eastAsia="Times New Roman" w:hAnsi="Times New Roman" w:cs="Times New Roman"/>
                <w:sz w:val="24"/>
                <w:szCs w:val="24"/>
                <w:lang w:eastAsia="en-GB"/>
              </w:rPr>
            </w:pPr>
          </w:p>
          <w:p w14:paraId="0FE66641" w14:textId="77777777" w:rsidR="006B7C67" w:rsidRPr="006B7C67" w:rsidRDefault="006B7C67" w:rsidP="006B7C67">
            <w:pPr>
              <w:rPr>
                <w:rFonts w:ascii="Times New Roman" w:eastAsia="Times New Roman" w:hAnsi="Times New Roman" w:cs="Times New Roman"/>
                <w:sz w:val="24"/>
                <w:szCs w:val="24"/>
                <w:lang w:eastAsia="en-GB"/>
              </w:rPr>
            </w:pPr>
            <w:r w:rsidRPr="006B7C67">
              <w:rPr>
                <w:rFonts w:ascii="Calibri" w:eastAsia="Times New Roman" w:hAnsi="Calibri" w:cs="Calibri"/>
                <w:color w:val="000000"/>
                <w:lang w:eastAsia="en-GB"/>
              </w:rPr>
              <w:t xml:space="preserve">Spotters and first-aiders will be present to assist in the event something goes wrong. </w:t>
            </w:r>
          </w:p>
          <w:p w14:paraId="055A7B95" w14:textId="77777777" w:rsidR="006B7C67" w:rsidRPr="006B7C67" w:rsidRDefault="006B7C67" w:rsidP="00B426F3">
            <w:pPr>
              <w:pStyle w:val="TableParagraph"/>
              <w:spacing w:line="252" w:lineRule="auto"/>
              <w:ind w:left="0" w:right="117"/>
              <w:rPr>
                <w:rFonts w:ascii="Calibri" w:hAnsi="Calibri" w:cs="Calibri"/>
                <w:lang w:val="en-GB"/>
              </w:rPr>
            </w:pPr>
          </w:p>
        </w:tc>
        <w:tc>
          <w:tcPr>
            <w:tcW w:w="159" w:type="pct"/>
            <w:shd w:val="clear" w:color="auto" w:fill="FFFFFF" w:themeFill="background1"/>
          </w:tcPr>
          <w:p w14:paraId="7B43C43D" w14:textId="53FFC91C" w:rsidR="006B7C67" w:rsidRDefault="0017284E" w:rsidP="00B426F3">
            <w:pPr>
              <w:rPr>
                <w:rFonts w:ascii="Lucida Sans" w:hAnsi="Lucida Sans"/>
                <w:b/>
              </w:rPr>
            </w:pPr>
            <w:r>
              <w:rPr>
                <w:rFonts w:ascii="Lucida Sans" w:hAnsi="Lucida Sans"/>
                <w:b/>
              </w:rPr>
              <w:t>1</w:t>
            </w:r>
          </w:p>
        </w:tc>
        <w:tc>
          <w:tcPr>
            <w:tcW w:w="201" w:type="pct"/>
            <w:shd w:val="clear" w:color="auto" w:fill="FFFFFF" w:themeFill="background1"/>
          </w:tcPr>
          <w:p w14:paraId="71CC5271" w14:textId="6C14C778" w:rsidR="006B7C67" w:rsidRDefault="00034CDC" w:rsidP="00B426F3">
            <w:pPr>
              <w:rPr>
                <w:rFonts w:ascii="Lucida Sans" w:hAnsi="Lucida Sans"/>
                <w:b/>
              </w:rPr>
            </w:pPr>
            <w:r>
              <w:rPr>
                <w:rFonts w:ascii="Lucida Sans" w:hAnsi="Lucida Sans"/>
                <w:b/>
              </w:rPr>
              <w:t>4</w:t>
            </w:r>
          </w:p>
        </w:tc>
        <w:tc>
          <w:tcPr>
            <w:tcW w:w="179" w:type="pct"/>
            <w:shd w:val="clear" w:color="auto" w:fill="FFFFFF" w:themeFill="background1"/>
          </w:tcPr>
          <w:p w14:paraId="4683A3AC" w14:textId="38043339" w:rsidR="006B7C67" w:rsidRDefault="00034CDC" w:rsidP="00B426F3">
            <w:pPr>
              <w:rPr>
                <w:rFonts w:ascii="Lucida Sans" w:hAnsi="Lucida Sans"/>
                <w:b/>
              </w:rPr>
            </w:pPr>
            <w:r>
              <w:rPr>
                <w:rFonts w:ascii="Lucida Sans" w:hAnsi="Lucida Sans"/>
                <w:b/>
              </w:rPr>
              <w:t>4</w:t>
            </w:r>
          </w:p>
        </w:tc>
        <w:tc>
          <w:tcPr>
            <w:tcW w:w="955" w:type="pct"/>
            <w:shd w:val="clear" w:color="auto" w:fill="FFFFFF" w:themeFill="background1"/>
          </w:tcPr>
          <w:p w14:paraId="56EBCF11" w14:textId="19DD0E07" w:rsidR="006B7C67" w:rsidRDefault="5E378E39" w:rsidP="00B426F3">
            <w:r>
              <w:t>Performers must practice with their equipment beforehand to ensure they are comfortable using it when it is lit.</w:t>
            </w:r>
          </w:p>
          <w:p w14:paraId="53E585A4" w14:textId="0C8936D4" w:rsidR="006B7C67" w:rsidRDefault="75235970" w:rsidP="2FF151E8">
            <w:r>
              <w:t>Before any fire event, participants must check that their clothes are not made from synthetic material. Anyone wearing synth</w:t>
            </w:r>
            <w:r w:rsidR="2D61A83E">
              <w:t>etic material will not be able to use fire or go near fuel storage areas.</w:t>
            </w:r>
          </w:p>
          <w:p w14:paraId="4EC58FC9" w14:textId="69AF87E4" w:rsidR="006B7C67" w:rsidRDefault="5E378E39" w:rsidP="2FF151E8">
            <w:r>
              <w:t xml:space="preserve">All incidents are to be reported as soon as possible. Follow </w:t>
            </w:r>
            <w:hyperlink r:id="rId12">
              <w:r w:rsidRPr="2FF151E8">
                <w:rPr>
                  <w:rStyle w:val="Hyperlink"/>
                </w:rPr>
                <w:t>SUSU incident report policy.</w:t>
              </w:r>
            </w:hyperlink>
          </w:p>
          <w:p w14:paraId="7078E179" w14:textId="074296ED" w:rsidR="006B7C67" w:rsidRDefault="006B7C67" w:rsidP="2FF151E8"/>
          <w:p w14:paraId="432AE99B" w14:textId="20495316" w:rsidR="006B7C67" w:rsidRDefault="5E378E39" w:rsidP="00B426F3">
            <w:r>
              <w:t>Emergency services are to be called when necessary</w:t>
            </w:r>
            <w:r w:rsidR="79FA9539">
              <w:t>.</w:t>
            </w:r>
            <w:r w:rsidR="17F1ED04">
              <w:t xml:space="preserve"> </w:t>
            </w:r>
            <w:r w:rsidR="62DFCCDB">
              <w:t>R</w:t>
            </w:r>
            <w:r w:rsidR="79FA9539">
              <w:t>efer to the bottom of the SUSU Circus Society Fire Safety Protoc</w:t>
            </w:r>
            <w:r w:rsidR="44E87511">
              <w:t>ol Addendum “classification of burns”</w:t>
            </w:r>
          </w:p>
        </w:tc>
      </w:tr>
      <w:tr w:rsidR="00B426F3" w14:paraId="3C5F047F" w14:textId="77777777" w:rsidTr="7E67F8DA">
        <w:trPr>
          <w:cantSplit/>
          <w:trHeight w:val="1296"/>
        </w:trPr>
        <w:tc>
          <w:tcPr>
            <w:tcW w:w="540" w:type="pct"/>
            <w:shd w:val="clear" w:color="auto" w:fill="FFFFFF" w:themeFill="background1"/>
          </w:tcPr>
          <w:p w14:paraId="3C5F0474" w14:textId="18158F3B" w:rsidR="00B426F3" w:rsidRDefault="003172D0" w:rsidP="00B426F3">
            <w:r>
              <w:t>A participants clo</w:t>
            </w:r>
            <w:r w:rsidR="006B4FAB">
              <w:t>thing or hair may catch fire</w:t>
            </w:r>
          </w:p>
        </w:tc>
        <w:tc>
          <w:tcPr>
            <w:tcW w:w="860" w:type="pct"/>
            <w:shd w:val="clear" w:color="auto" w:fill="FFFFFF" w:themeFill="background1"/>
          </w:tcPr>
          <w:p w14:paraId="3793C634" w14:textId="77777777" w:rsidR="00B426F3" w:rsidRDefault="006B4FAB" w:rsidP="00B426F3">
            <w:pPr>
              <w:rPr>
                <w:rFonts w:cstheme="minorHAnsi"/>
              </w:rPr>
            </w:pPr>
            <w:r>
              <w:rPr>
                <w:rFonts w:cstheme="minorHAnsi"/>
              </w:rPr>
              <w:t>Participants may incur burns and other injuries.</w:t>
            </w:r>
          </w:p>
          <w:p w14:paraId="3C5F0475" w14:textId="774BBB06" w:rsidR="006B4FAB" w:rsidRDefault="006B4FAB" w:rsidP="00B426F3">
            <w:r>
              <w:rPr>
                <w:rFonts w:cstheme="minorHAnsi"/>
              </w:rPr>
              <w:t>Damage to clothes</w:t>
            </w:r>
          </w:p>
        </w:tc>
        <w:tc>
          <w:tcPr>
            <w:tcW w:w="605" w:type="pct"/>
            <w:shd w:val="clear" w:color="auto" w:fill="FFFFFF" w:themeFill="background1"/>
          </w:tcPr>
          <w:p w14:paraId="3C5F0476" w14:textId="01D84908" w:rsidR="00B426F3" w:rsidRDefault="006B4FAB" w:rsidP="00B426F3">
            <w:r>
              <w:t>User of fire</w:t>
            </w:r>
            <w:r w:rsidR="00B03852">
              <w:t xml:space="preserve"> prop, members of audience/public</w:t>
            </w:r>
          </w:p>
        </w:tc>
        <w:tc>
          <w:tcPr>
            <w:tcW w:w="159" w:type="pct"/>
            <w:shd w:val="clear" w:color="auto" w:fill="FFFFFF" w:themeFill="background1"/>
          </w:tcPr>
          <w:p w14:paraId="3C5F0477" w14:textId="3987D14F" w:rsidR="00B426F3" w:rsidRPr="00957A37" w:rsidRDefault="00B03852" w:rsidP="00B426F3">
            <w:pPr>
              <w:rPr>
                <w:rFonts w:ascii="Lucida Sans" w:hAnsi="Lucida Sans"/>
                <w:b/>
              </w:rPr>
            </w:pPr>
            <w:r>
              <w:rPr>
                <w:rFonts w:ascii="Lucida Sans" w:hAnsi="Lucida Sans"/>
                <w:b/>
              </w:rPr>
              <w:t>2</w:t>
            </w:r>
          </w:p>
        </w:tc>
        <w:tc>
          <w:tcPr>
            <w:tcW w:w="201" w:type="pct"/>
            <w:shd w:val="clear" w:color="auto" w:fill="FFFFFF" w:themeFill="background1"/>
          </w:tcPr>
          <w:p w14:paraId="3C5F0478" w14:textId="2A75917A" w:rsidR="00B426F3" w:rsidRPr="00957A37" w:rsidRDefault="00B03852" w:rsidP="00B426F3">
            <w:pPr>
              <w:rPr>
                <w:rFonts w:ascii="Lucida Sans" w:hAnsi="Lucida Sans"/>
                <w:b/>
              </w:rPr>
            </w:pPr>
            <w:r>
              <w:rPr>
                <w:rFonts w:ascii="Lucida Sans" w:hAnsi="Lucida Sans"/>
                <w:b/>
              </w:rPr>
              <w:t>4</w:t>
            </w:r>
          </w:p>
        </w:tc>
        <w:tc>
          <w:tcPr>
            <w:tcW w:w="179" w:type="pct"/>
            <w:shd w:val="clear" w:color="auto" w:fill="FFFFFF" w:themeFill="background1"/>
          </w:tcPr>
          <w:p w14:paraId="3C5F0479" w14:textId="7B5ABD9F" w:rsidR="00B426F3" w:rsidRPr="00957A37" w:rsidRDefault="00B03852" w:rsidP="00B426F3">
            <w:pPr>
              <w:rPr>
                <w:rFonts w:ascii="Lucida Sans" w:hAnsi="Lucida Sans"/>
                <w:b/>
              </w:rPr>
            </w:pPr>
            <w:r>
              <w:rPr>
                <w:rFonts w:ascii="Lucida Sans" w:hAnsi="Lucida Sans"/>
                <w:b/>
              </w:rPr>
              <w:t>8</w:t>
            </w:r>
          </w:p>
        </w:tc>
        <w:tc>
          <w:tcPr>
            <w:tcW w:w="962" w:type="pct"/>
            <w:shd w:val="clear" w:color="auto" w:fill="FFFFFF" w:themeFill="background1"/>
          </w:tcPr>
          <w:p w14:paraId="50D08D31" w14:textId="77777777" w:rsidR="00023A49" w:rsidRPr="00023A49" w:rsidRDefault="00023A49" w:rsidP="00023A49">
            <w:pPr>
              <w:rPr>
                <w:rFonts w:ascii="Times New Roman" w:eastAsia="Times New Roman" w:hAnsi="Times New Roman" w:cs="Times New Roman"/>
                <w:sz w:val="24"/>
                <w:szCs w:val="24"/>
                <w:lang w:eastAsia="en-GB"/>
              </w:rPr>
            </w:pPr>
            <w:r w:rsidRPr="00023A49">
              <w:rPr>
                <w:rFonts w:ascii="Calibri" w:eastAsia="Times New Roman" w:hAnsi="Calibri" w:cs="Calibri"/>
                <w:color w:val="000000"/>
                <w:lang w:eastAsia="en-GB"/>
              </w:rPr>
              <w:t>Clothing will ignite after prolonged contact with a flame. Performers will wear suitable clothing to maximise this time (ideally natural fibres with a dense weave). Performers will not wear loose or baggy clothing.</w:t>
            </w:r>
          </w:p>
          <w:p w14:paraId="6BC56DEF" w14:textId="77777777" w:rsidR="00023A49" w:rsidRPr="00023A49" w:rsidRDefault="00023A49" w:rsidP="00023A49">
            <w:pPr>
              <w:rPr>
                <w:rFonts w:ascii="Times New Roman" w:eastAsia="Times New Roman" w:hAnsi="Times New Roman" w:cs="Times New Roman"/>
                <w:sz w:val="24"/>
                <w:szCs w:val="24"/>
                <w:lang w:eastAsia="en-GB"/>
              </w:rPr>
            </w:pPr>
          </w:p>
          <w:p w14:paraId="10176190" w14:textId="77777777" w:rsidR="00023A49" w:rsidRPr="00023A49" w:rsidRDefault="00023A49" w:rsidP="00023A49">
            <w:pPr>
              <w:rPr>
                <w:rFonts w:ascii="Times New Roman" w:eastAsia="Times New Roman" w:hAnsi="Times New Roman" w:cs="Times New Roman"/>
                <w:sz w:val="24"/>
                <w:szCs w:val="24"/>
                <w:lang w:eastAsia="en-GB"/>
              </w:rPr>
            </w:pPr>
            <w:r w:rsidRPr="00023A49">
              <w:rPr>
                <w:rFonts w:ascii="Calibri" w:eastAsia="Times New Roman" w:hAnsi="Calibri" w:cs="Calibri"/>
                <w:color w:val="000000"/>
                <w:lang w:eastAsia="en-GB"/>
              </w:rPr>
              <w:lastRenderedPageBreak/>
              <w:t>Performers will either wet their hair or cover it prior to a performance set. </w:t>
            </w:r>
          </w:p>
          <w:p w14:paraId="6C068EFA" w14:textId="77777777" w:rsidR="00023A49" w:rsidRPr="00023A49" w:rsidRDefault="00023A49" w:rsidP="00023A49">
            <w:pPr>
              <w:rPr>
                <w:rFonts w:ascii="Times New Roman" w:eastAsia="Times New Roman" w:hAnsi="Times New Roman" w:cs="Times New Roman"/>
                <w:sz w:val="24"/>
                <w:szCs w:val="24"/>
                <w:lang w:eastAsia="en-GB"/>
              </w:rPr>
            </w:pPr>
          </w:p>
          <w:p w14:paraId="52A7F977" w14:textId="77777777" w:rsidR="00023A49" w:rsidRPr="00023A49" w:rsidRDefault="00023A49" w:rsidP="00023A49">
            <w:pPr>
              <w:rPr>
                <w:rFonts w:ascii="Times New Roman" w:eastAsia="Times New Roman" w:hAnsi="Times New Roman" w:cs="Times New Roman"/>
                <w:sz w:val="24"/>
                <w:szCs w:val="24"/>
                <w:lang w:eastAsia="en-GB"/>
              </w:rPr>
            </w:pPr>
            <w:r w:rsidRPr="00023A49">
              <w:rPr>
                <w:rFonts w:ascii="Calibri" w:eastAsia="Times New Roman" w:hAnsi="Calibri" w:cs="Calibri"/>
                <w:color w:val="000000"/>
                <w:lang w:eastAsia="en-GB"/>
              </w:rPr>
              <w:t>Spotters and first aiders will be on hand to extinguish any performer who catches light. </w:t>
            </w:r>
          </w:p>
          <w:p w14:paraId="111A32C2" w14:textId="77777777" w:rsidR="00023A49" w:rsidRPr="00023A49" w:rsidRDefault="00023A49" w:rsidP="00023A49">
            <w:pPr>
              <w:rPr>
                <w:rFonts w:ascii="Times New Roman" w:eastAsia="Times New Roman" w:hAnsi="Times New Roman" w:cs="Times New Roman"/>
                <w:sz w:val="24"/>
                <w:szCs w:val="24"/>
                <w:lang w:eastAsia="en-GB"/>
              </w:rPr>
            </w:pPr>
          </w:p>
          <w:p w14:paraId="3C5F047A" w14:textId="0DAAEBC2" w:rsidR="00B426F3" w:rsidRPr="00023A49" w:rsidRDefault="00023A49" w:rsidP="00B426F3">
            <w:pPr>
              <w:rPr>
                <w:rFonts w:ascii="Times New Roman" w:eastAsia="Times New Roman" w:hAnsi="Times New Roman" w:cs="Times New Roman"/>
                <w:sz w:val="24"/>
                <w:szCs w:val="24"/>
                <w:lang w:eastAsia="en-GB"/>
              </w:rPr>
            </w:pPr>
            <w:r w:rsidRPr="00023A49">
              <w:rPr>
                <w:rFonts w:ascii="Calibri" w:eastAsia="Times New Roman" w:hAnsi="Calibri" w:cs="Calibri"/>
                <w:color w:val="000000"/>
                <w:lang w:eastAsia="en-GB"/>
              </w:rPr>
              <w:t>In the event that a performer catches light, the rest of the performance will cease and props be extinguished.</w:t>
            </w:r>
          </w:p>
        </w:tc>
        <w:tc>
          <w:tcPr>
            <w:tcW w:w="159" w:type="pct"/>
            <w:shd w:val="clear" w:color="auto" w:fill="FFFFFF" w:themeFill="background1"/>
          </w:tcPr>
          <w:p w14:paraId="3C5F047B" w14:textId="712325EC" w:rsidR="00B426F3" w:rsidRPr="00957A37" w:rsidRDefault="00023A49" w:rsidP="00B426F3">
            <w:pPr>
              <w:rPr>
                <w:rFonts w:ascii="Lucida Sans" w:hAnsi="Lucida Sans"/>
                <w:b/>
              </w:rPr>
            </w:pPr>
            <w:r>
              <w:rPr>
                <w:rFonts w:ascii="Lucida Sans" w:hAnsi="Lucida Sans"/>
                <w:b/>
              </w:rPr>
              <w:lastRenderedPageBreak/>
              <w:t>1</w:t>
            </w:r>
          </w:p>
        </w:tc>
        <w:tc>
          <w:tcPr>
            <w:tcW w:w="201" w:type="pct"/>
            <w:shd w:val="clear" w:color="auto" w:fill="FFFFFF" w:themeFill="background1"/>
          </w:tcPr>
          <w:p w14:paraId="3C5F047C" w14:textId="6C72D4A1" w:rsidR="00B426F3" w:rsidRPr="00957A37" w:rsidRDefault="00023A49" w:rsidP="00B426F3">
            <w:pPr>
              <w:rPr>
                <w:rFonts w:ascii="Lucida Sans" w:hAnsi="Lucida Sans"/>
                <w:b/>
              </w:rPr>
            </w:pPr>
            <w:r>
              <w:rPr>
                <w:rFonts w:ascii="Lucida Sans" w:hAnsi="Lucida Sans"/>
                <w:b/>
              </w:rPr>
              <w:t>4</w:t>
            </w:r>
          </w:p>
        </w:tc>
        <w:tc>
          <w:tcPr>
            <w:tcW w:w="179" w:type="pct"/>
            <w:shd w:val="clear" w:color="auto" w:fill="FFFFFF" w:themeFill="background1"/>
          </w:tcPr>
          <w:p w14:paraId="3C5F047D" w14:textId="0C54151C" w:rsidR="00B426F3" w:rsidRPr="00957A37" w:rsidRDefault="00023A49" w:rsidP="00B426F3">
            <w:pPr>
              <w:rPr>
                <w:rFonts w:ascii="Lucida Sans" w:hAnsi="Lucida Sans"/>
                <w:b/>
              </w:rPr>
            </w:pPr>
            <w:r>
              <w:rPr>
                <w:rFonts w:ascii="Lucida Sans" w:hAnsi="Lucida Sans"/>
                <w:b/>
              </w:rPr>
              <w:t>4</w:t>
            </w:r>
          </w:p>
        </w:tc>
        <w:tc>
          <w:tcPr>
            <w:tcW w:w="955" w:type="pct"/>
            <w:shd w:val="clear" w:color="auto" w:fill="FFFFFF" w:themeFill="background1"/>
          </w:tcPr>
          <w:p w14:paraId="7DB2324C" w14:textId="3AC89E21" w:rsidR="00B426F3" w:rsidRDefault="6787382B" w:rsidP="00B426F3">
            <w:r>
              <w:t xml:space="preserve">All incidents are to be reported as soon as possible. </w:t>
            </w:r>
            <w:hyperlink r:id="rId13">
              <w:r w:rsidRPr="2FF151E8">
                <w:rPr>
                  <w:rStyle w:val="Hyperlink"/>
                </w:rPr>
                <w:t>Follow SUSU incident report policy</w:t>
              </w:r>
            </w:hyperlink>
          </w:p>
          <w:p w14:paraId="01ECEDDF" w14:textId="6FF055BE" w:rsidR="00B426F3" w:rsidRDefault="057E8FF6" w:rsidP="2FF151E8">
            <w:r>
              <w:t>Fires are to be put out from the head down.</w:t>
            </w:r>
            <w:r w:rsidR="10C656B6">
              <w:t xml:space="preserve"> In the event of someone’s hair catching fire follow the Fire Safety Protocol Addendum instructions on what to do in </w:t>
            </w:r>
            <w:r w:rsidR="10C656B6">
              <w:lastRenderedPageBreak/>
              <w:t xml:space="preserve">these </w:t>
            </w:r>
            <w:r w:rsidR="5BB4368D">
              <w:t xml:space="preserve">scenarios. All committee members present must be familiar with these rules prior an event. </w:t>
            </w:r>
            <w:r w:rsidR="79AB8E57">
              <w:t>This will ensure response to any accidents happens quickly and</w:t>
            </w:r>
            <w:r w:rsidR="4CB5064A">
              <w:t xml:space="preserve"> damage is minimised.</w:t>
            </w:r>
          </w:p>
          <w:p w14:paraId="3C5F047E" w14:textId="5AB2D4FA" w:rsidR="00B426F3" w:rsidRDefault="183FCA7D" w:rsidP="00B426F3">
            <w:r>
              <w:t xml:space="preserve">All members </w:t>
            </w:r>
            <w:r w:rsidR="7DF8D379">
              <w:t xml:space="preserve">including those that are not using fire equipment </w:t>
            </w:r>
            <w:r>
              <w:t xml:space="preserve">will also be briefed on </w:t>
            </w:r>
            <w:r w:rsidR="125D663B">
              <w:t>Fire Safety</w:t>
            </w:r>
            <w:r w:rsidR="5DAE0787">
              <w:t xml:space="preserve"> to further minimise risk of accidents.</w:t>
            </w:r>
          </w:p>
        </w:tc>
      </w:tr>
      <w:tr w:rsidR="00385708" w14:paraId="3A6CB927" w14:textId="77777777" w:rsidTr="7E67F8DA">
        <w:trPr>
          <w:cantSplit/>
          <w:trHeight w:val="1296"/>
        </w:trPr>
        <w:tc>
          <w:tcPr>
            <w:tcW w:w="540" w:type="pct"/>
            <w:shd w:val="clear" w:color="auto" w:fill="FFFFFF" w:themeFill="background1"/>
          </w:tcPr>
          <w:p w14:paraId="2D8991A9" w14:textId="1B24494F" w:rsidR="00385708" w:rsidRDefault="00385708" w:rsidP="00B426F3">
            <w:r>
              <w:lastRenderedPageBreak/>
              <w:t>Participants</w:t>
            </w:r>
            <w:r w:rsidR="0014491C">
              <w:t xml:space="preserve"> may be struck by burning fuel as props are spun</w:t>
            </w:r>
          </w:p>
        </w:tc>
        <w:tc>
          <w:tcPr>
            <w:tcW w:w="860" w:type="pct"/>
            <w:shd w:val="clear" w:color="auto" w:fill="FFFFFF" w:themeFill="background1"/>
          </w:tcPr>
          <w:p w14:paraId="2C70CE42" w14:textId="77777777" w:rsidR="0014491C" w:rsidRDefault="0014491C" w:rsidP="0014491C">
            <w:pPr>
              <w:rPr>
                <w:rFonts w:cstheme="minorHAnsi"/>
              </w:rPr>
            </w:pPr>
            <w:r>
              <w:rPr>
                <w:rFonts w:cstheme="minorHAnsi"/>
              </w:rPr>
              <w:t>Participants may incur burns and other injuries.</w:t>
            </w:r>
          </w:p>
          <w:p w14:paraId="11A5BE37" w14:textId="77777777" w:rsidR="00385708" w:rsidRDefault="00385708" w:rsidP="00B426F3">
            <w:pPr>
              <w:rPr>
                <w:rFonts w:cstheme="minorHAnsi"/>
              </w:rPr>
            </w:pPr>
          </w:p>
        </w:tc>
        <w:tc>
          <w:tcPr>
            <w:tcW w:w="605" w:type="pct"/>
            <w:shd w:val="clear" w:color="auto" w:fill="FFFFFF" w:themeFill="background1"/>
          </w:tcPr>
          <w:p w14:paraId="1E7EF1D7" w14:textId="589CC281" w:rsidR="00385708" w:rsidRDefault="0014491C" w:rsidP="00B426F3">
            <w:r>
              <w:t xml:space="preserve">User of fire props, </w:t>
            </w:r>
            <w:r w:rsidR="00AE6678">
              <w:t>audience members/members of public</w:t>
            </w:r>
          </w:p>
        </w:tc>
        <w:tc>
          <w:tcPr>
            <w:tcW w:w="159" w:type="pct"/>
            <w:shd w:val="clear" w:color="auto" w:fill="FFFFFF" w:themeFill="background1"/>
          </w:tcPr>
          <w:p w14:paraId="07107EE1" w14:textId="10DEC6E7" w:rsidR="00385708" w:rsidRDefault="00AE6678" w:rsidP="00B426F3">
            <w:pPr>
              <w:rPr>
                <w:rFonts w:ascii="Lucida Sans" w:hAnsi="Lucida Sans"/>
                <w:b/>
              </w:rPr>
            </w:pPr>
            <w:r>
              <w:rPr>
                <w:rFonts w:ascii="Lucida Sans" w:hAnsi="Lucida Sans"/>
                <w:b/>
              </w:rPr>
              <w:t>1</w:t>
            </w:r>
          </w:p>
        </w:tc>
        <w:tc>
          <w:tcPr>
            <w:tcW w:w="201" w:type="pct"/>
            <w:shd w:val="clear" w:color="auto" w:fill="FFFFFF" w:themeFill="background1"/>
          </w:tcPr>
          <w:p w14:paraId="1EE032F1" w14:textId="4D813EF2" w:rsidR="00385708" w:rsidRDefault="00AE6678" w:rsidP="00B426F3">
            <w:pPr>
              <w:rPr>
                <w:rFonts w:ascii="Lucida Sans" w:hAnsi="Lucida Sans"/>
                <w:b/>
              </w:rPr>
            </w:pPr>
            <w:r>
              <w:rPr>
                <w:rFonts w:ascii="Lucida Sans" w:hAnsi="Lucida Sans"/>
                <w:b/>
              </w:rPr>
              <w:t>4</w:t>
            </w:r>
          </w:p>
        </w:tc>
        <w:tc>
          <w:tcPr>
            <w:tcW w:w="179" w:type="pct"/>
            <w:shd w:val="clear" w:color="auto" w:fill="FFFFFF" w:themeFill="background1"/>
          </w:tcPr>
          <w:p w14:paraId="1A0EF9AE" w14:textId="72589823" w:rsidR="00385708" w:rsidRDefault="00AE6678" w:rsidP="00B426F3">
            <w:pPr>
              <w:rPr>
                <w:rFonts w:ascii="Lucida Sans" w:hAnsi="Lucida Sans"/>
                <w:b/>
              </w:rPr>
            </w:pPr>
            <w:r>
              <w:rPr>
                <w:rFonts w:ascii="Lucida Sans" w:hAnsi="Lucida Sans"/>
                <w:b/>
              </w:rPr>
              <w:t>4</w:t>
            </w:r>
          </w:p>
        </w:tc>
        <w:tc>
          <w:tcPr>
            <w:tcW w:w="962" w:type="pct"/>
            <w:shd w:val="clear" w:color="auto" w:fill="FFFFFF" w:themeFill="background1"/>
          </w:tcPr>
          <w:p w14:paraId="2BEE5EC2" w14:textId="77777777" w:rsidR="00AE6678" w:rsidRPr="00AE6678" w:rsidRDefault="00AE6678" w:rsidP="00AE6678">
            <w:pPr>
              <w:rPr>
                <w:rFonts w:ascii="Times New Roman" w:eastAsia="Times New Roman" w:hAnsi="Times New Roman" w:cs="Times New Roman"/>
                <w:sz w:val="24"/>
                <w:szCs w:val="24"/>
                <w:lang w:eastAsia="en-GB"/>
              </w:rPr>
            </w:pPr>
            <w:r w:rsidRPr="00AE6678">
              <w:rPr>
                <w:rFonts w:ascii="Calibri" w:eastAsia="Times New Roman" w:hAnsi="Calibri" w:cs="Calibri"/>
                <w:color w:val="000000"/>
                <w:lang w:eastAsia="en-GB"/>
              </w:rPr>
              <w:t>Equipment will be properly spun off prior to being lit, so there will be no excess fuel on the prop when it is lit. </w:t>
            </w:r>
          </w:p>
          <w:p w14:paraId="72B6093F" w14:textId="77777777" w:rsidR="00AE6678" w:rsidRPr="00AE6678" w:rsidRDefault="00AE6678" w:rsidP="00AE6678">
            <w:pPr>
              <w:rPr>
                <w:rFonts w:ascii="Times New Roman" w:eastAsia="Times New Roman" w:hAnsi="Times New Roman" w:cs="Times New Roman"/>
                <w:sz w:val="24"/>
                <w:szCs w:val="24"/>
                <w:lang w:eastAsia="en-GB"/>
              </w:rPr>
            </w:pPr>
          </w:p>
          <w:p w14:paraId="4B8D4F8B" w14:textId="7AE8FC58" w:rsidR="00385708" w:rsidRPr="00AE6678" w:rsidRDefault="00AE6678" w:rsidP="00023A49">
            <w:pPr>
              <w:rPr>
                <w:rFonts w:ascii="Times New Roman" w:eastAsia="Times New Roman" w:hAnsi="Times New Roman" w:cs="Times New Roman"/>
                <w:sz w:val="24"/>
                <w:szCs w:val="24"/>
                <w:lang w:eastAsia="en-GB"/>
              </w:rPr>
            </w:pPr>
            <w:r w:rsidRPr="00AE6678">
              <w:rPr>
                <w:rFonts w:ascii="Calibri" w:eastAsia="Times New Roman" w:hAnsi="Calibri" w:cs="Calibri"/>
                <w:color w:val="000000"/>
                <w:lang w:eastAsia="en-GB"/>
              </w:rPr>
              <w:t>The exception is the fire staff, where excess fuel must be burnt off. The burn-off will occur in the centre of the performance area, with all other performers and audience members at a safe distance. Note this should not be done under low-hanging trees or any structures.</w:t>
            </w:r>
          </w:p>
        </w:tc>
        <w:tc>
          <w:tcPr>
            <w:tcW w:w="159" w:type="pct"/>
            <w:shd w:val="clear" w:color="auto" w:fill="FFFFFF" w:themeFill="background1"/>
          </w:tcPr>
          <w:p w14:paraId="07315E57" w14:textId="5725AE29" w:rsidR="00385708" w:rsidRDefault="00AE6678" w:rsidP="00B426F3">
            <w:pPr>
              <w:rPr>
                <w:rFonts w:ascii="Lucida Sans" w:hAnsi="Lucida Sans"/>
                <w:b/>
              </w:rPr>
            </w:pPr>
            <w:r>
              <w:rPr>
                <w:rFonts w:ascii="Lucida Sans" w:hAnsi="Lucida Sans"/>
                <w:b/>
              </w:rPr>
              <w:t>1</w:t>
            </w:r>
          </w:p>
        </w:tc>
        <w:tc>
          <w:tcPr>
            <w:tcW w:w="201" w:type="pct"/>
            <w:shd w:val="clear" w:color="auto" w:fill="FFFFFF" w:themeFill="background1"/>
          </w:tcPr>
          <w:p w14:paraId="0BFCF717" w14:textId="5B972DD7" w:rsidR="00385708" w:rsidRDefault="00AE6678" w:rsidP="00B426F3">
            <w:pPr>
              <w:rPr>
                <w:rFonts w:ascii="Lucida Sans" w:hAnsi="Lucida Sans"/>
                <w:b/>
              </w:rPr>
            </w:pPr>
            <w:r>
              <w:rPr>
                <w:rFonts w:ascii="Lucida Sans" w:hAnsi="Lucida Sans"/>
                <w:b/>
              </w:rPr>
              <w:t>4</w:t>
            </w:r>
          </w:p>
        </w:tc>
        <w:tc>
          <w:tcPr>
            <w:tcW w:w="179" w:type="pct"/>
            <w:shd w:val="clear" w:color="auto" w:fill="FFFFFF" w:themeFill="background1"/>
          </w:tcPr>
          <w:p w14:paraId="029FEBC6" w14:textId="51C66DDE" w:rsidR="00385708" w:rsidRDefault="00AE6678" w:rsidP="00B426F3">
            <w:pPr>
              <w:rPr>
                <w:rFonts w:ascii="Lucida Sans" w:hAnsi="Lucida Sans"/>
                <w:b/>
              </w:rPr>
            </w:pPr>
            <w:r>
              <w:rPr>
                <w:rFonts w:ascii="Lucida Sans" w:hAnsi="Lucida Sans"/>
                <w:b/>
              </w:rPr>
              <w:t>4</w:t>
            </w:r>
          </w:p>
        </w:tc>
        <w:tc>
          <w:tcPr>
            <w:tcW w:w="955" w:type="pct"/>
            <w:shd w:val="clear" w:color="auto" w:fill="FFFFFF" w:themeFill="background1"/>
          </w:tcPr>
          <w:p w14:paraId="0EE80ABF" w14:textId="65578588" w:rsidR="00385708" w:rsidRDefault="76304457" w:rsidP="2FF151E8">
            <w:r>
              <w:t xml:space="preserve">Use of fire will not take place on a windy day. This prevents any fuel </w:t>
            </w:r>
            <w:r w:rsidR="4939BC4A">
              <w:t>from blowing towards the audience or performers.</w:t>
            </w:r>
          </w:p>
          <w:p w14:paraId="35E29288" w14:textId="1C5B1382" w:rsidR="00385708" w:rsidRDefault="0E4537E0" w:rsidP="2FF151E8">
            <w:r>
              <w:t>Any flames caused by fuel should be smothered using a fire blanket</w:t>
            </w:r>
            <w:r w:rsidR="6ACEE393">
              <w:t xml:space="preserve">/ thick </w:t>
            </w:r>
            <w:r w:rsidR="2973C8C5">
              <w:t xml:space="preserve">and dense </w:t>
            </w:r>
            <w:r w:rsidR="6ACEE393">
              <w:t xml:space="preserve">cotton blanket. Under no circumstance should any </w:t>
            </w:r>
            <w:r w:rsidR="4A21562C">
              <w:t>synthetic material be used.</w:t>
            </w:r>
          </w:p>
          <w:p w14:paraId="56411C01" w14:textId="15FCE8C3" w:rsidR="00385708" w:rsidRDefault="00385708" w:rsidP="2FF151E8"/>
          <w:p w14:paraId="211B6A65" w14:textId="6B64236F" w:rsidR="00385708" w:rsidRDefault="0E2ABCE4" w:rsidP="2FF151E8">
            <w:r>
              <w:t xml:space="preserve">All incidents are to be reported as soon as possible. </w:t>
            </w:r>
            <w:hyperlink r:id="rId14">
              <w:r w:rsidRPr="2FF151E8">
                <w:rPr>
                  <w:rStyle w:val="Hyperlink"/>
                </w:rPr>
                <w:t>Follow SUSU incident report policy</w:t>
              </w:r>
            </w:hyperlink>
          </w:p>
          <w:p w14:paraId="4C24CA2B" w14:textId="7E0019DA" w:rsidR="00385708" w:rsidRDefault="00385708" w:rsidP="00B426F3"/>
        </w:tc>
      </w:tr>
      <w:tr w:rsidR="00757129" w14:paraId="3D71A5D3" w14:textId="77777777" w:rsidTr="7E67F8DA">
        <w:trPr>
          <w:cantSplit/>
          <w:trHeight w:val="1296"/>
        </w:trPr>
        <w:tc>
          <w:tcPr>
            <w:tcW w:w="540" w:type="pct"/>
            <w:shd w:val="clear" w:color="auto" w:fill="FFFFFF" w:themeFill="background1"/>
          </w:tcPr>
          <w:p w14:paraId="39876190" w14:textId="44F695EA" w:rsidR="00757129" w:rsidRDefault="00757129" w:rsidP="00B426F3">
            <w:r>
              <w:rPr>
                <w:rFonts w:ascii="Calibri" w:hAnsi="Calibri" w:cs="Calibri"/>
                <w:color w:val="000000"/>
              </w:rPr>
              <w:t>An unauthorised person enters the performance area</w:t>
            </w:r>
          </w:p>
        </w:tc>
        <w:tc>
          <w:tcPr>
            <w:tcW w:w="860" w:type="pct"/>
            <w:shd w:val="clear" w:color="auto" w:fill="FFFFFF" w:themeFill="background1"/>
          </w:tcPr>
          <w:p w14:paraId="19B696EC" w14:textId="2DC68926" w:rsidR="00757129" w:rsidRDefault="00757129" w:rsidP="0014491C">
            <w:pPr>
              <w:rPr>
                <w:rFonts w:cstheme="minorHAnsi"/>
              </w:rPr>
            </w:pPr>
            <w:r>
              <w:rPr>
                <w:rFonts w:cstheme="minorHAnsi"/>
              </w:rPr>
              <w:t>Participants may incur burns and other injuries from props</w:t>
            </w:r>
          </w:p>
        </w:tc>
        <w:tc>
          <w:tcPr>
            <w:tcW w:w="605" w:type="pct"/>
            <w:shd w:val="clear" w:color="auto" w:fill="FFFFFF" w:themeFill="background1"/>
          </w:tcPr>
          <w:p w14:paraId="4C274224" w14:textId="77777777" w:rsidR="00757129" w:rsidRDefault="005301B6" w:rsidP="00B426F3">
            <w:r>
              <w:t>User of fire props,</w:t>
            </w:r>
          </w:p>
          <w:p w14:paraId="0CC8ABC3" w14:textId="2736D99B" w:rsidR="005301B6" w:rsidRDefault="005301B6" w:rsidP="00B426F3">
            <w:r>
              <w:t>Audience member/member of public</w:t>
            </w:r>
          </w:p>
        </w:tc>
        <w:tc>
          <w:tcPr>
            <w:tcW w:w="159" w:type="pct"/>
            <w:shd w:val="clear" w:color="auto" w:fill="FFFFFF" w:themeFill="background1"/>
          </w:tcPr>
          <w:p w14:paraId="09720B05" w14:textId="7E46E4B9" w:rsidR="00757129" w:rsidRDefault="005301B6" w:rsidP="00B426F3">
            <w:pPr>
              <w:rPr>
                <w:rFonts w:ascii="Lucida Sans" w:hAnsi="Lucida Sans"/>
                <w:b/>
              </w:rPr>
            </w:pPr>
            <w:r>
              <w:rPr>
                <w:rFonts w:ascii="Lucida Sans" w:hAnsi="Lucida Sans"/>
                <w:b/>
              </w:rPr>
              <w:t>3</w:t>
            </w:r>
          </w:p>
        </w:tc>
        <w:tc>
          <w:tcPr>
            <w:tcW w:w="201" w:type="pct"/>
            <w:shd w:val="clear" w:color="auto" w:fill="FFFFFF" w:themeFill="background1"/>
          </w:tcPr>
          <w:p w14:paraId="771D749D" w14:textId="00C1901C" w:rsidR="00757129" w:rsidRDefault="005301B6" w:rsidP="00B426F3">
            <w:pPr>
              <w:rPr>
                <w:rFonts w:ascii="Lucida Sans" w:hAnsi="Lucida Sans"/>
                <w:b/>
              </w:rPr>
            </w:pPr>
            <w:r>
              <w:rPr>
                <w:rFonts w:ascii="Lucida Sans" w:hAnsi="Lucida Sans"/>
                <w:b/>
              </w:rPr>
              <w:t>3</w:t>
            </w:r>
          </w:p>
        </w:tc>
        <w:tc>
          <w:tcPr>
            <w:tcW w:w="179" w:type="pct"/>
            <w:shd w:val="clear" w:color="auto" w:fill="FFFFFF" w:themeFill="background1"/>
          </w:tcPr>
          <w:p w14:paraId="400F94E9" w14:textId="1CC2423D" w:rsidR="00757129" w:rsidRDefault="005301B6" w:rsidP="00B426F3">
            <w:pPr>
              <w:rPr>
                <w:rFonts w:ascii="Lucida Sans" w:hAnsi="Lucida Sans"/>
                <w:b/>
              </w:rPr>
            </w:pPr>
            <w:r>
              <w:rPr>
                <w:rFonts w:ascii="Lucida Sans" w:hAnsi="Lucida Sans"/>
                <w:b/>
              </w:rPr>
              <w:t>9</w:t>
            </w:r>
          </w:p>
        </w:tc>
        <w:tc>
          <w:tcPr>
            <w:tcW w:w="962" w:type="pct"/>
            <w:shd w:val="clear" w:color="auto" w:fill="FFFFFF" w:themeFill="background1"/>
          </w:tcPr>
          <w:p w14:paraId="30D07B73" w14:textId="127AD091" w:rsidR="00757129" w:rsidRPr="00AE6678" w:rsidRDefault="00E945F5" w:rsidP="00AE6678">
            <w:pPr>
              <w:rPr>
                <w:rFonts w:ascii="Calibri" w:eastAsia="Times New Roman" w:hAnsi="Calibri" w:cs="Calibri"/>
                <w:color w:val="000000"/>
                <w:lang w:eastAsia="en-GB"/>
              </w:rPr>
            </w:pPr>
            <w:r>
              <w:rPr>
                <w:rFonts w:ascii="Calibri" w:hAnsi="Calibri" w:cs="Calibri"/>
                <w:color w:val="000000"/>
              </w:rPr>
              <w:t>All performers will cease, and extinguish their props if possible, until the unauthorised person can be escorted out of the performance area.</w:t>
            </w:r>
          </w:p>
        </w:tc>
        <w:tc>
          <w:tcPr>
            <w:tcW w:w="159" w:type="pct"/>
            <w:shd w:val="clear" w:color="auto" w:fill="FFFFFF" w:themeFill="background1"/>
          </w:tcPr>
          <w:p w14:paraId="491CA539" w14:textId="6373DD40" w:rsidR="00757129" w:rsidRDefault="005301B6" w:rsidP="00B426F3">
            <w:pPr>
              <w:rPr>
                <w:rFonts w:ascii="Lucida Sans" w:hAnsi="Lucida Sans"/>
                <w:b/>
              </w:rPr>
            </w:pPr>
            <w:r>
              <w:rPr>
                <w:rFonts w:ascii="Lucida Sans" w:hAnsi="Lucida Sans"/>
                <w:b/>
              </w:rPr>
              <w:t>1</w:t>
            </w:r>
          </w:p>
        </w:tc>
        <w:tc>
          <w:tcPr>
            <w:tcW w:w="201" w:type="pct"/>
            <w:shd w:val="clear" w:color="auto" w:fill="FFFFFF" w:themeFill="background1"/>
          </w:tcPr>
          <w:p w14:paraId="6AFB4941" w14:textId="6EFBC357" w:rsidR="00757129" w:rsidRDefault="005301B6" w:rsidP="00B426F3">
            <w:pPr>
              <w:rPr>
                <w:rFonts w:ascii="Lucida Sans" w:hAnsi="Lucida Sans"/>
                <w:b/>
              </w:rPr>
            </w:pPr>
            <w:r>
              <w:rPr>
                <w:rFonts w:ascii="Lucida Sans" w:hAnsi="Lucida Sans"/>
                <w:b/>
              </w:rPr>
              <w:t>3</w:t>
            </w:r>
          </w:p>
        </w:tc>
        <w:tc>
          <w:tcPr>
            <w:tcW w:w="179" w:type="pct"/>
            <w:shd w:val="clear" w:color="auto" w:fill="FFFFFF" w:themeFill="background1"/>
          </w:tcPr>
          <w:p w14:paraId="453642BE" w14:textId="4B81D618" w:rsidR="00757129" w:rsidRDefault="005301B6" w:rsidP="00B426F3">
            <w:pPr>
              <w:rPr>
                <w:rFonts w:ascii="Lucida Sans" w:hAnsi="Lucida Sans"/>
                <w:b/>
              </w:rPr>
            </w:pPr>
            <w:r>
              <w:rPr>
                <w:rFonts w:ascii="Lucida Sans" w:hAnsi="Lucida Sans"/>
                <w:b/>
              </w:rPr>
              <w:t>3</w:t>
            </w:r>
          </w:p>
        </w:tc>
        <w:tc>
          <w:tcPr>
            <w:tcW w:w="955" w:type="pct"/>
            <w:shd w:val="clear" w:color="auto" w:fill="FFFFFF" w:themeFill="background1"/>
          </w:tcPr>
          <w:p w14:paraId="4DAB3DE0" w14:textId="77777777" w:rsidR="00757129" w:rsidRDefault="00757129" w:rsidP="00B426F3"/>
        </w:tc>
      </w:tr>
      <w:tr w:rsidR="00E945F5" w14:paraId="0C0300AD" w14:textId="77777777" w:rsidTr="7E67F8DA">
        <w:trPr>
          <w:cantSplit/>
          <w:trHeight w:val="1296"/>
        </w:trPr>
        <w:tc>
          <w:tcPr>
            <w:tcW w:w="540" w:type="pct"/>
            <w:shd w:val="clear" w:color="auto" w:fill="FFFFFF" w:themeFill="background1"/>
          </w:tcPr>
          <w:p w14:paraId="15D70B71" w14:textId="3C4CF16B" w:rsidR="00E945F5" w:rsidRDefault="00A266FF" w:rsidP="00B426F3">
            <w:pPr>
              <w:rPr>
                <w:rFonts w:ascii="Calibri" w:hAnsi="Calibri" w:cs="Calibri"/>
                <w:color w:val="000000"/>
              </w:rPr>
            </w:pPr>
            <w:r>
              <w:rPr>
                <w:rFonts w:ascii="Calibri" w:hAnsi="Calibri" w:cs="Calibri"/>
                <w:color w:val="000000"/>
              </w:rPr>
              <w:lastRenderedPageBreak/>
              <w:t>Interference with cordon to change its position</w:t>
            </w:r>
          </w:p>
        </w:tc>
        <w:tc>
          <w:tcPr>
            <w:tcW w:w="860" w:type="pct"/>
            <w:shd w:val="clear" w:color="auto" w:fill="FFFFFF" w:themeFill="background1"/>
          </w:tcPr>
          <w:p w14:paraId="75DEABF0" w14:textId="5A357E2E" w:rsidR="00E945F5" w:rsidRDefault="002166A2" w:rsidP="0014491C">
            <w:pPr>
              <w:rPr>
                <w:rFonts w:cstheme="minorHAnsi"/>
              </w:rPr>
            </w:pPr>
            <w:r>
              <w:rPr>
                <w:rFonts w:cstheme="minorHAnsi"/>
              </w:rPr>
              <w:t>Audience members/members of public could get too close to the performers/fire users</w:t>
            </w:r>
          </w:p>
        </w:tc>
        <w:tc>
          <w:tcPr>
            <w:tcW w:w="605" w:type="pct"/>
            <w:shd w:val="clear" w:color="auto" w:fill="FFFFFF" w:themeFill="background1"/>
          </w:tcPr>
          <w:p w14:paraId="7A7717BC" w14:textId="0B12C0CB" w:rsidR="00E945F5" w:rsidRDefault="00CB7395" w:rsidP="00B426F3">
            <w:r>
              <w:t>Users of fire props, members of audience/public</w:t>
            </w:r>
          </w:p>
        </w:tc>
        <w:tc>
          <w:tcPr>
            <w:tcW w:w="159" w:type="pct"/>
            <w:shd w:val="clear" w:color="auto" w:fill="FFFFFF" w:themeFill="background1"/>
          </w:tcPr>
          <w:p w14:paraId="45D689BF" w14:textId="697ADD7F" w:rsidR="00E945F5" w:rsidRDefault="00CB7395" w:rsidP="00B426F3">
            <w:pPr>
              <w:rPr>
                <w:rFonts w:ascii="Lucida Sans" w:hAnsi="Lucida Sans"/>
                <w:b/>
              </w:rPr>
            </w:pPr>
            <w:r>
              <w:rPr>
                <w:rFonts w:ascii="Lucida Sans" w:hAnsi="Lucida Sans"/>
                <w:b/>
              </w:rPr>
              <w:t>1</w:t>
            </w:r>
          </w:p>
        </w:tc>
        <w:tc>
          <w:tcPr>
            <w:tcW w:w="201" w:type="pct"/>
            <w:shd w:val="clear" w:color="auto" w:fill="FFFFFF" w:themeFill="background1"/>
          </w:tcPr>
          <w:p w14:paraId="526F475E" w14:textId="2990425B" w:rsidR="00E945F5" w:rsidRDefault="00CB7395" w:rsidP="00B426F3">
            <w:pPr>
              <w:rPr>
                <w:rFonts w:ascii="Lucida Sans" w:hAnsi="Lucida Sans"/>
                <w:b/>
              </w:rPr>
            </w:pPr>
            <w:r>
              <w:rPr>
                <w:rFonts w:ascii="Lucida Sans" w:hAnsi="Lucida Sans"/>
                <w:b/>
              </w:rPr>
              <w:t>3</w:t>
            </w:r>
          </w:p>
        </w:tc>
        <w:tc>
          <w:tcPr>
            <w:tcW w:w="179" w:type="pct"/>
            <w:shd w:val="clear" w:color="auto" w:fill="FFFFFF" w:themeFill="background1"/>
          </w:tcPr>
          <w:p w14:paraId="1211B8F8" w14:textId="1E4E6225" w:rsidR="00E945F5" w:rsidRDefault="00CB7395" w:rsidP="00B426F3">
            <w:pPr>
              <w:rPr>
                <w:rFonts w:ascii="Lucida Sans" w:hAnsi="Lucida Sans"/>
                <w:b/>
              </w:rPr>
            </w:pPr>
            <w:r>
              <w:rPr>
                <w:rFonts w:ascii="Lucida Sans" w:hAnsi="Lucida Sans"/>
                <w:b/>
              </w:rPr>
              <w:t>3</w:t>
            </w:r>
          </w:p>
        </w:tc>
        <w:tc>
          <w:tcPr>
            <w:tcW w:w="962" w:type="pct"/>
            <w:shd w:val="clear" w:color="auto" w:fill="FFFFFF" w:themeFill="background1"/>
          </w:tcPr>
          <w:p w14:paraId="4CF1B113" w14:textId="3B5888A3" w:rsidR="00E945F5" w:rsidRDefault="00CB7395" w:rsidP="00AE6678">
            <w:pPr>
              <w:rPr>
                <w:rFonts w:ascii="Calibri" w:hAnsi="Calibri" w:cs="Calibri"/>
                <w:color w:val="000000"/>
              </w:rPr>
            </w:pPr>
            <w:r>
              <w:rPr>
                <w:rFonts w:ascii="Calibri" w:hAnsi="Calibri" w:cs="Calibri"/>
                <w:color w:val="000000"/>
              </w:rPr>
              <w:t>Spotters will check the cordon prior to and at appropriate times during the performance to ensure it has not been tampered with</w:t>
            </w:r>
          </w:p>
        </w:tc>
        <w:tc>
          <w:tcPr>
            <w:tcW w:w="159" w:type="pct"/>
            <w:shd w:val="clear" w:color="auto" w:fill="FFFFFF" w:themeFill="background1"/>
          </w:tcPr>
          <w:p w14:paraId="6F22FB78" w14:textId="7C2EEDBB" w:rsidR="00E945F5" w:rsidRDefault="00CB7395" w:rsidP="00B426F3">
            <w:pPr>
              <w:rPr>
                <w:rFonts w:ascii="Lucida Sans" w:hAnsi="Lucida Sans"/>
                <w:b/>
              </w:rPr>
            </w:pPr>
            <w:r>
              <w:rPr>
                <w:rFonts w:ascii="Lucida Sans" w:hAnsi="Lucida Sans"/>
                <w:b/>
              </w:rPr>
              <w:t>1</w:t>
            </w:r>
          </w:p>
        </w:tc>
        <w:tc>
          <w:tcPr>
            <w:tcW w:w="201" w:type="pct"/>
            <w:shd w:val="clear" w:color="auto" w:fill="FFFFFF" w:themeFill="background1"/>
          </w:tcPr>
          <w:p w14:paraId="2C161512" w14:textId="2F632655" w:rsidR="00E945F5" w:rsidRDefault="00CB7395" w:rsidP="00B426F3">
            <w:pPr>
              <w:rPr>
                <w:rFonts w:ascii="Lucida Sans" w:hAnsi="Lucida Sans"/>
                <w:b/>
              </w:rPr>
            </w:pPr>
            <w:r>
              <w:rPr>
                <w:rFonts w:ascii="Lucida Sans" w:hAnsi="Lucida Sans"/>
                <w:b/>
              </w:rPr>
              <w:t>3</w:t>
            </w:r>
          </w:p>
        </w:tc>
        <w:tc>
          <w:tcPr>
            <w:tcW w:w="179" w:type="pct"/>
            <w:shd w:val="clear" w:color="auto" w:fill="FFFFFF" w:themeFill="background1"/>
          </w:tcPr>
          <w:p w14:paraId="66330B5C" w14:textId="09C2470D" w:rsidR="00E945F5" w:rsidRDefault="00CB7395" w:rsidP="00B426F3">
            <w:pPr>
              <w:rPr>
                <w:rFonts w:ascii="Lucida Sans" w:hAnsi="Lucida Sans"/>
                <w:b/>
              </w:rPr>
            </w:pPr>
            <w:r>
              <w:rPr>
                <w:rFonts w:ascii="Lucida Sans" w:hAnsi="Lucida Sans"/>
                <w:b/>
              </w:rPr>
              <w:t>3</w:t>
            </w:r>
          </w:p>
        </w:tc>
        <w:tc>
          <w:tcPr>
            <w:tcW w:w="955" w:type="pct"/>
            <w:shd w:val="clear" w:color="auto" w:fill="FFFFFF" w:themeFill="background1"/>
          </w:tcPr>
          <w:p w14:paraId="4F47AEA0" w14:textId="77777777" w:rsidR="00E945F5" w:rsidRDefault="00E945F5" w:rsidP="00B426F3"/>
        </w:tc>
      </w:tr>
      <w:tr w:rsidR="007E0388" w14:paraId="4A505000" w14:textId="77777777" w:rsidTr="7E67F8DA">
        <w:trPr>
          <w:cantSplit/>
          <w:trHeight w:val="1296"/>
        </w:trPr>
        <w:tc>
          <w:tcPr>
            <w:tcW w:w="540" w:type="pct"/>
            <w:shd w:val="clear" w:color="auto" w:fill="FFFFFF" w:themeFill="background1"/>
          </w:tcPr>
          <w:p w14:paraId="63359CAC" w14:textId="7FF8B74D" w:rsidR="007E0388" w:rsidRDefault="007E0388" w:rsidP="00B426F3">
            <w:pPr>
              <w:rPr>
                <w:rFonts w:ascii="Calibri" w:hAnsi="Calibri" w:cs="Calibri"/>
                <w:color w:val="000000"/>
              </w:rPr>
            </w:pPr>
            <w:r>
              <w:rPr>
                <w:rFonts w:ascii="Calibri" w:hAnsi="Calibri" w:cs="Calibri"/>
                <w:color w:val="000000"/>
              </w:rPr>
              <w:t>Damage to the stage/backdrop from fuel or fire</w:t>
            </w:r>
          </w:p>
        </w:tc>
        <w:tc>
          <w:tcPr>
            <w:tcW w:w="860" w:type="pct"/>
            <w:shd w:val="clear" w:color="auto" w:fill="FFFFFF" w:themeFill="background1"/>
          </w:tcPr>
          <w:p w14:paraId="1AC861AE" w14:textId="5E4B65A7" w:rsidR="007E0388" w:rsidRDefault="007E0388" w:rsidP="0014491C">
            <w:pPr>
              <w:rPr>
                <w:rFonts w:cstheme="minorHAnsi"/>
              </w:rPr>
            </w:pPr>
            <w:r>
              <w:rPr>
                <w:rFonts w:cstheme="minorHAnsi"/>
              </w:rPr>
              <w:t>Damage to surroundings, fire risk</w:t>
            </w:r>
          </w:p>
        </w:tc>
        <w:tc>
          <w:tcPr>
            <w:tcW w:w="605" w:type="pct"/>
            <w:shd w:val="clear" w:color="auto" w:fill="FFFFFF" w:themeFill="background1"/>
          </w:tcPr>
          <w:p w14:paraId="145818F8" w14:textId="19D26A37" w:rsidR="007E0388" w:rsidRDefault="00D50278" w:rsidP="00B426F3">
            <w:r>
              <w:t>User of props, members in audience/public</w:t>
            </w:r>
          </w:p>
        </w:tc>
        <w:tc>
          <w:tcPr>
            <w:tcW w:w="159" w:type="pct"/>
            <w:shd w:val="clear" w:color="auto" w:fill="FFFFFF" w:themeFill="background1"/>
          </w:tcPr>
          <w:p w14:paraId="12C2A3E2" w14:textId="38419207" w:rsidR="007E0388" w:rsidRDefault="00D50278" w:rsidP="00B426F3">
            <w:pPr>
              <w:rPr>
                <w:rFonts w:ascii="Lucida Sans" w:hAnsi="Lucida Sans"/>
                <w:b/>
              </w:rPr>
            </w:pPr>
            <w:r>
              <w:rPr>
                <w:rFonts w:ascii="Lucida Sans" w:hAnsi="Lucida Sans"/>
                <w:b/>
              </w:rPr>
              <w:t>2</w:t>
            </w:r>
          </w:p>
        </w:tc>
        <w:tc>
          <w:tcPr>
            <w:tcW w:w="201" w:type="pct"/>
            <w:shd w:val="clear" w:color="auto" w:fill="FFFFFF" w:themeFill="background1"/>
          </w:tcPr>
          <w:p w14:paraId="5015DB02" w14:textId="0A0D198C" w:rsidR="007E0388" w:rsidRDefault="00D50278" w:rsidP="00B426F3">
            <w:pPr>
              <w:rPr>
                <w:rFonts w:ascii="Lucida Sans" w:hAnsi="Lucida Sans"/>
                <w:b/>
              </w:rPr>
            </w:pPr>
            <w:r>
              <w:rPr>
                <w:rFonts w:ascii="Lucida Sans" w:hAnsi="Lucida Sans"/>
                <w:b/>
              </w:rPr>
              <w:t>2</w:t>
            </w:r>
          </w:p>
        </w:tc>
        <w:tc>
          <w:tcPr>
            <w:tcW w:w="179" w:type="pct"/>
            <w:shd w:val="clear" w:color="auto" w:fill="FFFFFF" w:themeFill="background1"/>
          </w:tcPr>
          <w:p w14:paraId="717FC79F" w14:textId="2E7719F0" w:rsidR="007E0388" w:rsidRDefault="00D50278" w:rsidP="00B426F3">
            <w:pPr>
              <w:rPr>
                <w:rFonts w:ascii="Lucida Sans" w:hAnsi="Lucida Sans"/>
                <w:b/>
              </w:rPr>
            </w:pPr>
            <w:r>
              <w:rPr>
                <w:rFonts w:ascii="Lucida Sans" w:hAnsi="Lucida Sans"/>
                <w:b/>
              </w:rPr>
              <w:t>4</w:t>
            </w:r>
          </w:p>
        </w:tc>
        <w:tc>
          <w:tcPr>
            <w:tcW w:w="962" w:type="pct"/>
            <w:shd w:val="clear" w:color="auto" w:fill="FFFFFF" w:themeFill="background1"/>
          </w:tcPr>
          <w:p w14:paraId="5154D3A5" w14:textId="77777777" w:rsidR="00D50278" w:rsidRPr="00D50278" w:rsidRDefault="00D50278" w:rsidP="00D50278">
            <w:pPr>
              <w:rPr>
                <w:rFonts w:ascii="Times New Roman" w:eastAsia="Times New Roman" w:hAnsi="Times New Roman" w:cs="Times New Roman"/>
                <w:sz w:val="24"/>
                <w:szCs w:val="24"/>
                <w:lang w:eastAsia="en-GB"/>
              </w:rPr>
            </w:pPr>
            <w:r w:rsidRPr="00D50278">
              <w:rPr>
                <w:rFonts w:ascii="Calibri" w:eastAsia="Times New Roman" w:hAnsi="Calibri" w:cs="Calibri"/>
                <w:color w:val="000000"/>
                <w:lang w:eastAsia="en-GB"/>
              </w:rPr>
              <w:t>If performing on a stage with a backdrop, no part of the performance should planned that requires a performer to get too close to the backdrop. </w:t>
            </w:r>
          </w:p>
          <w:p w14:paraId="3E4854C8" w14:textId="77777777" w:rsidR="00D50278" w:rsidRPr="00D50278" w:rsidRDefault="00D50278" w:rsidP="00D50278">
            <w:pPr>
              <w:rPr>
                <w:rFonts w:ascii="Times New Roman" w:eastAsia="Times New Roman" w:hAnsi="Times New Roman" w:cs="Times New Roman"/>
                <w:sz w:val="24"/>
                <w:szCs w:val="24"/>
                <w:lang w:eastAsia="en-GB"/>
              </w:rPr>
            </w:pPr>
          </w:p>
          <w:p w14:paraId="4E1A0E2E" w14:textId="4F6BB63E" w:rsidR="007E0388" w:rsidRPr="00D50278" w:rsidRDefault="00D50278" w:rsidP="00AE6678">
            <w:pPr>
              <w:rPr>
                <w:rFonts w:ascii="Times New Roman" w:eastAsia="Times New Roman" w:hAnsi="Times New Roman" w:cs="Times New Roman"/>
                <w:sz w:val="24"/>
                <w:szCs w:val="24"/>
                <w:lang w:eastAsia="en-GB"/>
              </w:rPr>
            </w:pPr>
            <w:r w:rsidRPr="00D50278">
              <w:rPr>
                <w:rFonts w:ascii="Calibri" w:eastAsia="Times New Roman" w:hAnsi="Calibri" w:cs="Calibri"/>
                <w:color w:val="000000"/>
                <w:lang w:eastAsia="en-GB"/>
              </w:rPr>
              <w:t>If a prop is dropped on the stage, it should be picked up immediately and any flames stamped out.</w:t>
            </w:r>
          </w:p>
        </w:tc>
        <w:tc>
          <w:tcPr>
            <w:tcW w:w="159" w:type="pct"/>
            <w:shd w:val="clear" w:color="auto" w:fill="FFFFFF" w:themeFill="background1"/>
          </w:tcPr>
          <w:p w14:paraId="589ED872" w14:textId="3B27D538" w:rsidR="007E0388" w:rsidRDefault="00D50278" w:rsidP="00B426F3">
            <w:pPr>
              <w:rPr>
                <w:rFonts w:ascii="Lucida Sans" w:hAnsi="Lucida Sans"/>
                <w:b/>
              </w:rPr>
            </w:pPr>
            <w:r>
              <w:rPr>
                <w:rFonts w:ascii="Lucida Sans" w:hAnsi="Lucida Sans"/>
                <w:b/>
              </w:rPr>
              <w:t>2</w:t>
            </w:r>
          </w:p>
        </w:tc>
        <w:tc>
          <w:tcPr>
            <w:tcW w:w="201" w:type="pct"/>
            <w:shd w:val="clear" w:color="auto" w:fill="FFFFFF" w:themeFill="background1"/>
          </w:tcPr>
          <w:p w14:paraId="60E2702B" w14:textId="4B1AC877" w:rsidR="007E0388" w:rsidRDefault="00D50278" w:rsidP="00B426F3">
            <w:pPr>
              <w:rPr>
                <w:rFonts w:ascii="Lucida Sans" w:hAnsi="Lucida Sans"/>
                <w:b/>
              </w:rPr>
            </w:pPr>
            <w:r>
              <w:rPr>
                <w:rFonts w:ascii="Lucida Sans" w:hAnsi="Lucida Sans"/>
                <w:b/>
              </w:rPr>
              <w:t>1</w:t>
            </w:r>
          </w:p>
        </w:tc>
        <w:tc>
          <w:tcPr>
            <w:tcW w:w="179" w:type="pct"/>
            <w:shd w:val="clear" w:color="auto" w:fill="FFFFFF" w:themeFill="background1"/>
          </w:tcPr>
          <w:p w14:paraId="69F60AE5" w14:textId="04D89B7D" w:rsidR="007E0388" w:rsidRDefault="00D50278" w:rsidP="00B426F3">
            <w:pPr>
              <w:rPr>
                <w:rFonts w:ascii="Lucida Sans" w:hAnsi="Lucida Sans"/>
                <w:b/>
              </w:rPr>
            </w:pPr>
            <w:r>
              <w:rPr>
                <w:rFonts w:ascii="Lucida Sans" w:hAnsi="Lucida Sans"/>
                <w:b/>
              </w:rPr>
              <w:t>2</w:t>
            </w:r>
          </w:p>
        </w:tc>
        <w:tc>
          <w:tcPr>
            <w:tcW w:w="955" w:type="pct"/>
            <w:shd w:val="clear" w:color="auto" w:fill="FFFFFF" w:themeFill="background1"/>
          </w:tcPr>
          <w:p w14:paraId="1F0CD4E6" w14:textId="77777777" w:rsidR="007E0388" w:rsidRDefault="007E0388" w:rsidP="00B426F3"/>
        </w:tc>
      </w:tr>
      <w:tr w:rsidR="007E6AA0" w14:paraId="3045F2DD" w14:textId="77777777" w:rsidTr="7E67F8DA">
        <w:trPr>
          <w:cantSplit/>
          <w:trHeight w:val="1296"/>
        </w:trPr>
        <w:tc>
          <w:tcPr>
            <w:tcW w:w="540" w:type="pct"/>
            <w:shd w:val="clear" w:color="auto" w:fill="FFFFFF" w:themeFill="background1"/>
          </w:tcPr>
          <w:p w14:paraId="3010AD82" w14:textId="64676FDB" w:rsidR="007E6AA0" w:rsidRDefault="007E6AA0" w:rsidP="00B426F3">
            <w:pPr>
              <w:rPr>
                <w:rFonts w:ascii="Calibri" w:hAnsi="Calibri" w:cs="Calibri"/>
                <w:color w:val="000000"/>
              </w:rPr>
            </w:pPr>
            <w:r>
              <w:rPr>
                <w:rFonts w:ascii="Calibri" w:hAnsi="Calibri" w:cs="Calibri"/>
                <w:color w:val="000000"/>
              </w:rPr>
              <w:lastRenderedPageBreak/>
              <w:t>Fuel Spillage</w:t>
            </w:r>
          </w:p>
        </w:tc>
        <w:tc>
          <w:tcPr>
            <w:tcW w:w="860" w:type="pct"/>
            <w:shd w:val="clear" w:color="auto" w:fill="FFFFFF" w:themeFill="background1"/>
          </w:tcPr>
          <w:p w14:paraId="0ADD13D8" w14:textId="48519A49" w:rsidR="007E6AA0" w:rsidRDefault="007E6AA0" w:rsidP="0014491C">
            <w:pPr>
              <w:rPr>
                <w:rFonts w:cstheme="minorHAnsi"/>
              </w:rPr>
            </w:pPr>
            <w:r>
              <w:rPr>
                <w:rFonts w:cstheme="minorHAnsi"/>
              </w:rPr>
              <w:t>Fire risk from spilling fuel, potentially slipping on fuel</w:t>
            </w:r>
            <w:r w:rsidR="00675900">
              <w:rPr>
                <w:rFonts w:cstheme="minorHAnsi"/>
              </w:rPr>
              <w:t xml:space="preserve"> puddle</w:t>
            </w:r>
          </w:p>
        </w:tc>
        <w:tc>
          <w:tcPr>
            <w:tcW w:w="605" w:type="pct"/>
            <w:shd w:val="clear" w:color="auto" w:fill="FFFFFF" w:themeFill="background1"/>
          </w:tcPr>
          <w:p w14:paraId="5E4F011C" w14:textId="33A4EE0B" w:rsidR="007E6AA0" w:rsidRDefault="00675900" w:rsidP="00B426F3">
            <w:r>
              <w:t>Members in vicinity</w:t>
            </w:r>
          </w:p>
        </w:tc>
        <w:tc>
          <w:tcPr>
            <w:tcW w:w="159" w:type="pct"/>
            <w:shd w:val="clear" w:color="auto" w:fill="FFFFFF" w:themeFill="background1"/>
          </w:tcPr>
          <w:p w14:paraId="17EA7F7E" w14:textId="594CDBFC" w:rsidR="007E6AA0" w:rsidRDefault="00675900" w:rsidP="00B426F3">
            <w:pPr>
              <w:rPr>
                <w:rFonts w:ascii="Lucida Sans" w:hAnsi="Lucida Sans"/>
                <w:b/>
              </w:rPr>
            </w:pPr>
            <w:r>
              <w:rPr>
                <w:rFonts w:ascii="Lucida Sans" w:hAnsi="Lucida Sans"/>
                <w:b/>
              </w:rPr>
              <w:t>2</w:t>
            </w:r>
          </w:p>
        </w:tc>
        <w:tc>
          <w:tcPr>
            <w:tcW w:w="201" w:type="pct"/>
            <w:shd w:val="clear" w:color="auto" w:fill="FFFFFF" w:themeFill="background1"/>
          </w:tcPr>
          <w:p w14:paraId="1A29C2F7" w14:textId="74A03107" w:rsidR="007E6AA0" w:rsidRDefault="00675900" w:rsidP="00B426F3">
            <w:pPr>
              <w:rPr>
                <w:rFonts w:ascii="Lucida Sans" w:hAnsi="Lucida Sans"/>
                <w:b/>
              </w:rPr>
            </w:pPr>
            <w:r>
              <w:rPr>
                <w:rFonts w:ascii="Lucida Sans" w:hAnsi="Lucida Sans"/>
                <w:b/>
              </w:rPr>
              <w:t>2</w:t>
            </w:r>
          </w:p>
        </w:tc>
        <w:tc>
          <w:tcPr>
            <w:tcW w:w="179" w:type="pct"/>
            <w:shd w:val="clear" w:color="auto" w:fill="FFFFFF" w:themeFill="background1"/>
          </w:tcPr>
          <w:p w14:paraId="4F294E6D" w14:textId="4085DB9E" w:rsidR="007E6AA0" w:rsidRDefault="00675900" w:rsidP="00B426F3">
            <w:pPr>
              <w:rPr>
                <w:rFonts w:ascii="Lucida Sans" w:hAnsi="Lucida Sans"/>
                <w:b/>
              </w:rPr>
            </w:pPr>
            <w:r>
              <w:rPr>
                <w:rFonts w:ascii="Lucida Sans" w:hAnsi="Lucida Sans"/>
                <w:b/>
              </w:rPr>
              <w:t>4</w:t>
            </w:r>
          </w:p>
        </w:tc>
        <w:tc>
          <w:tcPr>
            <w:tcW w:w="962" w:type="pct"/>
            <w:shd w:val="clear" w:color="auto" w:fill="FFFFFF" w:themeFill="background1"/>
          </w:tcPr>
          <w:p w14:paraId="7EB29D7C" w14:textId="0E3E38BD" w:rsidR="007E6AA0" w:rsidRPr="00D50278" w:rsidRDefault="00675900" w:rsidP="00D50278">
            <w:pPr>
              <w:rPr>
                <w:rFonts w:ascii="Calibri" w:eastAsia="Times New Roman" w:hAnsi="Calibri" w:cs="Calibri"/>
                <w:color w:val="000000"/>
                <w:lang w:eastAsia="en-GB"/>
              </w:rPr>
            </w:pPr>
            <w:r>
              <w:rPr>
                <w:rFonts w:ascii="Calibri" w:hAnsi="Calibri" w:cs="Calibri"/>
                <w:color w:val="000000"/>
              </w:rPr>
              <w:t>Fuel will only be kept in one location (the fuel reserve). Only a single container will be open-topped, and will remain covered when not in use. Spare fuel will be contained within sealed 4L bottles.</w:t>
            </w:r>
          </w:p>
        </w:tc>
        <w:tc>
          <w:tcPr>
            <w:tcW w:w="159" w:type="pct"/>
            <w:shd w:val="clear" w:color="auto" w:fill="FFFFFF" w:themeFill="background1"/>
          </w:tcPr>
          <w:p w14:paraId="2550A1D9" w14:textId="6A4722D3" w:rsidR="007E6AA0" w:rsidRDefault="00675900" w:rsidP="00B426F3">
            <w:pPr>
              <w:rPr>
                <w:rFonts w:ascii="Lucida Sans" w:hAnsi="Lucida Sans"/>
                <w:b/>
              </w:rPr>
            </w:pPr>
            <w:r>
              <w:rPr>
                <w:rFonts w:ascii="Lucida Sans" w:hAnsi="Lucida Sans"/>
                <w:b/>
              </w:rPr>
              <w:t>1</w:t>
            </w:r>
          </w:p>
        </w:tc>
        <w:tc>
          <w:tcPr>
            <w:tcW w:w="201" w:type="pct"/>
            <w:shd w:val="clear" w:color="auto" w:fill="FFFFFF" w:themeFill="background1"/>
          </w:tcPr>
          <w:p w14:paraId="215DC8CB" w14:textId="460FDE1B" w:rsidR="007E6AA0" w:rsidRDefault="00675900" w:rsidP="00B426F3">
            <w:pPr>
              <w:rPr>
                <w:rFonts w:ascii="Lucida Sans" w:hAnsi="Lucida Sans"/>
                <w:b/>
              </w:rPr>
            </w:pPr>
            <w:r>
              <w:rPr>
                <w:rFonts w:ascii="Lucida Sans" w:hAnsi="Lucida Sans"/>
                <w:b/>
              </w:rPr>
              <w:t>2</w:t>
            </w:r>
          </w:p>
        </w:tc>
        <w:tc>
          <w:tcPr>
            <w:tcW w:w="179" w:type="pct"/>
            <w:shd w:val="clear" w:color="auto" w:fill="FFFFFF" w:themeFill="background1"/>
          </w:tcPr>
          <w:p w14:paraId="25ECC7C0" w14:textId="69C88966" w:rsidR="007E6AA0" w:rsidRDefault="00675900" w:rsidP="00B426F3">
            <w:pPr>
              <w:rPr>
                <w:rFonts w:ascii="Lucida Sans" w:hAnsi="Lucida Sans"/>
                <w:b/>
              </w:rPr>
            </w:pPr>
            <w:r>
              <w:rPr>
                <w:rFonts w:ascii="Lucida Sans" w:hAnsi="Lucida Sans"/>
                <w:b/>
              </w:rPr>
              <w:t>2</w:t>
            </w:r>
          </w:p>
        </w:tc>
        <w:tc>
          <w:tcPr>
            <w:tcW w:w="955" w:type="pct"/>
            <w:shd w:val="clear" w:color="auto" w:fill="FFFFFF" w:themeFill="background1"/>
          </w:tcPr>
          <w:p w14:paraId="07B7C67A" w14:textId="77777777" w:rsidR="007E6AA0" w:rsidRDefault="007E6AA0" w:rsidP="00B426F3"/>
        </w:tc>
      </w:tr>
      <w:tr w:rsidR="00AE22E4" w14:paraId="062713D0" w14:textId="77777777" w:rsidTr="7E67F8DA">
        <w:trPr>
          <w:cantSplit/>
          <w:trHeight w:val="1296"/>
        </w:trPr>
        <w:tc>
          <w:tcPr>
            <w:tcW w:w="540" w:type="pct"/>
            <w:shd w:val="clear" w:color="auto" w:fill="FFFFFF" w:themeFill="background1"/>
          </w:tcPr>
          <w:p w14:paraId="368F9486" w14:textId="5C729B3A" w:rsidR="00AE22E4" w:rsidRDefault="00AE22E4" w:rsidP="00B426F3">
            <w:pPr>
              <w:rPr>
                <w:rFonts w:ascii="Calibri" w:hAnsi="Calibri" w:cs="Calibri"/>
                <w:color w:val="000000"/>
              </w:rPr>
            </w:pPr>
            <w:r>
              <w:rPr>
                <w:rFonts w:ascii="Calibri" w:hAnsi="Calibri" w:cs="Calibri"/>
                <w:color w:val="000000"/>
              </w:rPr>
              <w:lastRenderedPageBreak/>
              <w:t>Unintended ignition of fuel</w:t>
            </w:r>
          </w:p>
        </w:tc>
        <w:tc>
          <w:tcPr>
            <w:tcW w:w="860" w:type="pct"/>
            <w:shd w:val="clear" w:color="auto" w:fill="FFFFFF" w:themeFill="background1"/>
          </w:tcPr>
          <w:p w14:paraId="3D41AB7A" w14:textId="22687417" w:rsidR="00AE22E4" w:rsidRDefault="00B11474" w:rsidP="0014491C">
            <w:pPr>
              <w:rPr>
                <w:rFonts w:cstheme="minorHAnsi"/>
              </w:rPr>
            </w:pPr>
            <w:r>
              <w:rPr>
                <w:rFonts w:cstheme="minorHAnsi"/>
              </w:rPr>
              <w:t xml:space="preserve">Risk of burns from props, </w:t>
            </w:r>
            <w:r w:rsidR="000A7C59">
              <w:rPr>
                <w:rFonts w:cstheme="minorHAnsi"/>
              </w:rPr>
              <w:t>fire risk from lit fuel</w:t>
            </w:r>
          </w:p>
        </w:tc>
        <w:tc>
          <w:tcPr>
            <w:tcW w:w="605" w:type="pct"/>
            <w:shd w:val="clear" w:color="auto" w:fill="FFFFFF" w:themeFill="background1"/>
          </w:tcPr>
          <w:p w14:paraId="1B5C3626" w14:textId="286EE34C" w:rsidR="00AE22E4" w:rsidRDefault="0092318A" w:rsidP="00B426F3">
            <w:r>
              <w:t>people in vicinity, user of fire prop</w:t>
            </w:r>
          </w:p>
        </w:tc>
        <w:tc>
          <w:tcPr>
            <w:tcW w:w="159" w:type="pct"/>
            <w:shd w:val="clear" w:color="auto" w:fill="FFFFFF" w:themeFill="background1"/>
          </w:tcPr>
          <w:p w14:paraId="3B960694" w14:textId="4440B24C" w:rsidR="00AE22E4" w:rsidRDefault="00F110B4" w:rsidP="00B426F3">
            <w:pPr>
              <w:rPr>
                <w:rFonts w:ascii="Lucida Sans" w:hAnsi="Lucida Sans"/>
                <w:b/>
              </w:rPr>
            </w:pPr>
            <w:r>
              <w:rPr>
                <w:rFonts w:ascii="Lucida Sans" w:hAnsi="Lucida Sans"/>
                <w:b/>
              </w:rPr>
              <w:t>2</w:t>
            </w:r>
          </w:p>
        </w:tc>
        <w:tc>
          <w:tcPr>
            <w:tcW w:w="201" w:type="pct"/>
            <w:shd w:val="clear" w:color="auto" w:fill="FFFFFF" w:themeFill="background1"/>
          </w:tcPr>
          <w:p w14:paraId="05872D24" w14:textId="0104D7DE" w:rsidR="00AE22E4" w:rsidRDefault="00F110B4" w:rsidP="00B426F3">
            <w:pPr>
              <w:rPr>
                <w:rFonts w:ascii="Lucida Sans" w:hAnsi="Lucida Sans"/>
                <w:b/>
              </w:rPr>
            </w:pPr>
            <w:r>
              <w:rPr>
                <w:rFonts w:ascii="Lucida Sans" w:hAnsi="Lucida Sans"/>
                <w:b/>
              </w:rPr>
              <w:t>3</w:t>
            </w:r>
          </w:p>
        </w:tc>
        <w:tc>
          <w:tcPr>
            <w:tcW w:w="179" w:type="pct"/>
            <w:shd w:val="clear" w:color="auto" w:fill="FFFFFF" w:themeFill="background1"/>
          </w:tcPr>
          <w:p w14:paraId="2DDB7B98" w14:textId="31DA135A" w:rsidR="00AE22E4" w:rsidRDefault="00F110B4" w:rsidP="00B426F3">
            <w:pPr>
              <w:rPr>
                <w:rFonts w:ascii="Lucida Sans" w:hAnsi="Lucida Sans"/>
                <w:b/>
              </w:rPr>
            </w:pPr>
            <w:r>
              <w:rPr>
                <w:rFonts w:ascii="Lucida Sans" w:hAnsi="Lucida Sans"/>
                <w:b/>
              </w:rPr>
              <w:t>6</w:t>
            </w:r>
          </w:p>
        </w:tc>
        <w:tc>
          <w:tcPr>
            <w:tcW w:w="962" w:type="pct"/>
            <w:shd w:val="clear" w:color="auto" w:fill="FFFFFF" w:themeFill="background1"/>
          </w:tcPr>
          <w:p w14:paraId="1EA52B94" w14:textId="77777777" w:rsidR="00F110B4" w:rsidRPr="00F110B4" w:rsidRDefault="00F110B4" w:rsidP="00F110B4">
            <w:pPr>
              <w:rPr>
                <w:rFonts w:ascii="Times New Roman" w:eastAsia="Times New Roman" w:hAnsi="Times New Roman" w:cs="Times New Roman"/>
                <w:sz w:val="24"/>
                <w:szCs w:val="24"/>
                <w:lang w:eastAsia="en-GB"/>
              </w:rPr>
            </w:pPr>
            <w:r w:rsidRPr="00F110B4">
              <w:rPr>
                <w:rFonts w:ascii="Calibri" w:eastAsia="Times New Roman" w:hAnsi="Calibri" w:cs="Calibri"/>
                <w:color w:val="000000"/>
                <w:lang w:eastAsia="en-GB"/>
              </w:rPr>
              <w:t>Paraffin will only be lit when soaked into a prop, and will be lit in the performance area at a safe distance from the fuel reserve. Props will be lit at the start of a performance set and will be extinguished at the end. Lighters will only be held by designated persons. </w:t>
            </w:r>
          </w:p>
          <w:p w14:paraId="41859C91" w14:textId="77777777" w:rsidR="00F110B4" w:rsidRPr="00F110B4" w:rsidRDefault="00F110B4" w:rsidP="00F110B4">
            <w:pPr>
              <w:rPr>
                <w:rFonts w:ascii="Times New Roman" w:eastAsia="Times New Roman" w:hAnsi="Times New Roman" w:cs="Times New Roman"/>
                <w:sz w:val="24"/>
                <w:szCs w:val="24"/>
                <w:lang w:eastAsia="en-GB"/>
              </w:rPr>
            </w:pPr>
          </w:p>
          <w:p w14:paraId="3DD42B50" w14:textId="77777777" w:rsidR="00F110B4" w:rsidRPr="00F110B4" w:rsidRDefault="00F110B4" w:rsidP="00F110B4">
            <w:pPr>
              <w:rPr>
                <w:rFonts w:ascii="Times New Roman" w:eastAsia="Times New Roman" w:hAnsi="Times New Roman" w:cs="Times New Roman"/>
                <w:sz w:val="24"/>
                <w:szCs w:val="24"/>
                <w:lang w:eastAsia="en-GB"/>
              </w:rPr>
            </w:pPr>
            <w:r w:rsidRPr="00F110B4">
              <w:rPr>
                <w:rFonts w:ascii="Calibri" w:eastAsia="Times New Roman" w:hAnsi="Calibri" w:cs="Calibri"/>
                <w:color w:val="000000"/>
                <w:lang w:eastAsia="en-GB"/>
              </w:rPr>
              <w:t xml:space="preserve">Fire safety equipment (extinguishers and blankets) will also be kept by the fuel reserve. </w:t>
            </w:r>
          </w:p>
          <w:p w14:paraId="582154ED" w14:textId="77777777" w:rsidR="00AE22E4" w:rsidRDefault="00AE22E4" w:rsidP="00D50278">
            <w:pPr>
              <w:rPr>
                <w:rFonts w:ascii="Calibri" w:hAnsi="Calibri" w:cs="Calibri"/>
                <w:color w:val="000000"/>
              </w:rPr>
            </w:pPr>
          </w:p>
        </w:tc>
        <w:tc>
          <w:tcPr>
            <w:tcW w:w="159" w:type="pct"/>
            <w:shd w:val="clear" w:color="auto" w:fill="FFFFFF" w:themeFill="background1"/>
          </w:tcPr>
          <w:p w14:paraId="11C3F8B8" w14:textId="162523EA" w:rsidR="00AE22E4" w:rsidRDefault="00F110B4" w:rsidP="00B426F3">
            <w:pPr>
              <w:rPr>
                <w:rFonts w:ascii="Lucida Sans" w:hAnsi="Lucida Sans"/>
                <w:b/>
              </w:rPr>
            </w:pPr>
            <w:r>
              <w:rPr>
                <w:rFonts w:ascii="Lucida Sans" w:hAnsi="Lucida Sans"/>
                <w:b/>
              </w:rPr>
              <w:t>1</w:t>
            </w:r>
          </w:p>
        </w:tc>
        <w:tc>
          <w:tcPr>
            <w:tcW w:w="201" w:type="pct"/>
            <w:shd w:val="clear" w:color="auto" w:fill="FFFFFF" w:themeFill="background1"/>
          </w:tcPr>
          <w:p w14:paraId="26295E8C" w14:textId="29DF7A2D" w:rsidR="00AE22E4" w:rsidRDefault="00F110B4" w:rsidP="00B426F3">
            <w:pPr>
              <w:rPr>
                <w:rFonts w:ascii="Lucida Sans" w:hAnsi="Lucida Sans"/>
                <w:b/>
              </w:rPr>
            </w:pPr>
            <w:r>
              <w:rPr>
                <w:rFonts w:ascii="Lucida Sans" w:hAnsi="Lucida Sans"/>
                <w:b/>
              </w:rPr>
              <w:t>3</w:t>
            </w:r>
          </w:p>
        </w:tc>
        <w:tc>
          <w:tcPr>
            <w:tcW w:w="179" w:type="pct"/>
            <w:shd w:val="clear" w:color="auto" w:fill="FFFFFF" w:themeFill="background1"/>
          </w:tcPr>
          <w:p w14:paraId="1C1CE113" w14:textId="7D5EC7FA" w:rsidR="00AE22E4" w:rsidRDefault="00F110B4" w:rsidP="00B426F3">
            <w:pPr>
              <w:rPr>
                <w:rFonts w:ascii="Lucida Sans" w:hAnsi="Lucida Sans"/>
                <w:b/>
              </w:rPr>
            </w:pPr>
            <w:r>
              <w:rPr>
                <w:rFonts w:ascii="Lucida Sans" w:hAnsi="Lucida Sans"/>
                <w:b/>
              </w:rPr>
              <w:t>3</w:t>
            </w:r>
          </w:p>
        </w:tc>
        <w:tc>
          <w:tcPr>
            <w:tcW w:w="955" w:type="pct"/>
            <w:shd w:val="clear" w:color="auto" w:fill="FFFFFF" w:themeFill="background1"/>
          </w:tcPr>
          <w:p w14:paraId="1AF362EE" w14:textId="77777777" w:rsidR="00AE22E4" w:rsidRDefault="00AE22E4" w:rsidP="00B426F3"/>
        </w:tc>
      </w:tr>
      <w:tr w:rsidR="00AE22E4" w14:paraId="420BDB70" w14:textId="77777777" w:rsidTr="7E67F8DA">
        <w:trPr>
          <w:cantSplit/>
          <w:trHeight w:val="1296"/>
        </w:trPr>
        <w:tc>
          <w:tcPr>
            <w:tcW w:w="540" w:type="pct"/>
            <w:shd w:val="clear" w:color="auto" w:fill="FFFFFF" w:themeFill="background1"/>
          </w:tcPr>
          <w:p w14:paraId="2EBB4DDE" w14:textId="1A54F569" w:rsidR="00AE22E4" w:rsidRDefault="00AE22E4" w:rsidP="00B426F3">
            <w:pPr>
              <w:rPr>
                <w:rFonts w:ascii="Calibri" w:hAnsi="Calibri" w:cs="Calibri"/>
                <w:color w:val="000000"/>
              </w:rPr>
            </w:pPr>
            <w:r>
              <w:rPr>
                <w:rFonts w:ascii="Calibri" w:hAnsi="Calibri" w:cs="Calibri"/>
                <w:color w:val="000000"/>
              </w:rPr>
              <w:lastRenderedPageBreak/>
              <w:t>Explosion due to fuel vapour/air mix</w:t>
            </w:r>
          </w:p>
        </w:tc>
        <w:tc>
          <w:tcPr>
            <w:tcW w:w="860" w:type="pct"/>
            <w:shd w:val="clear" w:color="auto" w:fill="FFFFFF" w:themeFill="background1"/>
          </w:tcPr>
          <w:p w14:paraId="62A710E4" w14:textId="47492F6D" w:rsidR="00AE22E4" w:rsidRDefault="00C55D1A" w:rsidP="0014491C">
            <w:pPr>
              <w:rPr>
                <w:rFonts w:cstheme="minorHAnsi"/>
              </w:rPr>
            </w:pPr>
            <w:r>
              <w:rPr>
                <w:rFonts w:cstheme="minorHAnsi"/>
              </w:rPr>
              <w:t>Risk of Burns and injury</w:t>
            </w:r>
          </w:p>
        </w:tc>
        <w:tc>
          <w:tcPr>
            <w:tcW w:w="605" w:type="pct"/>
            <w:shd w:val="clear" w:color="auto" w:fill="FFFFFF" w:themeFill="background1"/>
          </w:tcPr>
          <w:p w14:paraId="3E3FF377" w14:textId="512ACE23" w:rsidR="00AE22E4" w:rsidRDefault="0019725A" w:rsidP="00B426F3">
            <w:r>
              <w:t>People in vicinity to fuel</w:t>
            </w:r>
          </w:p>
        </w:tc>
        <w:tc>
          <w:tcPr>
            <w:tcW w:w="159" w:type="pct"/>
            <w:shd w:val="clear" w:color="auto" w:fill="FFFFFF" w:themeFill="background1"/>
          </w:tcPr>
          <w:p w14:paraId="366BE0A4" w14:textId="4743F45B" w:rsidR="00AE22E4" w:rsidRDefault="000A7C59" w:rsidP="00B426F3">
            <w:pPr>
              <w:rPr>
                <w:rFonts w:ascii="Lucida Sans" w:hAnsi="Lucida Sans"/>
                <w:b/>
              </w:rPr>
            </w:pPr>
            <w:r>
              <w:rPr>
                <w:rFonts w:ascii="Lucida Sans" w:hAnsi="Lucida Sans"/>
                <w:b/>
              </w:rPr>
              <w:t>1</w:t>
            </w:r>
          </w:p>
        </w:tc>
        <w:tc>
          <w:tcPr>
            <w:tcW w:w="201" w:type="pct"/>
            <w:shd w:val="clear" w:color="auto" w:fill="FFFFFF" w:themeFill="background1"/>
          </w:tcPr>
          <w:p w14:paraId="6395C732" w14:textId="15020F38" w:rsidR="00AE22E4" w:rsidRDefault="000A7C59" w:rsidP="00B426F3">
            <w:pPr>
              <w:rPr>
                <w:rFonts w:ascii="Lucida Sans" w:hAnsi="Lucida Sans"/>
                <w:b/>
              </w:rPr>
            </w:pPr>
            <w:r>
              <w:rPr>
                <w:rFonts w:ascii="Lucida Sans" w:hAnsi="Lucida Sans"/>
                <w:b/>
              </w:rPr>
              <w:t>4</w:t>
            </w:r>
          </w:p>
        </w:tc>
        <w:tc>
          <w:tcPr>
            <w:tcW w:w="179" w:type="pct"/>
            <w:shd w:val="clear" w:color="auto" w:fill="FFFFFF" w:themeFill="background1"/>
          </w:tcPr>
          <w:p w14:paraId="0407BE48" w14:textId="0B0E87C0" w:rsidR="00AE22E4" w:rsidRDefault="000A7C59" w:rsidP="00B426F3">
            <w:pPr>
              <w:rPr>
                <w:rFonts w:ascii="Lucida Sans" w:hAnsi="Lucida Sans"/>
                <w:b/>
              </w:rPr>
            </w:pPr>
            <w:r>
              <w:rPr>
                <w:rFonts w:ascii="Lucida Sans" w:hAnsi="Lucida Sans"/>
                <w:b/>
              </w:rPr>
              <w:t>4</w:t>
            </w:r>
          </w:p>
        </w:tc>
        <w:tc>
          <w:tcPr>
            <w:tcW w:w="962" w:type="pct"/>
            <w:shd w:val="clear" w:color="auto" w:fill="FFFFFF" w:themeFill="background1"/>
          </w:tcPr>
          <w:p w14:paraId="50D7B8BB" w14:textId="77777777" w:rsidR="000A7C59" w:rsidRPr="000A7C59" w:rsidRDefault="000A7C59" w:rsidP="000A7C59">
            <w:pPr>
              <w:rPr>
                <w:rFonts w:ascii="Times New Roman" w:eastAsia="Times New Roman" w:hAnsi="Times New Roman" w:cs="Times New Roman"/>
                <w:sz w:val="24"/>
                <w:szCs w:val="24"/>
                <w:lang w:eastAsia="en-GB"/>
              </w:rPr>
            </w:pPr>
            <w:r w:rsidRPr="000A7C59">
              <w:rPr>
                <w:rFonts w:ascii="Calibri" w:eastAsia="Times New Roman" w:hAnsi="Calibri" w:cs="Calibri"/>
                <w:color w:val="000000"/>
                <w:lang w:eastAsia="en-GB"/>
              </w:rPr>
              <w:t>The only fuel in use will be paraffin, which has a high ignition point and is non-explosive under normal conditions.</w:t>
            </w:r>
          </w:p>
          <w:p w14:paraId="7ED6C5C8" w14:textId="77777777" w:rsidR="000A7C59" w:rsidRPr="000A7C59" w:rsidRDefault="000A7C59" w:rsidP="000A7C59">
            <w:pPr>
              <w:rPr>
                <w:rFonts w:ascii="Times New Roman" w:eastAsia="Times New Roman" w:hAnsi="Times New Roman" w:cs="Times New Roman"/>
                <w:sz w:val="24"/>
                <w:szCs w:val="24"/>
                <w:lang w:eastAsia="en-GB"/>
              </w:rPr>
            </w:pPr>
          </w:p>
          <w:p w14:paraId="106E806C" w14:textId="7232E496" w:rsidR="000A7C59" w:rsidRDefault="000A7C59" w:rsidP="000A7C59">
            <w:pPr>
              <w:rPr>
                <w:rFonts w:ascii="Calibri" w:eastAsia="Times New Roman" w:hAnsi="Calibri" w:cs="Calibri"/>
                <w:color w:val="000000"/>
                <w:lang w:eastAsia="en-GB"/>
              </w:rPr>
            </w:pPr>
            <w:r w:rsidRPr="000A7C59">
              <w:rPr>
                <w:rFonts w:ascii="Calibri" w:eastAsia="Times New Roman" w:hAnsi="Calibri" w:cs="Calibri"/>
                <w:color w:val="000000"/>
                <w:lang w:eastAsia="en-GB"/>
              </w:rPr>
              <w:t>Paraffin will be stored in sealed bottles separate from the main soaking container. The soaking container will be covered when not in use to minimise emission of fuel vapour.</w:t>
            </w:r>
          </w:p>
          <w:p w14:paraId="25784076" w14:textId="114DACFC" w:rsidR="0019725A" w:rsidRDefault="0019725A" w:rsidP="000A7C59">
            <w:pPr>
              <w:rPr>
                <w:rFonts w:ascii="Calibri" w:eastAsia="Times New Roman" w:hAnsi="Calibri" w:cs="Calibri"/>
                <w:color w:val="000000"/>
                <w:sz w:val="24"/>
                <w:szCs w:val="24"/>
                <w:lang w:eastAsia="en-GB"/>
              </w:rPr>
            </w:pPr>
          </w:p>
          <w:p w14:paraId="6BF20946" w14:textId="21799EA4" w:rsidR="0019725A" w:rsidRPr="000A7C59" w:rsidRDefault="0019725A" w:rsidP="000A7C59">
            <w:pPr>
              <w:rPr>
                <w:rFonts w:ascii="Times New Roman" w:eastAsia="Times New Roman" w:hAnsi="Times New Roman" w:cs="Times New Roman"/>
                <w:sz w:val="24"/>
                <w:szCs w:val="24"/>
                <w:lang w:eastAsia="en-GB"/>
              </w:rPr>
            </w:pPr>
            <w:r>
              <w:rPr>
                <w:rFonts w:ascii="Calibri" w:eastAsia="Times New Roman" w:hAnsi="Calibri" w:cs="Calibri"/>
                <w:color w:val="000000"/>
                <w:sz w:val="24"/>
                <w:szCs w:val="24"/>
                <w:lang w:eastAsia="en-GB"/>
              </w:rPr>
              <w:t>Only authorised members will be allowed near the fuel storage area</w:t>
            </w:r>
          </w:p>
          <w:p w14:paraId="381B7FF6" w14:textId="77777777" w:rsidR="00AE22E4" w:rsidRDefault="00AE22E4" w:rsidP="00D50278">
            <w:pPr>
              <w:rPr>
                <w:rFonts w:ascii="Calibri" w:hAnsi="Calibri" w:cs="Calibri"/>
                <w:color w:val="000000"/>
              </w:rPr>
            </w:pPr>
          </w:p>
        </w:tc>
        <w:tc>
          <w:tcPr>
            <w:tcW w:w="159" w:type="pct"/>
            <w:shd w:val="clear" w:color="auto" w:fill="FFFFFF" w:themeFill="background1"/>
          </w:tcPr>
          <w:p w14:paraId="1208D5DD" w14:textId="477A9143" w:rsidR="00AE22E4" w:rsidRDefault="000A7C59" w:rsidP="00B426F3">
            <w:pPr>
              <w:rPr>
                <w:rFonts w:ascii="Lucida Sans" w:hAnsi="Lucida Sans"/>
                <w:b/>
              </w:rPr>
            </w:pPr>
            <w:r>
              <w:rPr>
                <w:rFonts w:ascii="Lucida Sans" w:hAnsi="Lucida Sans"/>
                <w:b/>
              </w:rPr>
              <w:t>1</w:t>
            </w:r>
          </w:p>
        </w:tc>
        <w:tc>
          <w:tcPr>
            <w:tcW w:w="201" w:type="pct"/>
            <w:shd w:val="clear" w:color="auto" w:fill="FFFFFF" w:themeFill="background1"/>
          </w:tcPr>
          <w:p w14:paraId="78013C6C" w14:textId="4423A03D" w:rsidR="00AE22E4" w:rsidRDefault="000A7C59" w:rsidP="00B426F3">
            <w:pPr>
              <w:rPr>
                <w:rFonts w:ascii="Lucida Sans" w:hAnsi="Lucida Sans"/>
                <w:b/>
              </w:rPr>
            </w:pPr>
            <w:r>
              <w:rPr>
                <w:rFonts w:ascii="Lucida Sans" w:hAnsi="Lucida Sans"/>
                <w:b/>
              </w:rPr>
              <w:t>4</w:t>
            </w:r>
          </w:p>
        </w:tc>
        <w:tc>
          <w:tcPr>
            <w:tcW w:w="179" w:type="pct"/>
            <w:shd w:val="clear" w:color="auto" w:fill="FFFFFF" w:themeFill="background1"/>
          </w:tcPr>
          <w:p w14:paraId="627803D4" w14:textId="25C72964" w:rsidR="00AE22E4" w:rsidRDefault="000A7C59" w:rsidP="00B426F3">
            <w:pPr>
              <w:rPr>
                <w:rFonts w:ascii="Lucida Sans" w:hAnsi="Lucida Sans"/>
                <w:b/>
              </w:rPr>
            </w:pPr>
            <w:r>
              <w:rPr>
                <w:rFonts w:ascii="Lucida Sans" w:hAnsi="Lucida Sans"/>
                <w:b/>
              </w:rPr>
              <w:t>4</w:t>
            </w:r>
          </w:p>
        </w:tc>
        <w:tc>
          <w:tcPr>
            <w:tcW w:w="955" w:type="pct"/>
            <w:shd w:val="clear" w:color="auto" w:fill="FFFFFF" w:themeFill="background1"/>
          </w:tcPr>
          <w:p w14:paraId="058203E7" w14:textId="37C5F382" w:rsidR="00AE22E4" w:rsidRDefault="58C23706" w:rsidP="00B426F3">
            <w:r>
              <w:t>There are to be no open flames within 2m of the fuel storage area.</w:t>
            </w:r>
          </w:p>
          <w:p w14:paraId="6B987C43" w14:textId="4E1E6E71" w:rsidR="00AE22E4" w:rsidRDefault="3814A99F" w:rsidP="2FF151E8">
            <w:r>
              <w:t>All fire performances must be at least 4m away from the fuel storage area</w:t>
            </w:r>
            <w:r w:rsidR="49C306C3">
              <w:t xml:space="preserve"> and the main soaking area </w:t>
            </w:r>
            <w:r>
              <w:t>at all times.</w:t>
            </w:r>
            <w:r w:rsidR="6A70942A">
              <w:t xml:space="preserve"> </w:t>
            </w:r>
            <w:r w:rsidR="14B0E69B">
              <w:t>After use, e</w:t>
            </w:r>
            <w:r w:rsidR="6A70942A">
              <w:t>quipment must be allowed to cool and ensure that it is no longer hot before going back near</w:t>
            </w:r>
            <w:r w:rsidR="756FBD21">
              <w:t xml:space="preserve"> any areas with fuel.</w:t>
            </w:r>
          </w:p>
          <w:p w14:paraId="4214A822" w14:textId="75501012" w:rsidR="00AE22E4" w:rsidRDefault="3EF1390B" w:rsidP="2FF151E8">
            <w:pPr>
              <w:spacing w:after="200" w:line="276" w:lineRule="auto"/>
            </w:pPr>
            <w:r>
              <w:t>In the event of an accident, refer to the Fire Safety Protoc</w:t>
            </w:r>
            <w:r w:rsidR="714D2396">
              <w:t>ol Addendum</w:t>
            </w:r>
            <w:r w:rsidR="509F962F">
              <w:t xml:space="preserve"> sections “in case of accidents” an</w:t>
            </w:r>
            <w:r w:rsidR="2FF208C8">
              <w:t xml:space="preserve">d </w:t>
            </w:r>
            <w:r w:rsidR="0F605BE1">
              <w:t>“First Aid for Burns”</w:t>
            </w:r>
          </w:p>
          <w:p w14:paraId="3137BAF3" w14:textId="0BECA017" w:rsidR="00AE22E4" w:rsidRDefault="43826D16" w:rsidP="00B426F3">
            <w:r>
              <w:t xml:space="preserve">All incidents are to be reported as soon as possible. </w:t>
            </w:r>
            <w:hyperlink r:id="rId15">
              <w:r w:rsidRPr="2FF151E8">
                <w:rPr>
                  <w:rStyle w:val="Hyperlink"/>
                </w:rPr>
                <w:t>Follow SUSU incident report policy</w:t>
              </w:r>
            </w:hyperlink>
          </w:p>
        </w:tc>
      </w:tr>
      <w:tr w:rsidR="00AE22E4" w14:paraId="11F2AB38" w14:textId="77777777" w:rsidTr="7E67F8DA">
        <w:trPr>
          <w:cantSplit/>
          <w:trHeight w:val="1296"/>
        </w:trPr>
        <w:tc>
          <w:tcPr>
            <w:tcW w:w="540" w:type="pct"/>
            <w:shd w:val="clear" w:color="auto" w:fill="FFFFFF" w:themeFill="background1"/>
          </w:tcPr>
          <w:p w14:paraId="2FD1DE81" w14:textId="32F24804" w:rsidR="00AE22E4" w:rsidRDefault="00AE22E4" w:rsidP="00B426F3">
            <w:pPr>
              <w:rPr>
                <w:rFonts w:ascii="Calibri" w:hAnsi="Calibri" w:cs="Calibri"/>
                <w:color w:val="000000"/>
              </w:rPr>
            </w:pPr>
            <w:r>
              <w:rPr>
                <w:rFonts w:ascii="Calibri" w:hAnsi="Calibri" w:cs="Calibri"/>
                <w:color w:val="000000"/>
              </w:rPr>
              <w:lastRenderedPageBreak/>
              <w:t>Interference with/theft of fuel or fire equipment</w:t>
            </w:r>
          </w:p>
        </w:tc>
        <w:tc>
          <w:tcPr>
            <w:tcW w:w="860" w:type="pct"/>
            <w:shd w:val="clear" w:color="auto" w:fill="FFFFFF" w:themeFill="background1"/>
          </w:tcPr>
          <w:p w14:paraId="2151B6CF" w14:textId="702811BA" w:rsidR="00AE22E4" w:rsidRDefault="00533FA7" w:rsidP="0014491C">
            <w:pPr>
              <w:rPr>
                <w:rFonts w:cstheme="minorHAnsi"/>
              </w:rPr>
            </w:pPr>
            <w:r>
              <w:rPr>
                <w:rFonts w:cstheme="minorHAnsi"/>
              </w:rPr>
              <w:t>Burns from fuel, loss of eqipment</w:t>
            </w:r>
          </w:p>
        </w:tc>
        <w:tc>
          <w:tcPr>
            <w:tcW w:w="605" w:type="pct"/>
            <w:shd w:val="clear" w:color="auto" w:fill="FFFFFF" w:themeFill="background1"/>
          </w:tcPr>
          <w:p w14:paraId="56DEE2AA" w14:textId="7AFD2260" w:rsidR="00AE22E4" w:rsidRDefault="00533FA7" w:rsidP="00B426F3">
            <w:r>
              <w:t>Members of audience/public</w:t>
            </w:r>
          </w:p>
        </w:tc>
        <w:tc>
          <w:tcPr>
            <w:tcW w:w="159" w:type="pct"/>
            <w:shd w:val="clear" w:color="auto" w:fill="FFFFFF" w:themeFill="background1"/>
          </w:tcPr>
          <w:p w14:paraId="3FAA67D4" w14:textId="4C3D0115" w:rsidR="00AE22E4" w:rsidRDefault="00533FA7" w:rsidP="00B426F3">
            <w:pPr>
              <w:rPr>
                <w:rFonts w:ascii="Lucida Sans" w:hAnsi="Lucida Sans"/>
                <w:b/>
              </w:rPr>
            </w:pPr>
            <w:r>
              <w:rPr>
                <w:rFonts w:ascii="Lucida Sans" w:hAnsi="Lucida Sans"/>
                <w:b/>
              </w:rPr>
              <w:t>1</w:t>
            </w:r>
          </w:p>
        </w:tc>
        <w:tc>
          <w:tcPr>
            <w:tcW w:w="201" w:type="pct"/>
            <w:shd w:val="clear" w:color="auto" w:fill="FFFFFF" w:themeFill="background1"/>
          </w:tcPr>
          <w:p w14:paraId="075E0237" w14:textId="5B5F6DDA" w:rsidR="00AE22E4" w:rsidRDefault="00533FA7" w:rsidP="00B426F3">
            <w:pPr>
              <w:rPr>
                <w:rFonts w:ascii="Lucida Sans" w:hAnsi="Lucida Sans"/>
                <w:b/>
              </w:rPr>
            </w:pPr>
            <w:r>
              <w:rPr>
                <w:rFonts w:ascii="Lucida Sans" w:hAnsi="Lucida Sans"/>
                <w:b/>
              </w:rPr>
              <w:t>2</w:t>
            </w:r>
          </w:p>
        </w:tc>
        <w:tc>
          <w:tcPr>
            <w:tcW w:w="179" w:type="pct"/>
            <w:shd w:val="clear" w:color="auto" w:fill="FFFFFF" w:themeFill="background1"/>
          </w:tcPr>
          <w:p w14:paraId="3C87B56C" w14:textId="77061B42" w:rsidR="00AE22E4" w:rsidRDefault="00533FA7" w:rsidP="00B426F3">
            <w:pPr>
              <w:rPr>
                <w:rFonts w:ascii="Lucida Sans" w:hAnsi="Lucida Sans"/>
                <w:b/>
              </w:rPr>
            </w:pPr>
            <w:r>
              <w:rPr>
                <w:rFonts w:ascii="Lucida Sans" w:hAnsi="Lucida Sans"/>
                <w:b/>
              </w:rPr>
              <w:t>2</w:t>
            </w:r>
          </w:p>
        </w:tc>
        <w:tc>
          <w:tcPr>
            <w:tcW w:w="962" w:type="pct"/>
            <w:shd w:val="clear" w:color="auto" w:fill="FFFFFF" w:themeFill="background1"/>
          </w:tcPr>
          <w:p w14:paraId="3D47C7FA" w14:textId="3087D363" w:rsidR="00AE22E4" w:rsidRDefault="00E1323C" w:rsidP="00D50278">
            <w:pPr>
              <w:rPr>
                <w:rFonts w:ascii="Calibri" w:hAnsi="Calibri" w:cs="Calibri"/>
                <w:color w:val="000000"/>
              </w:rPr>
            </w:pPr>
            <w:r>
              <w:rPr>
                <w:rFonts w:ascii="Calibri" w:hAnsi="Calibri" w:cs="Calibri"/>
                <w:color w:val="000000"/>
              </w:rPr>
              <w:t>At least one person will be present by the fuel reserve at all times. Access to this area should be restricted only to performers and designated monitors.</w:t>
            </w:r>
          </w:p>
        </w:tc>
        <w:tc>
          <w:tcPr>
            <w:tcW w:w="159" w:type="pct"/>
            <w:shd w:val="clear" w:color="auto" w:fill="FFFFFF" w:themeFill="background1"/>
          </w:tcPr>
          <w:p w14:paraId="05CF9033" w14:textId="4050B5BA" w:rsidR="00AE22E4" w:rsidRDefault="00533FA7" w:rsidP="00B426F3">
            <w:pPr>
              <w:rPr>
                <w:rFonts w:ascii="Lucida Sans" w:hAnsi="Lucida Sans"/>
                <w:b/>
              </w:rPr>
            </w:pPr>
            <w:r>
              <w:rPr>
                <w:rFonts w:ascii="Lucida Sans" w:hAnsi="Lucida Sans"/>
                <w:b/>
              </w:rPr>
              <w:t>1</w:t>
            </w:r>
          </w:p>
        </w:tc>
        <w:tc>
          <w:tcPr>
            <w:tcW w:w="201" w:type="pct"/>
            <w:shd w:val="clear" w:color="auto" w:fill="FFFFFF" w:themeFill="background1"/>
          </w:tcPr>
          <w:p w14:paraId="06DBA7DB" w14:textId="7358790F" w:rsidR="00AE22E4" w:rsidRDefault="00533FA7" w:rsidP="00B426F3">
            <w:pPr>
              <w:rPr>
                <w:rFonts w:ascii="Lucida Sans" w:hAnsi="Lucida Sans"/>
                <w:b/>
              </w:rPr>
            </w:pPr>
            <w:r>
              <w:rPr>
                <w:rFonts w:ascii="Lucida Sans" w:hAnsi="Lucida Sans"/>
                <w:b/>
              </w:rPr>
              <w:t>2</w:t>
            </w:r>
          </w:p>
        </w:tc>
        <w:tc>
          <w:tcPr>
            <w:tcW w:w="179" w:type="pct"/>
            <w:shd w:val="clear" w:color="auto" w:fill="FFFFFF" w:themeFill="background1"/>
          </w:tcPr>
          <w:p w14:paraId="33C3404B" w14:textId="24292225" w:rsidR="00AE22E4" w:rsidRDefault="00533FA7" w:rsidP="00B426F3">
            <w:pPr>
              <w:rPr>
                <w:rFonts w:ascii="Lucida Sans" w:hAnsi="Lucida Sans"/>
                <w:b/>
              </w:rPr>
            </w:pPr>
            <w:r>
              <w:rPr>
                <w:rFonts w:ascii="Lucida Sans" w:hAnsi="Lucida Sans"/>
                <w:b/>
              </w:rPr>
              <w:t>2</w:t>
            </w:r>
          </w:p>
        </w:tc>
        <w:tc>
          <w:tcPr>
            <w:tcW w:w="955" w:type="pct"/>
            <w:shd w:val="clear" w:color="auto" w:fill="FFFFFF" w:themeFill="background1"/>
          </w:tcPr>
          <w:p w14:paraId="64865EE0" w14:textId="77777777" w:rsidR="00AE22E4" w:rsidRDefault="00AE22E4" w:rsidP="00B426F3"/>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393"/>
        <w:gridCol w:w="1758"/>
        <w:gridCol w:w="2108"/>
        <w:gridCol w:w="1018"/>
        <w:gridCol w:w="3334"/>
        <w:gridCol w:w="2108"/>
      </w:tblGrid>
      <w:tr w:rsidR="00C642F4" w:rsidRPr="00957A37" w14:paraId="3C5F0483" w14:textId="77777777" w:rsidTr="1A887E48">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1A887E48">
        <w:trPr>
          <w:cantSplit/>
        </w:trPr>
        <w:tc>
          <w:tcPr>
            <w:tcW w:w="5000" w:type="pct"/>
            <w:gridSpan w:val="7"/>
            <w:tcBorders>
              <w:top w:val="nil"/>
              <w:left w:val="nil"/>
              <w:right w:val="nil"/>
            </w:tcBorders>
          </w:tcPr>
          <w:p w14:paraId="3C5F0484"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1A887E48">
        <w:tc>
          <w:tcPr>
            <w:tcW w:w="184" w:type="pct"/>
            <w:shd w:val="clear" w:color="auto" w:fill="E0E0E0"/>
          </w:tcPr>
          <w:p w14:paraId="3C5F0486"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1A887E48">
        <w:trPr>
          <w:trHeight w:val="574"/>
        </w:trPr>
        <w:tc>
          <w:tcPr>
            <w:tcW w:w="184" w:type="pct"/>
          </w:tcPr>
          <w:p w14:paraId="3C5F048D"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25642788" w:rsidR="00C642F4" w:rsidRPr="00957A37" w:rsidRDefault="4474ACAB" w:rsidP="7E67F8DA">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Announcing when props are going to be lit/ Vacating the area after the announcement.</w:t>
            </w:r>
            <w:r w:rsidR="0FE6BEA5" w:rsidRPr="1A887E48">
              <w:rPr>
                <w:rFonts w:ascii="Lucida Sans" w:eastAsia="Times New Roman" w:hAnsi="Lucida Sans" w:cs="Arial"/>
                <w:color w:val="000000" w:themeColor="text1"/>
              </w:rPr>
              <w:t xml:space="preserve"> This will be enforced as a rule and all participants will be informed of this rule before any </w:t>
            </w:r>
            <w:r w:rsidR="2777800B" w:rsidRPr="1A887E48">
              <w:rPr>
                <w:rFonts w:ascii="Lucida Sans" w:eastAsia="Times New Roman" w:hAnsi="Lucida Sans" w:cs="Arial"/>
                <w:color w:val="000000" w:themeColor="text1"/>
              </w:rPr>
              <w:t>activity involving fire.</w:t>
            </w:r>
          </w:p>
        </w:tc>
        <w:tc>
          <w:tcPr>
            <w:tcW w:w="602" w:type="pct"/>
          </w:tcPr>
          <w:p w14:paraId="3C5F048F" w14:textId="08064E79" w:rsidR="00C642F4" w:rsidRPr="00957A37" w:rsidRDefault="2777800B" w:rsidP="1A887E48">
            <w:pPr>
              <w:spacing w:after="0" w:line="240" w:lineRule="auto"/>
              <w:rPr>
                <w:rFonts w:ascii="Lucida Sans" w:eastAsia="Times New Roman" w:hAnsi="Lucida Sans" w:cs="Arial"/>
                <w:color w:val="000000" w:themeColor="text1"/>
              </w:rPr>
            </w:pPr>
            <w:r w:rsidRPr="1A887E48">
              <w:rPr>
                <w:rFonts w:ascii="Lucida Sans" w:eastAsia="Times New Roman" w:hAnsi="Lucida Sans" w:cs="Arial"/>
                <w:color w:val="000000" w:themeColor="text1"/>
              </w:rPr>
              <w:t xml:space="preserve">All Committee </w:t>
            </w:r>
            <w:r w:rsidR="0260D8DB" w:rsidRPr="1A887E48">
              <w:rPr>
                <w:rFonts w:ascii="Lucida Sans" w:eastAsia="Times New Roman" w:hAnsi="Lucida Sans" w:cs="Arial"/>
                <w:color w:val="000000" w:themeColor="text1"/>
              </w:rPr>
              <w:t>present at the event</w:t>
            </w:r>
          </w:p>
        </w:tc>
        <w:tc>
          <w:tcPr>
            <w:tcW w:w="319" w:type="pct"/>
          </w:tcPr>
          <w:p w14:paraId="3C5F0490" w14:textId="4CD25E9E" w:rsidR="00C642F4" w:rsidRPr="00957A37" w:rsidRDefault="2777800B" w:rsidP="7E67F8DA">
            <w:pPr>
              <w:autoSpaceDE w:val="0"/>
              <w:autoSpaceDN w:val="0"/>
              <w:adjustRightInd w:val="0"/>
              <w:spacing w:after="0" w:line="240" w:lineRule="auto"/>
              <w:outlineLvl w:val="0"/>
              <w:rPr>
                <w:rFonts w:ascii="Lucida Sans" w:eastAsia="Times New Roman" w:hAnsi="Lucida Sans" w:cs="Arial"/>
                <w:color w:val="000000"/>
              </w:rPr>
            </w:pPr>
            <w:r w:rsidRPr="7E67F8DA">
              <w:rPr>
                <w:rFonts w:ascii="Lucida Sans" w:eastAsia="Times New Roman" w:hAnsi="Lucida Sans" w:cs="Arial"/>
                <w:color w:val="000000" w:themeColor="text1"/>
              </w:rPr>
              <w:t>The  day of the event</w:t>
            </w:r>
          </w:p>
        </w:tc>
        <w:tc>
          <w:tcPr>
            <w:tcW w:w="344" w:type="pct"/>
            <w:tcBorders>
              <w:right w:val="single" w:sz="18" w:space="0" w:color="auto"/>
            </w:tcBorders>
          </w:tcPr>
          <w:p w14:paraId="3C5F0491"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1A887E48">
        <w:trPr>
          <w:trHeight w:val="574"/>
        </w:trPr>
        <w:tc>
          <w:tcPr>
            <w:tcW w:w="184" w:type="pct"/>
          </w:tcPr>
          <w:p w14:paraId="3C5F0494"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1B2F676D" w:rsidR="00C642F4" w:rsidRPr="00957A37" w:rsidRDefault="2777800B" w:rsidP="7E67F8DA">
            <w:pPr>
              <w:autoSpaceDE w:val="0"/>
              <w:autoSpaceDN w:val="0"/>
              <w:adjustRightInd w:val="0"/>
              <w:spacing w:after="0" w:line="240" w:lineRule="auto"/>
              <w:outlineLvl w:val="0"/>
              <w:rPr>
                <w:rFonts w:ascii="Lucida Sans" w:eastAsia="Times New Roman" w:hAnsi="Lucida Sans" w:cs="Arial"/>
                <w:color w:val="000000"/>
              </w:rPr>
            </w:pPr>
            <w:r w:rsidRPr="7E67F8DA">
              <w:rPr>
                <w:rFonts w:ascii="Lucida Sans" w:eastAsia="Times New Roman" w:hAnsi="Lucida Sans" w:cs="Arial"/>
                <w:color w:val="000000" w:themeColor="text1"/>
              </w:rPr>
              <w:t xml:space="preserve">Bucket of water </w:t>
            </w:r>
            <w:r w:rsidR="2206ECF7" w:rsidRPr="2FF151E8">
              <w:rPr>
                <w:rFonts w:ascii="Lucida Sans" w:eastAsia="Times New Roman" w:hAnsi="Lucida Sans" w:cs="Arial"/>
                <w:color w:val="000000" w:themeColor="text1"/>
              </w:rPr>
              <w:t>and other safety equipment</w:t>
            </w:r>
            <w:r w:rsidRPr="2FF151E8">
              <w:rPr>
                <w:rFonts w:ascii="Lucida Sans" w:eastAsia="Times New Roman" w:hAnsi="Lucida Sans" w:cs="Arial"/>
                <w:color w:val="000000" w:themeColor="text1"/>
              </w:rPr>
              <w:t xml:space="preserve"> </w:t>
            </w:r>
            <w:r w:rsidRPr="7E67F8DA">
              <w:rPr>
                <w:rFonts w:ascii="Lucida Sans" w:eastAsia="Times New Roman" w:hAnsi="Lucida Sans" w:cs="Arial"/>
                <w:color w:val="000000" w:themeColor="text1"/>
              </w:rPr>
              <w:t>must be present, in case of emergency.</w:t>
            </w:r>
          </w:p>
        </w:tc>
        <w:tc>
          <w:tcPr>
            <w:tcW w:w="602" w:type="pct"/>
          </w:tcPr>
          <w:p w14:paraId="3C5F0496" w14:textId="6777A13B" w:rsidR="00C642F4" w:rsidRPr="00957A37" w:rsidRDefault="2777800B" w:rsidP="7E67F8DA">
            <w:pPr>
              <w:autoSpaceDE w:val="0"/>
              <w:autoSpaceDN w:val="0"/>
              <w:adjustRightInd w:val="0"/>
              <w:spacing w:after="0" w:line="240" w:lineRule="auto"/>
              <w:outlineLvl w:val="0"/>
              <w:rPr>
                <w:rFonts w:ascii="Lucida Sans" w:eastAsia="Times New Roman" w:hAnsi="Lucida Sans" w:cs="Arial"/>
                <w:color w:val="000000"/>
              </w:rPr>
            </w:pPr>
            <w:r w:rsidRPr="7E67F8DA">
              <w:rPr>
                <w:rFonts w:ascii="Lucida Sans" w:eastAsia="Times New Roman" w:hAnsi="Lucida Sans" w:cs="Arial"/>
                <w:color w:val="000000" w:themeColor="text1"/>
              </w:rPr>
              <w:t>Any Committee members present at</w:t>
            </w:r>
            <w:r w:rsidR="15C21A2B" w:rsidRPr="7E67F8DA">
              <w:rPr>
                <w:rFonts w:ascii="Lucida Sans" w:eastAsia="Times New Roman" w:hAnsi="Lucida Sans" w:cs="Arial"/>
                <w:color w:val="000000" w:themeColor="text1"/>
              </w:rPr>
              <w:t xml:space="preserve"> the event</w:t>
            </w:r>
            <w:r w:rsidRPr="7E67F8DA">
              <w:rPr>
                <w:rFonts w:ascii="Lucida Sans" w:eastAsia="Times New Roman" w:hAnsi="Lucida Sans" w:cs="Arial"/>
                <w:color w:val="000000" w:themeColor="text1"/>
              </w:rPr>
              <w:t>.</w:t>
            </w:r>
          </w:p>
        </w:tc>
        <w:tc>
          <w:tcPr>
            <w:tcW w:w="319" w:type="pct"/>
          </w:tcPr>
          <w:p w14:paraId="3C5F0497" w14:textId="1CAF1735" w:rsidR="00C642F4" w:rsidRPr="00957A37" w:rsidRDefault="60AFFA02" w:rsidP="7E67F8DA">
            <w:pPr>
              <w:autoSpaceDE w:val="0"/>
              <w:autoSpaceDN w:val="0"/>
              <w:adjustRightInd w:val="0"/>
              <w:spacing w:after="0" w:line="240" w:lineRule="auto"/>
              <w:outlineLvl w:val="0"/>
              <w:rPr>
                <w:rFonts w:ascii="Lucida Sans" w:eastAsia="Times New Roman" w:hAnsi="Lucida Sans" w:cs="Arial"/>
                <w:color w:val="000000"/>
              </w:rPr>
            </w:pPr>
            <w:r w:rsidRPr="7E67F8DA">
              <w:rPr>
                <w:rFonts w:ascii="Lucida Sans" w:eastAsia="Times New Roman" w:hAnsi="Lucida Sans" w:cs="Arial"/>
                <w:color w:val="000000" w:themeColor="text1"/>
              </w:rPr>
              <w:t>The day of the event</w:t>
            </w:r>
          </w:p>
        </w:tc>
        <w:tc>
          <w:tcPr>
            <w:tcW w:w="344" w:type="pct"/>
            <w:tcBorders>
              <w:right w:val="single" w:sz="18" w:space="0" w:color="auto"/>
            </w:tcBorders>
          </w:tcPr>
          <w:p w14:paraId="3C5F0498"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1A887E48">
        <w:trPr>
          <w:trHeight w:val="574"/>
        </w:trPr>
        <w:tc>
          <w:tcPr>
            <w:tcW w:w="184" w:type="pct"/>
          </w:tcPr>
          <w:p w14:paraId="3C5F049B"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3C019EFE" w:rsidR="00C642F4" w:rsidRPr="00957A37" w:rsidRDefault="60AFFA02" w:rsidP="7E67F8DA">
            <w:pPr>
              <w:autoSpaceDE w:val="0"/>
              <w:autoSpaceDN w:val="0"/>
              <w:adjustRightInd w:val="0"/>
              <w:spacing w:after="0" w:line="240" w:lineRule="auto"/>
              <w:outlineLvl w:val="0"/>
              <w:rPr>
                <w:rFonts w:ascii="Lucida Sans" w:eastAsia="Times New Roman" w:hAnsi="Lucida Sans" w:cs="Arial"/>
                <w:color w:val="000000"/>
              </w:rPr>
            </w:pPr>
            <w:r w:rsidRPr="7E67F8DA">
              <w:rPr>
                <w:rFonts w:ascii="Lucida Sans" w:eastAsia="Times New Roman" w:hAnsi="Lucida Sans" w:cs="Arial"/>
                <w:color w:val="000000" w:themeColor="text1"/>
              </w:rPr>
              <w:t xml:space="preserve">Distance of at least 4m between those performing anyone who is not performing. This will be enforced as a rule which all participants must adhere to. </w:t>
            </w:r>
          </w:p>
        </w:tc>
        <w:tc>
          <w:tcPr>
            <w:tcW w:w="602" w:type="pct"/>
          </w:tcPr>
          <w:p w14:paraId="3C5F049D" w14:textId="3F183780" w:rsidR="00C642F4" w:rsidRPr="00957A37" w:rsidRDefault="725E5726" w:rsidP="7E67F8DA">
            <w:pPr>
              <w:autoSpaceDE w:val="0"/>
              <w:autoSpaceDN w:val="0"/>
              <w:adjustRightInd w:val="0"/>
              <w:spacing w:after="0" w:line="240" w:lineRule="auto"/>
              <w:outlineLvl w:val="0"/>
              <w:rPr>
                <w:rFonts w:ascii="Lucida Sans" w:eastAsia="Times New Roman" w:hAnsi="Lucida Sans" w:cs="Arial"/>
                <w:color w:val="000000"/>
              </w:rPr>
            </w:pPr>
            <w:r w:rsidRPr="7E67F8DA">
              <w:rPr>
                <w:rFonts w:ascii="Lucida Sans" w:eastAsia="Times New Roman" w:hAnsi="Lucida Sans" w:cs="Arial"/>
                <w:color w:val="000000" w:themeColor="text1"/>
              </w:rPr>
              <w:t>All Committee members present at the event.</w:t>
            </w:r>
          </w:p>
        </w:tc>
        <w:tc>
          <w:tcPr>
            <w:tcW w:w="319" w:type="pct"/>
          </w:tcPr>
          <w:p w14:paraId="3C5F049E" w14:textId="7C9D8AA8" w:rsidR="00C642F4" w:rsidRPr="00957A37" w:rsidRDefault="6B539752" w:rsidP="7E67F8DA">
            <w:pPr>
              <w:autoSpaceDE w:val="0"/>
              <w:autoSpaceDN w:val="0"/>
              <w:adjustRightInd w:val="0"/>
              <w:spacing w:after="0" w:line="240" w:lineRule="auto"/>
              <w:outlineLvl w:val="0"/>
              <w:rPr>
                <w:rFonts w:ascii="Lucida Sans" w:eastAsia="Times New Roman" w:hAnsi="Lucida Sans" w:cs="Arial"/>
                <w:color w:val="000000"/>
              </w:rPr>
            </w:pPr>
            <w:r w:rsidRPr="7E67F8DA">
              <w:rPr>
                <w:rFonts w:ascii="Lucida Sans" w:eastAsia="Times New Roman" w:hAnsi="Lucida Sans" w:cs="Arial"/>
                <w:color w:val="000000" w:themeColor="text1"/>
              </w:rPr>
              <w:t>The day of the event</w:t>
            </w:r>
          </w:p>
        </w:tc>
        <w:tc>
          <w:tcPr>
            <w:tcW w:w="344" w:type="pct"/>
            <w:tcBorders>
              <w:right w:val="single" w:sz="18" w:space="0" w:color="auto"/>
            </w:tcBorders>
          </w:tcPr>
          <w:p w14:paraId="3C5F049F"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1A887E48">
        <w:trPr>
          <w:trHeight w:val="574"/>
        </w:trPr>
        <w:tc>
          <w:tcPr>
            <w:tcW w:w="184" w:type="pct"/>
          </w:tcPr>
          <w:p w14:paraId="3C5F04A2"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4D5D15BB" w:rsidR="00C642F4" w:rsidRPr="00957A37" w:rsidRDefault="3AE7ECCA"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All committee members attending the fire event are to read through the Fire Safety Protocol Addendum and familia</w:t>
            </w:r>
            <w:r w:rsidR="144C36F8" w:rsidRPr="1A887E48">
              <w:rPr>
                <w:rFonts w:ascii="Lucida Sans" w:eastAsia="Times New Roman" w:hAnsi="Lucida Sans" w:cs="Arial"/>
                <w:color w:val="000000" w:themeColor="text1"/>
              </w:rPr>
              <w:t xml:space="preserve">rise themselves with its contents. </w:t>
            </w:r>
          </w:p>
        </w:tc>
        <w:tc>
          <w:tcPr>
            <w:tcW w:w="602" w:type="pct"/>
          </w:tcPr>
          <w:p w14:paraId="3C5F04A4" w14:textId="7240957B" w:rsidR="00C642F4" w:rsidRPr="00957A37" w:rsidRDefault="144C36F8"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All Committee members present at the event.</w:t>
            </w:r>
          </w:p>
        </w:tc>
        <w:tc>
          <w:tcPr>
            <w:tcW w:w="319" w:type="pct"/>
          </w:tcPr>
          <w:p w14:paraId="3C5F04A5" w14:textId="726A35DA" w:rsidR="00C642F4" w:rsidRPr="00957A37" w:rsidRDefault="144C36F8"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The week before and the day before the event</w:t>
            </w:r>
          </w:p>
        </w:tc>
        <w:tc>
          <w:tcPr>
            <w:tcW w:w="344" w:type="pct"/>
            <w:tcBorders>
              <w:right w:val="single" w:sz="18" w:space="0" w:color="auto"/>
            </w:tcBorders>
          </w:tcPr>
          <w:p w14:paraId="3C5F04A6"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1A887E48">
        <w:trPr>
          <w:trHeight w:val="574"/>
        </w:trPr>
        <w:tc>
          <w:tcPr>
            <w:tcW w:w="184" w:type="pct"/>
          </w:tcPr>
          <w:p w14:paraId="3C5F04A9"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4682FD79" w:rsidR="00C642F4" w:rsidRPr="00957A37" w:rsidRDefault="144C36F8"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 xml:space="preserve">Everyone involved on the day will be briefed on Fire Safety using the fire safety protocol addendum. </w:t>
            </w:r>
            <w:r w:rsidR="083D1C2C" w:rsidRPr="1A887E48">
              <w:rPr>
                <w:rFonts w:ascii="Lucida Sans" w:eastAsia="Times New Roman" w:hAnsi="Lucida Sans" w:cs="Arial"/>
                <w:color w:val="000000" w:themeColor="text1"/>
              </w:rPr>
              <w:t>This must happen before any activity involving fire.</w:t>
            </w:r>
          </w:p>
        </w:tc>
        <w:tc>
          <w:tcPr>
            <w:tcW w:w="602" w:type="pct"/>
          </w:tcPr>
          <w:p w14:paraId="3C5F04AB" w14:textId="294AFDCF" w:rsidR="00C642F4" w:rsidRPr="00957A37" w:rsidRDefault="083D1C2C"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Any Committee member present at the event</w:t>
            </w:r>
          </w:p>
        </w:tc>
        <w:tc>
          <w:tcPr>
            <w:tcW w:w="319" w:type="pct"/>
          </w:tcPr>
          <w:p w14:paraId="3C5F04AC" w14:textId="10EACC75" w:rsidR="00C642F4" w:rsidRPr="00957A37" w:rsidRDefault="083D1C2C"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The day of the event.</w:t>
            </w:r>
          </w:p>
        </w:tc>
        <w:tc>
          <w:tcPr>
            <w:tcW w:w="344" w:type="pct"/>
            <w:tcBorders>
              <w:right w:val="single" w:sz="18" w:space="0" w:color="auto"/>
            </w:tcBorders>
          </w:tcPr>
          <w:p w14:paraId="3C5F04AD"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1A887E48">
        <w:trPr>
          <w:trHeight w:val="574"/>
        </w:trPr>
        <w:tc>
          <w:tcPr>
            <w:tcW w:w="184" w:type="pct"/>
          </w:tcPr>
          <w:p w14:paraId="3C5F04B0"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17032BA5" w:rsidR="00C642F4" w:rsidRPr="00957A37" w:rsidRDefault="083D1C2C"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 xml:space="preserve">Any incidents are to be reported to SUSU following </w:t>
            </w:r>
            <w:hyperlink r:id="rId16">
              <w:r w:rsidRPr="1A887E48">
                <w:rPr>
                  <w:rStyle w:val="Hyperlink"/>
                  <w:rFonts w:ascii="Lucida Sans" w:eastAsia="Times New Roman" w:hAnsi="Lucida Sans" w:cs="Arial"/>
                </w:rPr>
                <w:t>the SUSU incident report pol</w:t>
              </w:r>
              <w:r w:rsidR="79EE70F8" w:rsidRPr="1A887E48">
                <w:rPr>
                  <w:rStyle w:val="Hyperlink"/>
                  <w:rFonts w:ascii="Lucida Sans" w:eastAsia="Times New Roman" w:hAnsi="Lucida Sans" w:cs="Arial"/>
                </w:rPr>
                <w:t>icy.</w:t>
              </w:r>
            </w:hyperlink>
            <w:r w:rsidR="79EE70F8" w:rsidRPr="1A887E48">
              <w:rPr>
                <w:rFonts w:ascii="Lucida Sans" w:eastAsia="Times New Roman" w:hAnsi="Lucida Sans" w:cs="Arial"/>
                <w:color w:val="000000" w:themeColor="text1"/>
              </w:rPr>
              <w:t xml:space="preserve"> </w:t>
            </w:r>
          </w:p>
        </w:tc>
        <w:tc>
          <w:tcPr>
            <w:tcW w:w="602" w:type="pct"/>
          </w:tcPr>
          <w:p w14:paraId="3C5F04B2" w14:textId="1BE11A12" w:rsidR="00C642F4" w:rsidRPr="00957A37" w:rsidRDefault="79EE70F8"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The President/Vice President</w:t>
            </w:r>
          </w:p>
        </w:tc>
        <w:tc>
          <w:tcPr>
            <w:tcW w:w="319" w:type="pct"/>
          </w:tcPr>
          <w:p w14:paraId="3C5F04B3" w14:textId="2B844143" w:rsidR="00C642F4" w:rsidRPr="00957A37" w:rsidRDefault="79EE70F8"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No later than the day after the incident.</w:t>
            </w:r>
          </w:p>
        </w:tc>
        <w:tc>
          <w:tcPr>
            <w:tcW w:w="344" w:type="pct"/>
            <w:tcBorders>
              <w:right w:val="single" w:sz="18" w:space="0" w:color="auto"/>
            </w:tcBorders>
          </w:tcPr>
          <w:p w14:paraId="3C5F04B4"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1A887E48">
        <w:trPr>
          <w:trHeight w:val="574"/>
        </w:trPr>
        <w:tc>
          <w:tcPr>
            <w:tcW w:w="184" w:type="pct"/>
          </w:tcPr>
          <w:p w14:paraId="3C5F04B7" w14:textId="77777777" w:rsidR="00C642F4" w:rsidRPr="00957A37" w:rsidRDefault="00C642F4" w:rsidP="008021E8">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392A851E" w:rsidR="00C642F4" w:rsidRPr="00957A37" w:rsidRDefault="66E52AA5"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Anyone wearing synthetic clothes will not be allowed to use fire or be near any fuel or fire. This will be enforced as a rule and all participants will be informed of this rule</w:t>
            </w:r>
            <w:r w:rsidR="20AC283C" w:rsidRPr="1A887E48">
              <w:rPr>
                <w:rFonts w:ascii="Lucida Sans" w:eastAsia="Times New Roman" w:hAnsi="Lucida Sans" w:cs="Arial"/>
                <w:color w:val="000000" w:themeColor="text1"/>
              </w:rPr>
              <w:t xml:space="preserve"> prior to any activity involving fire.</w:t>
            </w:r>
          </w:p>
          <w:p w14:paraId="3C5F04B9"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618D6AF4" w:rsidR="00C642F4" w:rsidRPr="00957A37" w:rsidRDefault="745B1A6B"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All Committee members present at the event</w:t>
            </w:r>
          </w:p>
        </w:tc>
        <w:tc>
          <w:tcPr>
            <w:tcW w:w="319" w:type="pct"/>
          </w:tcPr>
          <w:p w14:paraId="3C5F04BB" w14:textId="0AA91C37" w:rsidR="00C642F4" w:rsidRPr="00957A37" w:rsidRDefault="745B1A6B" w:rsidP="1A887E48">
            <w:pPr>
              <w:autoSpaceDE w:val="0"/>
              <w:autoSpaceDN w:val="0"/>
              <w:adjustRightInd w:val="0"/>
              <w:spacing w:after="0" w:line="240" w:lineRule="auto"/>
              <w:outlineLvl w:val="0"/>
              <w:rPr>
                <w:rFonts w:ascii="Lucida Sans" w:eastAsia="Times New Roman" w:hAnsi="Lucida Sans" w:cs="Arial"/>
                <w:color w:val="000000"/>
              </w:rPr>
            </w:pPr>
            <w:r w:rsidRPr="1A887E48">
              <w:rPr>
                <w:rFonts w:ascii="Lucida Sans" w:eastAsia="Times New Roman" w:hAnsi="Lucida Sans" w:cs="Arial"/>
                <w:color w:val="000000" w:themeColor="text1"/>
              </w:rPr>
              <w:t>The day of the event.</w:t>
            </w:r>
          </w:p>
        </w:tc>
        <w:tc>
          <w:tcPr>
            <w:tcW w:w="344" w:type="pct"/>
            <w:tcBorders>
              <w:right w:val="single" w:sz="18" w:space="0" w:color="auto"/>
            </w:tcBorders>
          </w:tcPr>
          <w:p w14:paraId="3C5F04BC"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r>
      <w:tr w:rsidR="1A887E48" w14:paraId="5B73D4AA" w14:textId="77777777" w:rsidTr="1A887E48">
        <w:trPr>
          <w:trHeight w:val="574"/>
        </w:trPr>
        <w:tc>
          <w:tcPr>
            <w:tcW w:w="670" w:type="dxa"/>
          </w:tcPr>
          <w:p w14:paraId="6A51DF1C" w14:textId="6B3C10B4" w:rsidR="1A887E48" w:rsidRDefault="1A887E48" w:rsidP="1A887E48">
            <w:pPr>
              <w:spacing w:line="240" w:lineRule="auto"/>
              <w:jc w:val="center"/>
              <w:rPr>
                <w:rFonts w:ascii="Lucida Sans" w:eastAsia="Times New Roman" w:hAnsi="Lucida Sans" w:cs="Arial"/>
                <w:color w:val="000000" w:themeColor="text1"/>
              </w:rPr>
            </w:pPr>
          </w:p>
        </w:tc>
        <w:tc>
          <w:tcPr>
            <w:tcW w:w="4481" w:type="dxa"/>
          </w:tcPr>
          <w:p w14:paraId="175BB5FB" w14:textId="4DC32D9A" w:rsidR="745B1A6B" w:rsidRDefault="745B1A6B" w:rsidP="1A887E48">
            <w:pPr>
              <w:spacing w:line="240" w:lineRule="auto"/>
              <w:rPr>
                <w:rFonts w:ascii="Lucida Sans" w:eastAsia="Times New Roman" w:hAnsi="Lucida Sans" w:cs="Arial"/>
                <w:color w:val="000000" w:themeColor="text1"/>
              </w:rPr>
            </w:pPr>
            <w:r w:rsidRPr="1A887E48">
              <w:rPr>
                <w:rFonts w:ascii="Lucida Sans" w:eastAsia="Times New Roman" w:hAnsi="Lucida Sans" w:cs="Arial"/>
                <w:color w:val="000000" w:themeColor="text1"/>
              </w:rPr>
              <w:t>Weather check prior to the event, in case of strong winds.</w:t>
            </w:r>
          </w:p>
        </w:tc>
        <w:tc>
          <w:tcPr>
            <w:tcW w:w="1502" w:type="dxa"/>
          </w:tcPr>
          <w:p w14:paraId="5E427CCE" w14:textId="16F1F65D" w:rsidR="745B1A6B" w:rsidRDefault="745B1A6B" w:rsidP="1A887E48">
            <w:pPr>
              <w:spacing w:line="240" w:lineRule="auto"/>
              <w:rPr>
                <w:rFonts w:ascii="Lucida Sans" w:eastAsia="Times New Roman" w:hAnsi="Lucida Sans" w:cs="Arial"/>
                <w:color w:val="000000" w:themeColor="text1"/>
              </w:rPr>
            </w:pPr>
            <w:r w:rsidRPr="1A887E48">
              <w:rPr>
                <w:rFonts w:ascii="Lucida Sans" w:eastAsia="Times New Roman" w:hAnsi="Lucida Sans" w:cs="Arial"/>
                <w:color w:val="000000" w:themeColor="text1"/>
              </w:rPr>
              <w:t>President/Vice President</w:t>
            </w:r>
          </w:p>
        </w:tc>
        <w:tc>
          <w:tcPr>
            <w:tcW w:w="2113" w:type="dxa"/>
          </w:tcPr>
          <w:p w14:paraId="5276B5C6" w14:textId="264AE6AF" w:rsidR="745B1A6B" w:rsidRDefault="745B1A6B" w:rsidP="1A887E48">
            <w:pPr>
              <w:spacing w:line="240" w:lineRule="auto"/>
              <w:rPr>
                <w:rFonts w:ascii="Lucida Sans" w:eastAsia="Times New Roman" w:hAnsi="Lucida Sans" w:cs="Arial"/>
                <w:color w:val="000000" w:themeColor="text1"/>
              </w:rPr>
            </w:pPr>
            <w:r w:rsidRPr="1A887E48">
              <w:rPr>
                <w:rFonts w:ascii="Lucida Sans" w:eastAsia="Times New Roman" w:hAnsi="Lucida Sans" w:cs="Arial"/>
                <w:color w:val="000000" w:themeColor="text1"/>
              </w:rPr>
              <w:t>The week and day before the event.</w:t>
            </w:r>
          </w:p>
        </w:tc>
        <w:tc>
          <w:tcPr>
            <w:tcW w:w="1018" w:type="dxa"/>
            <w:tcBorders>
              <w:right w:val="single" w:sz="18" w:space="0" w:color="auto"/>
            </w:tcBorders>
          </w:tcPr>
          <w:p w14:paraId="51DBABCD" w14:textId="0F33B4C1" w:rsidR="1A887E48" w:rsidRDefault="1A887E48" w:rsidP="1A887E48">
            <w:pPr>
              <w:spacing w:line="240" w:lineRule="auto"/>
              <w:rPr>
                <w:rFonts w:ascii="Lucida Sans" w:eastAsia="Times New Roman" w:hAnsi="Lucida Sans" w:cs="Arial"/>
                <w:color w:val="000000" w:themeColor="text1"/>
              </w:rPr>
            </w:pPr>
          </w:p>
        </w:tc>
        <w:tc>
          <w:tcPr>
            <w:tcW w:w="5605" w:type="dxa"/>
            <w:gridSpan w:val="2"/>
            <w:tcBorders>
              <w:left w:val="single" w:sz="18" w:space="0" w:color="auto"/>
            </w:tcBorders>
          </w:tcPr>
          <w:p w14:paraId="14EFA64E" w14:textId="21B3F611" w:rsidR="1A887E48" w:rsidRDefault="1A887E48" w:rsidP="1A887E48">
            <w:pPr>
              <w:spacing w:line="240" w:lineRule="auto"/>
              <w:rPr>
                <w:rFonts w:ascii="Lucida Sans" w:eastAsia="Times New Roman" w:hAnsi="Lucida Sans" w:cs="Arial"/>
                <w:color w:val="000000" w:themeColor="text1"/>
              </w:rPr>
            </w:pPr>
          </w:p>
        </w:tc>
      </w:tr>
      <w:tr w:rsidR="00C642F4" w:rsidRPr="00957A37" w14:paraId="3C5F04C2" w14:textId="77777777" w:rsidTr="1A887E48">
        <w:trPr>
          <w:cantSplit/>
        </w:trPr>
        <w:tc>
          <w:tcPr>
            <w:tcW w:w="2675" w:type="pct"/>
            <w:gridSpan w:val="4"/>
            <w:tcBorders>
              <w:bottom w:val="nil"/>
            </w:tcBorders>
          </w:tcPr>
          <w:p w14:paraId="3C5F04BF" w14:textId="57FFDC69"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lastRenderedPageBreak/>
              <w:t>Responsible manager’s signature:</w:t>
            </w:r>
            <w:r w:rsidR="00A97A18">
              <w:rPr>
                <w:rFonts w:ascii="Lucida Sans" w:eastAsia="Times New Roman" w:hAnsi="Lucida Sans" w:cs="Arial"/>
                <w:color w:val="000000"/>
                <w:szCs w:val="20"/>
              </w:rPr>
              <w:t xml:space="preserve"> Ethan Kelt</w:t>
            </w:r>
          </w:p>
          <w:p w14:paraId="3C5F04C0" w14:textId="77777777"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3D9C47ED"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A97A18">
              <w:rPr>
                <w:rFonts w:ascii="Lucida Sans" w:eastAsia="Times New Roman" w:hAnsi="Lucida Sans" w:cs="Arial"/>
                <w:color w:val="000000"/>
                <w:szCs w:val="20"/>
              </w:rPr>
              <w:t xml:space="preserve"> Daniel Hobbs</w:t>
            </w:r>
          </w:p>
        </w:tc>
      </w:tr>
      <w:tr w:rsidR="00C642F4" w:rsidRPr="00957A37" w14:paraId="3C5F04C7" w14:textId="77777777" w:rsidTr="1A887E48">
        <w:trPr>
          <w:cantSplit/>
          <w:trHeight w:val="606"/>
        </w:trPr>
        <w:tc>
          <w:tcPr>
            <w:tcW w:w="2421" w:type="pct"/>
            <w:gridSpan w:val="3"/>
            <w:tcBorders>
              <w:top w:val="nil"/>
              <w:right w:val="nil"/>
            </w:tcBorders>
          </w:tcPr>
          <w:p w14:paraId="3C5F04C3" w14:textId="4DD85509"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400841">
              <w:rPr>
                <w:rFonts w:ascii="Lucida Sans" w:eastAsia="Times New Roman" w:hAnsi="Lucida Sans" w:cs="Arial"/>
                <w:color w:val="000000"/>
                <w:szCs w:val="20"/>
              </w:rPr>
              <w:t xml:space="preserve"> ETHAN KELT</w:t>
            </w:r>
          </w:p>
        </w:tc>
        <w:tc>
          <w:tcPr>
            <w:tcW w:w="254" w:type="pct"/>
            <w:tcBorders>
              <w:top w:val="nil"/>
              <w:left w:val="nil"/>
            </w:tcBorders>
          </w:tcPr>
          <w:p w14:paraId="3C5F04C4" w14:textId="35EBE2BE"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rPr>
            </w:pPr>
            <w:r w:rsidRPr="2FF151E8">
              <w:rPr>
                <w:rFonts w:ascii="Lucida Sans" w:eastAsia="Times New Roman" w:hAnsi="Lucida Sans" w:cs="Arial"/>
                <w:color w:val="000000" w:themeColor="text1"/>
              </w:rPr>
              <w:t>Dat</w:t>
            </w:r>
            <w:r w:rsidR="587B4F9E" w:rsidRPr="2FF151E8">
              <w:rPr>
                <w:rFonts w:ascii="Lucida Sans" w:eastAsia="Times New Roman" w:hAnsi="Lucida Sans" w:cs="Arial"/>
                <w:color w:val="000000" w:themeColor="text1"/>
              </w:rPr>
              <w:t>e</w:t>
            </w:r>
            <w:r w:rsidRPr="2FF151E8">
              <w:rPr>
                <w:rFonts w:ascii="Lucida Sans" w:eastAsia="Times New Roman" w:hAnsi="Lucida Sans" w:cs="Arial"/>
                <w:color w:val="000000" w:themeColor="text1"/>
              </w:rPr>
              <w:t>:</w:t>
            </w:r>
            <w:r w:rsidR="07AB0B85" w:rsidRPr="2FF151E8">
              <w:rPr>
                <w:rFonts w:ascii="Lucida Sans" w:eastAsia="Times New Roman" w:hAnsi="Lucida Sans" w:cs="Arial"/>
                <w:color w:val="000000" w:themeColor="text1"/>
              </w:rPr>
              <w:t>1</w:t>
            </w:r>
            <w:r w:rsidR="7B38D4D9" w:rsidRPr="2FF151E8">
              <w:rPr>
                <w:rFonts w:ascii="Lucida Sans" w:eastAsia="Times New Roman" w:hAnsi="Lucida Sans" w:cs="Arial"/>
                <w:color w:val="000000" w:themeColor="text1"/>
              </w:rPr>
              <w:t>7</w:t>
            </w:r>
            <w:r w:rsidR="07AB0B85" w:rsidRPr="2FF151E8">
              <w:rPr>
                <w:rFonts w:ascii="Lucida Sans" w:eastAsia="Times New Roman" w:hAnsi="Lucida Sans" w:cs="Arial"/>
                <w:color w:val="000000" w:themeColor="text1"/>
              </w:rPr>
              <w:t>/10/2023</w:t>
            </w:r>
          </w:p>
        </w:tc>
        <w:tc>
          <w:tcPr>
            <w:tcW w:w="1745" w:type="pct"/>
            <w:gridSpan w:val="2"/>
            <w:tcBorders>
              <w:top w:val="nil"/>
              <w:right w:val="nil"/>
            </w:tcBorders>
          </w:tcPr>
          <w:p w14:paraId="3C5F04C5" w14:textId="73F6C363"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400841">
              <w:rPr>
                <w:rFonts w:ascii="Lucida Sans" w:eastAsia="Times New Roman" w:hAnsi="Lucida Sans" w:cs="Arial"/>
                <w:color w:val="000000"/>
                <w:szCs w:val="20"/>
              </w:rPr>
              <w:t xml:space="preserve"> DANIEL HOBBS</w:t>
            </w:r>
          </w:p>
        </w:tc>
        <w:tc>
          <w:tcPr>
            <w:tcW w:w="580" w:type="pct"/>
            <w:tcBorders>
              <w:top w:val="nil"/>
              <w:left w:val="nil"/>
            </w:tcBorders>
          </w:tcPr>
          <w:p w14:paraId="3C5F04C6" w14:textId="1F888DCC" w:rsidR="00C642F4" w:rsidRPr="00957A37" w:rsidRDefault="00C642F4" w:rsidP="008021E8">
            <w:pPr>
              <w:autoSpaceDE w:val="0"/>
              <w:autoSpaceDN w:val="0"/>
              <w:adjustRightInd w:val="0"/>
              <w:spacing w:after="0" w:line="240" w:lineRule="auto"/>
              <w:outlineLvl w:val="0"/>
              <w:rPr>
                <w:rFonts w:ascii="Lucida Sans" w:eastAsia="Times New Roman" w:hAnsi="Lucida Sans" w:cs="Arial"/>
                <w:color w:val="000000"/>
              </w:rPr>
            </w:pPr>
            <w:r w:rsidRPr="2FF151E8">
              <w:rPr>
                <w:rFonts w:ascii="Lucida Sans" w:eastAsia="Times New Roman" w:hAnsi="Lucida Sans" w:cs="Arial"/>
                <w:color w:val="000000" w:themeColor="text1"/>
              </w:rPr>
              <w:t>Date</w:t>
            </w:r>
            <w:r w:rsidR="3B7A56B5" w:rsidRPr="2FF151E8">
              <w:rPr>
                <w:rFonts w:ascii="Lucida Sans" w:eastAsia="Times New Roman" w:hAnsi="Lucida Sans" w:cs="Arial"/>
                <w:color w:val="000000" w:themeColor="text1"/>
              </w:rPr>
              <w:t>:1</w:t>
            </w:r>
            <w:r w:rsidR="76AC2F9C" w:rsidRPr="2FF151E8">
              <w:rPr>
                <w:rFonts w:ascii="Lucida Sans" w:eastAsia="Times New Roman" w:hAnsi="Lucida Sans" w:cs="Arial"/>
                <w:color w:val="000000" w:themeColor="text1"/>
              </w:rPr>
              <w:t>7</w:t>
            </w:r>
            <w:r w:rsidR="3B7A56B5" w:rsidRPr="2FF151E8">
              <w:rPr>
                <w:rFonts w:ascii="Lucida Sans" w:eastAsia="Times New Roman" w:hAnsi="Lucida Sans" w:cs="Arial"/>
                <w:color w:val="000000" w:themeColor="text1"/>
              </w:rPr>
              <w:t>/10/2023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8021E8">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8021E8">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8021E8">
            <w:pPr>
              <w:rPr>
                <w:sz w:val="24"/>
                <w:szCs w:val="24"/>
              </w:rPr>
            </w:pPr>
            <w:r w:rsidRPr="00185766">
              <w:rPr>
                <w:noProof/>
                <w:sz w:val="16"/>
                <w:szCs w:val="16"/>
                <w:lang w:eastAsia="en-GB"/>
              </w:rPr>
              <w:drawing>
                <wp:anchor distT="0" distB="0" distL="114300" distR="114300" simplePos="0" relativeHeight="251658240"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8021E8">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8021E8">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8021E8">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8021E8">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8021E8">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8021E8">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8021E8">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8021E8">
            <w:pPr>
              <w:rPr>
                <w:sz w:val="24"/>
                <w:szCs w:val="24"/>
              </w:rPr>
            </w:pPr>
          </w:p>
        </w:tc>
        <w:tc>
          <w:tcPr>
            <w:tcW w:w="5147" w:type="dxa"/>
            <w:vMerge/>
          </w:tcPr>
          <w:p w14:paraId="3C5F04E3" w14:textId="77777777" w:rsidR="00530142" w:rsidRDefault="00530142" w:rsidP="008021E8">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8021E8">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8021E8">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8021E8">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8021E8">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8021E8">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8021E8">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8021E8">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8021E8">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8021E8">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8021E8">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8021E8">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8021E8">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8021E8">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8021E8">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8021E8">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8021E8">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8021E8">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8021E8">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8021E8">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8021E8">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8021E8">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58241"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1" o:spid="_x0000_s1026" type="#_x0000_t202" style="position:absolute;margin-left:219pt;margin-top:13.55pt;width:276.75pt;height:261pt;z-index:251658241;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8021E8">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38B69274" w14:textId="6999605B" w:rsidR="00D700B2" w:rsidRPr="00D700B2" w:rsidRDefault="00D700B2" w:rsidP="00D700B2">
      <w:pPr>
        <w:spacing w:before="480" w:after="0" w:line="240" w:lineRule="auto"/>
        <w:outlineLvl w:val="0"/>
        <w:rPr>
          <w:rFonts w:ascii="Cambria" w:eastAsia="Times New Roman" w:hAnsi="Cambria" w:cs="Times New Roman"/>
          <w:b/>
          <w:bCs/>
          <w:color w:val="366091"/>
          <w:kern w:val="36"/>
          <w:sz w:val="28"/>
          <w:szCs w:val="28"/>
          <w:lang w:eastAsia="en-GB"/>
        </w:rPr>
      </w:pPr>
      <w:r w:rsidRPr="00D700B2">
        <w:rPr>
          <w:rFonts w:ascii="Cambria" w:eastAsia="Times New Roman" w:hAnsi="Cambria" w:cs="Times New Roman"/>
          <w:b/>
          <w:bCs/>
          <w:color w:val="366091"/>
          <w:kern w:val="36"/>
          <w:sz w:val="28"/>
          <w:szCs w:val="28"/>
          <w:lang w:eastAsia="en-GB"/>
        </w:rPr>
        <w:lastRenderedPageBreak/>
        <w:t>SUSU Circus Society Fire Safety Protocol</w:t>
      </w:r>
      <w:r>
        <w:rPr>
          <w:rFonts w:ascii="Cambria" w:eastAsia="Times New Roman" w:hAnsi="Cambria" w:cs="Times New Roman"/>
          <w:b/>
          <w:bCs/>
          <w:color w:val="366091"/>
          <w:kern w:val="36"/>
          <w:sz w:val="28"/>
          <w:szCs w:val="28"/>
          <w:lang w:eastAsia="en-GB"/>
        </w:rPr>
        <w:t xml:space="preserve"> </w:t>
      </w:r>
      <w:r w:rsidR="048102EF">
        <w:rPr>
          <w:rFonts w:ascii="Cambria" w:eastAsia="Times New Roman" w:hAnsi="Cambria" w:cs="Times New Roman"/>
          <w:b/>
          <w:bCs/>
          <w:color w:val="366091"/>
          <w:kern w:val="36"/>
          <w:sz w:val="28"/>
          <w:szCs w:val="28"/>
          <w:lang w:eastAsia="en-GB"/>
        </w:rPr>
        <w:t>Addendum</w:t>
      </w:r>
    </w:p>
    <w:p w14:paraId="4F1D4EBF"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lang w:eastAsia="en-GB"/>
        </w:rPr>
        <w:t>All designated monitors, performers, and first aiders should be familiar with the following procedures. It is the responsibility of the Fire Safety Officer (an appointed committee member) to ensure all members are familiar with these procedures. At events, it is the responsibility of the Fire Safety Officer or other nominated person to ensure these procedures are followed, to keep risk of accidents as low as possible. </w:t>
      </w:r>
    </w:p>
    <w:p w14:paraId="3262D0BA"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u w:val="single"/>
          <w:lang w:eastAsia="en-GB"/>
        </w:rPr>
        <w:t>Before a Performance</w:t>
      </w:r>
    </w:p>
    <w:p w14:paraId="13EE3329" w14:textId="77777777" w:rsidR="00D700B2" w:rsidRPr="00D700B2" w:rsidRDefault="00D700B2" w:rsidP="008021E8">
      <w:pPr>
        <w:numPr>
          <w:ilvl w:val="0"/>
          <w:numId w:val="3"/>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Advise performers not to use aerosols (e.g. hairspray) on the day of the performance</w:t>
      </w:r>
    </w:p>
    <w:p w14:paraId="342D593A" w14:textId="77777777" w:rsidR="00D700B2" w:rsidRPr="00D700B2" w:rsidRDefault="00D700B2" w:rsidP="008021E8">
      <w:pPr>
        <w:numPr>
          <w:ilvl w:val="0"/>
          <w:numId w:val="3"/>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Ensure all equipment is checked for loose or worn parts</w:t>
      </w:r>
    </w:p>
    <w:p w14:paraId="4AC4DBCA" w14:textId="77777777" w:rsidR="00D700B2" w:rsidRPr="00D700B2" w:rsidRDefault="00D700B2" w:rsidP="008021E8">
      <w:pPr>
        <w:numPr>
          <w:ilvl w:val="0"/>
          <w:numId w:val="3"/>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Ensure that all relevant safety equipment is present:</w:t>
      </w:r>
    </w:p>
    <w:p w14:paraId="7D30A66D"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Fire blanket</w:t>
      </w:r>
    </w:p>
    <w:p w14:paraId="4E6D9FD4"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Fire extinguisher</w:t>
      </w:r>
    </w:p>
    <w:p w14:paraId="5E996826"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First aid kit</w:t>
      </w:r>
    </w:p>
    <w:p w14:paraId="3E3D555E"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Bucket of water</w:t>
      </w:r>
    </w:p>
    <w:p w14:paraId="5200CFA3"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Torch</w:t>
      </w:r>
    </w:p>
    <w:p w14:paraId="042A8DEA"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Dipping Pot/Soaking jug for paraffin, which can be covered when not in use</w:t>
      </w:r>
    </w:p>
    <w:p w14:paraId="6F92FA7C" w14:textId="77777777" w:rsidR="00D700B2" w:rsidRPr="00D700B2" w:rsidRDefault="00D700B2" w:rsidP="008021E8">
      <w:pPr>
        <w:numPr>
          <w:ilvl w:val="0"/>
          <w:numId w:val="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Assess conditions:</w:t>
      </w:r>
    </w:p>
    <w:p w14:paraId="74A054E4"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Fire cannot be used in high winds or muddy/slippery conditions, as this is unsafe for the performers</w:t>
      </w:r>
    </w:p>
    <w:p w14:paraId="45E593C2"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Ensure the performance area is level and clear from trip hazards</w:t>
      </w:r>
    </w:p>
    <w:p w14:paraId="136246BB"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Ensure the performance area is away from buildings and overhanging trees</w:t>
      </w:r>
    </w:p>
    <w:p w14:paraId="3C4031D3"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Ensure there are no flammable materials such as dry grass or leaves nearby</w:t>
      </w:r>
    </w:p>
    <w:p w14:paraId="05C446D8" w14:textId="77777777" w:rsidR="00D700B2" w:rsidRPr="00D700B2" w:rsidRDefault="00D700B2" w:rsidP="008021E8">
      <w:pPr>
        <w:numPr>
          <w:ilvl w:val="0"/>
          <w:numId w:val="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Establishing a Fuel Reserve and Refill Station:</w:t>
      </w:r>
    </w:p>
    <w:p w14:paraId="55DE821E"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Paraffin containers should be kept on a flat surface</w:t>
      </w:r>
    </w:p>
    <w:p w14:paraId="543294D6" w14:textId="763C9E2B"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The soaking container should have a li</w:t>
      </w:r>
      <w:r w:rsidR="00FB5591">
        <w:rPr>
          <w:rFonts w:ascii="Calibri" w:eastAsia="Times New Roman" w:hAnsi="Calibri" w:cs="Calibri"/>
          <w:color w:val="000000"/>
          <w:lang w:eastAsia="en-GB"/>
        </w:rPr>
        <w:t>p</w:t>
      </w:r>
      <w:r w:rsidRPr="00D700B2">
        <w:rPr>
          <w:rFonts w:ascii="Calibri" w:eastAsia="Times New Roman" w:hAnsi="Calibri" w:cs="Calibri"/>
          <w:color w:val="000000"/>
          <w:lang w:eastAsia="en-GB"/>
        </w:rPr>
        <w:t xml:space="preserve"> to reduce the risk of spillages</w:t>
      </w:r>
    </w:p>
    <w:p w14:paraId="3384AAB6"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Spare fuel should be stored in sealed bottles</w:t>
      </w:r>
    </w:p>
    <w:p w14:paraId="0395E136"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Safety equipment, a first aid kit and torch should be kept at the Refill Station</w:t>
      </w:r>
    </w:p>
    <w:p w14:paraId="27ED86F9" w14:textId="77777777" w:rsidR="00D700B2" w:rsidRPr="00D700B2" w:rsidRDefault="00D700B2" w:rsidP="008021E8">
      <w:pPr>
        <w:numPr>
          <w:ilvl w:val="0"/>
          <w:numId w:val="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Ensure that performers are in a fit state to perform. They must be:</w:t>
      </w:r>
    </w:p>
    <w:p w14:paraId="5E5FB454"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Wearing suitable clothing (nothing synthetic, easily flammable or baggy. Recommend tight-fitting denim or thick cotton)</w:t>
      </w:r>
    </w:p>
    <w:p w14:paraId="1895EB5C"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Competent enough with the props they intend to use</w:t>
      </w:r>
    </w:p>
    <w:p w14:paraId="4A72F107"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A member of the society and therefore covered by insurance</w:t>
      </w:r>
    </w:p>
    <w:p w14:paraId="369573C2"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Sober</w:t>
      </w:r>
    </w:p>
    <w:p w14:paraId="1E86A7A1" w14:textId="77777777" w:rsidR="00D700B2" w:rsidRPr="00D700B2" w:rsidRDefault="00D700B2" w:rsidP="008021E8">
      <w:pPr>
        <w:numPr>
          <w:ilvl w:val="0"/>
          <w:numId w:val="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All performers must be alerted to the location of the fire safety equipment and first aiders</w:t>
      </w:r>
    </w:p>
    <w:p w14:paraId="2ED99046" w14:textId="77777777" w:rsidR="00D700B2" w:rsidRPr="00D700B2" w:rsidRDefault="00D700B2" w:rsidP="008021E8">
      <w:pPr>
        <w:numPr>
          <w:ilvl w:val="0"/>
          <w:numId w:val="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Advise any fire breathers of the symptoms of swallowing/inhaling paraffin to ensure they will seek medical assistance if any of these occur after the session</w:t>
      </w:r>
    </w:p>
    <w:p w14:paraId="6B809D87" w14:textId="77777777" w:rsidR="00D700B2" w:rsidRPr="00D700B2" w:rsidRDefault="00D700B2" w:rsidP="008021E8">
      <w:pPr>
        <w:numPr>
          <w:ilvl w:val="1"/>
          <w:numId w:val="4"/>
        </w:numPr>
        <w:spacing w:after="0"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t>Ensure that fire breathers are using the correct technique</w:t>
      </w:r>
    </w:p>
    <w:p w14:paraId="4028248D" w14:textId="77777777" w:rsidR="00D700B2" w:rsidRPr="00D700B2" w:rsidRDefault="00D700B2" w:rsidP="008021E8">
      <w:pPr>
        <w:numPr>
          <w:ilvl w:val="1"/>
          <w:numId w:val="4"/>
        </w:numPr>
        <w:spacing w:line="240" w:lineRule="auto"/>
        <w:textAlignment w:val="baseline"/>
        <w:rPr>
          <w:rFonts w:ascii="Courier New" w:eastAsia="Times New Roman" w:hAnsi="Courier New" w:cs="Courier New"/>
          <w:color w:val="000000"/>
          <w:lang w:eastAsia="en-GB"/>
        </w:rPr>
      </w:pPr>
      <w:r w:rsidRPr="00D700B2">
        <w:rPr>
          <w:rFonts w:ascii="Calibri" w:eastAsia="Times New Roman" w:hAnsi="Calibri" w:cs="Calibri"/>
          <w:color w:val="000000"/>
          <w:lang w:eastAsia="en-GB"/>
        </w:rPr>
        <w:lastRenderedPageBreak/>
        <w:t>Ensure they have dampened any facial hair they may have</w:t>
      </w:r>
    </w:p>
    <w:p w14:paraId="5F0F0D43"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i/>
          <w:iCs/>
          <w:color w:val="000000"/>
          <w:u w:val="single"/>
          <w:lang w:eastAsia="en-GB"/>
        </w:rPr>
        <w:t>A Note on Fuel</w:t>
      </w:r>
    </w:p>
    <w:p w14:paraId="5F7CAD96"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lang w:eastAsia="en-GB"/>
        </w:rPr>
        <w:t>The only fuel that may be used is paraffin. It burns at a relatively low temperature which helps minimise the risk of burns, has a relatively high ignition temperature, and is non-explosive under normal conditions. </w:t>
      </w:r>
    </w:p>
    <w:p w14:paraId="4D1C430F"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u w:val="single"/>
          <w:lang w:eastAsia="en-GB"/>
        </w:rPr>
        <w:t>During the Performance</w:t>
      </w:r>
    </w:p>
    <w:p w14:paraId="5045820C" w14:textId="77777777" w:rsidR="00D700B2" w:rsidRPr="00D700B2" w:rsidRDefault="00D700B2" w:rsidP="008021E8">
      <w:pPr>
        <w:numPr>
          <w:ilvl w:val="0"/>
          <w:numId w:val="5"/>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Hats must be worn to protect hair</w:t>
      </w:r>
    </w:p>
    <w:p w14:paraId="159AD9E8" w14:textId="77777777" w:rsidR="00D700B2" w:rsidRPr="00D700B2" w:rsidRDefault="00D700B2" w:rsidP="008021E8">
      <w:pPr>
        <w:numPr>
          <w:ilvl w:val="0"/>
          <w:numId w:val="5"/>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 maximum of 3 people may use fire at any one time</w:t>
      </w:r>
    </w:p>
    <w:p w14:paraId="70A6610F" w14:textId="77777777" w:rsidR="00D700B2" w:rsidRPr="00D700B2" w:rsidRDefault="00D700B2" w:rsidP="008021E8">
      <w:pPr>
        <w:numPr>
          <w:ilvl w:val="0"/>
          <w:numId w:val="5"/>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Equipment must be ‘spun off’ to remove excess paraffin prior to lighting. This must be done away from the other performers and the refill station, or using a special cover to catch the paraffin.</w:t>
      </w:r>
    </w:p>
    <w:p w14:paraId="39E67D1A" w14:textId="77777777" w:rsidR="00D700B2" w:rsidRPr="00D700B2" w:rsidRDefault="00D700B2" w:rsidP="008021E8">
      <w:pPr>
        <w:numPr>
          <w:ilvl w:val="0"/>
          <w:numId w:val="5"/>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The performers must keep a minimum safe distance of 4 m away from everyone else, and in particular the refill station.</w:t>
      </w:r>
    </w:p>
    <w:p w14:paraId="5A5A23A3" w14:textId="77777777" w:rsidR="00D700B2" w:rsidRPr="00D700B2" w:rsidRDefault="00D700B2" w:rsidP="008021E8">
      <w:pPr>
        <w:numPr>
          <w:ilvl w:val="0"/>
          <w:numId w:val="5"/>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Performers must only do tricks they are comfortable doing</w:t>
      </w:r>
    </w:p>
    <w:p w14:paraId="4F161235" w14:textId="77777777" w:rsidR="00D700B2" w:rsidRPr="00D700B2" w:rsidRDefault="00D700B2" w:rsidP="008021E8">
      <w:pPr>
        <w:numPr>
          <w:ilvl w:val="0"/>
          <w:numId w:val="5"/>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Each performer should have at least one spotter to tell them if they get too close to another person/object and to ensure safety procedures can occur as quickly as possible if things go wrong</w:t>
      </w:r>
    </w:p>
    <w:p w14:paraId="1CC56DF9" w14:textId="77777777" w:rsidR="00D700B2" w:rsidRPr="00D700B2" w:rsidRDefault="00D700B2" w:rsidP="008021E8">
      <w:pPr>
        <w:numPr>
          <w:ilvl w:val="0"/>
          <w:numId w:val="6"/>
        </w:numPr>
        <w:spacing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When fire breathing, a performer must stand with their back to the wind, and use a damp towel to wipe excess paraffin from mouth and chin before and after fire breathing</w:t>
      </w:r>
    </w:p>
    <w:p w14:paraId="5D18A074"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u w:val="single"/>
          <w:lang w:eastAsia="en-GB"/>
        </w:rPr>
        <w:t>At the End of a Performance</w:t>
      </w:r>
    </w:p>
    <w:p w14:paraId="14D0686C" w14:textId="77777777" w:rsidR="00D700B2" w:rsidRPr="00D700B2" w:rsidRDefault="00D700B2" w:rsidP="008021E8">
      <w:pPr>
        <w:numPr>
          <w:ilvl w:val="0"/>
          <w:numId w:val="7"/>
        </w:numPr>
        <w:spacing w:after="0" w:line="240" w:lineRule="auto"/>
        <w:textAlignment w:val="baseline"/>
        <w:rPr>
          <w:rFonts w:ascii="Calibri" w:eastAsia="Times New Roman" w:hAnsi="Calibri" w:cs="Calibri"/>
          <w:color w:val="000000"/>
          <w:u w:val="single"/>
          <w:lang w:eastAsia="en-GB"/>
        </w:rPr>
      </w:pPr>
      <w:r w:rsidRPr="00D700B2">
        <w:rPr>
          <w:rFonts w:ascii="Calibri" w:eastAsia="Times New Roman" w:hAnsi="Calibri" w:cs="Calibri"/>
          <w:color w:val="000000"/>
          <w:lang w:eastAsia="en-GB"/>
        </w:rPr>
        <w:t>Ensure all equipment has fully cooled before packing it away</w:t>
      </w:r>
    </w:p>
    <w:p w14:paraId="1A42A864" w14:textId="77777777" w:rsidR="00D700B2" w:rsidRPr="00D700B2" w:rsidRDefault="00D700B2" w:rsidP="008021E8">
      <w:pPr>
        <w:numPr>
          <w:ilvl w:val="0"/>
          <w:numId w:val="7"/>
        </w:numPr>
        <w:spacing w:line="240" w:lineRule="auto"/>
        <w:textAlignment w:val="baseline"/>
        <w:rPr>
          <w:rFonts w:ascii="Calibri" w:eastAsia="Times New Roman" w:hAnsi="Calibri" w:cs="Calibri"/>
          <w:color w:val="000000"/>
          <w:u w:val="single"/>
          <w:lang w:eastAsia="en-GB"/>
        </w:rPr>
      </w:pPr>
      <w:r w:rsidRPr="00D700B2">
        <w:rPr>
          <w:rFonts w:ascii="Calibri" w:eastAsia="Times New Roman" w:hAnsi="Calibri" w:cs="Calibri"/>
          <w:color w:val="000000"/>
          <w:lang w:eastAsia="en-GB"/>
        </w:rPr>
        <w:t>Paraffin must be stored safely, away from named flames</w:t>
      </w:r>
    </w:p>
    <w:p w14:paraId="0A42BDCD"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b/>
          <w:bCs/>
          <w:color w:val="000000"/>
          <w:u w:val="single"/>
          <w:lang w:eastAsia="en-GB"/>
        </w:rPr>
        <w:t>In Case of Accidents:</w:t>
      </w:r>
    </w:p>
    <w:p w14:paraId="3D78212A"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u w:val="single"/>
          <w:lang w:eastAsia="en-GB"/>
        </w:rPr>
        <w:t>Clothing on Fire</w:t>
      </w:r>
    </w:p>
    <w:p w14:paraId="449D0ADE" w14:textId="77777777" w:rsidR="00D700B2" w:rsidRPr="00D700B2" w:rsidRDefault="00D700B2" w:rsidP="008021E8">
      <w:pPr>
        <w:numPr>
          <w:ilvl w:val="0"/>
          <w:numId w:val="8"/>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Attempt to get the casualty flat on the floor – you may have to physically push them over using a fire blanket to ensure you are not exposed to the flames</w:t>
      </w:r>
    </w:p>
    <w:p w14:paraId="57B6D2D8" w14:textId="77777777" w:rsidR="00D700B2" w:rsidRPr="00D700B2" w:rsidRDefault="00D700B2" w:rsidP="008021E8">
      <w:pPr>
        <w:numPr>
          <w:ilvl w:val="0"/>
          <w:numId w:val="8"/>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Once the casualty is flat on the floor, try to smother the flames. Ideally use a fire blanket or improvise with a woollen or cotton fire blanket.</w:t>
      </w:r>
    </w:p>
    <w:p w14:paraId="1BC38D66" w14:textId="77777777" w:rsidR="00D700B2" w:rsidRPr="00D700B2" w:rsidRDefault="00D700B2" w:rsidP="008021E8">
      <w:pPr>
        <w:numPr>
          <w:ilvl w:val="0"/>
          <w:numId w:val="8"/>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Ensure the casualty’s Airway, Breathing, and Circulation are present</w:t>
      </w:r>
    </w:p>
    <w:p w14:paraId="38144F3B" w14:textId="77777777" w:rsidR="00D700B2" w:rsidRPr="00D700B2" w:rsidRDefault="00D700B2" w:rsidP="008021E8">
      <w:pPr>
        <w:numPr>
          <w:ilvl w:val="0"/>
          <w:numId w:val="8"/>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Cool the burn(s). See first aid advice below.</w:t>
      </w:r>
    </w:p>
    <w:p w14:paraId="7E3067B7" w14:textId="77777777" w:rsidR="00D700B2" w:rsidRPr="00D700B2" w:rsidRDefault="00D700B2" w:rsidP="008021E8">
      <w:pPr>
        <w:numPr>
          <w:ilvl w:val="0"/>
          <w:numId w:val="8"/>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DO NOT over-cool the burn, as you may lower the body’s temperature too much.</w:t>
      </w:r>
    </w:p>
    <w:p w14:paraId="2207DD28" w14:textId="77777777" w:rsidR="00D700B2" w:rsidRPr="00D700B2" w:rsidRDefault="00D700B2" w:rsidP="008021E8">
      <w:pPr>
        <w:numPr>
          <w:ilvl w:val="0"/>
          <w:numId w:val="8"/>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DO NOT roll the casualty.</w:t>
      </w:r>
    </w:p>
    <w:p w14:paraId="22BBFCCF" w14:textId="77777777" w:rsidR="00D700B2" w:rsidRPr="00D700B2" w:rsidRDefault="00D700B2" w:rsidP="008021E8">
      <w:pPr>
        <w:numPr>
          <w:ilvl w:val="0"/>
          <w:numId w:val="8"/>
        </w:numPr>
        <w:spacing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Extinguish from the head down.</w:t>
      </w:r>
    </w:p>
    <w:p w14:paraId="20DE4A4C"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u w:val="single"/>
          <w:lang w:eastAsia="en-GB"/>
        </w:rPr>
        <w:lastRenderedPageBreak/>
        <w:t>First Aid for Burns</w:t>
      </w:r>
    </w:p>
    <w:p w14:paraId="0AD508D3" w14:textId="77777777" w:rsidR="00D700B2" w:rsidRPr="00D700B2" w:rsidRDefault="00D700B2" w:rsidP="008021E8">
      <w:pPr>
        <w:numPr>
          <w:ilvl w:val="0"/>
          <w:numId w:val="9"/>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Ensure that the cause of the burn does not endanger your life or the life of the casualty.</w:t>
      </w:r>
    </w:p>
    <w:p w14:paraId="29C03782" w14:textId="77777777" w:rsidR="00D700B2" w:rsidRPr="00D700B2" w:rsidRDefault="00D700B2" w:rsidP="008021E8">
      <w:pPr>
        <w:numPr>
          <w:ilvl w:val="0"/>
          <w:numId w:val="9"/>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Assess that the casualty is still conscious. If they are not, carry out the ABC of resuscitation.</w:t>
      </w:r>
    </w:p>
    <w:p w14:paraId="4E1E3A30" w14:textId="77777777" w:rsidR="00D700B2" w:rsidRPr="00D700B2" w:rsidRDefault="00D700B2" w:rsidP="008021E8">
      <w:pPr>
        <w:numPr>
          <w:ilvl w:val="0"/>
          <w:numId w:val="9"/>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Immediately begin to cool the burn. Continue cooling under water for 10 minutes.</w:t>
      </w:r>
      <w:r w:rsidRPr="00D700B2">
        <w:rPr>
          <w:rFonts w:ascii="Calibri" w:eastAsia="Times New Roman" w:hAnsi="Calibri" w:cs="Calibri"/>
          <w:color w:val="000000"/>
          <w:lang w:eastAsia="en-GB"/>
        </w:rPr>
        <w:br/>
        <w:t>NB. DO NOT over cool, you may lower the body temperature too much. </w:t>
      </w:r>
    </w:p>
    <w:p w14:paraId="78AB139C" w14:textId="77777777" w:rsidR="00D700B2" w:rsidRPr="00D700B2" w:rsidRDefault="00D700B2" w:rsidP="008021E8">
      <w:pPr>
        <w:numPr>
          <w:ilvl w:val="0"/>
          <w:numId w:val="9"/>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If the burn has affected a limb, e.g. an arm, remove any constrictive items such as watches, rings, belts, shoes, smouldering clothes, etc. in anticipation of any swelling.</w:t>
      </w:r>
      <w:r w:rsidRPr="00D700B2">
        <w:rPr>
          <w:rFonts w:ascii="Calibri" w:eastAsia="Times New Roman" w:hAnsi="Calibri" w:cs="Calibri"/>
          <w:color w:val="000000"/>
          <w:lang w:eastAsia="en-GB"/>
        </w:rPr>
        <w:br/>
        <w:t xml:space="preserve">NB. DO NOT remove if directly in contact with the burn. </w:t>
      </w:r>
      <w:r w:rsidRPr="00D700B2">
        <w:rPr>
          <w:rFonts w:ascii="Calibri" w:eastAsia="Times New Roman" w:hAnsi="Calibri" w:cs="Calibri"/>
          <w:color w:val="000000"/>
          <w:lang w:eastAsia="en-GB"/>
        </w:rPr>
        <w:br/>
        <w:t>NB. If clothing is burnt onto the wound, DO NOT pull it off. </w:t>
      </w:r>
    </w:p>
    <w:p w14:paraId="561C2F26" w14:textId="77777777" w:rsidR="00D700B2" w:rsidRPr="00D700B2" w:rsidRDefault="00D700B2" w:rsidP="008021E8">
      <w:pPr>
        <w:numPr>
          <w:ilvl w:val="0"/>
          <w:numId w:val="9"/>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Initially cool under running water for 10 minutes or until burning sensation has stopped, and then apply a non-adhesive sterile dressing. A water-based gel soaked sterile dressing is ideal as it helps prevent burn-progression and infection. </w:t>
      </w:r>
    </w:p>
    <w:p w14:paraId="124998CD" w14:textId="77777777" w:rsidR="00D700B2" w:rsidRPr="00D700B2" w:rsidRDefault="00D700B2" w:rsidP="008021E8">
      <w:pPr>
        <w:numPr>
          <w:ilvl w:val="0"/>
          <w:numId w:val="9"/>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DO NOT: </w:t>
      </w:r>
    </w:p>
    <w:p w14:paraId="2C77BBB4" w14:textId="77777777" w:rsidR="00D700B2" w:rsidRPr="00D700B2" w:rsidRDefault="00D700B2" w:rsidP="008021E8">
      <w:pPr>
        <w:numPr>
          <w:ilvl w:val="1"/>
          <w:numId w:val="10"/>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Burst any blisters.</w:t>
      </w:r>
    </w:p>
    <w:p w14:paraId="0868A9F5" w14:textId="77777777" w:rsidR="00D700B2" w:rsidRPr="00D700B2" w:rsidRDefault="00D700B2" w:rsidP="008021E8">
      <w:pPr>
        <w:numPr>
          <w:ilvl w:val="1"/>
          <w:numId w:val="10"/>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Apply adhesive dressings.</w:t>
      </w:r>
    </w:p>
    <w:p w14:paraId="324CCD02" w14:textId="77777777" w:rsidR="00D700B2" w:rsidRPr="00D700B2" w:rsidRDefault="00D700B2" w:rsidP="008021E8">
      <w:pPr>
        <w:numPr>
          <w:ilvl w:val="1"/>
          <w:numId w:val="10"/>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Remove damaged skin.</w:t>
      </w:r>
    </w:p>
    <w:p w14:paraId="476197A0" w14:textId="77777777" w:rsidR="00D700B2" w:rsidRPr="00D700B2" w:rsidRDefault="00D700B2" w:rsidP="008021E8">
      <w:pPr>
        <w:numPr>
          <w:ilvl w:val="1"/>
          <w:numId w:val="10"/>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Apply ointments/creams.</w:t>
      </w:r>
    </w:p>
    <w:p w14:paraId="06029D0F" w14:textId="77777777" w:rsidR="00D700B2" w:rsidRPr="00D700B2" w:rsidRDefault="00D700B2" w:rsidP="008021E8">
      <w:pPr>
        <w:numPr>
          <w:ilvl w:val="1"/>
          <w:numId w:val="10"/>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Cover with ‘fluffy’ dressings.</w:t>
      </w:r>
    </w:p>
    <w:p w14:paraId="2D500A50" w14:textId="77777777" w:rsidR="00D700B2" w:rsidRPr="00D700B2" w:rsidRDefault="00D700B2" w:rsidP="008021E8">
      <w:pPr>
        <w:numPr>
          <w:ilvl w:val="1"/>
          <w:numId w:val="10"/>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Affix dressing too tightly.</w:t>
      </w:r>
    </w:p>
    <w:p w14:paraId="72A86BF0" w14:textId="77777777" w:rsidR="00D700B2" w:rsidRPr="00D700B2" w:rsidRDefault="00D700B2" w:rsidP="008021E8">
      <w:pPr>
        <w:numPr>
          <w:ilvl w:val="1"/>
          <w:numId w:val="10"/>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Apply butter/fats/margarine.</w:t>
      </w:r>
    </w:p>
    <w:p w14:paraId="4241BDF7" w14:textId="77777777" w:rsidR="00D700B2" w:rsidRPr="00D700B2" w:rsidRDefault="00D700B2" w:rsidP="008021E8">
      <w:pPr>
        <w:numPr>
          <w:ilvl w:val="1"/>
          <w:numId w:val="10"/>
        </w:numPr>
        <w:spacing w:after="0"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Remove damaged clothing.</w:t>
      </w:r>
    </w:p>
    <w:p w14:paraId="6F21763C" w14:textId="77777777" w:rsidR="00D700B2" w:rsidRPr="00D700B2" w:rsidRDefault="00D700B2" w:rsidP="008021E8">
      <w:pPr>
        <w:numPr>
          <w:ilvl w:val="1"/>
          <w:numId w:val="10"/>
        </w:numPr>
        <w:spacing w:line="240" w:lineRule="auto"/>
        <w:textAlignment w:val="baseline"/>
        <w:rPr>
          <w:rFonts w:ascii="Calibri" w:eastAsia="Times New Roman" w:hAnsi="Calibri" w:cs="Calibri"/>
          <w:color w:val="000000"/>
          <w:lang w:eastAsia="en-GB"/>
        </w:rPr>
      </w:pPr>
      <w:r w:rsidRPr="00D700B2">
        <w:rPr>
          <w:rFonts w:ascii="Calibri" w:eastAsia="Times New Roman" w:hAnsi="Calibri" w:cs="Calibri"/>
          <w:color w:val="000000"/>
          <w:lang w:eastAsia="en-GB"/>
        </w:rPr>
        <w:t>Apply ice.</w:t>
      </w:r>
    </w:p>
    <w:p w14:paraId="71C1BCE7"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b/>
          <w:bCs/>
          <w:color w:val="000000"/>
          <w:u w:val="single"/>
          <w:lang w:eastAsia="en-GB"/>
        </w:rPr>
        <w:t>Classification for Burns</w:t>
      </w:r>
    </w:p>
    <w:p w14:paraId="3078D358"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lang w:eastAsia="en-GB"/>
        </w:rPr>
        <w:t>SUPERFICIAL</w:t>
      </w:r>
    </w:p>
    <w:p w14:paraId="2650A053" w14:textId="77777777" w:rsidR="00D700B2" w:rsidRPr="00D700B2" w:rsidRDefault="00D700B2" w:rsidP="008021E8">
      <w:pPr>
        <w:numPr>
          <w:ilvl w:val="0"/>
          <w:numId w:val="11"/>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Reddening and discolouration of the skin</w:t>
      </w:r>
    </w:p>
    <w:p w14:paraId="7E236352" w14:textId="77777777" w:rsidR="00D700B2" w:rsidRPr="00D700B2" w:rsidRDefault="00D700B2" w:rsidP="008021E8">
      <w:pPr>
        <w:numPr>
          <w:ilvl w:val="0"/>
          <w:numId w:val="11"/>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Some swelling</w:t>
      </w:r>
    </w:p>
    <w:p w14:paraId="2EA63275" w14:textId="77777777" w:rsidR="00D700B2" w:rsidRPr="00D700B2" w:rsidRDefault="00D700B2" w:rsidP="008021E8">
      <w:pPr>
        <w:numPr>
          <w:ilvl w:val="0"/>
          <w:numId w:val="11"/>
        </w:numPr>
        <w:spacing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Pain</w:t>
      </w:r>
    </w:p>
    <w:p w14:paraId="38EA7B1C"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lang w:eastAsia="en-GB"/>
        </w:rPr>
        <w:t>PARTIAL THICKNESS</w:t>
      </w:r>
    </w:p>
    <w:p w14:paraId="1681BB63" w14:textId="77777777" w:rsidR="00D700B2" w:rsidRPr="00D700B2" w:rsidRDefault="00D700B2" w:rsidP="008021E8">
      <w:pPr>
        <w:numPr>
          <w:ilvl w:val="0"/>
          <w:numId w:val="12"/>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 combination of discolouration, swelling, and blistering of the skin</w:t>
      </w:r>
    </w:p>
    <w:p w14:paraId="09FE931E" w14:textId="77777777" w:rsidR="00D700B2" w:rsidRPr="00D700B2" w:rsidRDefault="00D700B2" w:rsidP="008021E8">
      <w:pPr>
        <w:numPr>
          <w:ilvl w:val="0"/>
          <w:numId w:val="12"/>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May involve one or more blisters forming</w:t>
      </w:r>
    </w:p>
    <w:p w14:paraId="065EAAB0" w14:textId="77777777" w:rsidR="00D700B2" w:rsidRPr="00D700B2" w:rsidRDefault="00D700B2" w:rsidP="008021E8">
      <w:pPr>
        <w:numPr>
          <w:ilvl w:val="0"/>
          <w:numId w:val="12"/>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If any blisters have burst a clear watery fluid (serum) may leak from the site</w:t>
      </w:r>
    </w:p>
    <w:p w14:paraId="78C6CBAB" w14:textId="77777777" w:rsidR="00D700B2" w:rsidRPr="00D700B2" w:rsidRDefault="00D700B2" w:rsidP="008021E8">
      <w:pPr>
        <w:numPr>
          <w:ilvl w:val="0"/>
          <w:numId w:val="12"/>
        </w:numPr>
        <w:spacing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lastRenderedPageBreak/>
        <w:t>Pain</w:t>
      </w:r>
    </w:p>
    <w:p w14:paraId="7D8065FD"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lang w:eastAsia="en-GB"/>
        </w:rPr>
        <w:t>FULL THICKNESS</w:t>
      </w:r>
    </w:p>
    <w:p w14:paraId="41D59950" w14:textId="77777777" w:rsidR="00D700B2" w:rsidRPr="00D700B2" w:rsidRDefault="00D700B2" w:rsidP="008021E8">
      <w:pPr>
        <w:numPr>
          <w:ilvl w:val="0"/>
          <w:numId w:val="13"/>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Pitted/charred appearance</w:t>
      </w:r>
    </w:p>
    <w:p w14:paraId="3A677C63" w14:textId="77777777" w:rsidR="00D700B2" w:rsidRPr="00D700B2" w:rsidRDefault="00D700B2" w:rsidP="008021E8">
      <w:pPr>
        <w:numPr>
          <w:ilvl w:val="0"/>
          <w:numId w:val="13"/>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Skin surrounding burn site may appear wax-like and false</w:t>
      </w:r>
    </w:p>
    <w:p w14:paraId="2F1BB224" w14:textId="77777777" w:rsidR="00D700B2" w:rsidRPr="00D700B2" w:rsidRDefault="00D700B2" w:rsidP="008021E8">
      <w:pPr>
        <w:numPr>
          <w:ilvl w:val="0"/>
          <w:numId w:val="13"/>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Clear watery fluid may leak directly from the burn site</w:t>
      </w:r>
    </w:p>
    <w:p w14:paraId="548DD031" w14:textId="77777777" w:rsidR="00D700B2" w:rsidRPr="00D700B2" w:rsidRDefault="00D700B2" w:rsidP="008021E8">
      <w:pPr>
        <w:numPr>
          <w:ilvl w:val="0"/>
          <w:numId w:val="13"/>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Blisters may form around the site of the main charred area, but not on it</w:t>
      </w:r>
    </w:p>
    <w:p w14:paraId="5F78BBB8" w14:textId="77777777" w:rsidR="00D700B2" w:rsidRPr="00D700B2" w:rsidRDefault="00D700B2" w:rsidP="008021E8">
      <w:pPr>
        <w:numPr>
          <w:ilvl w:val="0"/>
          <w:numId w:val="13"/>
        </w:numPr>
        <w:spacing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If the skin is badly charred, the casualty may not experience pain as the nerve endings may be destroyed</w:t>
      </w:r>
    </w:p>
    <w:p w14:paraId="35C66C78" w14:textId="77777777" w:rsidR="00D700B2" w:rsidRPr="00D700B2" w:rsidRDefault="00D700B2" w:rsidP="00D700B2">
      <w:pPr>
        <w:spacing w:line="240" w:lineRule="auto"/>
        <w:rPr>
          <w:rFonts w:ascii="Times New Roman" w:eastAsia="Times New Roman" w:hAnsi="Times New Roman" w:cs="Times New Roman"/>
          <w:sz w:val="24"/>
          <w:szCs w:val="24"/>
          <w:lang w:eastAsia="en-GB"/>
        </w:rPr>
      </w:pPr>
      <w:r w:rsidRPr="00D700B2">
        <w:rPr>
          <w:rFonts w:ascii="Calibri" w:eastAsia="Times New Roman" w:hAnsi="Calibri" w:cs="Calibri"/>
          <w:color w:val="000000"/>
          <w:u w:val="single"/>
          <w:lang w:eastAsia="en-GB"/>
        </w:rPr>
        <w:t>Refer Casualty to Hospital If:</w:t>
      </w:r>
    </w:p>
    <w:p w14:paraId="183BFD48" w14:textId="77777777" w:rsidR="00D700B2" w:rsidRPr="00D700B2" w:rsidRDefault="00D700B2" w:rsidP="008021E8">
      <w:pPr>
        <w:numPr>
          <w:ilvl w:val="0"/>
          <w:numId w:val="1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Any Superficial burn covers more than 5% of the body’s surface</w:t>
      </w:r>
    </w:p>
    <w:p w14:paraId="507063C9" w14:textId="77777777" w:rsidR="00D700B2" w:rsidRPr="00D700B2" w:rsidRDefault="00D700B2" w:rsidP="008021E8">
      <w:pPr>
        <w:numPr>
          <w:ilvl w:val="0"/>
          <w:numId w:val="1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Any Partial Thickness burn covering more than 1% of the body’s surface</w:t>
      </w:r>
    </w:p>
    <w:p w14:paraId="02B0EB71" w14:textId="77777777" w:rsidR="00D700B2" w:rsidRPr="00D700B2" w:rsidRDefault="00D700B2" w:rsidP="008021E8">
      <w:pPr>
        <w:numPr>
          <w:ilvl w:val="0"/>
          <w:numId w:val="1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Any Full Thickness burns</w:t>
      </w:r>
    </w:p>
    <w:p w14:paraId="58450439" w14:textId="77777777" w:rsidR="00D700B2" w:rsidRPr="00D700B2" w:rsidRDefault="00D700B2" w:rsidP="008021E8">
      <w:pPr>
        <w:numPr>
          <w:ilvl w:val="0"/>
          <w:numId w:val="1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Any burns involving children</w:t>
      </w:r>
    </w:p>
    <w:p w14:paraId="6ABFE50F" w14:textId="77777777" w:rsidR="00D700B2" w:rsidRPr="00D700B2" w:rsidRDefault="00D700B2" w:rsidP="008021E8">
      <w:pPr>
        <w:numPr>
          <w:ilvl w:val="0"/>
          <w:numId w:val="1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All burns involving feet, hands, face, or genital areas</w:t>
      </w:r>
    </w:p>
    <w:p w14:paraId="5EC365EF" w14:textId="77777777" w:rsidR="00D700B2" w:rsidRPr="00D700B2" w:rsidRDefault="00D700B2" w:rsidP="008021E8">
      <w:pPr>
        <w:numPr>
          <w:ilvl w:val="0"/>
          <w:numId w:val="1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All burns that extend around a limb</w:t>
      </w:r>
    </w:p>
    <w:p w14:paraId="092A7AD6" w14:textId="77777777" w:rsidR="00D700B2" w:rsidRPr="00D700B2" w:rsidRDefault="00D700B2" w:rsidP="008021E8">
      <w:pPr>
        <w:numPr>
          <w:ilvl w:val="0"/>
          <w:numId w:val="14"/>
        </w:numPr>
        <w:spacing w:after="0"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Any burns with a mixed pattern of depth</w:t>
      </w:r>
    </w:p>
    <w:p w14:paraId="3DB724A1" w14:textId="77777777" w:rsidR="00D700B2" w:rsidRPr="00D700B2" w:rsidRDefault="00D700B2" w:rsidP="008021E8">
      <w:pPr>
        <w:numPr>
          <w:ilvl w:val="0"/>
          <w:numId w:val="14"/>
        </w:numPr>
        <w:spacing w:line="240" w:lineRule="auto"/>
        <w:textAlignment w:val="baseline"/>
        <w:rPr>
          <w:rFonts w:ascii="Arial" w:eastAsia="Times New Roman" w:hAnsi="Arial" w:cs="Arial"/>
          <w:color w:val="000000"/>
          <w:lang w:eastAsia="en-GB"/>
        </w:rPr>
      </w:pPr>
      <w:r w:rsidRPr="00D700B2">
        <w:rPr>
          <w:rFonts w:ascii="Calibri" w:eastAsia="Times New Roman" w:hAnsi="Calibri" w:cs="Calibri"/>
          <w:color w:val="000000"/>
          <w:lang w:eastAsia="en-GB"/>
        </w:rPr>
        <w:t>If unsure of depth or severity of burn</w:t>
      </w:r>
    </w:p>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2"/>
      <w:footerReference w:type="default" r:id="rId23"/>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434149" w14:textId="77777777" w:rsidR="00590645" w:rsidRDefault="00590645" w:rsidP="00AC47B4">
      <w:pPr>
        <w:spacing w:after="0" w:line="240" w:lineRule="auto"/>
      </w:pPr>
      <w:r>
        <w:separator/>
      </w:r>
    </w:p>
  </w:endnote>
  <w:endnote w:type="continuationSeparator" w:id="0">
    <w:p w14:paraId="4F1616A6" w14:textId="77777777" w:rsidR="00590645" w:rsidRDefault="00590645" w:rsidP="00AC47B4">
      <w:pPr>
        <w:spacing w:after="0" w:line="240" w:lineRule="auto"/>
      </w:pPr>
      <w:r>
        <w:continuationSeparator/>
      </w:r>
    </w:p>
  </w:endnote>
  <w:endnote w:type="continuationNotice" w:id="1">
    <w:p w14:paraId="60770671" w14:textId="77777777" w:rsidR="008021E8" w:rsidRDefault="008021E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3A0C38" w14:textId="77777777" w:rsidR="00590645" w:rsidRDefault="00590645" w:rsidP="00AC47B4">
      <w:pPr>
        <w:spacing w:after="0" w:line="240" w:lineRule="auto"/>
      </w:pPr>
      <w:r>
        <w:separator/>
      </w:r>
    </w:p>
  </w:footnote>
  <w:footnote w:type="continuationSeparator" w:id="0">
    <w:p w14:paraId="566E20B4" w14:textId="77777777" w:rsidR="00590645" w:rsidRDefault="00590645" w:rsidP="00AC47B4">
      <w:pPr>
        <w:spacing w:after="0" w:line="240" w:lineRule="auto"/>
      </w:pPr>
      <w:r>
        <w:continuationSeparator/>
      </w:r>
    </w:p>
  </w:footnote>
  <w:footnote w:type="continuationNotice" w:id="1">
    <w:p w14:paraId="70407EB3" w14:textId="77777777" w:rsidR="008021E8" w:rsidRDefault="008021E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503CC9"/>
    <w:multiLevelType w:val="multilevel"/>
    <w:tmpl w:val="407C3A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02241BF"/>
    <w:multiLevelType w:val="multilevel"/>
    <w:tmpl w:val="E8D4B8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A3C6099"/>
    <w:multiLevelType w:val="multilevel"/>
    <w:tmpl w:val="4D7850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BDA495A"/>
    <w:multiLevelType w:val="multilevel"/>
    <w:tmpl w:val="9AE0F10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53D85976"/>
    <w:multiLevelType w:val="multilevel"/>
    <w:tmpl w:val="8CAABC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3057A6E"/>
    <w:multiLevelType w:val="multilevel"/>
    <w:tmpl w:val="459E39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5BE584E"/>
    <w:multiLevelType w:val="multilevel"/>
    <w:tmpl w:val="083676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6F3252B"/>
    <w:multiLevelType w:val="multilevel"/>
    <w:tmpl w:val="5A5A87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B4B51F6"/>
    <w:multiLevelType w:val="multilevel"/>
    <w:tmpl w:val="4468A2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F436FF1"/>
    <w:multiLevelType w:val="multilevel"/>
    <w:tmpl w:val="A086B3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34067396">
    <w:abstractNumId w:val="9"/>
  </w:num>
  <w:num w:numId="2" w16cid:durableId="232545501">
    <w:abstractNumId w:val="6"/>
  </w:num>
  <w:num w:numId="3" w16cid:durableId="109588573">
    <w:abstractNumId w:val="10"/>
  </w:num>
  <w:num w:numId="4" w16cid:durableId="315454546">
    <w:abstractNumId w:val="10"/>
  </w:num>
  <w:num w:numId="5" w16cid:durableId="529876642">
    <w:abstractNumId w:val="7"/>
  </w:num>
  <w:num w:numId="6" w16cid:durableId="188684689">
    <w:abstractNumId w:val="4"/>
  </w:num>
  <w:num w:numId="7" w16cid:durableId="292293430">
    <w:abstractNumId w:val="0"/>
  </w:num>
  <w:num w:numId="8" w16cid:durableId="918060810">
    <w:abstractNumId w:val="11"/>
  </w:num>
  <w:num w:numId="9" w16cid:durableId="1983925785">
    <w:abstractNumId w:val="3"/>
  </w:num>
  <w:num w:numId="10" w16cid:durableId="853425008">
    <w:abstractNumId w:val="3"/>
  </w:num>
  <w:num w:numId="11" w16cid:durableId="1013535310">
    <w:abstractNumId w:val="1"/>
  </w:num>
  <w:num w:numId="12" w16cid:durableId="1152872320">
    <w:abstractNumId w:val="2"/>
  </w:num>
  <w:num w:numId="13" w16cid:durableId="1518543060">
    <w:abstractNumId w:val="8"/>
  </w:num>
  <w:num w:numId="14" w16cid:durableId="559361106">
    <w:abstractNumId w:val="5"/>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46"/>
  <w:defaultTabStop w:val="720"/>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3A49"/>
    <w:rsid w:val="00024DAD"/>
    <w:rsid w:val="00027715"/>
    <w:rsid w:val="00033835"/>
    <w:rsid w:val="00034CDC"/>
    <w:rsid w:val="000354BA"/>
    <w:rsid w:val="0003686D"/>
    <w:rsid w:val="00040853"/>
    <w:rsid w:val="00041D73"/>
    <w:rsid w:val="0004234A"/>
    <w:rsid w:val="0004417F"/>
    <w:rsid w:val="00044942"/>
    <w:rsid w:val="00044B80"/>
    <w:rsid w:val="00054B2D"/>
    <w:rsid w:val="00055796"/>
    <w:rsid w:val="000618BF"/>
    <w:rsid w:val="00061DFD"/>
    <w:rsid w:val="0006375A"/>
    <w:rsid w:val="00066328"/>
    <w:rsid w:val="000670A4"/>
    <w:rsid w:val="00070D24"/>
    <w:rsid w:val="00073C24"/>
    <w:rsid w:val="00082AB9"/>
    <w:rsid w:val="0008455A"/>
    <w:rsid w:val="00085806"/>
    <w:rsid w:val="00085B98"/>
    <w:rsid w:val="00094F71"/>
    <w:rsid w:val="00097293"/>
    <w:rsid w:val="000A248D"/>
    <w:rsid w:val="000A2D02"/>
    <w:rsid w:val="000A4A11"/>
    <w:rsid w:val="000A7C59"/>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491C"/>
    <w:rsid w:val="00147C5C"/>
    <w:rsid w:val="00155D42"/>
    <w:rsid w:val="001611F8"/>
    <w:rsid w:val="00166A4C"/>
    <w:rsid w:val="001674E1"/>
    <w:rsid w:val="00170B84"/>
    <w:rsid w:val="0017284E"/>
    <w:rsid w:val="001800EB"/>
    <w:rsid w:val="001800FB"/>
    <w:rsid w:val="00180261"/>
    <w:rsid w:val="00180AF6"/>
    <w:rsid w:val="0018326E"/>
    <w:rsid w:val="001847B9"/>
    <w:rsid w:val="00185CB7"/>
    <w:rsid w:val="00187567"/>
    <w:rsid w:val="001909C9"/>
    <w:rsid w:val="0019377A"/>
    <w:rsid w:val="0019725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0A1A"/>
    <w:rsid w:val="001F142F"/>
    <w:rsid w:val="001F2C91"/>
    <w:rsid w:val="001F7CA3"/>
    <w:rsid w:val="00204367"/>
    <w:rsid w:val="00206901"/>
    <w:rsid w:val="00206B86"/>
    <w:rsid w:val="00210954"/>
    <w:rsid w:val="002166A2"/>
    <w:rsid w:val="00222D79"/>
    <w:rsid w:val="00223C86"/>
    <w:rsid w:val="00232EB0"/>
    <w:rsid w:val="00236EDC"/>
    <w:rsid w:val="00241F4E"/>
    <w:rsid w:val="00246B6F"/>
    <w:rsid w:val="00253B73"/>
    <w:rsid w:val="00256722"/>
    <w:rsid w:val="002607CF"/>
    <w:rsid w:val="002635D1"/>
    <w:rsid w:val="00271C94"/>
    <w:rsid w:val="00274F2E"/>
    <w:rsid w:val="002770D4"/>
    <w:rsid w:val="00281F40"/>
    <w:rsid w:val="0028504B"/>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172D0"/>
    <w:rsid w:val="003210A0"/>
    <w:rsid w:val="00321C83"/>
    <w:rsid w:val="0032329F"/>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840A1"/>
    <w:rsid w:val="00385708"/>
    <w:rsid w:val="003A1818"/>
    <w:rsid w:val="003B4F4C"/>
    <w:rsid w:val="003B62E8"/>
    <w:rsid w:val="003B7F7F"/>
    <w:rsid w:val="003C6B63"/>
    <w:rsid w:val="003C7C7E"/>
    <w:rsid w:val="003D673B"/>
    <w:rsid w:val="003E3E05"/>
    <w:rsid w:val="003E4E89"/>
    <w:rsid w:val="003E6C63"/>
    <w:rsid w:val="003F1281"/>
    <w:rsid w:val="003F1A18"/>
    <w:rsid w:val="003F2EF6"/>
    <w:rsid w:val="003F49F3"/>
    <w:rsid w:val="003F5BE9"/>
    <w:rsid w:val="003F70B0"/>
    <w:rsid w:val="00400841"/>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B79A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01B6"/>
    <w:rsid w:val="00533146"/>
    <w:rsid w:val="00533B4C"/>
    <w:rsid w:val="00533C90"/>
    <w:rsid w:val="00533FA7"/>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5900"/>
    <w:rsid w:val="006764BF"/>
    <w:rsid w:val="00676FA5"/>
    <w:rsid w:val="00685B62"/>
    <w:rsid w:val="00686895"/>
    <w:rsid w:val="00691E1A"/>
    <w:rsid w:val="006A29A5"/>
    <w:rsid w:val="006A3F39"/>
    <w:rsid w:val="006A50BA"/>
    <w:rsid w:val="006B0714"/>
    <w:rsid w:val="006B078E"/>
    <w:rsid w:val="006B42EF"/>
    <w:rsid w:val="006B4FAB"/>
    <w:rsid w:val="006B5B3A"/>
    <w:rsid w:val="006B65DD"/>
    <w:rsid w:val="006B7C67"/>
    <w:rsid w:val="006C224F"/>
    <w:rsid w:val="006C41D5"/>
    <w:rsid w:val="006C5027"/>
    <w:rsid w:val="006C66BF"/>
    <w:rsid w:val="006D3C18"/>
    <w:rsid w:val="006D6844"/>
    <w:rsid w:val="006D7D78"/>
    <w:rsid w:val="006DE95A"/>
    <w:rsid w:val="006E2E0E"/>
    <w:rsid w:val="006E4961"/>
    <w:rsid w:val="006F4F0F"/>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4576A"/>
    <w:rsid w:val="00753FFD"/>
    <w:rsid w:val="00754130"/>
    <w:rsid w:val="00757129"/>
    <w:rsid w:val="00757F2A"/>
    <w:rsid w:val="00761A72"/>
    <w:rsid w:val="00761C74"/>
    <w:rsid w:val="00763593"/>
    <w:rsid w:val="00765FB1"/>
    <w:rsid w:val="00777628"/>
    <w:rsid w:val="00785A8F"/>
    <w:rsid w:val="0079362C"/>
    <w:rsid w:val="0079424F"/>
    <w:rsid w:val="007A2D4B"/>
    <w:rsid w:val="007A72FE"/>
    <w:rsid w:val="007B2D30"/>
    <w:rsid w:val="007B7E33"/>
    <w:rsid w:val="007C2470"/>
    <w:rsid w:val="007C29E3"/>
    <w:rsid w:val="007C3CC0"/>
    <w:rsid w:val="007C46C7"/>
    <w:rsid w:val="007C50AE"/>
    <w:rsid w:val="007D3D09"/>
    <w:rsid w:val="007D4F69"/>
    <w:rsid w:val="007D5007"/>
    <w:rsid w:val="007D5D55"/>
    <w:rsid w:val="007E0388"/>
    <w:rsid w:val="007E2445"/>
    <w:rsid w:val="007E6AA0"/>
    <w:rsid w:val="007F1D5A"/>
    <w:rsid w:val="00800795"/>
    <w:rsid w:val="008021E8"/>
    <w:rsid w:val="0080233A"/>
    <w:rsid w:val="00806B3D"/>
    <w:rsid w:val="00815A9A"/>
    <w:rsid w:val="00815D63"/>
    <w:rsid w:val="00816148"/>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A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1F2E"/>
    <w:rsid w:val="00913DC1"/>
    <w:rsid w:val="00920763"/>
    <w:rsid w:val="0092228E"/>
    <w:rsid w:val="0092318A"/>
    <w:rsid w:val="00926B21"/>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0452"/>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3C9E"/>
    <w:rsid w:val="00A156C3"/>
    <w:rsid w:val="00A20A94"/>
    <w:rsid w:val="00A21B7B"/>
    <w:rsid w:val="00A221E3"/>
    <w:rsid w:val="00A231B4"/>
    <w:rsid w:val="00A24331"/>
    <w:rsid w:val="00A26576"/>
    <w:rsid w:val="00A266FF"/>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97A18"/>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0386"/>
    <w:rsid w:val="00AD2B7B"/>
    <w:rsid w:val="00AE22E4"/>
    <w:rsid w:val="00AE3BA6"/>
    <w:rsid w:val="00AE45E8"/>
    <w:rsid w:val="00AE4B0C"/>
    <w:rsid w:val="00AE5076"/>
    <w:rsid w:val="00AE6678"/>
    <w:rsid w:val="00AE68C3"/>
    <w:rsid w:val="00AE7687"/>
    <w:rsid w:val="00AE7C0B"/>
    <w:rsid w:val="00AF1D19"/>
    <w:rsid w:val="00AF5284"/>
    <w:rsid w:val="00B03852"/>
    <w:rsid w:val="00B04584"/>
    <w:rsid w:val="00B05A18"/>
    <w:rsid w:val="00B06C82"/>
    <w:rsid w:val="00B07FDE"/>
    <w:rsid w:val="00B11474"/>
    <w:rsid w:val="00B1244C"/>
    <w:rsid w:val="00B14945"/>
    <w:rsid w:val="00B16CCA"/>
    <w:rsid w:val="00B17ED6"/>
    <w:rsid w:val="00B218CA"/>
    <w:rsid w:val="00B24B7C"/>
    <w:rsid w:val="00B426F3"/>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3CEB"/>
    <w:rsid w:val="00C1481E"/>
    <w:rsid w:val="00C16BCB"/>
    <w:rsid w:val="00C33747"/>
    <w:rsid w:val="00C34232"/>
    <w:rsid w:val="00C3431B"/>
    <w:rsid w:val="00C36B40"/>
    <w:rsid w:val="00C40DCF"/>
    <w:rsid w:val="00C45622"/>
    <w:rsid w:val="00C469E6"/>
    <w:rsid w:val="00C474A8"/>
    <w:rsid w:val="00C52E9B"/>
    <w:rsid w:val="00C55D1A"/>
    <w:rsid w:val="00C57530"/>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09A9"/>
    <w:rsid w:val="00C92DE2"/>
    <w:rsid w:val="00C9586E"/>
    <w:rsid w:val="00C96C30"/>
    <w:rsid w:val="00CA1A89"/>
    <w:rsid w:val="00CB3623"/>
    <w:rsid w:val="00CB4A25"/>
    <w:rsid w:val="00CB512B"/>
    <w:rsid w:val="00CB5A64"/>
    <w:rsid w:val="00CB7395"/>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0278"/>
    <w:rsid w:val="00D5311F"/>
    <w:rsid w:val="00D53DC4"/>
    <w:rsid w:val="00D53E0A"/>
    <w:rsid w:val="00D667A6"/>
    <w:rsid w:val="00D66A49"/>
    <w:rsid w:val="00D700B2"/>
    <w:rsid w:val="00D71B15"/>
    <w:rsid w:val="00D77BD4"/>
    <w:rsid w:val="00D77D5E"/>
    <w:rsid w:val="00D8260C"/>
    <w:rsid w:val="00D8765E"/>
    <w:rsid w:val="00D93156"/>
    <w:rsid w:val="00D967F0"/>
    <w:rsid w:val="00DA3F26"/>
    <w:rsid w:val="00DA7205"/>
    <w:rsid w:val="00DC15AB"/>
    <w:rsid w:val="00DC17FC"/>
    <w:rsid w:val="00DC1843"/>
    <w:rsid w:val="00DC25E9"/>
    <w:rsid w:val="00DC6631"/>
    <w:rsid w:val="00DE0D1D"/>
    <w:rsid w:val="00DE0EEF"/>
    <w:rsid w:val="00DE3192"/>
    <w:rsid w:val="00DE5488"/>
    <w:rsid w:val="00DE63D2"/>
    <w:rsid w:val="00DF16B8"/>
    <w:rsid w:val="00DF1875"/>
    <w:rsid w:val="00DF3A3F"/>
    <w:rsid w:val="00DF7A62"/>
    <w:rsid w:val="00E04567"/>
    <w:rsid w:val="00E04DAC"/>
    <w:rsid w:val="00E06DB2"/>
    <w:rsid w:val="00E1266D"/>
    <w:rsid w:val="00E1323C"/>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45F5"/>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1B3D"/>
    <w:rsid w:val="00EF57CA"/>
    <w:rsid w:val="00F03999"/>
    <w:rsid w:val="00F06FE5"/>
    <w:rsid w:val="00F110B4"/>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5591"/>
    <w:rsid w:val="00FB618F"/>
    <w:rsid w:val="00FC6DF3"/>
    <w:rsid w:val="00FD2A5B"/>
    <w:rsid w:val="00FD4731"/>
    <w:rsid w:val="00FD4FDB"/>
    <w:rsid w:val="00FD5754"/>
    <w:rsid w:val="00FD71D2"/>
    <w:rsid w:val="00FD7EC6"/>
    <w:rsid w:val="00FF04DE"/>
    <w:rsid w:val="00FF33FF"/>
    <w:rsid w:val="00FF4601"/>
    <w:rsid w:val="00FF6FC9"/>
    <w:rsid w:val="00FF74EE"/>
    <w:rsid w:val="015D876A"/>
    <w:rsid w:val="02015591"/>
    <w:rsid w:val="0222EB11"/>
    <w:rsid w:val="022975C9"/>
    <w:rsid w:val="0260D8DB"/>
    <w:rsid w:val="02A0D1A7"/>
    <w:rsid w:val="02C3ACF7"/>
    <w:rsid w:val="032DA249"/>
    <w:rsid w:val="038D5A43"/>
    <w:rsid w:val="048102EF"/>
    <w:rsid w:val="0561168B"/>
    <w:rsid w:val="057E8FF6"/>
    <w:rsid w:val="0745DA84"/>
    <w:rsid w:val="07AB0B85"/>
    <w:rsid w:val="07D43935"/>
    <w:rsid w:val="07EE5DB1"/>
    <w:rsid w:val="083D1C2C"/>
    <w:rsid w:val="0878DF43"/>
    <w:rsid w:val="092D9D01"/>
    <w:rsid w:val="09700996"/>
    <w:rsid w:val="0A72AA7B"/>
    <w:rsid w:val="0B04D7D9"/>
    <w:rsid w:val="0B0B0FFD"/>
    <w:rsid w:val="0C0E7ADC"/>
    <w:rsid w:val="0C47B3ED"/>
    <w:rsid w:val="0CD69809"/>
    <w:rsid w:val="0E102119"/>
    <w:rsid w:val="0E2ABCE4"/>
    <w:rsid w:val="0E437AB9"/>
    <w:rsid w:val="0E4537E0"/>
    <w:rsid w:val="0E67F438"/>
    <w:rsid w:val="0F42C54A"/>
    <w:rsid w:val="0F58B73B"/>
    <w:rsid w:val="0F605BE1"/>
    <w:rsid w:val="0FDF4B1A"/>
    <w:rsid w:val="0FE6BEA5"/>
    <w:rsid w:val="1003C499"/>
    <w:rsid w:val="10B99E6C"/>
    <w:rsid w:val="10C656B6"/>
    <w:rsid w:val="10D89F8D"/>
    <w:rsid w:val="10F4879C"/>
    <w:rsid w:val="1156A675"/>
    <w:rsid w:val="125D663B"/>
    <w:rsid w:val="13234FA4"/>
    <w:rsid w:val="132C6B1F"/>
    <w:rsid w:val="1370F666"/>
    <w:rsid w:val="144C36F8"/>
    <w:rsid w:val="148E4737"/>
    <w:rsid w:val="14ABBA1F"/>
    <w:rsid w:val="14B0E69B"/>
    <w:rsid w:val="15503BB8"/>
    <w:rsid w:val="15C21A2B"/>
    <w:rsid w:val="15F683B9"/>
    <w:rsid w:val="1638AC8E"/>
    <w:rsid w:val="16478A80"/>
    <w:rsid w:val="16567A24"/>
    <w:rsid w:val="165AF066"/>
    <w:rsid w:val="168ACE4A"/>
    <w:rsid w:val="16EC0C19"/>
    <w:rsid w:val="1756016B"/>
    <w:rsid w:val="1788B1B8"/>
    <w:rsid w:val="17E35AE1"/>
    <w:rsid w:val="17F1ED04"/>
    <w:rsid w:val="17F24A85"/>
    <w:rsid w:val="183FCA7D"/>
    <w:rsid w:val="19704D50"/>
    <w:rsid w:val="19803832"/>
    <w:rsid w:val="19C058F3"/>
    <w:rsid w:val="1A887E48"/>
    <w:rsid w:val="1AEC1087"/>
    <w:rsid w:val="1CA7EE12"/>
    <w:rsid w:val="1D5BB244"/>
    <w:rsid w:val="1ED442AE"/>
    <w:rsid w:val="1F343919"/>
    <w:rsid w:val="20AC283C"/>
    <w:rsid w:val="2206ECF7"/>
    <w:rsid w:val="22D07878"/>
    <w:rsid w:val="23A7B3D1"/>
    <w:rsid w:val="24B2FFF7"/>
    <w:rsid w:val="2524D444"/>
    <w:rsid w:val="26F3B793"/>
    <w:rsid w:val="2777800B"/>
    <w:rsid w:val="27D97C47"/>
    <w:rsid w:val="27EAA0B9"/>
    <w:rsid w:val="28556054"/>
    <w:rsid w:val="285C7506"/>
    <w:rsid w:val="287B24F4"/>
    <w:rsid w:val="28B6A659"/>
    <w:rsid w:val="293A5F54"/>
    <w:rsid w:val="2973C8C5"/>
    <w:rsid w:val="2A6FE9A2"/>
    <w:rsid w:val="2A7ED946"/>
    <w:rsid w:val="2A8B4602"/>
    <w:rsid w:val="2BBAB33C"/>
    <w:rsid w:val="2C0BBA03"/>
    <w:rsid w:val="2C992CAB"/>
    <w:rsid w:val="2CAAD42F"/>
    <w:rsid w:val="2D61A83E"/>
    <w:rsid w:val="2DB67A08"/>
    <w:rsid w:val="2EBDAE80"/>
    <w:rsid w:val="2F1593F5"/>
    <w:rsid w:val="2F5C8322"/>
    <w:rsid w:val="2FF151E8"/>
    <w:rsid w:val="2FF208C8"/>
    <w:rsid w:val="2FFDA024"/>
    <w:rsid w:val="30B16456"/>
    <w:rsid w:val="30C1B83E"/>
    <w:rsid w:val="30F2910C"/>
    <w:rsid w:val="31EDA211"/>
    <w:rsid w:val="3229F4C0"/>
    <w:rsid w:val="325D889F"/>
    <w:rsid w:val="3289EB2B"/>
    <w:rsid w:val="329D9D05"/>
    <w:rsid w:val="32C9D3E5"/>
    <w:rsid w:val="33E90518"/>
    <w:rsid w:val="33F95900"/>
    <w:rsid w:val="3416CBE8"/>
    <w:rsid w:val="34203522"/>
    <w:rsid w:val="343C6291"/>
    <w:rsid w:val="3457F999"/>
    <w:rsid w:val="348BD5EE"/>
    <w:rsid w:val="34D11147"/>
    <w:rsid w:val="369B2A64"/>
    <w:rsid w:val="36FD65E3"/>
    <w:rsid w:val="3814A99F"/>
    <w:rsid w:val="38F92CAF"/>
    <w:rsid w:val="39157373"/>
    <w:rsid w:val="399684F4"/>
    <w:rsid w:val="3A70880A"/>
    <w:rsid w:val="3A8DFAF2"/>
    <w:rsid w:val="3A94FD10"/>
    <w:rsid w:val="3AE7ECCA"/>
    <w:rsid w:val="3B1ADA50"/>
    <w:rsid w:val="3B7A56B5"/>
    <w:rsid w:val="3BC0391F"/>
    <w:rsid w:val="3BE69360"/>
    <w:rsid w:val="3C21DDCD"/>
    <w:rsid w:val="3C29CB53"/>
    <w:rsid w:val="3DBDAE2E"/>
    <w:rsid w:val="3E198FD7"/>
    <w:rsid w:val="3EF1390B"/>
    <w:rsid w:val="3F597E8F"/>
    <w:rsid w:val="3F74D1FB"/>
    <w:rsid w:val="3FFD1B58"/>
    <w:rsid w:val="4074AB24"/>
    <w:rsid w:val="40A44829"/>
    <w:rsid w:val="40DFC98E"/>
    <w:rsid w:val="41C920BA"/>
    <w:rsid w:val="41CFE986"/>
    <w:rsid w:val="423A5EEE"/>
    <w:rsid w:val="42B58E38"/>
    <w:rsid w:val="43826D16"/>
    <w:rsid w:val="43EDA92C"/>
    <w:rsid w:val="44176A50"/>
    <w:rsid w:val="4474ACAB"/>
    <w:rsid w:val="44E87511"/>
    <w:rsid w:val="4528FC75"/>
    <w:rsid w:val="4577B94C"/>
    <w:rsid w:val="45913318"/>
    <w:rsid w:val="45EABFB5"/>
    <w:rsid w:val="4635A6CA"/>
    <w:rsid w:val="471389AD"/>
    <w:rsid w:val="476C7DFA"/>
    <w:rsid w:val="47D28232"/>
    <w:rsid w:val="490AFE7F"/>
    <w:rsid w:val="4939BC4A"/>
    <w:rsid w:val="498FE061"/>
    <w:rsid w:val="49C306C3"/>
    <w:rsid w:val="4A21562C"/>
    <w:rsid w:val="4A4B2A6F"/>
    <w:rsid w:val="4AA41EBC"/>
    <w:rsid w:val="4AE5FF34"/>
    <w:rsid w:val="4C31112B"/>
    <w:rsid w:val="4C3FEF1D"/>
    <w:rsid w:val="4C8BBFF1"/>
    <w:rsid w:val="4CB5064A"/>
    <w:rsid w:val="4D141B60"/>
    <w:rsid w:val="4DC39D47"/>
    <w:rsid w:val="4E1D9FF6"/>
    <w:rsid w:val="4E5D65C7"/>
    <w:rsid w:val="4F08D667"/>
    <w:rsid w:val="4F2F71FD"/>
    <w:rsid w:val="4F68B1ED"/>
    <w:rsid w:val="4FB97057"/>
    <w:rsid w:val="4FD37188"/>
    <w:rsid w:val="509F962F"/>
    <w:rsid w:val="50C12BAF"/>
    <w:rsid w:val="50E50B95"/>
    <w:rsid w:val="5104824E"/>
    <w:rsid w:val="515540B8"/>
    <w:rsid w:val="516C5E52"/>
    <w:rsid w:val="519EB97C"/>
    <w:rsid w:val="51B0C9BF"/>
    <w:rsid w:val="51E60D50"/>
    <w:rsid w:val="5313BC57"/>
    <w:rsid w:val="548CE17A"/>
    <w:rsid w:val="54CCA74B"/>
    <w:rsid w:val="55798FBB"/>
    <w:rsid w:val="56D4D1DF"/>
    <w:rsid w:val="587B4F9E"/>
    <w:rsid w:val="58C23706"/>
    <w:rsid w:val="58E3CC86"/>
    <w:rsid w:val="5960529D"/>
    <w:rsid w:val="59D6A862"/>
    <w:rsid w:val="5AFC22FE"/>
    <w:rsid w:val="5B2614F5"/>
    <w:rsid w:val="5B3BE8CF"/>
    <w:rsid w:val="5BB4368D"/>
    <w:rsid w:val="5BF9D64D"/>
    <w:rsid w:val="5C16CC61"/>
    <w:rsid w:val="5C3714F3"/>
    <w:rsid w:val="5C84961B"/>
    <w:rsid w:val="5C8C5DBA"/>
    <w:rsid w:val="5CD7B930"/>
    <w:rsid w:val="5CE6DABE"/>
    <w:rsid w:val="5D5E99BD"/>
    <w:rsid w:val="5D95A6AE"/>
    <w:rsid w:val="5DAE0787"/>
    <w:rsid w:val="5DB0251E"/>
    <w:rsid w:val="5E282E1B"/>
    <w:rsid w:val="5E33C3C0"/>
    <w:rsid w:val="5E378E39"/>
    <w:rsid w:val="5EBD9FEC"/>
    <w:rsid w:val="5FC3FE7C"/>
    <w:rsid w:val="6031B2FA"/>
    <w:rsid w:val="60AFFA02"/>
    <w:rsid w:val="60CD4770"/>
    <w:rsid w:val="6178AE21"/>
    <w:rsid w:val="61AB2A53"/>
    <w:rsid w:val="626CE588"/>
    <w:rsid w:val="62DFCCDB"/>
    <w:rsid w:val="63C3165E"/>
    <w:rsid w:val="663ED5A5"/>
    <w:rsid w:val="66C03363"/>
    <w:rsid w:val="66CD3AC0"/>
    <w:rsid w:val="66E52AA5"/>
    <w:rsid w:val="6787382B"/>
    <w:rsid w:val="67CCDE51"/>
    <w:rsid w:val="6876B928"/>
    <w:rsid w:val="6946633F"/>
    <w:rsid w:val="6A70942A"/>
    <w:rsid w:val="6ACEE393"/>
    <w:rsid w:val="6AE4D71B"/>
    <w:rsid w:val="6B0822B2"/>
    <w:rsid w:val="6B1A344E"/>
    <w:rsid w:val="6B539752"/>
    <w:rsid w:val="6C365A22"/>
    <w:rsid w:val="6EC7ECF4"/>
    <w:rsid w:val="702DF37D"/>
    <w:rsid w:val="714D2396"/>
    <w:rsid w:val="718975D2"/>
    <w:rsid w:val="720B6478"/>
    <w:rsid w:val="725E5726"/>
    <w:rsid w:val="7260E091"/>
    <w:rsid w:val="7376CC45"/>
    <w:rsid w:val="73C7D659"/>
    <w:rsid w:val="745ACA33"/>
    <w:rsid w:val="745B1A6B"/>
    <w:rsid w:val="74A41347"/>
    <w:rsid w:val="74C11694"/>
    <w:rsid w:val="75235970"/>
    <w:rsid w:val="756FBD21"/>
    <w:rsid w:val="75B82AC1"/>
    <w:rsid w:val="76304457"/>
    <w:rsid w:val="76AC2F9C"/>
    <w:rsid w:val="76AE6D07"/>
    <w:rsid w:val="775A9A44"/>
    <w:rsid w:val="779DB2E9"/>
    <w:rsid w:val="7858B532"/>
    <w:rsid w:val="799487B7"/>
    <w:rsid w:val="79AB8E57"/>
    <w:rsid w:val="79EE70F8"/>
    <w:rsid w:val="79FA9539"/>
    <w:rsid w:val="7AC776A3"/>
    <w:rsid w:val="7AE5AA45"/>
    <w:rsid w:val="7AF5B62C"/>
    <w:rsid w:val="7B229063"/>
    <w:rsid w:val="7B38D4D9"/>
    <w:rsid w:val="7CCC2879"/>
    <w:rsid w:val="7DF8D379"/>
    <w:rsid w:val="7E290E82"/>
    <w:rsid w:val="7E2D56EE"/>
    <w:rsid w:val="7E67F8DA"/>
    <w:rsid w:val="7EA20089"/>
    <w:rsid w:val="7F6930E4"/>
    <w:rsid w:val="7FCD5858"/>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3C5F03FA"/>
  <w15:docId w15:val="{3C06DEC0-5EAF-9844-A422-15135042F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paragraph" w:styleId="Heading1">
    <w:name w:val="heading 1"/>
    <w:basedOn w:val="Normal"/>
    <w:link w:val="Heading1Char"/>
    <w:uiPriority w:val="9"/>
    <w:qFormat/>
    <w:rsid w:val="00D700B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TableParagraph">
    <w:name w:val="Table Paragraph"/>
    <w:basedOn w:val="Normal"/>
    <w:uiPriority w:val="1"/>
    <w:qFormat/>
    <w:rsid w:val="00DC25E9"/>
    <w:pPr>
      <w:widowControl w:val="0"/>
      <w:autoSpaceDE w:val="0"/>
      <w:autoSpaceDN w:val="0"/>
      <w:spacing w:before="3" w:after="0" w:line="240" w:lineRule="auto"/>
      <w:ind w:left="107"/>
    </w:pPr>
    <w:rPr>
      <w:rFonts w:ascii="Times New Roman" w:eastAsia="Times New Roman" w:hAnsi="Times New Roman" w:cs="Times New Roman"/>
      <w:lang w:val="en-US"/>
    </w:rPr>
  </w:style>
  <w:style w:type="character" w:customStyle="1" w:styleId="Heading1Char">
    <w:name w:val="Heading 1 Char"/>
    <w:basedOn w:val="DefaultParagraphFont"/>
    <w:link w:val="Heading1"/>
    <w:uiPriority w:val="9"/>
    <w:rsid w:val="00D700B2"/>
    <w:rPr>
      <w:rFonts w:ascii="Times New Roman" w:eastAsia="Times New Roman" w:hAnsi="Times New Roman" w:cs="Times New Roman"/>
      <w:b/>
      <w:bCs/>
      <w:kern w:val="36"/>
      <w:sz w:val="48"/>
      <w:szCs w:val="48"/>
      <w:lang w:eastAsia="en-GB"/>
    </w:rPr>
  </w:style>
  <w:style w:type="character" w:styleId="Hyperlink">
    <w:name w:val="Hyperlink"/>
    <w:basedOn w:val="DefaultParagraphFont"/>
    <w:uiPriority w:val="99"/>
    <w:unhideWhenUsed/>
    <w:rsid w:val="008021E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39622559">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00316440">
      <w:bodyDiv w:val="1"/>
      <w:marLeft w:val="0"/>
      <w:marRight w:val="0"/>
      <w:marTop w:val="0"/>
      <w:marBottom w:val="0"/>
      <w:divBdr>
        <w:top w:val="none" w:sz="0" w:space="0" w:color="auto"/>
        <w:left w:val="none" w:sz="0" w:space="0" w:color="auto"/>
        <w:bottom w:val="none" w:sz="0" w:space="0" w:color="auto"/>
        <w:right w:val="none" w:sz="0" w:space="0" w:color="auto"/>
      </w:divBdr>
    </w:div>
    <w:div w:id="506285119">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49107555">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17728648">
      <w:bodyDiv w:val="1"/>
      <w:marLeft w:val="0"/>
      <w:marRight w:val="0"/>
      <w:marTop w:val="0"/>
      <w:marBottom w:val="0"/>
      <w:divBdr>
        <w:top w:val="none" w:sz="0" w:space="0" w:color="auto"/>
        <w:left w:val="none" w:sz="0" w:space="0" w:color="auto"/>
        <w:bottom w:val="none" w:sz="0" w:space="0" w:color="auto"/>
        <w:right w:val="none" w:sz="0" w:space="0" w:color="auto"/>
      </w:divBdr>
    </w:div>
    <w:div w:id="1026565695">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1057883">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16765142">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54833689">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486436371">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diagramLayout" Target="diagrams/layout1.xml"/><Relationship Id="rId3" Type="http://schemas.openxmlformats.org/officeDocument/2006/relationships/customXml" Target="../customXml/item3.xml"/><Relationship Id="rId21"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Data" Target="diagrams/data1.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Colors" Target="diagrams/colors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eader" Target="head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www.w3.org/2000/xmln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0/xmlns/"/>
    <ds:schemaRef ds:uri="http://www.w3.org/2001/XMLSchema"/>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23</Pages>
  <Words>3435</Words>
  <Characters>19583</Characters>
  <Application>Microsoft Office Word</Application>
  <DocSecurity>0</DocSecurity>
  <Lines>163</Lines>
  <Paragraphs>45</Paragraphs>
  <ScaleCrop>false</ScaleCrop>
  <Company>University of Southampton</Company>
  <LinksUpToDate>false</LinksUpToDate>
  <CharactersWithSpaces>22973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cp:lastModifiedBy>Ethan Kelt (ek5g22)</cp:lastModifiedBy>
  <cp:revision>2</cp:revision>
  <cp:lastPrinted>2016-04-18T12:10:00Z</cp:lastPrinted>
  <dcterms:created xsi:type="dcterms:W3CDTF">2023-10-16T23:49:00Z</dcterms:created>
  <dcterms:modified xsi:type="dcterms:W3CDTF">2023-10-16T23:49:00Z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