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406294E5">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406294E5">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3891504" w:rsidR="00A156C3" w:rsidRPr="00A156C3" w:rsidRDefault="00926B21" w:rsidP="48B5A3E7">
            <w:pPr>
              <w:pStyle w:val="ListParagraph"/>
              <w:ind w:left="170"/>
              <w:rPr>
                <w:rFonts w:ascii="Verdana" w:eastAsia="Times New Roman" w:hAnsi="Verdana" w:cs="Times New Roman"/>
                <w:b/>
                <w:bCs/>
                <w:lang w:eastAsia="en-GB"/>
              </w:rPr>
            </w:pPr>
            <w:r w:rsidRPr="48B5A3E7">
              <w:rPr>
                <w:rFonts w:ascii="Verdana" w:eastAsia="Times New Roman" w:hAnsi="Verdana" w:cs="Times New Roman"/>
                <w:b/>
                <w:bCs/>
                <w:lang w:eastAsia="en-GB"/>
              </w:rPr>
              <w:t xml:space="preserve">Circus society Fire Practice and </w:t>
            </w:r>
            <w:r w:rsidR="0032329F" w:rsidRPr="48B5A3E7">
              <w:rPr>
                <w:rFonts w:ascii="Verdana" w:eastAsia="Times New Roman" w:hAnsi="Verdana" w:cs="Times New Roman"/>
                <w:b/>
                <w:bCs/>
                <w:lang w:eastAsia="en-GB"/>
              </w:rPr>
              <w:t>Performance</w:t>
            </w:r>
            <w:r w:rsidR="5B851021" w:rsidRPr="48B5A3E7">
              <w:rPr>
                <w:rFonts w:ascii="Verdana" w:eastAsia="Times New Roman" w:hAnsi="Verdana" w:cs="Times New Roman"/>
                <w:b/>
                <w:bCs/>
                <w:lang w:eastAsia="en-GB"/>
              </w:rPr>
              <w:t xml:space="preserve"> (On Highfield Campus)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1A39C0B" w:rsidR="00A156C3" w:rsidRPr="00A156C3" w:rsidRDefault="321D2916" w:rsidP="7E67F8DA">
            <w:pPr>
              <w:pStyle w:val="ListParagraph"/>
              <w:ind w:left="170"/>
              <w:rPr>
                <w:rFonts w:ascii="Verdana" w:eastAsia="Times New Roman" w:hAnsi="Verdana" w:cs="Times New Roman"/>
                <w:b/>
                <w:bCs/>
                <w:lang w:eastAsia="en-GB"/>
              </w:rPr>
            </w:pPr>
            <w:r w:rsidRPr="406294E5">
              <w:rPr>
                <w:rFonts w:ascii="Verdana" w:eastAsia="Times New Roman" w:hAnsi="Verdana" w:cs="Times New Roman"/>
                <w:b/>
                <w:bCs/>
                <w:lang w:eastAsia="en-GB"/>
              </w:rPr>
              <w:t>31</w:t>
            </w:r>
            <w:r w:rsidR="50E0293E" w:rsidRPr="406294E5">
              <w:rPr>
                <w:rFonts w:ascii="Verdana" w:eastAsia="Times New Roman" w:hAnsi="Verdana" w:cs="Times New Roman"/>
                <w:b/>
                <w:bCs/>
                <w:lang w:eastAsia="en-GB"/>
              </w:rPr>
              <w:t>/0</w:t>
            </w:r>
            <w:r w:rsidR="13306163" w:rsidRPr="406294E5">
              <w:rPr>
                <w:rFonts w:ascii="Verdana" w:eastAsia="Times New Roman" w:hAnsi="Verdana" w:cs="Times New Roman"/>
                <w:b/>
                <w:bCs/>
                <w:lang w:eastAsia="en-GB"/>
              </w:rPr>
              <w:t>3</w:t>
            </w:r>
            <w:r w:rsidR="50E0293E" w:rsidRPr="406294E5">
              <w:rPr>
                <w:rFonts w:ascii="Verdana" w:eastAsia="Times New Roman" w:hAnsi="Verdana" w:cs="Times New Roman"/>
                <w:b/>
                <w:bCs/>
                <w:lang w:eastAsia="en-GB"/>
              </w:rPr>
              <w:t>/202</w:t>
            </w:r>
            <w:r w:rsidR="77B75890" w:rsidRPr="406294E5">
              <w:rPr>
                <w:rFonts w:ascii="Verdana" w:eastAsia="Times New Roman" w:hAnsi="Verdana" w:cs="Times New Roman"/>
                <w:b/>
                <w:bCs/>
                <w:lang w:eastAsia="en-GB"/>
              </w:rPr>
              <w:t>5</w:t>
            </w:r>
          </w:p>
        </w:tc>
      </w:tr>
      <w:tr w:rsidR="00A156C3" w:rsidRPr="00CE5B1E" w14:paraId="3C5F0405" w14:textId="77777777" w:rsidTr="406294E5">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93EDCDE" w:rsidR="00A156C3" w:rsidRPr="00A156C3" w:rsidRDefault="0032329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Circus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497D2861" w14:textId="2ED05E79" w:rsidR="1219EA99" w:rsidRDefault="1219EA99" w:rsidP="420D5179">
            <w:pPr>
              <w:pStyle w:val="ListParagraph"/>
              <w:ind w:left="170"/>
            </w:pPr>
            <w:r w:rsidRPr="420D5179">
              <w:rPr>
                <w:rFonts w:ascii="Verdana" w:eastAsia="Times New Roman" w:hAnsi="Verdana" w:cs="Times New Roman"/>
                <w:b/>
                <w:bCs/>
                <w:lang w:eastAsia="en-GB"/>
              </w:rPr>
              <w:t xml:space="preserve">Harvey Wilkinson </w:t>
            </w:r>
          </w:p>
          <w:p w14:paraId="1E0E22A4" w14:textId="0248317A" w:rsidR="00061DFD" w:rsidRDefault="4074AB24" w:rsidP="7E67F8DA">
            <w:pPr>
              <w:pStyle w:val="ListParagraph"/>
              <w:ind w:left="170"/>
              <w:rPr>
                <w:rFonts w:ascii="Verdana" w:eastAsia="Times New Roman" w:hAnsi="Verdana" w:cs="Times New Roman"/>
                <w:b/>
                <w:bCs/>
                <w:lang w:eastAsia="en-GB"/>
              </w:rPr>
            </w:pPr>
            <w:r w:rsidRPr="420D5179">
              <w:rPr>
                <w:rFonts w:ascii="Verdana" w:eastAsia="Times New Roman" w:hAnsi="Verdana" w:cs="Times New Roman"/>
                <w:b/>
                <w:bCs/>
                <w:lang w:eastAsia="en-GB"/>
              </w:rPr>
              <w:t>(</w:t>
            </w:r>
            <w:r w:rsidR="0152C4A1" w:rsidRPr="420D5179">
              <w:rPr>
                <w:rFonts w:ascii="Verdana" w:eastAsia="Times New Roman" w:hAnsi="Verdana" w:cs="Times New Roman"/>
                <w:b/>
                <w:bCs/>
                <w:lang w:eastAsia="en-GB"/>
              </w:rPr>
              <w:t>Vice President</w:t>
            </w:r>
            <w:r w:rsidRPr="420D5179">
              <w:rPr>
                <w:rFonts w:ascii="Verdana" w:eastAsia="Times New Roman" w:hAnsi="Verdana" w:cs="Times New Roman"/>
                <w:b/>
                <w:bCs/>
                <w:lang w:eastAsia="en-GB"/>
              </w:rPr>
              <w:t>)</w:t>
            </w:r>
          </w:p>
          <w:p w14:paraId="4EF6923F" w14:textId="0D66C189" w:rsidR="00C57530" w:rsidRDefault="5D5E99BD" w:rsidP="7E67F8DA">
            <w:pPr>
              <w:pStyle w:val="ListParagraph"/>
              <w:ind w:left="170"/>
              <w:rPr>
                <w:rFonts w:ascii="Verdana" w:eastAsia="Times New Roman" w:hAnsi="Verdana" w:cs="Times New Roman"/>
                <w:b/>
                <w:bCs/>
                <w:lang w:eastAsia="en-GB"/>
              </w:rPr>
            </w:pPr>
            <w:r w:rsidRPr="7E67F8DA">
              <w:rPr>
                <w:rFonts w:ascii="Verdana" w:eastAsia="Times New Roman" w:hAnsi="Verdana" w:cs="Times New Roman"/>
                <w:b/>
                <w:bCs/>
                <w:lang w:eastAsia="en-GB"/>
              </w:rPr>
              <w:t xml:space="preserve">Ethan </w:t>
            </w:r>
            <w:r w:rsidR="779DB2E9" w:rsidRPr="7E67F8DA">
              <w:rPr>
                <w:rFonts w:ascii="Verdana" w:eastAsia="Times New Roman" w:hAnsi="Verdana" w:cs="Times New Roman"/>
                <w:b/>
                <w:bCs/>
                <w:lang w:eastAsia="en-GB"/>
              </w:rPr>
              <w:t>Kelt</w:t>
            </w:r>
          </w:p>
          <w:p w14:paraId="3C5F0404" w14:textId="68E5ED35" w:rsidR="00C57530" w:rsidRPr="00A156C3" w:rsidRDefault="5D5E99BD" w:rsidP="7E67F8DA">
            <w:pPr>
              <w:pStyle w:val="ListParagraph"/>
              <w:ind w:left="170"/>
              <w:rPr>
                <w:rFonts w:ascii="Verdana" w:eastAsia="Times New Roman" w:hAnsi="Verdana" w:cs="Times New Roman"/>
                <w:b/>
                <w:bCs/>
                <w:lang w:eastAsia="en-GB"/>
              </w:rPr>
            </w:pPr>
            <w:r w:rsidRPr="7E67F8DA">
              <w:rPr>
                <w:rFonts w:ascii="Verdana" w:eastAsia="Times New Roman" w:hAnsi="Verdana" w:cs="Times New Roman"/>
                <w:b/>
                <w:bCs/>
                <w:lang w:eastAsia="en-GB"/>
              </w:rPr>
              <w:t>(</w:t>
            </w:r>
            <w:r w:rsidR="6EC7ECF4" w:rsidRPr="7E67F8DA">
              <w:rPr>
                <w:rFonts w:ascii="Verdana" w:eastAsia="Times New Roman" w:hAnsi="Verdana" w:cs="Times New Roman"/>
                <w:b/>
                <w:bCs/>
                <w:lang w:eastAsia="en-GB"/>
              </w:rPr>
              <w:t>President</w:t>
            </w:r>
            <w:r w:rsidRPr="7E67F8DA">
              <w:rPr>
                <w:rFonts w:ascii="Verdana" w:eastAsia="Times New Roman" w:hAnsi="Verdana" w:cs="Times New Roman"/>
                <w:b/>
                <w:bCs/>
                <w:lang w:eastAsia="en-GB"/>
              </w:rPr>
              <w:t>)</w:t>
            </w:r>
          </w:p>
        </w:tc>
      </w:tr>
      <w:tr w:rsidR="00EB5320" w:rsidRPr="00CE5B1E" w14:paraId="3C5F040B" w14:textId="77777777" w:rsidTr="406294E5">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08A5BD88" w14:textId="21CD593C" w:rsidR="00EB5320" w:rsidRPr="00B817BD" w:rsidRDefault="7AC776A3" w:rsidP="7E67F8DA">
            <w:pPr>
              <w:pStyle w:val="ListParagraph"/>
              <w:ind w:left="0"/>
              <w:rPr>
                <w:rFonts w:ascii="Verdana" w:eastAsia="Times New Roman" w:hAnsi="Verdana" w:cs="Times New Roman"/>
                <w:b/>
                <w:bCs/>
                <w:i/>
                <w:iCs/>
                <w:lang w:eastAsia="en-GB"/>
              </w:rPr>
            </w:pPr>
            <w:r w:rsidRPr="7E67F8DA">
              <w:rPr>
                <w:rFonts w:ascii="Verdana" w:eastAsia="Times New Roman" w:hAnsi="Verdana" w:cs="Times New Roman"/>
                <w:b/>
                <w:bCs/>
                <w:i/>
                <w:iCs/>
                <w:lang w:eastAsia="en-GB"/>
              </w:rPr>
              <w:t>Ethan Kelt</w:t>
            </w:r>
          </w:p>
          <w:p w14:paraId="3C5F0407" w14:textId="7755CF0D" w:rsidR="00EB5320" w:rsidRPr="00B817BD" w:rsidRDefault="00EB5320" w:rsidP="7E67F8DA">
            <w:pPr>
              <w:pStyle w:val="ListParagraph"/>
              <w:ind w:left="170"/>
              <w:rPr>
                <w:rFonts w:ascii="Verdana" w:eastAsia="Times New Roman" w:hAnsi="Verdana" w:cs="Times New Roman"/>
                <w:b/>
                <w:bCs/>
                <w:i/>
                <w:iCs/>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4C94EE5A" w:rsidR="00777628" w:rsidRDefault="00777628"/>
    <w:p w14:paraId="1F37844A" w14:textId="634B9B1B" w:rsidR="00C909A9" w:rsidRDefault="00C909A9" w:rsidP="48B5A3E7">
      <w:pPr>
        <w:spacing w:after="0" w:line="240" w:lineRule="auto"/>
        <w:rPr>
          <w:rFonts w:ascii="Calibri" w:eastAsia="Times New Roman" w:hAnsi="Calibri" w:cs="Calibri"/>
          <w:color w:val="000000" w:themeColor="text1"/>
          <w:lang w:eastAsia="en-GB"/>
        </w:rPr>
      </w:pPr>
      <w:r w:rsidRPr="406294E5">
        <w:rPr>
          <w:rFonts w:ascii="Calibri" w:eastAsia="Times New Roman" w:hAnsi="Calibri" w:cs="Calibri"/>
          <w:b/>
          <w:bCs/>
          <w:color w:val="000000" w:themeColor="text1"/>
          <w:lang w:eastAsia="en-GB"/>
        </w:rPr>
        <w:t>The Activity:</w:t>
      </w:r>
      <w:r w:rsidRPr="406294E5">
        <w:rPr>
          <w:rFonts w:ascii="Calibri" w:eastAsia="Times New Roman" w:hAnsi="Calibri" w:cs="Calibri"/>
          <w:color w:val="000000" w:themeColor="text1"/>
          <w:lang w:eastAsia="en-GB"/>
        </w:rPr>
        <w:t xml:space="preserve"> </w:t>
      </w:r>
      <w:r w:rsidR="1255F912" w:rsidRPr="406294E5">
        <w:rPr>
          <w:rFonts w:ascii="Calibri" w:eastAsia="Times New Roman" w:hAnsi="Calibri" w:cs="Calibri"/>
          <w:color w:val="000000" w:themeColor="text1"/>
          <w:lang w:eastAsia="en-GB"/>
        </w:rPr>
        <w:t>This Risk assessment specifically covers fire spinning on campus and the potential risks/</w:t>
      </w:r>
      <w:r w:rsidR="125FADC4" w:rsidRPr="406294E5">
        <w:rPr>
          <w:rFonts w:ascii="Calibri" w:eastAsia="Times New Roman" w:hAnsi="Calibri" w:cs="Calibri"/>
          <w:color w:val="000000" w:themeColor="text1"/>
          <w:lang w:eastAsia="en-GB"/>
        </w:rPr>
        <w:t xml:space="preserve">safety </w:t>
      </w:r>
      <w:r w:rsidR="1255F912" w:rsidRPr="406294E5">
        <w:rPr>
          <w:rFonts w:ascii="Calibri" w:eastAsia="Times New Roman" w:hAnsi="Calibri" w:cs="Calibri"/>
          <w:color w:val="000000" w:themeColor="text1"/>
          <w:lang w:eastAsia="en-GB"/>
        </w:rPr>
        <w:t xml:space="preserve">advantages </w:t>
      </w:r>
      <w:r w:rsidR="3ADFCDA0" w:rsidRPr="406294E5">
        <w:rPr>
          <w:rFonts w:ascii="Calibri" w:eastAsia="Times New Roman" w:hAnsi="Calibri" w:cs="Calibri"/>
          <w:color w:val="000000" w:themeColor="text1"/>
          <w:lang w:eastAsia="en-GB"/>
        </w:rPr>
        <w:t>when spinning</w:t>
      </w:r>
      <w:r w:rsidR="19B47B96" w:rsidRPr="406294E5">
        <w:rPr>
          <w:rFonts w:ascii="Calibri" w:eastAsia="Times New Roman" w:hAnsi="Calibri" w:cs="Calibri"/>
          <w:color w:val="000000" w:themeColor="text1"/>
          <w:lang w:eastAsia="en-GB"/>
        </w:rPr>
        <w:t>/practising</w:t>
      </w:r>
      <w:r w:rsidR="3ADFCDA0" w:rsidRPr="406294E5">
        <w:rPr>
          <w:rFonts w:ascii="Calibri" w:eastAsia="Times New Roman" w:hAnsi="Calibri" w:cs="Calibri"/>
          <w:color w:val="000000" w:themeColor="text1"/>
          <w:lang w:eastAsia="en-GB"/>
        </w:rPr>
        <w:t xml:space="preserve"> in this specific location.</w:t>
      </w:r>
      <w:r w:rsidR="6114FA89" w:rsidRPr="406294E5">
        <w:rPr>
          <w:rFonts w:ascii="Calibri" w:eastAsia="Times New Roman" w:hAnsi="Calibri" w:cs="Calibri"/>
          <w:color w:val="000000" w:themeColor="text1"/>
          <w:lang w:eastAsia="en-GB"/>
        </w:rPr>
        <w:t xml:space="preserve"> There is also a risk assessment for the activity of fire spinning</w:t>
      </w:r>
      <w:r w:rsidR="7D739135" w:rsidRPr="406294E5">
        <w:rPr>
          <w:rFonts w:ascii="Calibri" w:eastAsia="Times New Roman" w:hAnsi="Calibri" w:cs="Calibri"/>
          <w:color w:val="000000" w:themeColor="text1"/>
          <w:lang w:eastAsia="en-GB"/>
        </w:rPr>
        <w:t xml:space="preserve"> itself</w:t>
      </w:r>
      <w:r w:rsidR="6114FA89" w:rsidRPr="406294E5">
        <w:rPr>
          <w:rFonts w:ascii="Calibri" w:eastAsia="Times New Roman" w:hAnsi="Calibri" w:cs="Calibri"/>
          <w:color w:val="000000" w:themeColor="text1"/>
          <w:lang w:eastAsia="en-GB"/>
        </w:rPr>
        <w:t>, and our general risk assessment</w:t>
      </w:r>
      <w:r w:rsidR="04070787" w:rsidRPr="406294E5">
        <w:rPr>
          <w:rFonts w:ascii="Calibri" w:eastAsia="Times New Roman" w:hAnsi="Calibri" w:cs="Calibri"/>
          <w:color w:val="000000" w:themeColor="text1"/>
          <w:lang w:eastAsia="en-GB"/>
        </w:rPr>
        <w:t>. Please also refer to these risk assessments</w:t>
      </w:r>
      <w:r w:rsidR="18BC3290" w:rsidRPr="406294E5">
        <w:rPr>
          <w:rFonts w:ascii="Calibri" w:eastAsia="Times New Roman" w:hAnsi="Calibri" w:cs="Calibri"/>
          <w:color w:val="000000" w:themeColor="text1"/>
          <w:lang w:eastAsia="en-GB"/>
        </w:rPr>
        <w:t xml:space="preserve"> as these </w:t>
      </w:r>
      <w:r w:rsidR="7028D77C" w:rsidRPr="406294E5">
        <w:rPr>
          <w:rFonts w:ascii="Calibri" w:eastAsia="Times New Roman" w:hAnsi="Calibri" w:cs="Calibri"/>
          <w:color w:val="000000" w:themeColor="text1"/>
          <w:lang w:eastAsia="en-GB"/>
        </w:rPr>
        <w:t>cover</w:t>
      </w:r>
      <w:r w:rsidR="18BC3290" w:rsidRPr="406294E5">
        <w:rPr>
          <w:rFonts w:ascii="Calibri" w:eastAsia="Times New Roman" w:hAnsi="Calibri" w:cs="Calibri"/>
          <w:color w:val="000000" w:themeColor="text1"/>
          <w:lang w:eastAsia="en-GB"/>
        </w:rPr>
        <w:t xml:space="preserve"> the risks involved in practicing </w:t>
      </w:r>
      <w:r w:rsidR="48CC9B23" w:rsidRPr="406294E5">
        <w:rPr>
          <w:rFonts w:ascii="Calibri" w:eastAsia="Times New Roman" w:hAnsi="Calibri" w:cs="Calibri"/>
          <w:color w:val="000000" w:themeColor="text1"/>
          <w:lang w:eastAsia="en-GB"/>
        </w:rPr>
        <w:t xml:space="preserve">fire spinning and </w:t>
      </w:r>
      <w:r w:rsidR="1D33E4AB" w:rsidRPr="406294E5">
        <w:rPr>
          <w:rFonts w:ascii="Calibri" w:eastAsia="Times New Roman" w:hAnsi="Calibri" w:cs="Calibri"/>
          <w:color w:val="000000" w:themeColor="text1"/>
          <w:lang w:eastAsia="en-GB"/>
        </w:rPr>
        <w:t xml:space="preserve">our </w:t>
      </w:r>
      <w:r w:rsidR="48CC9B23" w:rsidRPr="406294E5">
        <w:rPr>
          <w:rFonts w:ascii="Calibri" w:eastAsia="Times New Roman" w:hAnsi="Calibri" w:cs="Calibri"/>
          <w:color w:val="000000" w:themeColor="text1"/>
          <w:lang w:eastAsia="en-GB"/>
        </w:rPr>
        <w:t>regular practices, such as j</w:t>
      </w:r>
      <w:r w:rsidR="54E68928" w:rsidRPr="406294E5">
        <w:rPr>
          <w:rFonts w:ascii="Calibri" w:eastAsia="Times New Roman" w:hAnsi="Calibri" w:cs="Calibri"/>
          <w:color w:val="000000" w:themeColor="text1"/>
          <w:lang w:eastAsia="en-GB"/>
        </w:rPr>
        <w:t>uggling,</w:t>
      </w:r>
      <w:r w:rsidR="48CC9B23" w:rsidRPr="406294E5">
        <w:rPr>
          <w:rFonts w:ascii="Calibri" w:eastAsia="Times New Roman" w:hAnsi="Calibri" w:cs="Calibri"/>
          <w:color w:val="000000" w:themeColor="text1"/>
          <w:lang w:eastAsia="en-GB"/>
        </w:rPr>
        <w:t xml:space="preserve"> that will occur during a fire spinning session</w:t>
      </w:r>
      <w:r w:rsidR="7B45E912" w:rsidRPr="406294E5">
        <w:rPr>
          <w:rFonts w:ascii="Calibri" w:eastAsia="Times New Roman" w:hAnsi="Calibri" w:cs="Calibri"/>
          <w:color w:val="000000" w:themeColor="text1"/>
          <w:lang w:eastAsia="en-GB"/>
        </w:rPr>
        <w:t>.</w:t>
      </w:r>
    </w:p>
    <w:p w14:paraId="3E8AF310" w14:textId="62AAE241" w:rsidR="406294E5" w:rsidRDefault="406294E5" w:rsidP="406294E5">
      <w:pPr>
        <w:spacing w:after="0" w:line="240" w:lineRule="auto"/>
        <w:rPr>
          <w:rFonts w:ascii="Calibri" w:eastAsia="Times New Roman" w:hAnsi="Calibri" w:cs="Calibri"/>
          <w:color w:val="000000" w:themeColor="text1"/>
          <w:lang w:eastAsia="en-GB"/>
        </w:rPr>
      </w:pPr>
    </w:p>
    <w:p w14:paraId="60EF4DD8" w14:textId="73149195" w:rsidR="7680CA7B" w:rsidRDefault="7680CA7B" w:rsidP="406294E5">
      <w:pPr>
        <w:spacing w:after="0" w:line="240" w:lineRule="auto"/>
        <w:rPr>
          <w:rFonts w:ascii="Calibri" w:eastAsia="Times New Roman" w:hAnsi="Calibri" w:cs="Calibri"/>
          <w:color w:val="000000" w:themeColor="text1"/>
          <w:lang w:eastAsia="en-GB"/>
        </w:rPr>
      </w:pPr>
      <w:r w:rsidRPr="406294E5">
        <w:rPr>
          <w:rFonts w:ascii="Calibri" w:eastAsia="Times New Roman" w:hAnsi="Calibri" w:cs="Calibri"/>
          <w:b/>
          <w:bCs/>
          <w:color w:val="000000" w:themeColor="text1"/>
          <w:lang w:eastAsia="en-GB"/>
        </w:rPr>
        <w:t>Location:</w:t>
      </w:r>
      <w:r w:rsidRPr="406294E5">
        <w:rPr>
          <w:rFonts w:ascii="Calibri" w:eastAsia="Times New Roman" w:hAnsi="Calibri" w:cs="Calibri"/>
          <w:color w:val="000000" w:themeColor="text1"/>
          <w:lang w:eastAsia="en-GB"/>
        </w:rPr>
        <w:t xml:space="preserve"> </w:t>
      </w:r>
      <w:r w:rsidR="7B45E912" w:rsidRPr="406294E5">
        <w:rPr>
          <w:rFonts w:ascii="Calibri" w:eastAsia="Times New Roman" w:hAnsi="Calibri" w:cs="Calibri"/>
          <w:color w:val="000000" w:themeColor="text1"/>
          <w:lang w:eastAsia="en-GB"/>
        </w:rPr>
        <w:t>In the society’s History, fire spinning sessions have occurred numerous times on campus before in the green area opposite the SUSU building</w:t>
      </w:r>
      <w:r w:rsidR="4BD3CEE6" w:rsidRPr="406294E5">
        <w:rPr>
          <w:rFonts w:ascii="Calibri" w:eastAsia="Times New Roman" w:hAnsi="Calibri" w:cs="Calibri"/>
          <w:color w:val="000000" w:themeColor="text1"/>
          <w:lang w:eastAsia="en-GB"/>
        </w:rPr>
        <w:t xml:space="preserve">. Upon </w:t>
      </w:r>
      <w:r w:rsidR="7585907B" w:rsidRPr="406294E5">
        <w:rPr>
          <w:rFonts w:ascii="Calibri" w:eastAsia="Times New Roman" w:hAnsi="Calibri" w:cs="Calibri"/>
          <w:color w:val="000000" w:themeColor="text1"/>
          <w:lang w:eastAsia="en-GB"/>
        </w:rPr>
        <w:t>scouting out locations on campus, this location is still the most appropriate for fire spinning on campus.</w:t>
      </w:r>
      <w:r w:rsidR="5F2984A6" w:rsidRPr="406294E5">
        <w:rPr>
          <w:rFonts w:ascii="Calibri" w:eastAsia="Times New Roman" w:hAnsi="Calibri" w:cs="Calibri"/>
          <w:color w:val="000000" w:themeColor="text1"/>
          <w:lang w:eastAsia="en-GB"/>
        </w:rPr>
        <w:t xml:space="preserve"> We feel that campus is more appropriate for fire spinning for numerous reasons, the most important being that water is re</w:t>
      </w:r>
      <w:r w:rsidR="7A787C86" w:rsidRPr="406294E5">
        <w:rPr>
          <w:rFonts w:ascii="Calibri" w:eastAsia="Times New Roman" w:hAnsi="Calibri" w:cs="Calibri"/>
          <w:color w:val="000000" w:themeColor="text1"/>
          <w:lang w:eastAsia="en-GB"/>
        </w:rPr>
        <w:t>adily available on campus, compared to areas like the common, in which there is a limited supply of water for our water buckets.</w:t>
      </w:r>
    </w:p>
    <w:p w14:paraId="4A7E9A9E" w14:textId="77777777" w:rsidR="00C909A9" w:rsidRPr="00C909A9" w:rsidRDefault="00C909A9" w:rsidP="00C909A9">
      <w:pPr>
        <w:spacing w:after="0" w:line="240" w:lineRule="auto"/>
        <w:rPr>
          <w:rFonts w:ascii="Times New Roman" w:eastAsia="Times New Roman" w:hAnsi="Times New Roman" w:cs="Times New Roman"/>
          <w:sz w:val="24"/>
          <w:szCs w:val="24"/>
          <w:lang w:eastAsia="en-GB"/>
        </w:rPr>
      </w:pPr>
    </w:p>
    <w:p w14:paraId="75FE7C9B" w14:textId="45B59E23" w:rsidR="00C909A9" w:rsidRPr="00C909A9" w:rsidRDefault="00C909A9" w:rsidP="00C909A9">
      <w:pPr>
        <w:spacing w:after="0" w:line="240" w:lineRule="auto"/>
        <w:rPr>
          <w:rFonts w:ascii="Times New Roman" w:eastAsia="Times New Roman" w:hAnsi="Times New Roman" w:cs="Times New Roman"/>
          <w:sz w:val="24"/>
          <w:szCs w:val="24"/>
          <w:lang w:eastAsia="en-GB"/>
        </w:rPr>
      </w:pPr>
      <w:r w:rsidRPr="00C909A9">
        <w:rPr>
          <w:rFonts w:ascii="Calibri" w:eastAsia="Times New Roman" w:hAnsi="Calibri" w:cs="Calibri"/>
          <w:i/>
          <w:iCs/>
          <w:color w:val="000000"/>
          <w:lang w:eastAsia="en-GB"/>
        </w:rPr>
        <w:t>Note: the</w:t>
      </w:r>
      <w:r w:rsidR="004B79AF">
        <w:rPr>
          <w:rFonts w:ascii="Calibri" w:eastAsia="Times New Roman" w:hAnsi="Calibri" w:cs="Calibri"/>
          <w:i/>
          <w:iCs/>
          <w:color w:val="000000"/>
          <w:lang w:eastAsia="en-GB"/>
        </w:rPr>
        <w:t xml:space="preserve"> main society practice and performance</w:t>
      </w:r>
      <w:r w:rsidRPr="00C909A9">
        <w:rPr>
          <w:rFonts w:ascii="Calibri" w:eastAsia="Times New Roman" w:hAnsi="Calibri" w:cs="Calibri"/>
          <w:i/>
          <w:iCs/>
          <w:color w:val="000000"/>
          <w:lang w:eastAsia="en-GB"/>
        </w:rPr>
        <w:t xml:space="preserve"> risk assessment also appl</w:t>
      </w:r>
      <w:r w:rsidR="004B79AF">
        <w:rPr>
          <w:rFonts w:ascii="Calibri" w:eastAsia="Times New Roman" w:hAnsi="Calibri" w:cs="Calibri"/>
          <w:i/>
          <w:iCs/>
          <w:color w:val="000000"/>
          <w:lang w:eastAsia="en-GB"/>
        </w:rPr>
        <w:t>ies</w:t>
      </w:r>
      <w:r w:rsidRPr="00C909A9">
        <w:rPr>
          <w:rFonts w:ascii="Calibri" w:eastAsia="Times New Roman" w:hAnsi="Calibri" w:cs="Calibri"/>
          <w:i/>
          <w:iCs/>
          <w:color w:val="000000"/>
          <w:lang w:eastAsia="en-GB"/>
        </w:rPr>
        <w:t xml:space="preserve"> here. Those risks concern risks related to transportation to the event</w:t>
      </w:r>
      <w:r w:rsidR="004B79AF">
        <w:rPr>
          <w:rFonts w:ascii="Calibri" w:eastAsia="Times New Roman" w:hAnsi="Calibri" w:cs="Calibri"/>
          <w:i/>
          <w:iCs/>
          <w:color w:val="000000"/>
          <w:lang w:eastAsia="en-GB"/>
        </w:rPr>
        <w:t xml:space="preserve"> and use of non-fire props</w:t>
      </w:r>
      <w:r w:rsidRPr="00C909A9">
        <w:rPr>
          <w:rFonts w:ascii="Calibri" w:eastAsia="Times New Roman" w:hAnsi="Calibri" w:cs="Calibri"/>
          <w:i/>
          <w:iCs/>
          <w:color w:val="000000"/>
          <w:lang w:eastAsia="en-GB"/>
        </w:rPr>
        <w:t>, while this assessment only considers risks specific to fire performance.</w:t>
      </w:r>
    </w:p>
    <w:p w14:paraId="0888D3BB" w14:textId="48444AFC" w:rsidR="00C909A9" w:rsidRDefault="00C909A9" w:rsidP="00C909A9">
      <w:pPr>
        <w:rPr>
          <w:rFonts w:ascii="Calibri" w:eastAsia="Times New Roman" w:hAnsi="Calibri" w:cs="Calibri"/>
          <w:color w:val="000000"/>
          <w:lang w:eastAsia="en-GB"/>
        </w:rPr>
      </w:pPr>
      <w:r w:rsidRPr="00C909A9">
        <w:rPr>
          <w:rFonts w:ascii="Times New Roman" w:eastAsia="Times New Roman" w:hAnsi="Times New Roman" w:cs="Times New Roman"/>
          <w:sz w:val="24"/>
          <w:szCs w:val="24"/>
          <w:lang w:eastAsia="en-GB"/>
        </w:rPr>
        <w:br/>
      </w:r>
      <w:r w:rsidRPr="00C909A9">
        <w:rPr>
          <w:rFonts w:ascii="Calibri" w:eastAsia="Times New Roman" w:hAnsi="Calibri" w:cs="Calibri"/>
          <w:b/>
          <w:bCs/>
          <w:color w:val="000000"/>
          <w:lang w:eastAsia="en-GB"/>
        </w:rPr>
        <w:t xml:space="preserve">Suggested Event Setup: </w:t>
      </w:r>
      <w:r w:rsidRPr="00C909A9">
        <w:rPr>
          <w:rFonts w:ascii="Calibri" w:eastAsia="Times New Roman" w:hAnsi="Calibri" w:cs="Calibri"/>
          <w:color w:val="000000"/>
          <w:lang w:eastAsia="en-GB"/>
        </w:rPr>
        <w:t>In the interests of audience safety, we would recommend having a cordoned off area where the performers will remain for the duration of the performance. This area will not only contain the space where the performers will perform, but also the refuelling station, an area for spinning off excess fuel, fire safety equipment, and a space for performers to wait when not performing.</w:t>
      </w:r>
    </w:p>
    <w:p w14:paraId="7EFD8B4C" w14:textId="5FD5D612" w:rsidR="00066328" w:rsidRDefault="00066328" w:rsidP="00C909A9"/>
    <w:p w14:paraId="29826D4C" w14:textId="458F4059" w:rsidR="00066328" w:rsidRDefault="00066328" w:rsidP="00C909A9">
      <w:r>
        <w:t>There will always be a Trained first aider on site to deal with any incidents</w:t>
      </w:r>
    </w:p>
    <w:tbl>
      <w:tblPr>
        <w:tblStyle w:val="TableGrid"/>
        <w:tblW w:w="15389" w:type="dxa"/>
        <w:shd w:val="clear" w:color="auto" w:fill="F2F2F2" w:themeFill="background1" w:themeFillShade="F2"/>
        <w:tblLook w:val="04A0" w:firstRow="1" w:lastRow="0" w:firstColumn="1" w:lastColumn="0" w:noHBand="0" w:noVBand="1"/>
      </w:tblPr>
      <w:tblGrid>
        <w:gridCol w:w="1616"/>
        <w:gridCol w:w="2582"/>
        <w:gridCol w:w="2187"/>
        <w:gridCol w:w="504"/>
        <w:gridCol w:w="572"/>
        <w:gridCol w:w="552"/>
        <w:gridCol w:w="2888"/>
        <w:gridCol w:w="498"/>
        <w:gridCol w:w="572"/>
        <w:gridCol w:w="552"/>
        <w:gridCol w:w="2866"/>
      </w:tblGrid>
      <w:tr w:rsidR="00C642F4" w14:paraId="3C5F040F" w14:textId="77777777" w:rsidTr="406294E5">
        <w:trPr>
          <w:tblHeader/>
        </w:trPr>
        <w:tc>
          <w:tcPr>
            <w:tcW w:w="15389" w:type="dxa"/>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406294E5">
        <w:trPr>
          <w:tblHeader/>
        </w:trPr>
        <w:tc>
          <w:tcPr>
            <w:tcW w:w="6422" w:type="dxa"/>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4498" w:type="dxa"/>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4469" w:type="dxa"/>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406294E5">
        <w:trPr>
          <w:tblHeader/>
        </w:trPr>
        <w:tc>
          <w:tcPr>
            <w:tcW w:w="1617" w:type="dxa"/>
            <w:vMerge w:val="restart"/>
            <w:shd w:val="clear" w:color="auto" w:fill="F2F2F2" w:themeFill="background1" w:themeFillShade="F2"/>
          </w:tcPr>
          <w:p w14:paraId="3C5F0414" w14:textId="77777777" w:rsidR="00CE1AAA" w:rsidRDefault="00CE1AAA" w:rsidP="008021E8">
            <w:r w:rsidRPr="00957A37">
              <w:rPr>
                <w:rFonts w:ascii="Lucida Sans" w:hAnsi="Lucida Sans"/>
                <w:b/>
              </w:rPr>
              <w:t>Hazard</w:t>
            </w:r>
          </w:p>
        </w:tc>
        <w:tc>
          <w:tcPr>
            <w:tcW w:w="2600" w:type="dxa"/>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8021E8"/>
        </w:tc>
        <w:tc>
          <w:tcPr>
            <w:tcW w:w="2205" w:type="dxa"/>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8021E8"/>
        </w:tc>
        <w:tc>
          <w:tcPr>
            <w:tcW w:w="1583" w:type="dxa"/>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2915" w:type="dxa"/>
            <w:shd w:val="clear" w:color="auto" w:fill="F2F2F2" w:themeFill="background1" w:themeFillShade="F2"/>
          </w:tcPr>
          <w:p w14:paraId="3C5F041C" w14:textId="77777777" w:rsidR="00CE1AAA" w:rsidRDefault="00CE1AAA"/>
        </w:tc>
        <w:tc>
          <w:tcPr>
            <w:tcW w:w="1576" w:type="dxa"/>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2893" w:type="dxa"/>
            <w:vMerge w:val="restart"/>
            <w:shd w:val="clear" w:color="auto" w:fill="F2F2F2" w:themeFill="background1" w:themeFillShade="F2"/>
          </w:tcPr>
          <w:p w14:paraId="3C5F041E" w14:textId="77777777" w:rsidR="00CE1AAA" w:rsidRDefault="00CE1AAA" w:rsidP="008021E8">
            <w:r w:rsidRPr="00957A37">
              <w:rPr>
                <w:rFonts w:ascii="Lucida Sans" w:hAnsi="Lucida Sans"/>
                <w:b/>
              </w:rPr>
              <w:t>Further controls (use the risk hierarchy)</w:t>
            </w:r>
          </w:p>
        </w:tc>
      </w:tr>
      <w:tr w:rsidR="00B426F3" w14:paraId="3C5F042B" w14:textId="77777777" w:rsidTr="406294E5">
        <w:trPr>
          <w:cantSplit/>
          <w:trHeight w:val="1510"/>
          <w:tblHeader/>
        </w:trPr>
        <w:tc>
          <w:tcPr>
            <w:tcW w:w="1617" w:type="dxa"/>
            <w:vMerge/>
          </w:tcPr>
          <w:p w14:paraId="3C5F0420" w14:textId="77777777" w:rsidR="00CE1AAA" w:rsidRDefault="00CE1AAA"/>
        </w:tc>
        <w:tc>
          <w:tcPr>
            <w:tcW w:w="2600" w:type="dxa"/>
            <w:vMerge/>
          </w:tcPr>
          <w:p w14:paraId="3C5F0421" w14:textId="77777777" w:rsidR="00CE1AAA" w:rsidRDefault="00CE1AAA"/>
        </w:tc>
        <w:tc>
          <w:tcPr>
            <w:tcW w:w="2205" w:type="dxa"/>
            <w:vMerge/>
          </w:tcPr>
          <w:p w14:paraId="3C5F0422" w14:textId="77777777" w:rsidR="00CE1AAA" w:rsidRDefault="00CE1AAA"/>
        </w:tc>
        <w:tc>
          <w:tcPr>
            <w:tcW w:w="505" w:type="dxa"/>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573" w:type="dxa"/>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505" w:type="dxa"/>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2915" w:type="dxa"/>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498" w:type="dxa"/>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573" w:type="dxa"/>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505" w:type="dxa"/>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2893" w:type="dxa"/>
            <w:vMerge/>
          </w:tcPr>
          <w:p w14:paraId="3C5F042A" w14:textId="77777777" w:rsidR="00CE1AAA" w:rsidRDefault="00CE1AAA"/>
        </w:tc>
      </w:tr>
      <w:tr w:rsidR="00B426F3" w14:paraId="3C5F0437" w14:textId="77777777" w:rsidTr="406294E5">
        <w:trPr>
          <w:cantSplit/>
          <w:trHeight w:val="1296"/>
        </w:trPr>
        <w:tc>
          <w:tcPr>
            <w:tcW w:w="1617" w:type="dxa"/>
            <w:shd w:val="clear" w:color="auto" w:fill="FFFFFF" w:themeFill="background1"/>
          </w:tcPr>
          <w:p w14:paraId="3C5F042C" w14:textId="22D5BDEF" w:rsidR="00CE1AAA" w:rsidRDefault="00D66A49">
            <w:r>
              <w:t>Slips, trips, and falls during activity</w:t>
            </w:r>
          </w:p>
        </w:tc>
        <w:tc>
          <w:tcPr>
            <w:tcW w:w="2600" w:type="dxa"/>
            <w:shd w:val="clear" w:color="auto" w:fill="FFFFFF" w:themeFill="background1"/>
          </w:tcPr>
          <w:p w14:paraId="33C1E069" w14:textId="77777777" w:rsidR="007B7E33" w:rsidRDefault="007B7E33" w:rsidP="007B7E33">
            <w:r>
              <w:t>A participant may incur injuries (such as cuts, bruises, sprains or fractures) if they slip or trip over equipment.</w:t>
            </w:r>
          </w:p>
          <w:p w14:paraId="3C5F042D" w14:textId="77777777" w:rsidR="00CE1AAA" w:rsidRDefault="00CE1AAA"/>
        </w:tc>
        <w:tc>
          <w:tcPr>
            <w:tcW w:w="2205" w:type="dxa"/>
            <w:shd w:val="clear" w:color="auto" w:fill="FFFFFF" w:themeFill="background1"/>
          </w:tcPr>
          <w:p w14:paraId="3C5F042E" w14:textId="46825EE1" w:rsidR="00CE1AAA" w:rsidRDefault="00765FB1">
            <w:r>
              <w:t>Members of society</w:t>
            </w:r>
          </w:p>
        </w:tc>
        <w:tc>
          <w:tcPr>
            <w:tcW w:w="505" w:type="dxa"/>
            <w:shd w:val="clear" w:color="auto" w:fill="FFFFFF" w:themeFill="background1"/>
          </w:tcPr>
          <w:p w14:paraId="3C5F042F" w14:textId="4440319E" w:rsidR="00CE1AAA" w:rsidRPr="00957A37" w:rsidRDefault="00765FB1" w:rsidP="00CE1AAA">
            <w:pPr>
              <w:rPr>
                <w:rFonts w:ascii="Lucida Sans" w:hAnsi="Lucida Sans"/>
                <w:b/>
              </w:rPr>
            </w:pPr>
            <w:r>
              <w:rPr>
                <w:rFonts w:ascii="Lucida Sans" w:hAnsi="Lucida Sans"/>
                <w:b/>
              </w:rPr>
              <w:t>3</w:t>
            </w:r>
          </w:p>
        </w:tc>
        <w:tc>
          <w:tcPr>
            <w:tcW w:w="573" w:type="dxa"/>
            <w:shd w:val="clear" w:color="auto" w:fill="FFFFFF" w:themeFill="background1"/>
          </w:tcPr>
          <w:p w14:paraId="3C5F0430" w14:textId="2A2B296F" w:rsidR="00CE1AAA" w:rsidRPr="00957A37" w:rsidRDefault="1B8B6604" w:rsidP="48B5A3E7">
            <w:pPr>
              <w:rPr>
                <w:rFonts w:ascii="Lucida Sans" w:hAnsi="Lucida Sans"/>
                <w:b/>
                <w:bCs/>
              </w:rPr>
            </w:pPr>
            <w:r w:rsidRPr="48B5A3E7">
              <w:rPr>
                <w:rFonts w:ascii="Lucida Sans" w:hAnsi="Lucida Sans"/>
                <w:b/>
                <w:bCs/>
              </w:rPr>
              <w:t>2</w:t>
            </w:r>
            <w:r w:rsidR="5BBF73CB" w:rsidRPr="48B5A3E7">
              <w:rPr>
                <w:rFonts w:ascii="Lucida Sans" w:hAnsi="Lucida Sans"/>
                <w:b/>
                <w:bCs/>
              </w:rPr>
              <w:t>.5</w:t>
            </w:r>
          </w:p>
        </w:tc>
        <w:tc>
          <w:tcPr>
            <w:tcW w:w="505" w:type="dxa"/>
            <w:shd w:val="clear" w:color="auto" w:fill="FFFFFF" w:themeFill="background1"/>
          </w:tcPr>
          <w:p w14:paraId="3C5F0431" w14:textId="514A2E45" w:rsidR="00CE1AAA" w:rsidRPr="00957A37" w:rsidRDefault="00765FB1" w:rsidP="00CE1AAA">
            <w:pPr>
              <w:rPr>
                <w:rFonts w:ascii="Lucida Sans" w:hAnsi="Lucida Sans"/>
                <w:b/>
              </w:rPr>
            </w:pPr>
            <w:r>
              <w:rPr>
                <w:rFonts w:ascii="Lucida Sans" w:hAnsi="Lucida Sans"/>
                <w:b/>
              </w:rPr>
              <w:t>7.5</w:t>
            </w:r>
          </w:p>
        </w:tc>
        <w:tc>
          <w:tcPr>
            <w:tcW w:w="2915" w:type="dxa"/>
            <w:shd w:val="clear" w:color="auto" w:fill="FFFFFF" w:themeFill="background1"/>
          </w:tcPr>
          <w:p w14:paraId="577AA722" w14:textId="77777777" w:rsidR="00DC25E9" w:rsidRPr="00D648DB" w:rsidRDefault="00DC25E9" w:rsidP="00DC25E9">
            <w:pPr>
              <w:pStyle w:val="TableParagraph"/>
              <w:spacing w:line="252" w:lineRule="auto"/>
              <w:ind w:left="0" w:right="205"/>
              <w:rPr>
                <w:rFonts w:asciiTheme="minorHAnsi" w:hAnsiTheme="minorHAnsi" w:cstheme="minorHAnsi"/>
              </w:rPr>
            </w:pPr>
            <w:r w:rsidRPr="00D648DB">
              <w:rPr>
                <w:rFonts w:asciiTheme="minorHAnsi" w:hAnsiTheme="minorHAnsi" w:cstheme="minorHAnsi"/>
                <w:w w:val="105"/>
              </w:rPr>
              <w:t>It is recommended that members wear grippy</w:t>
            </w:r>
            <w:r w:rsidRPr="00D648DB">
              <w:rPr>
                <w:rFonts w:asciiTheme="minorHAnsi" w:hAnsiTheme="minorHAnsi" w:cstheme="minorHAnsi"/>
                <w:spacing w:val="-17"/>
                <w:w w:val="105"/>
              </w:rPr>
              <w:t xml:space="preserve"> </w:t>
            </w:r>
            <w:r w:rsidRPr="00D648DB">
              <w:rPr>
                <w:rFonts w:asciiTheme="minorHAnsi" w:hAnsiTheme="minorHAnsi" w:cstheme="minorHAnsi"/>
                <w:w w:val="105"/>
              </w:rPr>
              <w:t>shoes</w:t>
            </w:r>
            <w:r w:rsidRPr="00D648DB">
              <w:rPr>
                <w:rFonts w:asciiTheme="minorHAnsi" w:hAnsiTheme="minorHAnsi" w:cstheme="minorHAnsi"/>
                <w:spacing w:val="-16"/>
                <w:w w:val="105"/>
              </w:rPr>
              <w:t xml:space="preserve"> </w:t>
            </w:r>
            <w:r w:rsidRPr="00D648DB">
              <w:rPr>
                <w:rFonts w:asciiTheme="minorHAnsi" w:hAnsiTheme="minorHAnsi" w:cstheme="minorHAnsi"/>
                <w:w w:val="105"/>
              </w:rPr>
              <w:t>such</w:t>
            </w:r>
            <w:r w:rsidRPr="00D648DB">
              <w:rPr>
                <w:rFonts w:asciiTheme="minorHAnsi" w:hAnsiTheme="minorHAnsi" w:cstheme="minorHAnsi"/>
                <w:spacing w:val="-21"/>
                <w:w w:val="105"/>
              </w:rPr>
              <w:t xml:space="preserve"> </w:t>
            </w:r>
            <w:r w:rsidRPr="00D648DB">
              <w:rPr>
                <w:rFonts w:asciiTheme="minorHAnsi" w:hAnsiTheme="minorHAnsi" w:cstheme="minorHAnsi"/>
                <w:w w:val="105"/>
              </w:rPr>
              <w:t>as</w:t>
            </w:r>
            <w:r w:rsidRPr="00D648DB">
              <w:rPr>
                <w:rFonts w:asciiTheme="minorHAnsi" w:hAnsiTheme="minorHAnsi" w:cstheme="minorHAnsi"/>
                <w:spacing w:val="-17"/>
                <w:w w:val="105"/>
              </w:rPr>
              <w:t xml:space="preserve"> </w:t>
            </w:r>
            <w:r w:rsidRPr="00D648DB">
              <w:rPr>
                <w:rFonts w:asciiTheme="minorHAnsi" w:hAnsiTheme="minorHAnsi" w:cstheme="minorHAnsi"/>
                <w:w w:val="105"/>
              </w:rPr>
              <w:t>trainers</w:t>
            </w:r>
            <w:r w:rsidRPr="00D648DB">
              <w:rPr>
                <w:rFonts w:asciiTheme="minorHAnsi" w:hAnsiTheme="minorHAnsi" w:cstheme="minorHAnsi"/>
                <w:spacing w:val="-18"/>
                <w:w w:val="105"/>
              </w:rPr>
              <w:t xml:space="preserve"> </w:t>
            </w:r>
            <w:r w:rsidRPr="00D648DB">
              <w:rPr>
                <w:rFonts w:asciiTheme="minorHAnsi" w:hAnsiTheme="minorHAnsi" w:cstheme="minorHAnsi"/>
                <w:w w:val="105"/>
              </w:rPr>
              <w:t>and</w:t>
            </w:r>
            <w:r w:rsidRPr="00D648DB">
              <w:rPr>
                <w:rFonts w:asciiTheme="minorHAnsi" w:hAnsiTheme="minorHAnsi" w:cstheme="minorHAnsi"/>
                <w:spacing w:val="-19"/>
                <w:w w:val="105"/>
              </w:rPr>
              <w:t xml:space="preserve"> </w:t>
            </w:r>
            <w:r w:rsidRPr="00D648DB">
              <w:rPr>
                <w:rFonts w:asciiTheme="minorHAnsi" w:hAnsiTheme="minorHAnsi" w:cstheme="minorHAnsi"/>
                <w:w w:val="105"/>
              </w:rPr>
              <w:t>lo</w:t>
            </w:r>
            <w:r>
              <w:rPr>
                <w:rFonts w:asciiTheme="minorHAnsi" w:hAnsiTheme="minorHAnsi" w:cstheme="minorHAnsi"/>
                <w:w w:val="105"/>
              </w:rPr>
              <w:t>o</w:t>
            </w:r>
            <w:r w:rsidRPr="00D648DB">
              <w:rPr>
                <w:rFonts w:asciiTheme="minorHAnsi" w:hAnsiTheme="minorHAnsi" w:cstheme="minorHAnsi"/>
                <w:w w:val="105"/>
              </w:rPr>
              <w:t>se</w:t>
            </w:r>
            <w:r>
              <w:rPr>
                <w:rFonts w:asciiTheme="minorHAnsi" w:hAnsiTheme="minorHAnsi" w:cstheme="minorHAnsi"/>
                <w:w w:val="105"/>
              </w:rPr>
              <w:t>-</w:t>
            </w:r>
            <w:r w:rsidRPr="00D648DB">
              <w:rPr>
                <w:rFonts w:asciiTheme="minorHAnsi" w:hAnsiTheme="minorHAnsi" w:cstheme="minorHAnsi"/>
                <w:w w:val="105"/>
              </w:rPr>
              <w:t>fitting</w:t>
            </w:r>
            <w:r w:rsidRPr="00D648DB">
              <w:rPr>
                <w:rFonts w:asciiTheme="minorHAnsi" w:hAnsiTheme="minorHAnsi" w:cstheme="minorHAnsi"/>
                <w:spacing w:val="-23"/>
                <w:w w:val="105"/>
              </w:rPr>
              <w:t xml:space="preserve"> </w:t>
            </w:r>
            <w:r w:rsidRPr="00D648DB">
              <w:rPr>
                <w:rFonts w:asciiTheme="minorHAnsi" w:hAnsiTheme="minorHAnsi" w:cstheme="minorHAnsi"/>
                <w:w w:val="105"/>
              </w:rPr>
              <w:t>clothing</w:t>
            </w:r>
            <w:r w:rsidRPr="00D648DB">
              <w:rPr>
                <w:rFonts w:asciiTheme="minorHAnsi" w:hAnsiTheme="minorHAnsi" w:cstheme="minorHAnsi"/>
                <w:spacing w:val="-23"/>
                <w:w w:val="105"/>
              </w:rPr>
              <w:t xml:space="preserve"> </w:t>
            </w:r>
            <w:r w:rsidRPr="00D648DB">
              <w:rPr>
                <w:rFonts w:asciiTheme="minorHAnsi" w:hAnsiTheme="minorHAnsi" w:cstheme="minorHAnsi"/>
                <w:w w:val="105"/>
              </w:rPr>
              <w:t>so</w:t>
            </w:r>
            <w:r w:rsidRPr="00D648DB">
              <w:rPr>
                <w:rFonts w:asciiTheme="minorHAnsi" w:hAnsiTheme="minorHAnsi" w:cstheme="minorHAnsi"/>
                <w:spacing w:val="-24"/>
                <w:w w:val="105"/>
              </w:rPr>
              <w:t xml:space="preserve"> </w:t>
            </w:r>
            <w:r w:rsidRPr="00D648DB">
              <w:rPr>
                <w:rFonts w:asciiTheme="minorHAnsi" w:hAnsiTheme="minorHAnsi" w:cstheme="minorHAnsi"/>
                <w:w w:val="105"/>
              </w:rPr>
              <w:t>their</w:t>
            </w:r>
            <w:r w:rsidRPr="00D648DB">
              <w:rPr>
                <w:rFonts w:asciiTheme="minorHAnsi" w:hAnsiTheme="minorHAnsi" w:cstheme="minorHAnsi"/>
                <w:spacing w:val="-24"/>
                <w:w w:val="105"/>
              </w:rPr>
              <w:t xml:space="preserve"> </w:t>
            </w:r>
            <w:r w:rsidRPr="00D648DB">
              <w:rPr>
                <w:rFonts w:asciiTheme="minorHAnsi" w:hAnsiTheme="minorHAnsi" w:cstheme="minorHAnsi"/>
                <w:w w:val="105"/>
              </w:rPr>
              <w:t>movement</w:t>
            </w:r>
            <w:r w:rsidRPr="00D648DB">
              <w:rPr>
                <w:rFonts w:asciiTheme="minorHAnsi" w:hAnsiTheme="minorHAnsi" w:cstheme="minorHAnsi"/>
                <w:spacing w:val="-21"/>
                <w:w w:val="105"/>
              </w:rPr>
              <w:t xml:space="preserve"> </w:t>
            </w:r>
            <w:r w:rsidRPr="00D648DB">
              <w:rPr>
                <w:rFonts w:asciiTheme="minorHAnsi" w:hAnsiTheme="minorHAnsi" w:cstheme="minorHAnsi"/>
                <w:w w:val="105"/>
              </w:rPr>
              <w:t>is</w:t>
            </w:r>
            <w:r w:rsidRPr="00D648DB">
              <w:rPr>
                <w:rFonts w:asciiTheme="minorHAnsi" w:hAnsiTheme="minorHAnsi" w:cstheme="minorHAnsi"/>
                <w:spacing w:val="-25"/>
                <w:w w:val="105"/>
              </w:rPr>
              <w:t xml:space="preserve"> </w:t>
            </w:r>
            <w:r w:rsidRPr="00D648DB">
              <w:rPr>
                <w:rFonts w:asciiTheme="minorHAnsi" w:hAnsiTheme="minorHAnsi" w:cstheme="minorHAnsi"/>
                <w:w w:val="105"/>
              </w:rPr>
              <w:t>not restricted.</w:t>
            </w:r>
          </w:p>
          <w:p w14:paraId="176A997C" w14:textId="7E5892BC" w:rsidR="00DC25E9" w:rsidRDefault="00DC25E9" w:rsidP="00DC25E9">
            <w:pPr>
              <w:autoSpaceDE w:val="0"/>
              <w:autoSpaceDN w:val="0"/>
              <w:adjustRightInd w:val="0"/>
              <w:outlineLvl w:val="0"/>
              <w:rPr>
                <w:rFonts w:cstheme="minorHAnsi"/>
                <w:w w:val="105"/>
              </w:rPr>
            </w:pPr>
            <w:r w:rsidRPr="00D648DB">
              <w:rPr>
                <w:rFonts w:cstheme="minorHAnsi"/>
                <w:spacing w:val="-2"/>
                <w:w w:val="105"/>
              </w:rPr>
              <w:t>Before</w:t>
            </w:r>
            <w:r w:rsidRPr="00D648DB">
              <w:rPr>
                <w:rFonts w:cstheme="minorHAnsi"/>
                <w:spacing w:val="-29"/>
                <w:w w:val="105"/>
              </w:rPr>
              <w:t xml:space="preserve"> </w:t>
            </w:r>
            <w:r w:rsidRPr="00D648DB">
              <w:rPr>
                <w:rFonts w:cstheme="minorHAnsi"/>
                <w:w w:val="105"/>
              </w:rPr>
              <w:t>every</w:t>
            </w:r>
            <w:r w:rsidRPr="00D648DB">
              <w:rPr>
                <w:rFonts w:cstheme="minorHAnsi"/>
                <w:spacing w:val="-26"/>
                <w:w w:val="105"/>
              </w:rPr>
              <w:t xml:space="preserve"> </w:t>
            </w:r>
            <w:r w:rsidRPr="00D648DB">
              <w:rPr>
                <w:rFonts w:cstheme="minorHAnsi"/>
                <w:w w:val="105"/>
              </w:rPr>
              <w:t>session</w:t>
            </w:r>
            <w:r w:rsidRPr="00D648DB">
              <w:rPr>
                <w:rFonts w:cstheme="minorHAnsi"/>
                <w:spacing w:val="-29"/>
                <w:w w:val="105"/>
              </w:rPr>
              <w:t xml:space="preserve"> </w:t>
            </w:r>
            <w:r w:rsidRPr="00D648DB">
              <w:rPr>
                <w:rFonts w:cstheme="minorHAnsi"/>
                <w:w w:val="105"/>
              </w:rPr>
              <w:t>the</w:t>
            </w:r>
            <w:r w:rsidRPr="00D648DB">
              <w:rPr>
                <w:rFonts w:cstheme="minorHAnsi"/>
                <w:spacing w:val="-27"/>
                <w:w w:val="105"/>
              </w:rPr>
              <w:t xml:space="preserve"> </w:t>
            </w:r>
            <w:r w:rsidRPr="00D648DB">
              <w:rPr>
                <w:rFonts w:cstheme="minorHAnsi"/>
                <w:w w:val="105"/>
              </w:rPr>
              <w:t>floor</w:t>
            </w:r>
            <w:r w:rsidRPr="00D648DB">
              <w:rPr>
                <w:rFonts w:cstheme="minorHAnsi"/>
                <w:spacing w:val="-29"/>
                <w:w w:val="105"/>
              </w:rPr>
              <w:t xml:space="preserve"> </w:t>
            </w:r>
            <w:r w:rsidRPr="00D648DB">
              <w:rPr>
                <w:rFonts w:cstheme="minorHAnsi"/>
                <w:w w:val="105"/>
              </w:rPr>
              <w:t>is</w:t>
            </w:r>
            <w:r w:rsidRPr="00D648DB">
              <w:rPr>
                <w:rFonts w:cstheme="minorHAnsi"/>
                <w:spacing w:val="-27"/>
                <w:w w:val="105"/>
              </w:rPr>
              <w:t xml:space="preserve"> </w:t>
            </w:r>
            <w:r w:rsidRPr="00D648DB">
              <w:rPr>
                <w:rFonts w:cstheme="minorHAnsi"/>
                <w:w w:val="105"/>
              </w:rPr>
              <w:t>checked for</w:t>
            </w:r>
            <w:r w:rsidRPr="00D648DB">
              <w:rPr>
                <w:rFonts w:cstheme="minorHAnsi"/>
                <w:spacing w:val="-19"/>
                <w:w w:val="105"/>
              </w:rPr>
              <w:t xml:space="preserve"> </w:t>
            </w:r>
            <w:r w:rsidRPr="00D648DB">
              <w:rPr>
                <w:rFonts w:cstheme="minorHAnsi"/>
                <w:w w:val="105"/>
              </w:rPr>
              <w:t>anything</w:t>
            </w:r>
            <w:r w:rsidRPr="00D648DB">
              <w:rPr>
                <w:rFonts w:cstheme="minorHAnsi"/>
                <w:spacing w:val="-17"/>
                <w:w w:val="105"/>
              </w:rPr>
              <w:t xml:space="preserve"> </w:t>
            </w:r>
            <w:r w:rsidRPr="00D648DB">
              <w:rPr>
                <w:rFonts w:cstheme="minorHAnsi"/>
                <w:w w:val="105"/>
              </w:rPr>
              <w:t>unsafe,</w:t>
            </w:r>
            <w:r w:rsidRPr="00D648DB">
              <w:rPr>
                <w:rFonts w:cstheme="minorHAnsi"/>
                <w:spacing w:val="-16"/>
                <w:w w:val="105"/>
              </w:rPr>
              <w:t xml:space="preserve"> </w:t>
            </w:r>
            <w:r w:rsidRPr="00D648DB">
              <w:rPr>
                <w:rFonts w:cstheme="minorHAnsi"/>
                <w:w w:val="105"/>
              </w:rPr>
              <w:t>such</w:t>
            </w:r>
            <w:r w:rsidRPr="00D648DB">
              <w:rPr>
                <w:rFonts w:cstheme="minorHAnsi"/>
                <w:spacing w:val="-20"/>
                <w:w w:val="105"/>
              </w:rPr>
              <w:t xml:space="preserve"> </w:t>
            </w:r>
            <w:r w:rsidRPr="00D648DB">
              <w:rPr>
                <w:rFonts w:cstheme="minorHAnsi"/>
                <w:w w:val="105"/>
              </w:rPr>
              <w:t>as</w:t>
            </w:r>
            <w:r w:rsidRPr="00D648DB">
              <w:rPr>
                <w:rFonts w:cstheme="minorHAnsi"/>
                <w:spacing w:val="-18"/>
                <w:w w:val="105"/>
              </w:rPr>
              <w:t xml:space="preserve"> </w:t>
            </w:r>
            <w:r w:rsidRPr="00D648DB">
              <w:rPr>
                <w:rFonts w:cstheme="minorHAnsi"/>
                <w:w w:val="105"/>
              </w:rPr>
              <w:t>a</w:t>
            </w:r>
            <w:r w:rsidRPr="00D648DB">
              <w:rPr>
                <w:rFonts w:cstheme="minorHAnsi"/>
                <w:spacing w:val="-17"/>
                <w:w w:val="105"/>
              </w:rPr>
              <w:t xml:space="preserve"> </w:t>
            </w:r>
            <w:r w:rsidRPr="00D648DB">
              <w:rPr>
                <w:rFonts w:cstheme="minorHAnsi"/>
                <w:w w:val="105"/>
              </w:rPr>
              <w:t>wet</w:t>
            </w:r>
            <w:r w:rsidRPr="00D648DB">
              <w:rPr>
                <w:rFonts w:cstheme="minorHAnsi"/>
                <w:spacing w:val="-19"/>
                <w:w w:val="105"/>
              </w:rPr>
              <w:t xml:space="preserve"> </w:t>
            </w:r>
            <w:r w:rsidRPr="00D648DB">
              <w:rPr>
                <w:rFonts w:cstheme="minorHAnsi"/>
                <w:w w:val="105"/>
              </w:rPr>
              <w:t>patch</w:t>
            </w:r>
            <w:r w:rsidR="00AD0386">
              <w:rPr>
                <w:rFonts w:cstheme="minorHAnsi"/>
                <w:w w:val="105"/>
              </w:rPr>
              <w:t>.</w:t>
            </w:r>
          </w:p>
          <w:p w14:paraId="007EB400" w14:textId="6F8EE8D6" w:rsidR="00CE1AAA" w:rsidRDefault="00DC25E9" w:rsidP="00DC25E9">
            <w:pPr>
              <w:rPr>
                <w:rFonts w:ascii="Lucida Sans" w:hAnsi="Lucida Sans"/>
                <w:b/>
              </w:rPr>
            </w:pPr>
            <w:r>
              <w:rPr>
                <w:rFonts w:cstheme="minorHAnsi"/>
                <w:w w:val="105"/>
              </w:rPr>
              <w:t>During the session, equipment that is not used needs to be placed in a safe place</w:t>
            </w:r>
          </w:p>
          <w:p w14:paraId="0B79B753" w14:textId="77777777" w:rsidR="00DC25E9" w:rsidRDefault="00DC25E9" w:rsidP="00DC25E9">
            <w:pPr>
              <w:rPr>
                <w:rFonts w:ascii="Lucida Sans" w:hAnsi="Lucida Sans"/>
                <w:b/>
              </w:rPr>
            </w:pPr>
          </w:p>
          <w:p w14:paraId="3C5F0432" w14:textId="17CC1621" w:rsidR="00DC25E9" w:rsidRPr="00DC25E9" w:rsidRDefault="00DC25E9" w:rsidP="00DC25E9">
            <w:pPr>
              <w:jc w:val="center"/>
              <w:rPr>
                <w:rFonts w:ascii="Lucida Sans" w:hAnsi="Lucida Sans"/>
              </w:rPr>
            </w:pPr>
          </w:p>
        </w:tc>
        <w:tc>
          <w:tcPr>
            <w:tcW w:w="498" w:type="dxa"/>
            <w:shd w:val="clear" w:color="auto" w:fill="FFFFFF" w:themeFill="background1"/>
          </w:tcPr>
          <w:p w14:paraId="3C5F0433" w14:textId="0BD9A59C" w:rsidR="00CE1AAA" w:rsidRPr="00957A37" w:rsidRDefault="00DC25E9" w:rsidP="00CE1AAA">
            <w:pPr>
              <w:rPr>
                <w:rFonts w:ascii="Lucida Sans" w:hAnsi="Lucida Sans"/>
                <w:b/>
              </w:rPr>
            </w:pPr>
            <w:r>
              <w:rPr>
                <w:rFonts w:ascii="Lucida Sans" w:hAnsi="Lucida Sans"/>
                <w:b/>
              </w:rPr>
              <w:t>1</w:t>
            </w:r>
          </w:p>
        </w:tc>
        <w:tc>
          <w:tcPr>
            <w:tcW w:w="573" w:type="dxa"/>
            <w:shd w:val="clear" w:color="auto" w:fill="FFFFFF" w:themeFill="background1"/>
          </w:tcPr>
          <w:p w14:paraId="3C5F0434" w14:textId="73F1D3BC" w:rsidR="00CE1AAA" w:rsidRPr="00957A37" w:rsidRDefault="75649FFC" w:rsidP="48B5A3E7">
            <w:pPr>
              <w:rPr>
                <w:rFonts w:ascii="Lucida Sans" w:hAnsi="Lucida Sans"/>
                <w:b/>
                <w:bCs/>
              </w:rPr>
            </w:pPr>
            <w:r w:rsidRPr="48B5A3E7">
              <w:rPr>
                <w:rFonts w:ascii="Lucida Sans" w:hAnsi="Lucida Sans"/>
                <w:b/>
                <w:bCs/>
              </w:rPr>
              <w:t>2</w:t>
            </w:r>
            <w:r w:rsidR="12C6D9DD" w:rsidRPr="48B5A3E7">
              <w:rPr>
                <w:rFonts w:ascii="Lucida Sans" w:hAnsi="Lucida Sans"/>
                <w:b/>
                <w:bCs/>
              </w:rPr>
              <w:t>.5</w:t>
            </w:r>
          </w:p>
        </w:tc>
        <w:tc>
          <w:tcPr>
            <w:tcW w:w="505" w:type="dxa"/>
            <w:shd w:val="clear" w:color="auto" w:fill="FFFFFF" w:themeFill="background1"/>
          </w:tcPr>
          <w:p w14:paraId="3C5F0435" w14:textId="01D5FEC1" w:rsidR="00CE1AAA" w:rsidRPr="00957A37" w:rsidRDefault="00DC25E9" w:rsidP="00CE1AAA">
            <w:pPr>
              <w:rPr>
                <w:rFonts w:ascii="Lucida Sans" w:hAnsi="Lucida Sans"/>
                <w:b/>
              </w:rPr>
            </w:pPr>
            <w:r>
              <w:rPr>
                <w:rFonts w:ascii="Lucida Sans" w:hAnsi="Lucida Sans"/>
                <w:b/>
              </w:rPr>
              <w:t>2.5</w:t>
            </w:r>
          </w:p>
        </w:tc>
        <w:tc>
          <w:tcPr>
            <w:tcW w:w="2893" w:type="dxa"/>
            <w:shd w:val="clear" w:color="auto" w:fill="FFFFFF" w:themeFill="background1"/>
          </w:tcPr>
          <w:p w14:paraId="3C5F0436" w14:textId="77777777" w:rsidR="00CE1AAA" w:rsidRDefault="00CE1AAA"/>
        </w:tc>
      </w:tr>
      <w:tr w:rsidR="00B426F3" w14:paraId="3C5F0443" w14:textId="77777777" w:rsidTr="406294E5">
        <w:trPr>
          <w:cantSplit/>
          <w:trHeight w:val="1296"/>
        </w:trPr>
        <w:tc>
          <w:tcPr>
            <w:tcW w:w="1617" w:type="dxa"/>
            <w:shd w:val="clear" w:color="auto" w:fill="FFFFFF" w:themeFill="background1"/>
          </w:tcPr>
          <w:p w14:paraId="3C5F0438" w14:textId="6D0983F6" w:rsidR="00CE1AAA" w:rsidRDefault="1438FDD9">
            <w:r>
              <w:lastRenderedPageBreak/>
              <w:t>Trees, buildings nearby</w:t>
            </w:r>
          </w:p>
        </w:tc>
        <w:tc>
          <w:tcPr>
            <w:tcW w:w="2600" w:type="dxa"/>
            <w:shd w:val="clear" w:color="auto" w:fill="FFFFFF" w:themeFill="background1"/>
          </w:tcPr>
          <w:p w14:paraId="3C5F0439" w14:textId="00735C19" w:rsidR="00CE1AAA" w:rsidRDefault="1438FDD9">
            <w:r>
              <w:t>Trees and buildings nearby could catch fire if in contact with flames.</w:t>
            </w:r>
          </w:p>
        </w:tc>
        <w:tc>
          <w:tcPr>
            <w:tcW w:w="2205" w:type="dxa"/>
            <w:shd w:val="clear" w:color="auto" w:fill="FFFFFF" w:themeFill="background1"/>
          </w:tcPr>
          <w:p w14:paraId="3C5F043A" w14:textId="459B90DD" w:rsidR="00CE1AAA" w:rsidRDefault="381DB1A0">
            <w:r>
              <w:t>University, People nearby/inside</w:t>
            </w:r>
          </w:p>
        </w:tc>
        <w:tc>
          <w:tcPr>
            <w:tcW w:w="505" w:type="dxa"/>
            <w:shd w:val="clear" w:color="auto" w:fill="FFFFFF" w:themeFill="background1"/>
          </w:tcPr>
          <w:p w14:paraId="3C5F043B" w14:textId="0BF32425" w:rsidR="00CE1AAA" w:rsidRPr="00957A37" w:rsidRDefault="381DB1A0" w:rsidP="48B5A3E7">
            <w:pPr>
              <w:rPr>
                <w:rFonts w:ascii="Lucida Sans" w:hAnsi="Lucida Sans"/>
                <w:b/>
                <w:bCs/>
              </w:rPr>
            </w:pPr>
            <w:r w:rsidRPr="48B5A3E7">
              <w:rPr>
                <w:rFonts w:ascii="Lucida Sans" w:hAnsi="Lucida Sans"/>
                <w:b/>
                <w:bCs/>
              </w:rPr>
              <w:t>3</w:t>
            </w:r>
          </w:p>
        </w:tc>
        <w:tc>
          <w:tcPr>
            <w:tcW w:w="573" w:type="dxa"/>
            <w:shd w:val="clear" w:color="auto" w:fill="FFFFFF" w:themeFill="background1"/>
          </w:tcPr>
          <w:p w14:paraId="3C5F043C" w14:textId="4C22750D" w:rsidR="00CE1AAA" w:rsidRPr="00957A37" w:rsidRDefault="381DB1A0" w:rsidP="48B5A3E7">
            <w:pPr>
              <w:rPr>
                <w:rFonts w:ascii="Lucida Sans" w:hAnsi="Lucida Sans"/>
                <w:b/>
                <w:bCs/>
              </w:rPr>
            </w:pPr>
            <w:r w:rsidRPr="48B5A3E7">
              <w:rPr>
                <w:rFonts w:ascii="Lucida Sans" w:hAnsi="Lucida Sans"/>
                <w:b/>
                <w:bCs/>
              </w:rPr>
              <w:t>5</w:t>
            </w:r>
          </w:p>
        </w:tc>
        <w:tc>
          <w:tcPr>
            <w:tcW w:w="505" w:type="dxa"/>
            <w:shd w:val="clear" w:color="auto" w:fill="FFFFFF" w:themeFill="background1"/>
          </w:tcPr>
          <w:p w14:paraId="3C5F043D" w14:textId="2D9DDF27" w:rsidR="00CE1AAA" w:rsidRPr="00957A37" w:rsidRDefault="381DB1A0" w:rsidP="48B5A3E7">
            <w:pPr>
              <w:rPr>
                <w:rFonts w:ascii="Lucida Sans" w:hAnsi="Lucida Sans"/>
                <w:b/>
                <w:bCs/>
              </w:rPr>
            </w:pPr>
            <w:r w:rsidRPr="48B5A3E7">
              <w:rPr>
                <w:rFonts w:ascii="Lucida Sans" w:hAnsi="Lucida Sans"/>
                <w:b/>
                <w:bCs/>
              </w:rPr>
              <w:t>15</w:t>
            </w:r>
          </w:p>
        </w:tc>
        <w:tc>
          <w:tcPr>
            <w:tcW w:w="2915" w:type="dxa"/>
            <w:shd w:val="clear" w:color="auto" w:fill="FFFFFF" w:themeFill="background1"/>
          </w:tcPr>
          <w:p w14:paraId="42257FE5" w14:textId="46B04051" w:rsidR="003E6C63" w:rsidRPr="00957A37" w:rsidRDefault="7F1D4EE4" w:rsidP="48B5A3E7">
            <w:r w:rsidRPr="48B5A3E7">
              <w:t>Fire Spinning is strictly done outside at a considerable distance from buildings</w:t>
            </w:r>
            <w:r w:rsidR="1FDA288F" w:rsidRPr="48B5A3E7">
              <w:t>.</w:t>
            </w:r>
          </w:p>
          <w:p w14:paraId="7E117AAB" w14:textId="6170ACDB" w:rsidR="003E6C63" w:rsidRPr="00957A37" w:rsidRDefault="1FDA288F" w:rsidP="48B5A3E7">
            <w:r w:rsidRPr="48B5A3E7">
              <w:t>Spinning is done at least 2m away from</w:t>
            </w:r>
            <w:r w:rsidR="74134864" w:rsidRPr="48B5A3E7">
              <w:t xml:space="preserve"> any buildings and trees. This ensures there is no contact with flames preventing any chance </w:t>
            </w:r>
            <w:r w:rsidR="7C30824A" w:rsidRPr="48B5A3E7">
              <w:t>of the tree or building catching light.</w:t>
            </w:r>
          </w:p>
          <w:p w14:paraId="56F408B0" w14:textId="373FB557" w:rsidR="003E6C63" w:rsidRPr="00957A37" w:rsidRDefault="7C30824A" w:rsidP="48B5A3E7">
            <w:r w:rsidRPr="48B5A3E7">
              <w:t xml:space="preserve">Under no circumstances should a fire session run by this society to be held </w:t>
            </w:r>
            <w:r w:rsidR="120EF1F3" w:rsidRPr="48B5A3E7">
              <w:t>indoors.</w:t>
            </w:r>
          </w:p>
          <w:p w14:paraId="3C5F043E" w14:textId="542C1E17" w:rsidR="003E6C63" w:rsidRPr="00957A37" w:rsidRDefault="003E6C63" w:rsidP="48B5A3E7"/>
        </w:tc>
        <w:tc>
          <w:tcPr>
            <w:tcW w:w="498" w:type="dxa"/>
            <w:shd w:val="clear" w:color="auto" w:fill="FFFFFF" w:themeFill="background1"/>
          </w:tcPr>
          <w:p w14:paraId="3C5F043F" w14:textId="68DFD047" w:rsidR="00CE1AAA" w:rsidRPr="00957A37" w:rsidRDefault="66AE7666" w:rsidP="48B5A3E7">
            <w:pPr>
              <w:rPr>
                <w:rFonts w:ascii="Lucida Sans" w:hAnsi="Lucida Sans"/>
                <w:b/>
                <w:bCs/>
              </w:rPr>
            </w:pPr>
            <w:r w:rsidRPr="48B5A3E7">
              <w:rPr>
                <w:rFonts w:ascii="Lucida Sans" w:hAnsi="Lucida Sans"/>
                <w:b/>
                <w:bCs/>
              </w:rPr>
              <w:t>1</w:t>
            </w:r>
          </w:p>
        </w:tc>
        <w:tc>
          <w:tcPr>
            <w:tcW w:w="573" w:type="dxa"/>
            <w:shd w:val="clear" w:color="auto" w:fill="FFFFFF" w:themeFill="background1"/>
          </w:tcPr>
          <w:p w14:paraId="3C5F0440" w14:textId="5A7ACC70" w:rsidR="00CE1AAA" w:rsidRPr="00957A37" w:rsidRDefault="66AE7666" w:rsidP="48B5A3E7">
            <w:pPr>
              <w:rPr>
                <w:rFonts w:ascii="Lucida Sans" w:hAnsi="Lucida Sans"/>
                <w:b/>
                <w:bCs/>
              </w:rPr>
            </w:pPr>
            <w:r w:rsidRPr="48B5A3E7">
              <w:rPr>
                <w:rFonts w:ascii="Lucida Sans" w:hAnsi="Lucida Sans"/>
                <w:b/>
                <w:bCs/>
              </w:rPr>
              <w:t>5</w:t>
            </w:r>
          </w:p>
        </w:tc>
        <w:tc>
          <w:tcPr>
            <w:tcW w:w="505" w:type="dxa"/>
            <w:shd w:val="clear" w:color="auto" w:fill="FFFFFF" w:themeFill="background1"/>
          </w:tcPr>
          <w:p w14:paraId="3C5F0441" w14:textId="30F8673E" w:rsidR="00CE1AAA" w:rsidRPr="00957A37" w:rsidRDefault="00CE1AAA" w:rsidP="48B5A3E7">
            <w:pPr>
              <w:rPr>
                <w:rFonts w:ascii="Lucida Sans" w:hAnsi="Lucida Sans"/>
                <w:b/>
                <w:bCs/>
              </w:rPr>
            </w:pPr>
          </w:p>
        </w:tc>
        <w:tc>
          <w:tcPr>
            <w:tcW w:w="2893" w:type="dxa"/>
            <w:shd w:val="clear" w:color="auto" w:fill="FFFFFF" w:themeFill="background1"/>
          </w:tcPr>
          <w:p w14:paraId="44685E96" w14:textId="48FE18F8" w:rsidR="00CE1AAA" w:rsidRDefault="3E475D11" w:rsidP="7E67F8DA">
            <w:r>
              <w:t xml:space="preserve">A fire blanket, extinguishers and a bucket of water is to always be present during the fire session.  </w:t>
            </w:r>
            <w:r w:rsidR="69A0EE5F">
              <w:t xml:space="preserve">This equipment is to be set up first at the start of the </w:t>
            </w:r>
            <w:r w:rsidR="7A36EB3F">
              <w:t>session, and</w:t>
            </w:r>
            <w:r w:rsidR="69A0EE5F">
              <w:t xml:space="preserve"> </w:t>
            </w:r>
            <w:r w:rsidR="6365D05C">
              <w:t xml:space="preserve">is to be </w:t>
            </w:r>
            <w:r w:rsidR="69A0EE5F">
              <w:t>put away last to ensure it is readily available through</w:t>
            </w:r>
            <w:r w:rsidR="7FC5EA75">
              <w:t>out th</w:t>
            </w:r>
            <w:r w:rsidR="02E50F7B">
              <w:t>e entirety of the session.</w:t>
            </w:r>
          </w:p>
          <w:p w14:paraId="6AE9A73F" w14:textId="5B14C3D9" w:rsidR="00CE1AAA" w:rsidRDefault="02E50F7B" w:rsidP="7E67F8DA">
            <w:r>
              <w:t>Fire spinning/juggling will be confined to an area 4m away from any trees/buildings to prevent any</w:t>
            </w:r>
            <w:r w:rsidR="30F44699">
              <w:t xml:space="preserve"> contact with the flames and prevent any chance of them catching fire.</w:t>
            </w:r>
          </w:p>
          <w:p w14:paraId="13EC4286" w14:textId="799518F7" w:rsidR="406294E5" w:rsidRDefault="406294E5"/>
          <w:p w14:paraId="6CF236A3" w14:textId="79006650" w:rsidR="1E85D334" w:rsidRDefault="1E85D334">
            <w:r>
              <w:t>Locations are scouted out beforehand to find a location that is appropriate and allows for all safety protocols to be enacted.</w:t>
            </w:r>
          </w:p>
          <w:p w14:paraId="4B2CC7A1" w14:textId="38831323" w:rsidR="406294E5" w:rsidRDefault="406294E5"/>
          <w:p w14:paraId="6D6A2ACC" w14:textId="5CE2D182" w:rsidR="00CE1AAA" w:rsidRDefault="0BFF45A5" w:rsidP="7E67F8DA">
            <w:r>
              <w:t>Emergency services are to be called when necessary.</w:t>
            </w:r>
          </w:p>
          <w:p w14:paraId="3C5F0442" w14:textId="1F6BA1F7" w:rsidR="00CE1AAA" w:rsidRDefault="0BFF45A5" w:rsidP="7E67F8DA">
            <w:r>
              <w:t xml:space="preserve">Any incidents are to be reported to SUSU following the </w:t>
            </w:r>
            <w:hyperlink r:id="rId11">
              <w:r w:rsidRPr="48B5A3E7">
                <w:rPr>
                  <w:rStyle w:val="Hyperlink"/>
                </w:rPr>
                <w:t>incident report policy</w:t>
              </w:r>
            </w:hyperlink>
          </w:p>
        </w:tc>
      </w:tr>
      <w:tr w:rsidR="406294E5" w14:paraId="60DF75CA" w14:textId="77777777" w:rsidTr="406294E5">
        <w:trPr>
          <w:cantSplit/>
          <w:trHeight w:val="300"/>
        </w:trPr>
        <w:tc>
          <w:tcPr>
            <w:tcW w:w="1617" w:type="dxa"/>
            <w:shd w:val="clear" w:color="auto" w:fill="FFFFFF" w:themeFill="background1"/>
          </w:tcPr>
          <w:p w14:paraId="3CA55F0D" w14:textId="03C52AD0" w:rsidR="12616533" w:rsidRDefault="12616533" w:rsidP="406294E5">
            <w:r>
              <w:t>Lights/displays and events also using the space</w:t>
            </w:r>
          </w:p>
        </w:tc>
        <w:tc>
          <w:tcPr>
            <w:tcW w:w="2600" w:type="dxa"/>
            <w:shd w:val="clear" w:color="auto" w:fill="FFFFFF" w:themeFill="background1"/>
          </w:tcPr>
          <w:p w14:paraId="1F68E21F" w14:textId="7B940F81" w:rsidR="12616533" w:rsidRDefault="12616533" w:rsidP="406294E5">
            <w:r>
              <w:t>This space is also used for events throughout the year, including Christmas lights</w:t>
            </w:r>
            <w:r w:rsidR="1AE104D9">
              <w:t xml:space="preserve">. These could potentially get caught on </w:t>
            </w:r>
            <w:r w:rsidR="1AE104D9">
              <w:lastRenderedPageBreak/>
              <w:t>equipment</w:t>
            </w:r>
            <w:r w:rsidR="2C865599">
              <w:t xml:space="preserve"> </w:t>
            </w:r>
            <w:r w:rsidR="6053C904">
              <w:t>and catch light.</w:t>
            </w:r>
          </w:p>
        </w:tc>
        <w:tc>
          <w:tcPr>
            <w:tcW w:w="2205" w:type="dxa"/>
            <w:shd w:val="clear" w:color="auto" w:fill="FFFFFF" w:themeFill="background1"/>
          </w:tcPr>
          <w:p w14:paraId="66A9A252" w14:textId="66C92DC5" w:rsidR="75D77079" w:rsidRDefault="75D77079" w:rsidP="406294E5">
            <w:r>
              <w:lastRenderedPageBreak/>
              <w:t xml:space="preserve">University, </w:t>
            </w:r>
            <w:r w:rsidR="20AEF55E">
              <w:t>passers-by</w:t>
            </w:r>
            <w:r>
              <w:t xml:space="preserve">, </w:t>
            </w:r>
            <w:r w:rsidR="11CD4AC1">
              <w:t>circus society members</w:t>
            </w:r>
          </w:p>
        </w:tc>
        <w:tc>
          <w:tcPr>
            <w:tcW w:w="505" w:type="dxa"/>
            <w:shd w:val="clear" w:color="auto" w:fill="FFFFFF" w:themeFill="background1"/>
          </w:tcPr>
          <w:p w14:paraId="7C7DD6C0" w14:textId="5F2740BD" w:rsidR="11CD4AC1" w:rsidRDefault="11CD4AC1" w:rsidP="406294E5">
            <w:pPr>
              <w:rPr>
                <w:rFonts w:ascii="Lucida Sans" w:hAnsi="Lucida Sans"/>
                <w:b/>
                <w:bCs/>
              </w:rPr>
            </w:pPr>
            <w:r w:rsidRPr="406294E5">
              <w:rPr>
                <w:rFonts w:ascii="Lucida Sans" w:hAnsi="Lucida Sans"/>
                <w:b/>
                <w:bCs/>
              </w:rPr>
              <w:t>3</w:t>
            </w:r>
          </w:p>
        </w:tc>
        <w:tc>
          <w:tcPr>
            <w:tcW w:w="573" w:type="dxa"/>
            <w:shd w:val="clear" w:color="auto" w:fill="FFFFFF" w:themeFill="background1"/>
          </w:tcPr>
          <w:p w14:paraId="0F9E59CC" w14:textId="3605BBBB" w:rsidR="11CD4AC1" w:rsidRDefault="11CD4AC1" w:rsidP="406294E5">
            <w:pPr>
              <w:rPr>
                <w:rFonts w:ascii="Lucida Sans" w:hAnsi="Lucida Sans"/>
                <w:b/>
                <w:bCs/>
              </w:rPr>
            </w:pPr>
            <w:r w:rsidRPr="406294E5">
              <w:rPr>
                <w:rFonts w:ascii="Lucida Sans" w:hAnsi="Lucida Sans"/>
                <w:b/>
                <w:bCs/>
              </w:rPr>
              <w:t>4</w:t>
            </w:r>
          </w:p>
        </w:tc>
        <w:tc>
          <w:tcPr>
            <w:tcW w:w="505" w:type="dxa"/>
            <w:shd w:val="clear" w:color="auto" w:fill="FFFFFF" w:themeFill="background1"/>
          </w:tcPr>
          <w:p w14:paraId="6C7B3964" w14:textId="7E04F1C9" w:rsidR="11CD4AC1" w:rsidRDefault="11CD4AC1" w:rsidP="406294E5">
            <w:pPr>
              <w:rPr>
                <w:rFonts w:ascii="Lucida Sans" w:hAnsi="Lucida Sans"/>
                <w:b/>
                <w:bCs/>
              </w:rPr>
            </w:pPr>
            <w:r w:rsidRPr="406294E5">
              <w:rPr>
                <w:rFonts w:ascii="Lucida Sans" w:hAnsi="Lucida Sans"/>
                <w:b/>
                <w:bCs/>
              </w:rPr>
              <w:t>12</w:t>
            </w:r>
          </w:p>
        </w:tc>
        <w:tc>
          <w:tcPr>
            <w:tcW w:w="2915" w:type="dxa"/>
            <w:shd w:val="clear" w:color="auto" w:fill="FFFFFF" w:themeFill="background1"/>
          </w:tcPr>
          <w:p w14:paraId="34029817" w14:textId="40A191B4" w:rsidR="11CD4AC1" w:rsidRDefault="11CD4AC1" w:rsidP="406294E5">
            <w:r w:rsidRPr="406294E5">
              <w:t>We will avoid using the space if it is already being used and there is not enough room for fire spinning.</w:t>
            </w:r>
          </w:p>
          <w:p w14:paraId="1977780C" w14:textId="223DAD9D" w:rsidR="11CD4AC1" w:rsidRDefault="11CD4AC1" w:rsidP="406294E5">
            <w:r w:rsidRPr="406294E5">
              <w:t>The space is always</w:t>
            </w:r>
            <w:r w:rsidR="68729E6C" w:rsidRPr="406294E5">
              <w:t xml:space="preserve"> checked beforehand to see </w:t>
            </w:r>
            <w:r w:rsidR="3AE5B4EF" w:rsidRPr="406294E5">
              <w:t xml:space="preserve">if </w:t>
            </w:r>
            <w:r w:rsidR="68729E6C" w:rsidRPr="406294E5">
              <w:t xml:space="preserve">there is </w:t>
            </w:r>
            <w:r w:rsidR="68729E6C" w:rsidRPr="406294E5">
              <w:lastRenderedPageBreak/>
              <w:t>enough space to safely do fire spinning.</w:t>
            </w:r>
          </w:p>
          <w:p w14:paraId="4B76BF09" w14:textId="6385C33F" w:rsidR="3C692874" w:rsidRDefault="3C692874" w:rsidP="406294E5">
            <w:r w:rsidRPr="406294E5">
              <w:t xml:space="preserve">Like with the trees and buildings, Fire spinning is done at least 4m away from any </w:t>
            </w:r>
            <w:r w:rsidR="1447AB5F" w:rsidRPr="406294E5">
              <w:t>lights</w:t>
            </w:r>
            <w:r w:rsidR="28EED43F" w:rsidRPr="406294E5">
              <w:t>/displays.</w:t>
            </w:r>
          </w:p>
        </w:tc>
        <w:tc>
          <w:tcPr>
            <w:tcW w:w="498" w:type="dxa"/>
            <w:shd w:val="clear" w:color="auto" w:fill="FFFFFF" w:themeFill="background1"/>
          </w:tcPr>
          <w:p w14:paraId="6B410818" w14:textId="5FE9B507" w:rsidR="28EED43F" w:rsidRDefault="28EED43F" w:rsidP="406294E5">
            <w:pPr>
              <w:rPr>
                <w:rFonts w:ascii="Lucida Sans" w:hAnsi="Lucida Sans"/>
                <w:b/>
                <w:bCs/>
              </w:rPr>
            </w:pPr>
            <w:r w:rsidRPr="406294E5">
              <w:rPr>
                <w:rFonts w:ascii="Lucida Sans" w:hAnsi="Lucida Sans"/>
                <w:b/>
                <w:bCs/>
              </w:rPr>
              <w:lastRenderedPageBreak/>
              <w:t>1</w:t>
            </w:r>
          </w:p>
        </w:tc>
        <w:tc>
          <w:tcPr>
            <w:tcW w:w="573" w:type="dxa"/>
            <w:shd w:val="clear" w:color="auto" w:fill="FFFFFF" w:themeFill="background1"/>
          </w:tcPr>
          <w:p w14:paraId="06F9E05E" w14:textId="22DF9E50" w:rsidR="28EED43F" w:rsidRDefault="28EED43F" w:rsidP="406294E5">
            <w:pPr>
              <w:rPr>
                <w:rFonts w:ascii="Lucida Sans" w:hAnsi="Lucida Sans"/>
                <w:b/>
                <w:bCs/>
              </w:rPr>
            </w:pPr>
            <w:r w:rsidRPr="406294E5">
              <w:rPr>
                <w:rFonts w:ascii="Lucida Sans" w:hAnsi="Lucida Sans"/>
                <w:b/>
                <w:bCs/>
              </w:rPr>
              <w:t>4</w:t>
            </w:r>
          </w:p>
        </w:tc>
        <w:tc>
          <w:tcPr>
            <w:tcW w:w="505" w:type="dxa"/>
            <w:shd w:val="clear" w:color="auto" w:fill="FFFFFF" w:themeFill="background1"/>
          </w:tcPr>
          <w:p w14:paraId="19A21DA1" w14:textId="3E25B683" w:rsidR="28EED43F" w:rsidRDefault="28EED43F" w:rsidP="406294E5">
            <w:pPr>
              <w:rPr>
                <w:rFonts w:ascii="Lucida Sans" w:hAnsi="Lucida Sans"/>
                <w:b/>
                <w:bCs/>
              </w:rPr>
            </w:pPr>
            <w:r w:rsidRPr="406294E5">
              <w:rPr>
                <w:rFonts w:ascii="Lucida Sans" w:hAnsi="Lucida Sans"/>
                <w:b/>
                <w:bCs/>
              </w:rPr>
              <w:t>4</w:t>
            </w:r>
          </w:p>
        </w:tc>
        <w:tc>
          <w:tcPr>
            <w:tcW w:w="2893" w:type="dxa"/>
            <w:shd w:val="clear" w:color="auto" w:fill="FFFFFF" w:themeFill="background1"/>
          </w:tcPr>
          <w:p w14:paraId="5F399FCE" w14:textId="1006971D" w:rsidR="406294E5" w:rsidRDefault="406294E5" w:rsidP="406294E5"/>
        </w:tc>
      </w:tr>
      <w:tr w:rsidR="00B426F3" w14:paraId="3C5F044F" w14:textId="77777777" w:rsidTr="406294E5">
        <w:trPr>
          <w:cantSplit/>
          <w:trHeight w:val="1296"/>
        </w:trPr>
        <w:tc>
          <w:tcPr>
            <w:tcW w:w="1617" w:type="dxa"/>
            <w:shd w:val="clear" w:color="auto" w:fill="FFFFFF" w:themeFill="background1"/>
          </w:tcPr>
          <w:p w14:paraId="3C5F0444" w14:textId="36F970D3" w:rsidR="00990452" w:rsidRDefault="799E571D" w:rsidP="00990452">
            <w:r>
              <w:lastRenderedPageBreak/>
              <w:t>Pedestrians, walkways pathways</w:t>
            </w:r>
          </w:p>
        </w:tc>
        <w:tc>
          <w:tcPr>
            <w:tcW w:w="2600" w:type="dxa"/>
            <w:shd w:val="clear" w:color="auto" w:fill="FFFFFF" w:themeFill="background1"/>
          </w:tcPr>
          <w:p w14:paraId="3C5F0445" w14:textId="4651C99C" w:rsidR="00990452" w:rsidRDefault="799E571D" w:rsidP="00990452">
            <w:r>
              <w:t>Pedestrians could walk too close/ disturb performers, resulting in one or both getting injured and/or burned</w:t>
            </w:r>
          </w:p>
        </w:tc>
        <w:tc>
          <w:tcPr>
            <w:tcW w:w="2205" w:type="dxa"/>
            <w:shd w:val="clear" w:color="auto" w:fill="FFFFFF" w:themeFill="background1"/>
          </w:tcPr>
          <w:p w14:paraId="3C5F0446" w14:textId="2B1A3092" w:rsidR="00990452" w:rsidRDefault="799E571D" w:rsidP="00990452">
            <w:r>
              <w:t>Pedestrians, members</w:t>
            </w:r>
          </w:p>
        </w:tc>
        <w:tc>
          <w:tcPr>
            <w:tcW w:w="505" w:type="dxa"/>
            <w:shd w:val="clear" w:color="auto" w:fill="FFFFFF" w:themeFill="background1"/>
          </w:tcPr>
          <w:p w14:paraId="3C5F0447" w14:textId="7E6A8A17" w:rsidR="00990452" w:rsidRPr="00957A37" w:rsidRDefault="799E571D" w:rsidP="48B5A3E7">
            <w:pPr>
              <w:rPr>
                <w:rFonts w:ascii="Lucida Sans" w:hAnsi="Lucida Sans"/>
                <w:b/>
                <w:bCs/>
              </w:rPr>
            </w:pPr>
            <w:r w:rsidRPr="48B5A3E7">
              <w:rPr>
                <w:rFonts w:ascii="Lucida Sans" w:hAnsi="Lucida Sans"/>
                <w:b/>
                <w:bCs/>
              </w:rPr>
              <w:t>3</w:t>
            </w:r>
          </w:p>
        </w:tc>
        <w:tc>
          <w:tcPr>
            <w:tcW w:w="573" w:type="dxa"/>
            <w:shd w:val="clear" w:color="auto" w:fill="FFFFFF" w:themeFill="background1"/>
          </w:tcPr>
          <w:p w14:paraId="3C5F0448" w14:textId="049D71FC" w:rsidR="00990452" w:rsidRPr="00957A37" w:rsidRDefault="799E571D" w:rsidP="48B5A3E7">
            <w:pPr>
              <w:rPr>
                <w:rFonts w:ascii="Lucida Sans" w:hAnsi="Lucida Sans"/>
                <w:b/>
                <w:bCs/>
              </w:rPr>
            </w:pPr>
            <w:r w:rsidRPr="48B5A3E7">
              <w:rPr>
                <w:rFonts w:ascii="Lucida Sans" w:hAnsi="Lucida Sans"/>
                <w:b/>
                <w:bCs/>
              </w:rPr>
              <w:t>5</w:t>
            </w:r>
          </w:p>
        </w:tc>
        <w:tc>
          <w:tcPr>
            <w:tcW w:w="505" w:type="dxa"/>
            <w:shd w:val="clear" w:color="auto" w:fill="FFFFFF" w:themeFill="background1"/>
          </w:tcPr>
          <w:p w14:paraId="3C5F0449" w14:textId="4C60014B" w:rsidR="00990452" w:rsidRPr="00957A37" w:rsidRDefault="799E571D" w:rsidP="48B5A3E7">
            <w:pPr>
              <w:rPr>
                <w:rFonts w:ascii="Lucida Sans" w:hAnsi="Lucida Sans"/>
                <w:b/>
                <w:bCs/>
              </w:rPr>
            </w:pPr>
            <w:r w:rsidRPr="48B5A3E7">
              <w:rPr>
                <w:rFonts w:ascii="Lucida Sans" w:hAnsi="Lucida Sans"/>
                <w:b/>
                <w:bCs/>
              </w:rPr>
              <w:t>15</w:t>
            </w:r>
          </w:p>
        </w:tc>
        <w:tc>
          <w:tcPr>
            <w:tcW w:w="2915" w:type="dxa"/>
            <w:shd w:val="clear" w:color="auto" w:fill="FFFFFF" w:themeFill="background1"/>
          </w:tcPr>
          <w:p w14:paraId="75783729" w14:textId="39EFE0C5" w:rsidR="00990452" w:rsidRPr="00957A37" w:rsidRDefault="799E571D" w:rsidP="48B5A3E7">
            <w:r w:rsidRPr="48B5A3E7">
              <w:rPr>
                <w:w w:val="105"/>
              </w:rPr>
              <w:t>Spinning is done at least 3m away from walkways.</w:t>
            </w:r>
            <w:r w:rsidR="0CEF94CA" w:rsidRPr="48B5A3E7">
              <w:rPr>
                <w:w w:val="105"/>
              </w:rPr>
              <w:t xml:space="preserve"> This ensures pedestrians are at no risk of being hit/burned by the props.</w:t>
            </w:r>
          </w:p>
          <w:p w14:paraId="0CCE52F0" w14:textId="380DC6B1" w:rsidR="00990452" w:rsidRPr="00957A37" w:rsidRDefault="00990452" w:rsidP="48B5A3E7"/>
          <w:p w14:paraId="2C32C9AB" w14:textId="32604278" w:rsidR="00990452" w:rsidRPr="00957A37" w:rsidRDefault="0CEF94CA" w:rsidP="48B5A3E7">
            <w:r w:rsidRPr="48B5A3E7">
              <w:t>At least 1 committee member will always be vigilant during the session, to ensure pedestrians don’t wander too close.</w:t>
            </w:r>
          </w:p>
          <w:p w14:paraId="78353510" w14:textId="612060C1" w:rsidR="00990452" w:rsidRPr="00957A37" w:rsidRDefault="0CEF94CA" w:rsidP="48B5A3E7">
            <w:r w:rsidRPr="406294E5">
              <w:t>If an onlooker is curious and starts to walk too close, they will be informed that</w:t>
            </w:r>
            <w:r w:rsidR="2898D725" w:rsidRPr="406294E5">
              <w:t>, while they are encouraged to watch,</w:t>
            </w:r>
            <w:r w:rsidRPr="406294E5">
              <w:t xml:space="preserve"> they need to watch from a</w:t>
            </w:r>
            <w:r w:rsidR="75960448" w:rsidRPr="406294E5">
              <w:t xml:space="preserve"> safe</w:t>
            </w:r>
            <w:r w:rsidRPr="406294E5">
              <w:t xml:space="preserve"> distance.</w:t>
            </w:r>
            <w:r w:rsidR="56FA50CB" w:rsidRPr="406294E5">
              <w:t xml:space="preserve"> This reduces the chance of any pedestrians from being injured from a prop.</w:t>
            </w:r>
          </w:p>
          <w:p w14:paraId="66872E7E" w14:textId="6BBA1485" w:rsidR="00990452" w:rsidRPr="00957A37" w:rsidRDefault="00990452" w:rsidP="48B5A3E7"/>
          <w:p w14:paraId="5515DB73" w14:textId="3817F6CE" w:rsidR="00990452" w:rsidRPr="00957A37" w:rsidRDefault="63F047D0" w:rsidP="48B5A3E7">
            <w:r w:rsidRPr="48B5A3E7">
              <w:t xml:space="preserve">When someone does get too close to the fire performer, any fire spinning </w:t>
            </w:r>
            <w:r w:rsidR="37913CED" w:rsidRPr="48B5A3E7">
              <w:t>occurring</w:t>
            </w:r>
            <w:r w:rsidRPr="48B5A3E7">
              <w:t xml:space="preserve"> will stop and only continue when this person is a</w:t>
            </w:r>
            <w:r w:rsidR="1EC8ABA5" w:rsidRPr="48B5A3E7">
              <w:t xml:space="preserve">t a safe distance again. </w:t>
            </w:r>
          </w:p>
          <w:p w14:paraId="729CCD3E" w14:textId="39497BC4" w:rsidR="00990452" w:rsidRPr="00957A37" w:rsidRDefault="00990452" w:rsidP="48B5A3E7"/>
          <w:p w14:paraId="3C5F044A" w14:textId="76AB39BC" w:rsidR="00990452" w:rsidRPr="00957A37" w:rsidRDefault="333D4B39" w:rsidP="48B5A3E7">
            <w:r w:rsidRPr="48B5A3E7">
              <w:t>Burn gel and a water bucket will be readily available to treat any burns that occur. This ensures there is immediate treatment,</w:t>
            </w:r>
            <w:r w:rsidR="593FEE45" w:rsidRPr="48B5A3E7">
              <w:t xml:space="preserve"> </w:t>
            </w:r>
            <w:r w:rsidR="593FEE45" w:rsidRPr="48B5A3E7">
              <w:lastRenderedPageBreak/>
              <w:t>improving recovery of the burn</w:t>
            </w:r>
          </w:p>
        </w:tc>
        <w:tc>
          <w:tcPr>
            <w:tcW w:w="498" w:type="dxa"/>
            <w:shd w:val="clear" w:color="auto" w:fill="FFFFFF" w:themeFill="background1"/>
          </w:tcPr>
          <w:p w14:paraId="3C5F044B" w14:textId="35EE719C" w:rsidR="00990452" w:rsidRPr="00957A37" w:rsidRDefault="0CEF94CA" w:rsidP="48B5A3E7">
            <w:pPr>
              <w:rPr>
                <w:rFonts w:ascii="Lucida Sans" w:hAnsi="Lucida Sans"/>
                <w:b/>
                <w:bCs/>
              </w:rPr>
            </w:pPr>
            <w:r w:rsidRPr="48B5A3E7">
              <w:rPr>
                <w:rFonts w:ascii="Lucida Sans" w:hAnsi="Lucida Sans"/>
                <w:b/>
                <w:bCs/>
              </w:rPr>
              <w:lastRenderedPageBreak/>
              <w:t>1</w:t>
            </w:r>
          </w:p>
        </w:tc>
        <w:tc>
          <w:tcPr>
            <w:tcW w:w="573" w:type="dxa"/>
            <w:shd w:val="clear" w:color="auto" w:fill="FFFFFF" w:themeFill="background1"/>
          </w:tcPr>
          <w:p w14:paraId="3C5F044C" w14:textId="7CF072BE" w:rsidR="00990452" w:rsidRPr="00957A37" w:rsidRDefault="0CEF94CA" w:rsidP="48B5A3E7">
            <w:pPr>
              <w:rPr>
                <w:rFonts w:ascii="Lucida Sans" w:hAnsi="Lucida Sans"/>
                <w:b/>
                <w:bCs/>
              </w:rPr>
            </w:pPr>
            <w:r w:rsidRPr="48B5A3E7">
              <w:rPr>
                <w:rFonts w:ascii="Lucida Sans" w:hAnsi="Lucida Sans"/>
                <w:b/>
                <w:bCs/>
              </w:rPr>
              <w:t>4</w:t>
            </w:r>
          </w:p>
        </w:tc>
        <w:tc>
          <w:tcPr>
            <w:tcW w:w="505" w:type="dxa"/>
            <w:shd w:val="clear" w:color="auto" w:fill="FFFFFF" w:themeFill="background1"/>
          </w:tcPr>
          <w:p w14:paraId="3C5F044D" w14:textId="1F0C39DB" w:rsidR="00990452" w:rsidRPr="00957A37" w:rsidRDefault="6A476E35" w:rsidP="48B5A3E7">
            <w:pPr>
              <w:rPr>
                <w:rFonts w:ascii="Lucida Sans" w:hAnsi="Lucida Sans"/>
                <w:b/>
                <w:bCs/>
              </w:rPr>
            </w:pPr>
            <w:r w:rsidRPr="48B5A3E7">
              <w:rPr>
                <w:rFonts w:ascii="Lucida Sans" w:hAnsi="Lucida Sans"/>
                <w:b/>
                <w:bCs/>
              </w:rPr>
              <w:t>4</w:t>
            </w:r>
          </w:p>
        </w:tc>
        <w:tc>
          <w:tcPr>
            <w:tcW w:w="2893" w:type="dxa"/>
            <w:shd w:val="clear" w:color="auto" w:fill="FFFFFF" w:themeFill="background1"/>
          </w:tcPr>
          <w:p w14:paraId="6ACAACF4" w14:textId="2F9F936B" w:rsidR="00990452" w:rsidRDefault="32CE15A9" w:rsidP="00990452">
            <w:r>
              <w:t>Emergency services are to be called when necessary.</w:t>
            </w:r>
          </w:p>
          <w:p w14:paraId="2B798CEE" w14:textId="1F9A19BB" w:rsidR="00990452" w:rsidRDefault="32CE15A9" w:rsidP="00990452">
            <w:r>
              <w:t xml:space="preserve">Any incidents are to be reported to SUSU following the </w:t>
            </w:r>
            <w:hyperlink r:id="rId12">
              <w:r w:rsidR="23E14FC7" w:rsidRPr="48B5A3E7">
                <w:rPr>
                  <w:rStyle w:val="Hyperlink"/>
                </w:rPr>
                <w:t>incident report policy</w:t>
              </w:r>
            </w:hyperlink>
          </w:p>
          <w:p w14:paraId="55249280" w14:textId="400FDE07" w:rsidR="00990452" w:rsidRDefault="00990452" w:rsidP="00990452"/>
          <w:p w14:paraId="3C5F044E" w14:textId="3CA951BC" w:rsidR="00990452" w:rsidRDefault="23E14FC7" w:rsidP="00990452">
            <w:r>
              <w:t>There will always be at least 1 committee member in possession of a fire blanket and watching the fire performer, ensuring that if clothing/</w:t>
            </w:r>
            <w:r w:rsidR="400E25BB">
              <w:t>hair catches fire it is caught early and smothered before it can cause severe damage.</w:t>
            </w:r>
          </w:p>
        </w:tc>
      </w:tr>
      <w:tr w:rsidR="48B5A3E7" w14:paraId="38AB991B" w14:textId="77777777" w:rsidTr="406294E5">
        <w:trPr>
          <w:cantSplit/>
          <w:trHeight w:val="300"/>
        </w:trPr>
        <w:tc>
          <w:tcPr>
            <w:tcW w:w="1617" w:type="dxa"/>
            <w:shd w:val="clear" w:color="auto" w:fill="FFFFFF" w:themeFill="background1"/>
          </w:tcPr>
          <w:p w14:paraId="5B96A3D9" w14:textId="14067ABE" w:rsidR="75B5A42C" w:rsidRDefault="75B5A42C" w:rsidP="48B5A3E7">
            <w:r>
              <w:lastRenderedPageBreak/>
              <w:t>Intoxicated</w:t>
            </w:r>
            <w:r w:rsidR="76D3C7F3">
              <w:t xml:space="preserve"> individual</w:t>
            </w:r>
            <w:r w:rsidR="084D2FF9">
              <w:t xml:space="preserve"> (may not be as responsive to instructions)</w:t>
            </w:r>
          </w:p>
        </w:tc>
        <w:tc>
          <w:tcPr>
            <w:tcW w:w="2600" w:type="dxa"/>
            <w:shd w:val="clear" w:color="auto" w:fill="FFFFFF" w:themeFill="background1"/>
          </w:tcPr>
          <w:p w14:paraId="5D5E096C" w14:textId="14DE9F34" w:rsidR="76D3C7F3" w:rsidRDefault="76D3C7F3" w:rsidP="48B5A3E7">
            <w:r>
              <w:t>Intoxicated individual could walk too close to the fire spinning, causing them to get hit by a prop and potentially injure the performer or themselves</w:t>
            </w:r>
          </w:p>
        </w:tc>
        <w:tc>
          <w:tcPr>
            <w:tcW w:w="2205" w:type="dxa"/>
            <w:shd w:val="clear" w:color="auto" w:fill="FFFFFF" w:themeFill="background1"/>
          </w:tcPr>
          <w:p w14:paraId="1EF07872" w14:textId="5FE3EFD2" w:rsidR="5E0FBFFC" w:rsidRDefault="5E0FBFFC" w:rsidP="48B5A3E7">
            <w:r>
              <w:t>Intoxicated individual(s), fire performer</w:t>
            </w:r>
          </w:p>
        </w:tc>
        <w:tc>
          <w:tcPr>
            <w:tcW w:w="505" w:type="dxa"/>
            <w:shd w:val="clear" w:color="auto" w:fill="FFFFFF" w:themeFill="background1"/>
          </w:tcPr>
          <w:p w14:paraId="50294BA4" w14:textId="6F65EDBA" w:rsidR="5E0FBFFC" w:rsidRDefault="5E0FBFFC" w:rsidP="48B5A3E7">
            <w:pPr>
              <w:rPr>
                <w:rFonts w:ascii="Lucida Sans" w:hAnsi="Lucida Sans"/>
                <w:b/>
                <w:bCs/>
              </w:rPr>
            </w:pPr>
            <w:r w:rsidRPr="48B5A3E7">
              <w:rPr>
                <w:rFonts w:ascii="Lucida Sans" w:hAnsi="Lucida Sans"/>
                <w:b/>
                <w:bCs/>
              </w:rPr>
              <w:t>3</w:t>
            </w:r>
          </w:p>
        </w:tc>
        <w:tc>
          <w:tcPr>
            <w:tcW w:w="573" w:type="dxa"/>
            <w:shd w:val="clear" w:color="auto" w:fill="FFFFFF" w:themeFill="background1"/>
          </w:tcPr>
          <w:p w14:paraId="328E7F23" w14:textId="5B575740" w:rsidR="5E0FBFFC" w:rsidRDefault="5E0FBFFC" w:rsidP="48B5A3E7">
            <w:pPr>
              <w:rPr>
                <w:rFonts w:ascii="Lucida Sans" w:hAnsi="Lucida Sans"/>
                <w:b/>
                <w:bCs/>
              </w:rPr>
            </w:pPr>
            <w:r w:rsidRPr="48B5A3E7">
              <w:rPr>
                <w:rFonts w:ascii="Lucida Sans" w:hAnsi="Lucida Sans"/>
                <w:b/>
                <w:bCs/>
              </w:rPr>
              <w:t>5</w:t>
            </w:r>
          </w:p>
        </w:tc>
        <w:tc>
          <w:tcPr>
            <w:tcW w:w="505" w:type="dxa"/>
            <w:shd w:val="clear" w:color="auto" w:fill="FFFFFF" w:themeFill="background1"/>
          </w:tcPr>
          <w:p w14:paraId="750E635F" w14:textId="3BADB764" w:rsidR="5E0FBFFC" w:rsidRDefault="5E0FBFFC" w:rsidP="48B5A3E7">
            <w:pPr>
              <w:rPr>
                <w:rFonts w:ascii="Lucida Sans" w:hAnsi="Lucida Sans"/>
                <w:b/>
                <w:bCs/>
              </w:rPr>
            </w:pPr>
            <w:r w:rsidRPr="48B5A3E7">
              <w:rPr>
                <w:rFonts w:ascii="Lucida Sans" w:hAnsi="Lucida Sans"/>
                <w:b/>
                <w:bCs/>
              </w:rPr>
              <w:t>15</w:t>
            </w:r>
          </w:p>
        </w:tc>
        <w:tc>
          <w:tcPr>
            <w:tcW w:w="2915" w:type="dxa"/>
            <w:shd w:val="clear" w:color="auto" w:fill="FFFFFF" w:themeFill="background1"/>
          </w:tcPr>
          <w:p w14:paraId="7694CE3E" w14:textId="3996C3A4" w:rsidR="0252F5D7" w:rsidRDefault="0252F5D7" w:rsidP="48B5A3E7">
            <w:r w:rsidRPr="48B5A3E7">
              <w:t>S</w:t>
            </w:r>
            <w:r w:rsidR="5E0FBFFC" w:rsidRPr="48B5A3E7">
              <w:t>pinning will be done at least 3m from any walkways.</w:t>
            </w:r>
          </w:p>
          <w:p w14:paraId="0272D265" w14:textId="4511CCF2" w:rsidR="48B5A3E7" w:rsidRDefault="48B5A3E7" w:rsidP="48B5A3E7"/>
          <w:p w14:paraId="71645136" w14:textId="51D3B189" w:rsidR="129C8897" w:rsidRDefault="129C8897" w:rsidP="48B5A3E7">
            <w:r w:rsidRPr="48B5A3E7">
              <w:t>The committee member in charge of ensuring distance from the performers will inform the individual to stay away from the performance.</w:t>
            </w:r>
          </w:p>
          <w:p w14:paraId="70E06752" w14:textId="497CC1EB" w:rsidR="129C8897" w:rsidRDefault="129C8897" w:rsidP="48B5A3E7">
            <w:r w:rsidRPr="48B5A3E7">
              <w:t>If the individual fails to comply, the performance will stop, and the equipment will be smothered out to ensure it can’t burn an</w:t>
            </w:r>
            <w:r w:rsidR="2FC98D4E" w:rsidRPr="48B5A3E7">
              <w:t>yone.</w:t>
            </w:r>
          </w:p>
          <w:p w14:paraId="37E9201C" w14:textId="728FCF28" w:rsidR="2FC98D4E" w:rsidRDefault="2FC98D4E" w:rsidP="48B5A3E7">
            <w:r w:rsidRPr="48B5A3E7">
              <w:t>Props will remain unlit until the individual maintains an appropriate distance/leaves.</w:t>
            </w:r>
          </w:p>
          <w:p w14:paraId="0665E1D5" w14:textId="4B8123CB" w:rsidR="48B5A3E7" w:rsidRDefault="48B5A3E7" w:rsidP="48B5A3E7"/>
          <w:p w14:paraId="1C5E9F35" w14:textId="3CF84646" w:rsidR="2FC98D4E" w:rsidRDefault="2FC98D4E" w:rsidP="48B5A3E7">
            <w:r w:rsidRPr="48B5A3E7">
              <w:t xml:space="preserve">Days for fire spinning will be chosen to avoid certain events which involve a lot of drinking (e.g. </w:t>
            </w:r>
            <w:r w:rsidR="7E1659AD" w:rsidRPr="48B5A3E7">
              <w:t>Stags</w:t>
            </w:r>
            <w:r w:rsidRPr="48B5A3E7">
              <w:t xml:space="preserve"> karaoke)</w:t>
            </w:r>
          </w:p>
          <w:p w14:paraId="4504D4F6" w14:textId="2FA3558B" w:rsidR="48B5A3E7" w:rsidRDefault="48B5A3E7" w:rsidP="48B5A3E7"/>
          <w:p w14:paraId="5C4812B8" w14:textId="1EC9F436" w:rsidR="5F84BC20" w:rsidRDefault="5F84BC20" w:rsidP="48B5A3E7">
            <w:r w:rsidRPr="48B5A3E7">
              <w:t>Burn Gel and water is readily available for any burns which occur.</w:t>
            </w:r>
          </w:p>
          <w:p w14:paraId="35C41CA9" w14:textId="68C5EAB2" w:rsidR="48B5A3E7" w:rsidRDefault="48B5A3E7" w:rsidP="48B5A3E7"/>
          <w:p w14:paraId="4C3218BE" w14:textId="7DF1E0B9" w:rsidR="41FEE285" w:rsidRDefault="41FEE285" w:rsidP="48B5A3E7">
            <w:r w:rsidRPr="48B5A3E7">
              <w:t xml:space="preserve">If the intoxicated individual refuses to leave/maintain distance even after fires are snuffed, a committee member </w:t>
            </w:r>
            <w:r w:rsidR="7E547C2C" w:rsidRPr="48B5A3E7">
              <w:t>will go and contact staff/security on campus to assist if staff/security is not already present.</w:t>
            </w:r>
          </w:p>
          <w:p w14:paraId="42C59249" w14:textId="6D7778C5" w:rsidR="48B5A3E7" w:rsidRDefault="48B5A3E7" w:rsidP="48B5A3E7"/>
        </w:tc>
        <w:tc>
          <w:tcPr>
            <w:tcW w:w="498" w:type="dxa"/>
            <w:shd w:val="clear" w:color="auto" w:fill="FFFFFF" w:themeFill="background1"/>
          </w:tcPr>
          <w:p w14:paraId="120742D9" w14:textId="73DF60D3" w:rsidR="4B849F56" w:rsidRDefault="4B849F56" w:rsidP="48B5A3E7">
            <w:pPr>
              <w:rPr>
                <w:rFonts w:ascii="Lucida Sans" w:hAnsi="Lucida Sans"/>
                <w:b/>
                <w:bCs/>
              </w:rPr>
            </w:pPr>
            <w:r w:rsidRPr="48B5A3E7">
              <w:rPr>
                <w:rFonts w:ascii="Lucida Sans" w:hAnsi="Lucida Sans"/>
                <w:b/>
                <w:bCs/>
              </w:rPr>
              <w:lastRenderedPageBreak/>
              <w:t>1</w:t>
            </w:r>
          </w:p>
        </w:tc>
        <w:tc>
          <w:tcPr>
            <w:tcW w:w="573" w:type="dxa"/>
            <w:shd w:val="clear" w:color="auto" w:fill="FFFFFF" w:themeFill="background1"/>
          </w:tcPr>
          <w:p w14:paraId="1F255BDB" w14:textId="58955B2C" w:rsidR="4B849F56" w:rsidRDefault="4B849F56" w:rsidP="48B5A3E7">
            <w:pPr>
              <w:rPr>
                <w:rFonts w:ascii="Lucida Sans" w:hAnsi="Lucida Sans"/>
                <w:b/>
                <w:bCs/>
              </w:rPr>
            </w:pPr>
            <w:r w:rsidRPr="48B5A3E7">
              <w:rPr>
                <w:rFonts w:ascii="Lucida Sans" w:hAnsi="Lucida Sans"/>
                <w:b/>
                <w:bCs/>
              </w:rPr>
              <w:t>4</w:t>
            </w:r>
          </w:p>
        </w:tc>
        <w:tc>
          <w:tcPr>
            <w:tcW w:w="505" w:type="dxa"/>
            <w:shd w:val="clear" w:color="auto" w:fill="FFFFFF" w:themeFill="background1"/>
          </w:tcPr>
          <w:p w14:paraId="566415BE" w14:textId="3D581746" w:rsidR="4B849F56" w:rsidRDefault="4B849F56" w:rsidP="48B5A3E7">
            <w:pPr>
              <w:rPr>
                <w:rFonts w:ascii="Lucida Sans" w:hAnsi="Lucida Sans"/>
                <w:b/>
                <w:bCs/>
              </w:rPr>
            </w:pPr>
            <w:r w:rsidRPr="48B5A3E7">
              <w:rPr>
                <w:rFonts w:ascii="Lucida Sans" w:hAnsi="Lucida Sans"/>
                <w:b/>
                <w:bCs/>
              </w:rPr>
              <w:t>4</w:t>
            </w:r>
          </w:p>
        </w:tc>
        <w:tc>
          <w:tcPr>
            <w:tcW w:w="2893" w:type="dxa"/>
            <w:shd w:val="clear" w:color="auto" w:fill="FFFFFF" w:themeFill="background1"/>
          </w:tcPr>
          <w:p w14:paraId="57887033" w14:textId="1650E031" w:rsidR="48B5A3E7" w:rsidRDefault="48B5A3E7" w:rsidP="48B5A3E7"/>
        </w:tc>
      </w:tr>
      <w:tr w:rsidR="48B5A3E7" w14:paraId="1E1B0B9A" w14:textId="77777777" w:rsidTr="406294E5">
        <w:trPr>
          <w:cantSplit/>
          <w:trHeight w:val="300"/>
        </w:trPr>
        <w:tc>
          <w:tcPr>
            <w:tcW w:w="1617" w:type="dxa"/>
            <w:shd w:val="clear" w:color="auto" w:fill="FFFFFF" w:themeFill="background1"/>
          </w:tcPr>
          <w:p w14:paraId="64537D5C" w14:textId="5D5B4CE5" w:rsidR="7E3C3226" w:rsidRDefault="7E3C3226" w:rsidP="48B5A3E7">
            <w:r>
              <w:lastRenderedPageBreak/>
              <w:t>Lack of water/ running out of water</w:t>
            </w:r>
          </w:p>
        </w:tc>
        <w:tc>
          <w:tcPr>
            <w:tcW w:w="2600" w:type="dxa"/>
            <w:shd w:val="clear" w:color="auto" w:fill="FFFFFF" w:themeFill="background1"/>
          </w:tcPr>
          <w:p w14:paraId="79A6A504" w14:textId="7ECF617A" w:rsidR="7E3C3226" w:rsidRDefault="7E3C3226" w:rsidP="48B5A3E7">
            <w:r>
              <w:t>Unable to submerge burns in water/snuff flames</w:t>
            </w:r>
          </w:p>
        </w:tc>
        <w:tc>
          <w:tcPr>
            <w:tcW w:w="2205" w:type="dxa"/>
            <w:shd w:val="clear" w:color="auto" w:fill="FFFFFF" w:themeFill="background1"/>
          </w:tcPr>
          <w:p w14:paraId="3B778268" w14:textId="54DD1AD0" w:rsidR="7E3C3226" w:rsidRDefault="7E3C3226" w:rsidP="48B5A3E7">
            <w:r>
              <w:t>Members, pedestrians, university/ land owners</w:t>
            </w:r>
          </w:p>
        </w:tc>
        <w:tc>
          <w:tcPr>
            <w:tcW w:w="505" w:type="dxa"/>
            <w:shd w:val="clear" w:color="auto" w:fill="FFFFFF" w:themeFill="background1"/>
          </w:tcPr>
          <w:p w14:paraId="2104D4AB" w14:textId="6B4A436F" w:rsidR="7E3C3226" w:rsidRDefault="7E3C3226" w:rsidP="48B5A3E7">
            <w:pPr>
              <w:rPr>
                <w:rFonts w:ascii="Lucida Sans" w:hAnsi="Lucida Sans"/>
                <w:b/>
                <w:bCs/>
              </w:rPr>
            </w:pPr>
            <w:r w:rsidRPr="48B5A3E7">
              <w:rPr>
                <w:rFonts w:ascii="Lucida Sans" w:hAnsi="Lucida Sans"/>
                <w:b/>
                <w:bCs/>
              </w:rPr>
              <w:t>2</w:t>
            </w:r>
          </w:p>
        </w:tc>
        <w:tc>
          <w:tcPr>
            <w:tcW w:w="573" w:type="dxa"/>
            <w:shd w:val="clear" w:color="auto" w:fill="FFFFFF" w:themeFill="background1"/>
          </w:tcPr>
          <w:p w14:paraId="6546D177" w14:textId="7F75D803" w:rsidR="7E3C3226" w:rsidRDefault="7E3C3226" w:rsidP="48B5A3E7">
            <w:pPr>
              <w:rPr>
                <w:rFonts w:ascii="Lucida Sans" w:hAnsi="Lucida Sans"/>
                <w:b/>
                <w:bCs/>
              </w:rPr>
            </w:pPr>
            <w:r w:rsidRPr="48B5A3E7">
              <w:rPr>
                <w:rFonts w:ascii="Lucida Sans" w:hAnsi="Lucida Sans"/>
                <w:b/>
                <w:bCs/>
              </w:rPr>
              <w:t>4</w:t>
            </w:r>
          </w:p>
        </w:tc>
        <w:tc>
          <w:tcPr>
            <w:tcW w:w="505" w:type="dxa"/>
            <w:shd w:val="clear" w:color="auto" w:fill="FFFFFF" w:themeFill="background1"/>
          </w:tcPr>
          <w:p w14:paraId="0A00EEB9" w14:textId="1A0E7D12" w:rsidR="7E3C3226" w:rsidRDefault="7E3C3226" w:rsidP="48B5A3E7">
            <w:pPr>
              <w:rPr>
                <w:rFonts w:ascii="Lucida Sans" w:hAnsi="Lucida Sans"/>
                <w:b/>
                <w:bCs/>
              </w:rPr>
            </w:pPr>
            <w:r w:rsidRPr="48B5A3E7">
              <w:rPr>
                <w:rFonts w:ascii="Lucida Sans" w:hAnsi="Lucida Sans"/>
                <w:b/>
                <w:bCs/>
              </w:rPr>
              <w:t>8</w:t>
            </w:r>
          </w:p>
        </w:tc>
        <w:tc>
          <w:tcPr>
            <w:tcW w:w="2915" w:type="dxa"/>
            <w:shd w:val="clear" w:color="auto" w:fill="FFFFFF" w:themeFill="background1"/>
          </w:tcPr>
          <w:p w14:paraId="0CE6D0A4" w14:textId="2DF1A970" w:rsidR="7E3C3226" w:rsidRDefault="7E3C3226" w:rsidP="48B5A3E7">
            <w:r w:rsidRPr="48B5A3E7">
              <w:t>Fire blankets and extinguishers will be available in case of fires, and burn gel is available for treatment of burns.</w:t>
            </w:r>
          </w:p>
          <w:p w14:paraId="76134839" w14:textId="5453CA25" w:rsidR="48B5A3E7" w:rsidRDefault="48B5A3E7" w:rsidP="48B5A3E7"/>
          <w:p w14:paraId="46D68D25" w14:textId="4EF530BD" w:rsidR="3B49B1F2" w:rsidRDefault="3B49B1F2" w:rsidP="48B5A3E7">
            <w:r w:rsidRPr="406294E5">
              <w:t>A check of all safety equipment is done multiple times before the session to ensure all safety equipment is accounted for</w:t>
            </w:r>
            <w:r w:rsidR="1A90F286" w:rsidRPr="406294E5">
              <w:t>, including water</w:t>
            </w:r>
            <w:r w:rsidRPr="406294E5">
              <w:t>.</w:t>
            </w:r>
          </w:p>
          <w:p w14:paraId="30FA83EB" w14:textId="27A0797C" w:rsidR="48B5A3E7" w:rsidRDefault="48B5A3E7" w:rsidP="48B5A3E7"/>
          <w:p w14:paraId="30A422C4" w14:textId="28FDF8C7" w:rsidR="406A015E" w:rsidRDefault="406A015E" w:rsidP="48B5A3E7">
            <w:r w:rsidRPr="48B5A3E7">
              <w:t>If water is used up, there are plenty of places on campus which can provide water and can be used to refill the water bucket.</w:t>
            </w:r>
            <w:r w:rsidR="4914A8A6" w:rsidRPr="48B5A3E7">
              <w:t xml:space="preserve"> Only LED equipment is to be used while the water bucket is being refilled.</w:t>
            </w:r>
          </w:p>
          <w:p w14:paraId="0C34FCCF" w14:textId="31A2E901" w:rsidR="48B5A3E7" w:rsidRDefault="48B5A3E7" w:rsidP="48B5A3E7"/>
          <w:p w14:paraId="1BCC2BD2" w14:textId="0FFB817C" w:rsidR="3B764044" w:rsidRDefault="3B764044" w:rsidP="48B5A3E7">
            <w:r w:rsidRPr="406294E5">
              <w:t>Areas where water is difficult to obtain in a timely manner are to be avoided when p</w:t>
            </w:r>
            <w:r w:rsidR="21CFAC7A" w:rsidRPr="406294E5">
              <w:t>lanning the location of the fire session.</w:t>
            </w:r>
          </w:p>
          <w:p w14:paraId="5A9C1D8D" w14:textId="78EBB99D" w:rsidR="406294E5" w:rsidRDefault="406294E5" w:rsidP="406294E5"/>
          <w:p w14:paraId="418FD70B" w14:textId="2A480DF6" w:rsidR="1BEDF9EE" w:rsidRDefault="1BEDF9EE" w:rsidP="406294E5">
            <w:r w:rsidRPr="406294E5">
              <w:t>Water is much more readily available on campus compared to areas like the common.</w:t>
            </w:r>
          </w:p>
          <w:p w14:paraId="4FEF633F" w14:textId="62F432CC" w:rsidR="48B5A3E7" w:rsidRDefault="48B5A3E7" w:rsidP="48B5A3E7"/>
          <w:p w14:paraId="291E198F" w14:textId="25C0D579" w:rsidR="48B5A3E7" w:rsidRDefault="48B5A3E7" w:rsidP="48B5A3E7"/>
          <w:p w14:paraId="6CDCEB75" w14:textId="00A64329" w:rsidR="48B5A3E7" w:rsidRDefault="48B5A3E7" w:rsidP="48B5A3E7"/>
          <w:p w14:paraId="64C07F63" w14:textId="781BB3F2" w:rsidR="48B5A3E7" w:rsidRDefault="48B5A3E7" w:rsidP="48B5A3E7"/>
        </w:tc>
        <w:tc>
          <w:tcPr>
            <w:tcW w:w="498" w:type="dxa"/>
            <w:shd w:val="clear" w:color="auto" w:fill="FFFFFF" w:themeFill="background1"/>
          </w:tcPr>
          <w:p w14:paraId="46AD39DE" w14:textId="780A7013" w:rsidR="3B764044" w:rsidRDefault="3B764044" w:rsidP="48B5A3E7">
            <w:pPr>
              <w:rPr>
                <w:rFonts w:ascii="Lucida Sans" w:hAnsi="Lucida Sans"/>
                <w:b/>
                <w:bCs/>
              </w:rPr>
            </w:pPr>
            <w:r w:rsidRPr="48B5A3E7">
              <w:rPr>
                <w:rFonts w:ascii="Lucida Sans" w:hAnsi="Lucida Sans"/>
                <w:b/>
                <w:bCs/>
              </w:rPr>
              <w:lastRenderedPageBreak/>
              <w:t>1</w:t>
            </w:r>
          </w:p>
        </w:tc>
        <w:tc>
          <w:tcPr>
            <w:tcW w:w="573" w:type="dxa"/>
            <w:shd w:val="clear" w:color="auto" w:fill="FFFFFF" w:themeFill="background1"/>
          </w:tcPr>
          <w:p w14:paraId="77B87854" w14:textId="43331BED" w:rsidR="3B764044" w:rsidRDefault="3B764044" w:rsidP="48B5A3E7">
            <w:pPr>
              <w:rPr>
                <w:rFonts w:ascii="Lucida Sans" w:hAnsi="Lucida Sans"/>
                <w:b/>
                <w:bCs/>
              </w:rPr>
            </w:pPr>
            <w:r w:rsidRPr="48B5A3E7">
              <w:rPr>
                <w:rFonts w:ascii="Lucida Sans" w:hAnsi="Lucida Sans"/>
                <w:b/>
                <w:bCs/>
              </w:rPr>
              <w:t>3</w:t>
            </w:r>
          </w:p>
        </w:tc>
        <w:tc>
          <w:tcPr>
            <w:tcW w:w="505" w:type="dxa"/>
            <w:shd w:val="clear" w:color="auto" w:fill="FFFFFF" w:themeFill="background1"/>
          </w:tcPr>
          <w:p w14:paraId="798A36E9" w14:textId="73C81B83" w:rsidR="3B764044" w:rsidRDefault="3B764044" w:rsidP="48B5A3E7">
            <w:pPr>
              <w:rPr>
                <w:rFonts w:ascii="Lucida Sans" w:hAnsi="Lucida Sans"/>
                <w:b/>
                <w:bCs/>
              </w:rPr>
            </w:pPr>
            <w:r w:rsidRPr="48B5A3E7">
              <w:rPr>
                <w:rFonts w:ascii="Lucida Sans" w:hAnsi="Lucida Sans"/>
                <w:b/>
                <w:bCs/>
              </w:rPr>
              <w:t>3</w:t>
            </w:r>
          </w:p>
        </w:tc>
        <w:tc>
          <w:tcPr>
            <w:tcW w:w="2893" w:type="dxa"/>
            <w:shd w:val="clear" w:color="auto" w:fill="FFFFFF" w:themeFill="background1"/>
          </w:tcPr>
          <w:p w14:paraId="289C61FD" w14:textId="36D810DD" w:rsidR="48B5A3E7" w:rsidRDefault="48B5A3E7" w:rsidP="48B5A3E7"/>
        </w:tc>
      </w:tr>
      <w:tr w:rsidR="48B5A3E7" w14:paraId="54DAA8FB" w14:textId="77777777" w:rsidTr="406294E5">
        <w:trPr>
          <w:cantSplit/>
          <w:trHeight w:val="300"/>
        </w:trPr>
        <w:tc>
          <w:tcPr>
            <w:tcW w:w="1617" w:type="dxa"/>
            <w:shd w:val="clear" w:color="auto" w:fill="FFFFFF" w:themeFill="background1"/>
          </w:tcPr>
          <w:p w14:paraId="73C6F2FE" w14:textId="1E0DEBAD" w:rsidR="70CF92FA" w:rsidRDefault="70CF92FA" w:rsidP="48B5A3E7">
            <w:r>
              <w:lastRenderedPageBreak/>
              <w:t>Fuel Spin offs</w:t>
            </w:r>
          </w:p>
        </w:tc>
        <w:tc>
          <w:tcPr>
            <w:tcW w:w="2600" w:type="dxa"/>
            <w:shd w:val="clear" w:color="auto" w:fill="FFFFFF" w:themeFill="background1"/>
          </w:tcPr>
          <w:p w14:paraId="3ECCDA84" w14:textId="704F5EF2" w:rsidR="70CF92FA" w:rsidRDefault="70CF92FA" w:rsidP="48B5A3E7">
            <w:r>
              <w:t>Fuel splatters on grass/ trees/ people nearby and damages the plants.</w:t>
            </w:r>
          </w:p>
        </w:tc>
        <w:tc>
          <w:tcPr>
            <w:tcW w:w="2205" w:type="dxa"/>
            <w:shd w:val="clear" w:color="auto" w:fill="FFFFFF" w:themeFill="background1"/>
          </w:tcPr>
          <w:p w14:paraId="5158B187" w14:textId="19353BCA" w:rsidR="70CF92FA" w:rsidRDefault="70CF92FA" w:rsidP="48B5A3E7">
            <w:r>
              <w:t xml:space="preserve">Pedestrians, University grounds. </w:t>
            </w:r>
          </w:p>
        </w:tc>
        <w:tc>
          <w:tcPr>
            <w:tcW w:w="505" w:type="dxa"/>
            <w:shd w:val="clear" w:color="auto" w:fill="FFFFFF" w:themeFill="background1"/>
          </w:tcPr>
          <w:p w14:paraId="10E0A8B4" w14:textId="30EFEB47" w:rsidR="00382EAB" w:rsidRDefault="00382EAB" w:rsidP="48B5A3E7">
            <w:pPr>
              <w:rPr>
                <w:rFonts w:ascii="Lucida Sans" w:hAnsi="Lucida Sans"/>
                <w:b/>
                <w:bCs/>
              </w:rPr>
            </w:pPr>
            <w:r w:rsidRPr="48B5A3E7">
              <w:rPr>
                <w:rFonts w:ascii="Lucida Sans" w:hAnsi="Lucida Sans"/>
                <w:b/>
                <w:bCs/>
              </w:rPr>
              <w:t>5</w:t>
            </w:r>
          </w:p>
        </w:tc>
        <w:tc>
          <w:tcPr>
            <w:tcW w:w="573" w:type="dxa"/>
            <w:shd w:val="clear" w:color="auto" w:fill="FFFFFF" w:themeFill="background1"/>
          </w:tcPr>
          <w:p w14:paraId="5F5AFADA" w14:textId="4394BB36" w:rsidR="70CF92FA" w:rsidRDefault="70CF92FA" w:rsidP="48B5A3E7">
            <w:pPr>
              <w:rPr>
                <w:rFonts w:ascii="Lucida Sans" w:hAnsi="Lucida Sans"/>
                <w:b/>
                <w:bCs/>
              </w:rPr>
            </w:pPr>
            <w:r w:rsidRPr="48B5A3E7">
              <w:rPr>
                <w:rFonts w:ascii="Lucida Sans" w:hAnsi="Lucida Sans"/>
                <w:b/>
                <w:bCs/>
              </w:rPr>
              <w:t>2</w:t>
            </w:r>
          </w:p>
        </w:tc>
        <w:tc>
          <w:tcPr>
            <w:tcW w:w="505" w:type="dxa"/>
            <w:shd w:val="clear" w:color="auto" w:fill="FFFFFF" w:themeFill="background1"/>
          </w:tcPr>
          <w:p w14:paraId="31D15C66" w14:textId="62686132" w:rsidR="7E04904F" w:rsidRDefault="7E04904F" w:rsidP="48B5A3E7">
            <w:pPr>
              <w:rPr>
                <w:rFonts w:ascii="Lucida Sans" w:hAnsi="Lucida Sans"/>
                <w:b/>
                <w:bCs/>
              </w:rPr>
            </w:pPr>
            <w:r w:rsidRPr="48B5A3E7">
              <w:rPr>
                <w:rFonts w:ascii="Lucida Sans" w:hAnsi="Lucida Sans"/>
                <w:b/>
                <w:bCs/>
              </w:rPr>
              <w:t>10</w:t>
            </w:r>
          </w:p>
        </w:tc>
        <w:tc>
          <w:tcPr>
            <w:tcW w:w="2915" w:type="dxa"/>
            <w:shd w:val="clear" w:color="auto" w:fill="FFFFFF" w:themeFill="background1"/>
          </w:tcPr>
          <w:p w14:paraId="4578B44F" w14:textId="355DE0F0" w:rsidR="70CF92FA" w:rsidRDefault="70CF92FA" w:rsidP="48B5A3E7">
            <w:r w:rsidRPr="48B5A3E7">
              <w:t>Fuel spin offs are a necessary step before spinning. It ensures</w:t>
            </w:r>
            <w:r w:rsidR="2D841A21" w:rsidRPr="48B5A3E7">
              <w:t xml:space="preserve"> fuel does not flick off equipment when it is lit.</w:t>
            </w:r>
          </w:p>
          <w:p w14:paraId="6529E472" w14:textId="1ACF8F65" w:rsidR="2D841A21" w:rsidRDefault="2D841A21" w:rsidP="48B5A3E7">
            <w:r w:rsidRPr="48B5A3E7">
              <w:t>If someone does not feel confident spinning off the equip</w:t>
            </w:r>
            <w:r w:rsidR="7E355A26" w:rsidRPr="48B5A3E7">
              <w:t>ment</w:t>
            </w:r>
            <w:r w:rsidRPr="48B5A3E7">
              <w:t xml:space="preserve"> themselves then they must ask someone else to spin off the equipment for them before lighting the props.</w:t>
            </w:r>
          </w:p>
          <w:p w14:paraId="677A5711" w14:textId="3222196E" w:rsidR="48B5A3E7" w:rsidRDefault="48B5A3E7" w:rsidP="48B5A3E7"/>
          <w:p w14:paraId="2AA94A8E" w14:textId="2C85A7AE" w:rsidR="2B7CA66D" w:rsidRDefault="2B7CA66D" w:rsidP="48B5A3E7">
            <w:r w:rsidRPr="48B5A3E7">
              <w:t>All spin offs are to be done into an empty container at the end of the prop. This ensures the fuel is collec</w:t>
            </w:r>
            <w:r w:rsidR="4111E3E7" w:rsidRPr="48B5A3E7">
              <w:t>ted instead of splattered around.</w:t>
            </w:r>
          </w:p>
          <w:p w14:paraId="43D4208E" w14:textId="01E86C3B" w:rsidR="48B5A3E7" w:rsidRDefault="48B5A3E7" w:rsidP="48B5A3E7"/>
          <w:p w14:paraId="5E2B2513" w14:textId="1A196732" w:rsidR="4111E3E7" w:rsidRDefault="4111E3E7" w:rsidP="48B5A3E7">
            <w:r w:rsidRPr="48B5A3E7">
              <w:t>This also prevents fuel from being wasted as it can be poured back into the container.</w:t>
            </w:r>
          </w:p>
          <w:p w14:paraId="63E65604" w14:textId="67E9BBAE" w:rsidR="48B5A3E7" w:rsidRDefault="48B5A3E7" w:rsidP="48B5A3E7"/>
          <w:p w14:paraId="0B9571E4" w14:textId="34A2E5DA" w:rsidR="4111E3E7" w:rsidRDefault="4111E3E7" w:rsidP="48B5A3E7">
            <w:r w:rsidRPr="48B5A3E7">
              <w:t>All members are instructed that they are not allowed to spin off equipment unless they have a container to spin off into.</w:t>
            </w:r>
          </w:p>
        </w:tc>
        <w:tc>
          <w:tcPr>
            <w:tcW w:w="498" w:type="dxa"/>
            <w:shd w:val="clear" w:color="auto" w:fill="FFFFFF" w:themeFill="background1"/>
          </w:tcPr>
          <w:p w14:paraId="4BE3AED6" w14:textId="0CF60301" w:rsidR="4111E3E7" w:rsidRDefault="4111E3E7" w:rsidP="48B5A3E7">
            <w:pPr>
              <w:rPr>
                <w:rFonts w:ascii="Lucida Sans" w:hAnsi="Lucida Sans"/>
                <w:b/>
                <w:bCs/>
              </w:rPr>
            </w:pPr>
            <w:r w:rsidRPr="48B5A3E7">
              <w:rPr>
                <w:rFonts w:ascii="Lucida Sans" w:hAnsi="Lucida Sans"/>
                <w:b/>
                <w:bCs/>
              </w:rPr>
              <w:t>2</w:t>
            </w:r>
          </w:p>
        </w:tc>
        <w:tc>
          <w:tcPr>
            <w:tcW w:w="573" w:type="dxa"/>
            <w:shd w:val="clear" w:color="auto" w:fill="FFFFFF" w:themeFill="background1"/>
          </w:tcPr>
          <w:p w14:paraId="2A2BA21C" w14:textId="16A962CB" w:rsidR="4111E3E7" w:rsidRDefault="4111E3E7" w:rsidP="48B5A3E7">
            <w:pPr>
              <w:rPr>
                <w:rFonts w:ascii="Lucida Sans" w:hAnsi="Lucida Sans"/>
                <w:b/>
                <w:bCs/>
              </w:rPr>
            </w:pPr>
            <w:r w:rsidRPr="48B5A3E7">
              <w:rPr>
                <w:rFonts w:ascii="Lucida Sans" w:hAnsi="Lucida Sans"/>
                <w:b/>
                <w:bCs/>
              </w:rPr>
              <w:t>2</w:t>
            </w:r>
          </w:p>
        </w:tc>
        <w:tc>
          <w:tcPr>
            <w:tcW w:w="505" w:type="dxa"/>
            <w:shd w:val="clear" w:color="auto" w:fill="FFFFFF" w:themeFill="background1"/>
          </w:tcPr>
          <w:p w14:paraId="51713315" w14:textId="7E137BA0" w:rsidR="4111E3E7" w:rsidRDefault="4111E3E7" w:rsidP="48B5A3E7">
            <w:pPr>
              <w:rPr>
                <w:rFonts w:ascii="Lucida Sans" w:hAnsi="Lucida Sans"/>
                <w:b/>
                <w:bCs/>
              </w:rPr>
            </w:pPr>
            <w:r w:rsidRPr="48B5A3E7">
              <w:rPr>
                <w:rFonts w:ascii="Lucida Sans" w:hAnsi="Lucida Sans"/>
                <w:b/>
                <w:bCs/>
              </w:rPr>
              <w:t>4</w:t>
            </w:r>
          </w:p>
        </w:tc>
        <w:tc>
          <w:tcPr>
            <w:tcW w:w="2893" w:type="dxa"/>
            <w:shd w:val="clear" w:color="auto" w:fill="FFFFFF" w:themeFill="background1"/>
          </w:tcPr>
          <w:p w14:paraId="338697CA" w14:textId="22D7A7AA" w:rsidR="48B5A3E7" w:rsidRDefault="48B5A3E7" w:rsidP="48B5A3E7"/>
        </w:tc>
      </w:tr>
      <w:tr w:rsidR="48B5A3E7" w14:paraId="37F8A996" w14:textId="77777777" w:rsidTr="406294E5">
        <w:trPr>
          <w:cantSplit/>
          <w:trHeight w:val="300"/>
        </w:trPr>
        <w:tc>
          <w:tcPr>
            <w:tcW w:w="1617" w:type="dxa"/>
            <w:shd w:val="clear" w:color="auto" w:fill="FFFFFF" w:themeFill="background1"/>
          </w:tcPr>
          <w:p w14:paraId="6DFAD8BD" w14:textId="431FEE91" w:rsidR="32CB87C2" w:rsidRDefault="32CB87C2" w:rsidP="48B5A3E7">
            <w:r>
              <w:t>Fuel spills</w:t>
            </w:r>
          </w:p>
        </w:tc>
        <w:tc>
          <w:tcPr>
            <w:tcW w:w="2600" w:type="dxa"/>
            <w:shd w:val="clear" w:color="auto" w:fill="FFFFFF" w:themeFill="background1"/>
          </w:tcPr>
          <w:p w14:paraId="0B143DC6" w14:textId="007133A9" w:rsidR="32CB87C2" w:rsidRDefault="32CB87C2" w:rsidP="48B5A3E7">
            <w:r>
              <w:t xml:space="preserve">Damage to grass/surrounding plants, and potential fire hazard. </w:t>
            </w:r>
          </w:p>
        </w:tc>
        <w:tc>
          <w:tcPr>
            <w:tcW w:w="2205" w:type="dxa"/>
            <w:shd w:val="clear" w:color="auto" w:fill="FFFFFF" w:themeFill="background1"/>
          </w:tcPr>
          <w:p w14:paraId="1F29980D" w14:textId="30C88D7C" w:rsidR="32CB87C2" w:rsidRDefault="32CB87C2" w:rsidP="48B5A3E7">
            <w:r>
              <w:t>University grounds, Society (fuel is costly)</w:t>
            </w:r>
          </w:p>
        </w:tc>
        <w:tc>
          <w:tcPr>
            <w:tcW w:w="505" w:type="dxa"/>
            <w:shd w:val="clear" w:color="auto" w:fill="FFFFFF" w:themeFill="background1"/>
          </w:tcPr>
          <w:p w14:paraId="5E6AC123" w14:textId="660D7A99" w:rsidR="32CB87C2" w:rsidRDefault="32CB87C2" w:rsidP="48B5A3E7">
            <w:pPr>
              <w:rPr>
                <w:rFonts w:ascii="Lucida Sans" w:hAnsi="Lucida Sans"/>
                <w:b/>
                <w:bCs/>
              </w:rPr>
            </w:pPr>
            <w:r w:rsidRPr="48B5A3E7">
              <w:rPr>
                <w:rFonts w:ascii="Lucida Sans" w:hAnsi="Lucida Sans"/>
                <w:b/>
                <w:bCs/>
              </w:rPr>
              <w:t>4</w:t>
            </w:r>
          </w:p>
        </w:tc>
        <w:tc>
          <w:tcPr>
            <w:tcW w:w="573" w:type="dxa"/>
            <w:shd w:val="clear" w:color="auto" w:fill="FFFFFF" w:themeFill="background1"/>
          </w:tcPr>
          <w:p w14:paraId="7E56E8D7" w14:textId="010D6A24" w:rsidR="32CB87C2" w:rsidRDefault="32CB87C2" w:rsidP="48B5A3E7">
            <w:pPr>
              <w:rPr>
                <w:rFonts w:ascii="Lucida Sans" w:hAnsi="Lucida Sans"/>
                <w:b/>
                <w:bCs/>
              </w:rPr>
            </w:pPr>
            <w:r w:rsidRPr="48B5A3E7">
              <w:rPr>
                <w:rFonts w:ascii="Lucida Sans" w:hAnsi="Lucida Sans"/>
                <w:b/>
                <w:bCs/>
              </w:rPr>
              <w:t>3</w:t>
            </w:r>
          </w:p>
        </w:tc>
        <w:tc>
          <w:tcPr>
            <w:tcW w:w="505" w:type="dxa"/>
            <w:shd w:val="clear" w:color="auto" w:fill="FFFFFF" w:themeFill="background1"/>
          </w:tcPr>
          <w:p w14:paraId="13561F9D" w14:textId="596EB613" w:rsidR="32CB87C2" w:rsidRDefault="32CB87C2" w:rsidP="48B5A3E7">
            <w:pPr>
              <w:rPr>
                <w:rFonts w:ascii="Lucida Sans" w:hAnsi="Lucida Sans"/>
                <w:b/>
                <w:bCs/>
              </w:rPr>
            </w:pPr>
            <w:r w:rsidRPr="48B5A3E7">
              <w:rPr>
                <w:rFonts w:ascii="Lucida Sans" w:hAnsi="Lucida Sans"/>
                <w:b/>
                <w:bCs/>
              </w:rPr>
              <w:t>12</w:t>
            </w:r>
          </w:p>
        </w:tc>
        <w:tc>
          <w:tcPr>
            <w:tcW w:w="2915" w:type="dxa"/>
            <w:shd w:val="clear" w:color="auto" w:fill="FFFFFF" w:themeFill="background1"/>
          </w:tcPr>
          <w:p w14:paraId="20CB5617" w14:textId="761FE3B8" w:rsidR="32CB87C2" w:rsidRDefault="32CB87C2" w:rsidP="48B5A3E7">
            <w:r w:rsidRPr="48B5A3E7">
              <w:t>Fuel container is to be closed and capped unless it is being poured into the secondary container used for refuelling props.</w:t>
            </w:r>
          </w:p>
          <w:p w14:paraId="2A1AC2CB" w14:textId="1F0C86A8" w:rsidR="48B5A3E7" w:rsidRDefault="48B5A3E7" w:rsidP="48B5A3E7"/>
          <w:p w14:paraId="35B2BA17" w14:textId="66020137" w:rsidR="32CB87C2" w:rsidRDefault="32CB87C2" w:rsidP="48B5A3E7">
            <w:r w:rsidRPr="48B5A3E7">
              <w:lastRenderedPageBreak/>
              <w:t>The secondary container for refuelling is usually a measuring jug, therefore it will be placed in a larger basin (</w:t>
            </w:r>
            <w:r w:rsidR="6B644B3E" w:rsidRPr="48B5A3E7">
              <w:t xml:space="preserve">for example a washing up bowl) so that </w:t>
            </w:r>
            <w:r w:rsidR="5AA83F9A" w:rsidRPr="48B5A3E7">
              <w:t>if</w:t>
            </w:r>
            <w:r w:rsidR="6B644B3E" w:rsidRPr="48B5A3E7">
              <w:t xml:space="preserve"> it spills, it will spill into the container, preventing the fuel from being wasted, and from spilli</w:t>
            </w:r>
            <w:r w:rsidR="1DB78455" w:rsidRPr="48B5A3E7">
              <w:t>ng all over the ground.</w:t>
            </w:r>
          </w:p>
        </w:tc>
        <w:tc>
          <w:tcPr>
            <w:tcW w:w="498" w:type="dxa"/>
            <w:shd w:val="clear" w:color="auto" w:fill="FFFFFF" w:themeFill="background1"/>
          </w:tcPr>
          <w:p w14:paraId="604BFC36" w14:textId="3757455A" w:rsidR="1DB78455" w:rsidRDefault="1DB78455" w:rsidP="48B5A3E7">
            <w:pPr>
              <w:rPr>
                <w:rFonts w:ascii="Lucida Sans" w:hAnsi="Lucida Sans"/>
                <w:b/>
                <w:bCs/>
              </w:rPr>
            </w:pPr>
            <w:r w:rsidRPr="48B5A3E7">
              <w:rPr>
                <w:rFonts w:ascii="Lucida Sans" w:hAnsi="Lucida Sans"/>
                <w:b/>
                <w:bCs/>
              </w:rPr>
              <w:lastRenderedPageBreak/>
              <w:t>2</w:t>
            </w:r>
          </w:p>
        </w:tc>
        <w:tc>
          <w:tcPr>
            <w:tcW w:w="573" w:type="dxa"/>
            <w:shd w:val="clear" w:color="auto" w:fill="FFFFFF" w:themeFill="background1"/>
          </w:tcPr>
          <w:p w14:paraId="3AA79B5B" w14:textId="423055EF" w:rsidR="1DB78455" w:rsidRDefault="1DB78455" w:rsidP="48B5A3E7">
            <w:pPr>
              <w:rPr>
                <w:rFonts w:ascii="Lucida Sans" w:hAnsi="Lucida Sans"/>
                <w:b/>
                <w:bCs/>
              </w:rPr>
            </w:pPr>
            <w:r w:rsidRPr="48B5A3E7">
              <w:rPr>
                <w:rFonts w:ascii="Lucida Sans" w:hAnsi="Lucida Sans"/>
                <w:b/>
                <w:bCs/>
              </w:rPr>
              <w:t>1</w:t>
            </w:r>
          </w:p>
        </w:tc>
        <w:tc>
          <w:tcPr>
            <w:tcW w:w="505" w:type="dxa"/>
            <w:shd w:val="clear" w:color="auto" w:fill="FFFFFF" w:themeFill="background1"/>
          </w:tcPr>
          <w:p w14:paraId="43B71EEC" w14:textId="3E49D84C" w:rsidR="1DB78455" w:rsidRDefault="1DB78455" w:rsidP="48B5A3E7">
            <w:pPr>
              <w:rPr>
                <w:rFonts w:ascii="Lucida Sans" w:hAnsi="Lucida Sans"/>
                <w:b/>
                <w:bCs/>
              </w:rPr>
            </w:pPr>
            <w:r w:rsidRPr="48B5A3E7">
              <w:rPr>
                <w:rFonts w:ascii="Lucida Sans" w:hAnsi="Lucida Sans"/>
                <w:b/>
                <w:bCs/>
              </w:rPr>
              <w:t>2</w:t>
            </w:r>
          </w:p>
        </w:tc>
        <w:tc>
          <w:tcPr>
            <w:tcW w:w="2893" w:type="dxa"/>
            <w:shd w:val="clear" w:color="auto" w:fill="FFFFFF" w:themeFill="background1"/>
          </w:tcPr>
          <w:p w14:paraId="3223E9F3" w14:textId="6FAFDE5C" w:rsidR="48B5A3E7" w:rsidRDefault="48B5A3E7" w:rsidP="48B5A3E7"/>
        </w:tc>
      </w:tr>
      <w:tr w:rsidR="48B5A3E7" w14:paraId="7D2D809B" w14:textId="77777777" w:rsidTr="406294E5">
        <w:trPr>
          <w:cantSplit/>
          <w:trHeight w:val="300"/>
        </w:trPr>
        <w:tc>
          <w:tcPr>
            <w:tcW w:w="1617" w:type="dxa"/>
            <w:shd w:val="clear" w:color="auto" w:fill="FFFFFF" w:themeFill="background1"/>
          </w:tcPr>
          <w:p w14:paraId="01CA3C2F" w14:textId="27E32B42" w:rsidR="48B5A3E7" w:rsidRDefault="78E7D966" w:rsidP="48B5A3E7">
            <w:r>
              <w:t>Weather</w:t>
            </w:r>
          </w:p>
        </w:tc>
        <w:tc>
          <w:tcPr>
            <w:tcW w:w="2600" w:type="dxa"/>
            <w:shd w:val="clear" w:color="auto" w:fill="FFFFFF" w:themeFill="background1"/>
          </w:tcPr>
          <w:p w14:paraId="25426CFF" w14:textId="73C44257" w:rsidR="48B5A3E7" w:rsidRDefault="5E55954A" w:rsidP="48B5A3E7">
            <w:r>
              <w:t>Cold weather can cause hypothermia</w:t>
            </w:r>
            <w:r w:rsidR="565927C3">
              <w:t xml:space="preserve"> when standing in the cold for a long period of time</w:t>
            </w:r>
          </w:p>
        </w:tc>
        <w:tc>
          <w:tcPr>
            <w:tcW w:w="2205" w:type="dxa"/>
            <w:shd w:val="clear" w:color="auto" w:fill="FFFFFF" w:themeFill="background1"/>
          </w:tcPr>
          <w:p w14:paraId="00EAE28F" w14:textId="64998002" w:rsidR="48B5A3E7" w:rsidRDefault="565927C3" w:rsidP="48B5A3E7">
            <w:r>
              <w:t>Members</w:t>
            </w:r>
          </w:p>
        </w:tc>
        <w:tc>
          <w:tcPr>
            <w:tcW w:w="505" w:type="dxa"/>
            <w:shd w:val="clear" w:color="auto" w:fill="FFFFFF" w:themeFill="background1"/>
          </w:tcPr>
          <w:p w14:paraId="51F4F566" w14:textId="1552A37E" w:rsidR="48B5A3E7" w:rsidRDefault="565927C3" w:rsidP="48B5A3E7">
            <w:pPr>
              <w:rPr>
                <w:rFonts w:ascii="Lucida Sans" w:hAnsi="Lucida Sans"/>
                <w:b/>
                <w:bCs/>
              </w:rPr>
            </w:pPr>
            <w:r w:rsidRPr="406294E5">
              <w:rPr>
                <w:rFonts w:ascii="Lucida Sans" w:hAnsi="Lucida Sans"/>
                <w:b/>
                <w:bCs/>
              </w:rPr>
              <w:t>3</w:t>
            </w:r>
          </w:p>
        </w:tc>
        <w:tc>
          <w:tcPr>
            <w:tcW w:w="573" w:type="dxa"/>
            <w:shd w:val="clear" w:color="auto" w:fill="FFFFFF" w:themeFill="background1"/>
          </w:tcPr>
          <w:p w14:paraId="31F12573" w14:textId="6EB924C7" w:rsidR="48B5A3E7" w:rsidRDefault="565927C3" w:rsidP="48B5A3E7">
            <w:pPr>
              <w:rPr>
                <w:rFonts w:ascii="Lucida Sans" w:hAnsi="Lucida Sans"/>
                <w:b/>
                <w:bCs/>
              </w:rPr>
            </w:pPr>
            <w:r w:rsidRPr="406294E5">
              <w:rPr>
                <w:rFonts w:ascii="Lucida Sans" w:hAnsi="Lucida Sans"/>
                <w:b/>
                <w:bCs/>
              </w:rPr>
              <w:t>2</w:t>
            </w:r>
          </w:p>
        </w:tc>
        <w:tc>
          <w:tcPr>
            <w:tcW w:w="505" w:type="dxa"/>
            <w:shd w:val="clear" w:color="auto" w:fill="FFFFFF" w:themeFill="background1"/>
          </w:tcPr>
          <w:p w14:paraId="1DA1A1CF" w14:textId="687B72A1" w:rsidR="48B5A3E7" w:rsidRDefault="565927C3" w:rsidP="48B5A3E7">
            <w:pPr>
              <w:rPr>
                <w:rFonts w:ascii="Lucida Sans" w:hAnsi="Lucida Sans"/>
                <w:b/>
                <w:bCs/>
              </w:rPr>
            </w:pPr>
            <w:r w:rsidRPr="406294E5">
              <w:rPr>
                <w:rFonts w:ascii="Lucida Sans" w:hAnsi="Lucida Sans"/>
                <w:b/>
                <w:bCs/>
              </w:rPr>
              <w:t>6</w:t>
            </w:r>
          </w:p>
        </w:tc>
        <w:tc>
          <w:tcPr>
            <w:tcW w:w="2915" w:type="dxa"/>
            <w:shd w:val="clear" w:color="auto" w:fill="FFFFFF" w:themeFill="background1"/>
          </w:tcPr>
          <w:p w14:paraId="3D68EE6B" w14:textId="62FD5E7A" w:rsidR="48B5A3E7" w:rsidRDefault="32CD73D5" w:rsidP="406294E5">
            <w:r w:rsidRPr="406294E5">
              <w:t>Members are warned</w:t>
            </w:r>
            <w:r w:rsidR="73B1D800" w:rsidRPr="406294E5">
              <w:t xml:space="preserve"> multiple times</w:t>
            </w:r>
            <w:r w:rsidRPr="406294E5">
              <w:t xml:space="preserve"> that they should bring many layers to stay warm when they aren’t spinning.</w:t>
            </w:r>
          </w:p>
          <w:p w14:paraId="06C2C476" w14:textId="618AF06C" w:rsidR="48B5A3E7" w:rsidRDefault="58B493AF" w:rsidP="406294E5">
            <w:r w:rsidRPr="406294E5">
              <w:t>A weather check is done before the event to ensure there is no rain or string winds.</w:t>
            </w:r>
          </w:p>
          <w:p w14:paraId="2F0AF573" w14:textId="7F28BC72" w:rsidR="48B5A3E7" w:rsidRDefault="0C6C7F30" w:rsidP="48B5A3E7">
            <w:r w:rsidRPr="406294E5">
              <w:t>Members are responsible for bringing their own layers.</w:t>
            </w:r>
          </w:p>
        </w:tc>
        <w:tc>
          <w:tcPr>
            <w:tcW w:w="498" w:type="dxa"/>
            <w:shd w:val="clear" w:color="auto" w:fill="FFFFFF" w:themeFill="background1"/>
          </w:tcPr>
          <w:p w14:paraId="40466EF4" w14:textId="010D008F" w:rsidR="48B5A3E7" w:rsidRDefault="32CD73D5" w:rsidP="48B5A3E7">
            <w:pPr>
              <w:rPr>
                <w:rFonts w:ascii="Lucida Sans" w:hAnsi="Lucida Sans"/>
                <w:b/>
                <w:bCs/>
              </w:rPr>
            </w:pPr>
            <w:r w:rsidRPr="406294E5">
              <w:rPr>
                <w:rFonts w:ascii="Lucida Sans" w:hAnsi="Lucida Sans"/>
                <w:b/>
                <w:bCs/>
              </w:rPr>
              <w:t>2</w:t>
            </w:r>
          </w:p>
        </w:tc>
        <w:tc>
          <w:tcPr>
            <w:tcW w:w="573" w:type="dxa"/>
            <w:shd w:val="clear" w:color="auto" w:fill="FFFFFF" w:themeFill="background1"/>
          </w:tcPr>
          <w:p w14:paraId="56542BA3" w14:textId="4438576C" w:rsidR="48B5A3E7" w:rsidRDefault="32CD73D5" w:rsidP="48B5A3E7">
            <w:pPr>
              <w:rPr>
                <w:rFonts w:ascii="Lucida Sans" w:hAnsi="Lucida Sans"/>
                <w:b/>
                <w:bCs/>
              </w:rPr>
            </w:pPr>
            <w:r w:rsidRPr="406294E5">
              <w:rPr>
                <w:rFonts w:ascii="Lucida Sans" w:hAnsi="Lucida Sans"/>
                <w:b/>
                <w:bCs/>
              </w:rPr>
              <w:t>2</w:t>
            </w:r>
          </w:p>
        </w:tc>
        <w:tc>
          <w:tcPr>
            <w:tcW w:w="505" w:type="dxa"/>
            <w:shd w:val="clear" w:color="auto" w:fill="FFFFFF" w:themeFill="background1"/>
          </w:tcPr>
          <w:p w14:paraId="302BD24B" w14:textId="5230583F" w:rsidR="48B5A3E7" w:rsidRDefault="32CD73D5" w:rsidP="48B5A3E7">
            <w:pPr>
              <w:rPr>
                <w:rFonts w:ascii="Lucida Sans" w:hAnsi="Lucida Sans"/>
                <w:b/>
                <w:bCs/>
              </w:rPr>
            </w:pPr>
            <w:r w:rsidRPr="406294E5">
              <w:rPr>
                <w:rFonts w:ascii="Lucida Sans" w:hAnsi="Lucida Sans"/>
                <w:b/>
                <w:bCs/>
              </w:rPr>
              <w:t>4</w:t>
            </w:r>
          </w:p>
        </w:tc>
        <w:tc>
          <w:tcPr>
            <w:tcW w:w="2893" w:type="dxa"/>
            <w:shd w:val="clear" w:color="auto" w:fill="FFFFFF" w:themeFill="background1"/>
          </w:tcPr>
          <w:p w14:paraId="051D3FA3" w14:textId="32972EA7" w:rsidR="48B5A3E7" w:rsidRDefault="48B5A3E7" w:rsidP="48B5A3E7"/>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93"/>
        <w:gridCol w:w="1758"/>
        <w:gridCol w:w="2108"/>
        <w:gridCol w:w="1019"/>
        <w:gridCol w:w="3333"/>
        <w:gridCol w:w="2108"/>
      </w:tblGrid>
      <w:tr w:rsidR="00C642F4" w:rsidRPr="00957A37" w14:paraId="3C5F0483" w14:textId="77777777" w:rsidTr="406294E5">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406294E5">
        <w:trPr>
          <w:cantSplit/>
        </w:trPr>
        <w:tc>
          <w:tcPr>
            <w:tcW w:w="5000" w:type="pct"/>
            <w:gridSpan w:val="7"/>
            <w:tcBorders>
              <w:top w:val="nil"/>
              <w:left w:val="nil"/>
              <w:right w:val="nil"/>
            </w:tcBorders>
          </w:tcPr>
          <w:p w14:paraId="3C5F0484"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406294E5">
        <w:tc>
          <w:tcPr>
            <w:tcW w:w="184" w:type="pct"/>
            <w:shd w:val="clear" w:color="auto" w:fill="E0E0E0"/>
          </w:tcPr>
          <w:p w14:paraId="3C5F0486"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406294E5">
        <w:trPr>
          <w:trHeight w:val="574"/>
        </w:trPr>
        <w:tc>
          <w:tcPr>
            <w:tcW w:w="184" w:type="pct"/>
          </w:tcPr>
          <w:p w14:paraId="3C5F048D"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25642788" w:rsidR="00C642F4" w:rsidRPr="00957A37" w:rsidRDefault="4474ACAB" w:rsidP="7E67F8DA">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Announcing when props are going to be lit/ Vacating the area after the announcement.</w:t>
            </w:r>
            <w:r w:rsidR="0FE6BEA5" w:rsidRPr="1A887E48">
              <w:rPr>
                <w:rFonts w:ascii="Lucida Sans" w:eastAsia="Times New Roman" w:hAnsi="Lucida Sans" w:cs="Arial"/>
                <w:color w:val="000000" w:themeColor="text1"/>
              </w:rPr>
              <w:t xml:space="preserve"> This will be enforced as a rule and all participants will be informed of this rule before any </w:t>
            </w:r>
            <w:r w:rsidR="2777800B" w:rsidRPr="1A887E48">
              <w:rPr>
                <w:rFonts w:ascii="Lucida Sans" w:eastAsia="Times New Roman" w:hAnsi="Lucida Sans" w:cs="Arial"/>
                <w:color w:val="000000" w:themeColor="text1"/>
              </w:rPr>
              <w:t>activity involving fire.</w:t>
            </w:r>
          </w:p>
        </w:tc>
        <w:tc>
          <w:tcPr>
            <w:tcW w:w="602" w:type="pct"/>
          </w:tcPr>
          <w:p w14:paraId="3C5F048F" w14:textId="08064E79" w:rsidR="00C642F4" w:rsidRPr="00957A37" w:rsidRDefault="2777800B" w:rsidP="1A887E48">
            <w:pPr>
              <w:spacing w:after="0"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 xml:space="preserve">All Committee </w:t>
            </w:r>
            <w:r w:rsidR="0260D8DB" w:rsidRPr="1A887E48">
              <w:rPr>
                <w:rFonts w:ascii="Lucida Sans" w:eastAsia="Times New Roman" w:hAnsi="Lucida Sans" w:cs="Arial"/>
                <w:color w:val="000000" w:themeColor="text1"/>
              </w:rPr>
              <w:t>present at the event</w:t>
            </w:r>
          </w:p>
        </w:tc>
        <w:tc>
          <w:tcPr>
            <w:tcW w:w="319" w:type="pct"/>
          </w:tcPr>
          <w:p w14:paraId="3C5F0490" w14:textId="4CD25E9E" w:rsidR="00C642F4" w:rsidRPr="00957A37" w:rsidRDefault="2777800B"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The  day of the event</w:t>
            </w:r>
          </w:p>
        </w:tc>
        <w:tc>
          <w:tcPr>
            <w:tcW w:w="344" w:type="pct"/>
            <w:tcBorders>
              <w:right w:val="single" w:sz="18" w:space="0" w:color="auto"/>
            </w:tcBorders>
          </w:tcPr>
          <w:p w14:paraId="3C5F0491"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406294E5">
        <w:trPr>
          <w:trHeight w:val="574"/>
        </w:trPr>
        <w:tc>
          <w:tcPr>
            <w:tcW w:w="184" w:type="pct"/>
          </w:tcPr>
          <w:p w14:paraId="3C5F0494"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3B47E33C" w:rsidR="00C642F4" w:rsidRPr="00957A37" w:rsidRDefault="1F3249E6" w:rsidP="7E67F8DA">
            <w:pPr>
              <w:autoSpaceDE w:val="0"/>
              <w:autoSpaceDN w:val="0"/>
              <w:adjustRightInd w:val="0"/>
              <w:spacing w:after="0" w:line="240" w:lineRule="auto"/>
              <w:outlineLvl w:val="0"/>
              <w:rPr>
                <w:rFonts w:ascii="Lucida Sans" w:eastAsia="Times New Roman" w:hAnsi="Lucida Sans" w:cs="Arial"/>
                <w:color w:val="000000"/>
              </w:rPr>
            </w:pPr>
            <w:r w:rsidRPr="48B5A3E7">
              <w:rPr>
                <w:rFonts w:ascii="Lucida Sans" w:eastAsia="Times New Roman" w:hAnsi="Lucida Sans" w:cs="Arial"/>
                <w:color w:val="000000" w:themeColor="text1"/>
              </w:rPr>
              <w:t xml:space="preserve">Bucket of water </w:t>
            </w:r>
            <w:r w:rsidR="502885F0" w:rsidRPr="48B5A3E7">
              <w:rPr>
                <w:rFonts w:ascii="Lucida Sans" w:eastAsia="Times New Roman" w:hAnsi="Lucida Sans" w:cs="Arial"/>
                <w:color w:val="000000" w:themeColor="text1"/>
              </w:rPr>
              <w:t>and other safety equipment</w:t>
            </w:r>
            <w:r w:rsidRPr="48B5A3E7">
              <w:rPr>
                <w:rFonts w:ascii="Lucida Sans" w:eastAsia="Times New Roman" w:hAnsi="Lucida Sans" w:cs="Arial"/>
                <w:color w:val="000000" w:themeColor="text1"/>
              </w:rPr>
              <w:t xml:space="preserve"> must be present, in case of emergency</w:t>
            </w:r>
            <w:r w:rsidR="5CB5B56F" w:rsidRPr="48B5A3E7">
              <w:rPr>
                <w:rFonts w:ascii="Lucida Sans" w:eastAsia="Times New Roman" w:hAnsi="Lucida Sans" w:cs="Arial"/>
                <w:color w:val="000000" w:themeColor="text1"/>
              </w:rPr>
              <w:t>, with one committee member holding a fire blanket ready in case it is needed.</w:t>
            </w:r>
          </w:p>
        </w:tc>
        <w:tc>
          <w:tcPr>
            <w:tcW w:w="602" w:type="pct"/>
          </w:tcPr>
          <w:p w14:paraId="3C5F0496" w14:textId="6777A13B" w:rsidR="00C642F4" w:rsidRPr="00957A37" w:rsidRDefault="2777800B"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Any Committee members present at</w:t>
            </w:r>
            <w:r w:rsidR="15C21A2B" w:rsidRPr="7E67F8DA">
              <w:rPr>
                <w:rFonts w:ascii="Lucida Sans" w:eastAsia="Times New Roman" w:hAnsi="Lucida Sans" w:cs="Arial"/>
                <w:color w:val="000000" w:themeColor="text1"/>
              </w:rPr>
              <w:t xml:space="preserve"> the event</w:t>
            </w:r>
            <w:r w:rsidRPr="7E67F8DA">
              <w:rPr>
                <w:rFonts w:ascii="Lucida Sans" w:eastAsia="Times New Roman" w:hAnsi="Lucida Sans" w:cs="Arial"/>
                <w:color w:val="000000" w:themeColor="text1"/>
              </w:rPr>
              <w:t>.</w:t>
            </w:r>
          </w:p>
        </w:tc>
        <w:tc>
          <w:tcPr>
            <w:tcW w:w="319" w:type="pct"/>
          </w:tcPr>
          <w:p w14:paraId="3C5F0497" w14:textId="1CAF1735" w:rsidR="00C642F4" w:rsidRPr="00957A37" w:rsidRDefault="60AFFA02"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The day of the event</w:t>
            </w:r>
          </w:p>
        </w:tc>
        <w:tc>
          <w:tcPr>
            <w:tcW w:w="344" w:type="pct"/>
            <w:tcBorders>
              <w:right w:val="single" w:sz="18" w:space="0" w:color="auto"/>
            </w:tcBorders>
          </w:tcPr>
          <w:p w14:paraId="3C5F0498"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406294E5">
        <w:trPr>
          <w:trHeight w:val="574"/>
        </w:trPr>
        <w:tc>
          <w:tcPr>
            <w:tcW w:w="184" w:type="pct"/>
          </w:tcPr>
          <w:p w14:paraId="3C5F049B"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33FF3377" w:rsidR="00C642F4" w:rsidRPr="00957A37" w:rsidRDefault="5673AD27" w:rsidP="7E67F8DA">
            <w:pPr>
              <w:autoSpaceDE w:val="0"/>
              <w:autoSpaceDN w:val="0"/>
              <w:adjustRightInd w:val="0"/>
              <w:spacing w:after="0" w:line="240" w:lineRule="auto"/>
              <w:outlineLvl w:val="0"/>
              <w:rPr>
                <w:rFonts w:ascii="Lucida Sans" w:eastAsia="Times New Roman" w:hAnsi="Lucida Sans" w:cs="Arial"/>
                <w:color w:val="000000"/>
              </w:rPr>
            </w:pPr>
            <w:r w:rsidRPr="48B5A3E7">
              <w:rPr>
                <w:rFonts w:ascii="Lucida Sans" w:eastAsia="Times New Roman" w:hAnsi="Lucida Sans" w:cs="Arial"/>
                <w:color w:val="000000" w:themeColor="text1"/>
              </w:rPr>
              <w:t>Distance of at least 4m between those performing anyone who is not performing</w:t>
            </w:r>
            <w:r w:rsidR="2023A32A" w:rsidRPr="48B5A3E7">
              <w:rPr>
                <w:rFonts w:ascii="Lucida Sans" w:eastAsia="Times New Roman" w:hAnsi="Lucida Sans" w:cs="Arial"/>
                <w:color w:val="000000" w:themeColor="text1"/>
              </w:rPr>
              <w:t xml:space="preserve"> and a distance of 4m from any trees, buildings or walkways. </w:t>
            </w:r>
            <w:r w:rsidRPr="48B5A3E7">
              <w:rPr>
                <w:rFonts w:ascii="Lucida Sans" w:eastAsia="Times New Roman" w:hAnsi="Lucida Sans" w:cs="Arial"/>
                <w:color w:val="000000" w:themeColor="text1"/>
              </w:rPr>
              <w:t>This will be enforced as a rule which all participants must adhere to.</w:t>
            </w:r>
          </w:p>
        </w:tc>
        <w:tc>
          <w:tcPr>
            <w:tcW w:w="602" w:type="pct"/>
          </w:tcPr>
          <w:p w14:paraId="3C5F049D" w14:textId="3F183780" w:rsidR="00C642F4" w:rsidRPr="00957A37" w:rsidRDefault="725E5726"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All Committee members present at the event.</w:t>
            </w:r>
          </w:p>
        </w:tc>
        <w:tc>
          <w:tcPr>
            <w:tcW w:w="319" w:type="pct"/>
          </w:tcPr>
          <w:p w14:paraId="3C5F049E" w14:textId="7C9D8AA8" w:rsidR="00C642F4" w:rsidRPr="00957A37" w:rsidRDefault="6B539752"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The day of the event</w:t>
            </w:r>
          </w:p>
        </w:tc>
        <w:tc>
          <w:tcPr>
            <w:tcW w:w="344" w:type="pct"/>
            <w:tcBorders>
              <w:right w:val="single" w:sz="18" w:space="0" w:color="auto"/>
            </w:tcBorders>
          </w:tcPr>
          <w:p w14:paraId="3C5F049F"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406294E5">
        <w:trPr>
          <w:trHeight w:val="574"/>
        </w:trPr>
        <w:tc>
          <w:tcPr>
            <w:tcW w:w="184" w:type="pct"/>
          </w:tcPr>
          <w:p w14:paraId="3C5F04A2"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4D5D15BB" w:rsidR="00C642F4" w:rsidRPr="00957A37" w:rsidRDefault="3AE7ECCA"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All committee members attending the fire event are to read through the Fire Safety Protocol Addendum and familia</w:t>
            </w:r>
            <w:r w:rsidR="144C36F8" w:rsidRPr="1A887E48">
              <w:rPr>
                <w:rFonts w:ascii="Lucida Sans" w:eastAsia="Times New Roman" w:hAnsi="Lucida Sans" w:cs="Arial"/>
                <w:color w:val="000000" w:themeColor="text1"/>
              </w:rPr>
              <w:t xml:space="preserve">rise themselves with its contents. </w:t>
            </w:r>
          </w:p>
        </w:tc>
        <w:tc>
          <w:tcPr>
            <w:tcW w:w="602" w:type="pct"/>
          </w:tcPr>
          <w:p w14:paraId="3C5F04A4" w14:textId="7240957B" w:rsidR="00C642F4" w:rsidRPr="00957A37" w:rsidRDefault="144C36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All Committee members present at the event.</w:t>
            </w:r>
          </w:p>
        </w:tc>
        <w:tc>
          <w:tcPr>
            <w:tcW w:w="319" w:type="pct"/>
          </w:tcPr>
          <w:p w14:paraId="3C5F04A5" w14:textId="726A35DA" w:rsidR="00C642F4" w:rsidRPr="00957A37" w:rsidRDefault="144C36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week before and the day before the event</w:t>
            </w:r>
          </w:p>
        </w:tc>
        <w:tc>
          <w:tcPr>
            <w:tcW w:w="344" w:type="pct"/>
            <w:tcBorders>
              <w:right w:val="single" w:sz="18" w:space="0" w:color="auto"/>
            </w:tcBorders>
          </w:tcPr>
          <w:p w14:paraId="3C5F04A6"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406294E5">
        <w:trPr>
          <w:trHeight w:val="574"/>
        </w:trPr>
        <w:tc>
          <w:tcPr>
            <w:tcW w:w="184" w:type="pct"/>
          </w:tcPr>
          <w:p w14:paraId="3C5F04A9"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4682FD79" w:rsidR="00C642F4" w:rsidRPr="00957A37" w:rsidRDefault="144C36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 xml:space="preserve">Everyone involved on the day will be briefed on Fire Safety using the fire safety protocol addendum. </w:t>
            </w:r>
            <w:r w:rsidR="083D1C2C" w:rsidRPr="1A887E48">
              <w:rPr>
                <w:rFonts w:ascii="Lucida Sans" w:eastAsia="Times New Roman" w:hAnsi="Lucida Sans" w:cs="Arial"/>
                <w:color w:val="000000" w:themeColor="text1"/>
              </w:rPr>
              <w:t>This must happen before any activity involving fire.</w:t>
            </w:r>
          </w:p>
        </w:tc>
        <w:tc>
          <w:tcPr>
            <w:tcW w:w="602" w:type="pct"/>
          </w:tcPr>
          <w:p w14:paraId="3C5F04AB" w14:textId="294AFDCF" w:rsidR="00C642F4" w:rsidRPr="00957A37" w:rsidRDefault="083D1C2C"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Any Committee member present at the event</w:t>
            </w:r>
          </w:p>
        </w:tc>
        <w:tc>
          <w:tcPr>
            <w:tcW w:w="319" w:type="pct"/>
          </w:tcPr>
          <w:p w14:paraId="3C5F04AC" w14:textId="10EACC75" w:rsidR="00C642F4" w:rsidRPr="00957A37" w:rsidRDefault="083D1C2C"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day of the event.</w:t>
            </w:r>
          </w:p>
        </w:tc>
        <w:tc>
          <w:tcPr>
            <w:tcW w:w="344" w:type="pct"/>
            <w:tcBorders>
              <w:right w:val="single" w:sz="18" w:space="0" w:color="auto"/>
            </w:tcBorders>
          </w:tcPr>
          <w:p w14:paraId="3C5F04AD"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406294E5">
        <w:trPr>
          <w:trHeight w:val="574"/>
        </w:trPr>
        <w:tc>
          <w:tcPr>
            <w:tcW w:w="184" w:type="pct"/>
          </w:tcPr>
          <w:p w14:paraId="3C5F04B0"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17032BA5" w:rsidR="00C642F4" w:rsidRPr="00957A37" w:rsidRDefault="083D1C2C"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 xml:space="preserve">Any incidents are to be reported to SUSU following </w:t>
            </w:r>
            <w:hyperlink r:id="rId13">
              <w:r w:rsidRPr="1A887E48">
                <w:rPr>
                  <w:rStyle w:val="Hyperlink"/>
                  <w:rFonts w:ascii="Lucida Sans" w:eastAsia="Times New Roman" w:hAnsi="Lucida Sans" w:cs="Arial"/>
                </w:rPr>
                <w:t>the SUSU incident report pol</w:t>
              </w:r>
              <w:r w:rsidR="79EE70F8" w:rsidRPr="1A887E48">
                <w:rPr>
                  <w:rStyle w:val="Hyperlink"/>
                  <w:rFonts w:ascii="Lucida Sans" w:eastAsia="Times New Roman" w:hAnsi="Lucida Sans" w:cs="Arial"/>
                </w:rPr>
                <w:t>icy.</w:t>
              </w:r>
            </w:hyperlink>
            <w:r w:rsidR="79EE70F8" w:rsidRPr="1A887E48">
              <w:rPr>
                <w:rFonts w:ascii="Lucida Sans" w:eastAsia="Times New Roman" w:hAnsi="Lucida Sans" w:cs="Arial"/>
                <w:color w:val="000000" w:themeColor="text1"/>
              </w:rPr>
              <w:t xml:space="preserve"> </w:t>
            </w:r>
          </w:p>
        </w:tc>
        <w:tc>
          <w:tcPr>
            <w:tcW w:w="602" w:type="pct"/>
          </w:tcPr>
          <w:p w14:paraId="3C5F04B2" w14:textId="1BE11A12" w:rsidR="00C642F4" w:rsidRPr="00957A37" w:rsidRDefault="79EE70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President/Vice President</w:t>
            </w:r>
          </w:p>
        </w:tc>
        <w:tc>
          <w:tcPr>
            <w:tcW w:w="319" w:type="pct"/>
          </w:tcPr>
          <w:p w14:paraId="3C5F04B3" w14:textId="2B844143" w:rsidR="00C642F4" w:rsidRPr="00957A37" w:rsidRDefault="79EE70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No later than the day after the incident.</w:t>
            </w:r>
          </w:p>
        </w:tc>
        <w:tc>
          <w:tcPr>
            <w:tcW w:w="344" w:type="pct"/>
            <w:tcBorders>
              <w:right w:val="single" w:sz="18" w:space="0" w:color="auto"/>
            </w:tcBorders>
          </w:tcPr>
          <w:p w14:paraId="3C5F04B4"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48B5A3E7" w14:paraId="3F7902EC" w14:textId="77777777" w:rsidTr="406294E5">
        <w:trPr>
          <w:trHeight w:val="300"/>
        </w:trPr>
        <w:tc>
          <w:tcPr>
            <w:tcW w:w="597" w:type="dxa"/>
          </w:tcPr>
          <w:p w14:paraId="2F6D44D0" w14:textId="7F288B33" w:rsidR="48B5A3E7" w:rsidRDefault="48B5A3E7" w:rsidP="48B5A3E7">
            <w:pPr>
              <w:spacing w:line="240" w:lineRule="auto"/>
              <w:jc w:val="center"/>
              <w:rPr>
                <w:rFonts w:ascii="Lucida Sans" w:eastAsia="Times New Roman" w:hAnsi="Lucida Sans" w:cs="Arial"/>
                <w:color w:val="000000" w:themeColor="text1"/>
              </w:rPr>
            </w:pPr>
          </w:p>
        </w:tc>
        <w:tc>
          <w:tcPr>
            <w:tcW w:w="4585" w:type="dxa"/>
          </w:tcPr>
          <w:p w14:paraId="1310F2FF" w14:textId="21C17D24" w:rsidR="0BCBD578" w:rsidRDefault="0BCBD578" w:rsidP="48B5A3E7">
            <w:pPr>
              <w:spacing w:line="240" w:lineRule="auto"/>
              <w:rPr>
                <w:rFonts w:ascii="Lucida Sans" w:eastAsia="Times New Roman" w:hAnsi="Lucida Sans" w:cs="Arial"/>
                <w:color w:val="000000" w:themeColor="text1"/>
              </w:rPr>
            </w:pPr>
            <w:r w:rsidRPr="48B5A3E7">
              <w:rPr>
                <w:rFonts w:ascii="Lucida Sans" w:eastAsia="Times New Roman" w:hAnsi="Lucida Sans" w:cs="Arial"/>
                <w:color w:val="000000" w:themeColor="text1"/>
              </w:rPr>
              <w:t>Calling emergency services should it be required</w:t>
            </w:r>
          </w:p>
        </w:tc>
        <w:tc>
          <w:tcPr>
            <w:tcW w:w="1806" w:type="dxa"/>
          </w:tcPr>
          <w:p w14:paraId="4ABCC535" w14:textId="090E457B" w:rsidR="0BCBD578" w:rsidRDefault="0BCBD578" w:rsidP="48B5A3E7">
            <w:pPr>
              <w:spacing w:line="240" w:lineRule="auto"/>
              <w:rPr>
                <w:rFonts w:ascii="Lucida Sans" w:eastAsia="Times New Roman" w:hAnsi="Lucida Sans" w:cs="Arial"/>
                <w:color w:val="000000" w:themeColor="text1"/>
              </w:rPr>
            </w:pPr>
            <w:r w:rsidRPr="48B5A3E7">
              <w:rPr>
                <w:rFonts w:ascii="Lucida Sans" w:eastAsia="Times New Roman" w:hAnsi="Lucida Sans" w:cs="Arial"/>
                <w:color w:val="000000" w:themeColor="text1"/>
              </w:rPr>
              <w:t>Any/All Committee present</w:t>
            </w:r>
          </w:p>
        </w:tc>
        <w:tc>
          <w:tcPr>
            <w:tcW w:w="1761" w:type="dxa"/>
          </w:tcPr>
          <w:p w14:paraId="38FC2669" w14:textId="4C84DC00" w:rsidR="0BCBD578" w:rsidRDefault="0BCBD578" w:rsidP="48B5A3E7">
            <w:pPr>
              <w:spacing w:line="240" w:lineRule="auto"/>
              <w:rPr>
                <w:rFonts w:ascii="Lucida Sans" w:eastAsia="Times New Roman" w:hAnsi="Lucida Sans" w:cs="Arial"/>
                <w:color w:val="000000" w:themeColor="text1"/>
              </w:rPr>
            </w:pPr>
            <w:r w:rsidRPr="48B5A3E7">
              <w:rPr>
                <w:rFonts w:ascii="Lucida Sans" w:eastAsia="Times New Roman" w:hAnsi="Lucida Sans" w:cs="Arial"/>
                <w:color w:val="000000" w:themeColor="text1"/>
              </w:rPr>
              <w:t>Immediately when needed.</w:t>
            </w:r>
          </w:p>
        </w:tc>
        <w:tc>
          <w:tcPr>
            <w:tcW w:w="884" w:type="dxa"/>
            <w:tcBorders>
              <w:right w:val="single" w:sz="18" w:space="0" w:color="auto"/>
            </w:tcBorders>
          </w:tcPr>
          <w:p w14:paraId="14113190" w14:textId="647FD66A" w:rsidR="48B5A3E7" w:rsidRDefault="48B5A3E7" w:rsidP="48B5A3E7">
            <w:pPr>
              <w:spacing w:line="240" w:lineRule="auto"/>
              <w:rPr>
                <w:rFonts w:ascii="Lucida Sans" w:eastAsia="Times New Roman" w:hAnsi="Lucida Sans" w:cs="Arial"/>
                <w:color w:val="000000" w:themeColor="text1"/>
              </w:rPr>
            </w:pPr>
          </w:p>
        </w:tc>
        <w:tc>
          <w:tcPr>
            <w:tcW w:w="5756" w:type="dxa"/>
            <w:gridSpan w:val="2"/>
            <w:tcBorders>
              <w:left w:val="single" w:sz="18" w:space="0" w:color="auto"/>
            </w:tcBorders>
          </w:tcPr>
          <w:p w14:paraId="669315E0" w14:textId="624452ED" w:rsidR="48B5A3E7" w:rsidRDefault="48B5A3E7" w:rsidP="48B5A3E7">
            <w:pPr>
              <w:spacing w:line="240" w:lineRule="auto"/>
              <w:rPr>
                <w:rFonts w:ascii="Lucida Sans" w:eastAsia="Times New Roman" w:hAnsi="Lucida Sans" w:cs="Arial"/>
                <w:color w:val="000000" w:themeColor="text1"/>
              </w:rPr>
            </w:pPr>
          </w:p>
        </w:tc>
      </w:tr>
      <w:tr w:rsidR="00C642F4" w:rsidRPr="00957A37" w14:paraId="3C5F04BE" w14:textId="77777777" w:rsidTr="406294E5">
        <w:trPr>
          <w:trHeight w:val="574"/>
        </w:trPr>
        <w:tc>
          <w:tcPr>
            <w:tcW w:w="184" w:type="pct"/>
          </w:tcPr>
          <w:p w14:paraId="3C5F04B7"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392A851E" w:rsidR="00C642F4" w:rsidRPr="00957A37" w:rsidRDefault="66E52AA5"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Anyone wearing synthetic clothes will not be allowed to use fire or be near any fuel or fire. This will be enforced as a rule and all participants will be informed of this rule</w:t>
            </w:r>
            <w:r w:rsidR="20AC283C" w:rsidRPr="1A887E48">
              <w:rPr>
                <w:rFonts w:ascii="Lucida Sans" w:eastAsia="Times New Roman" w:hAnsi="Lucida Sans" w:cs="Arial"/>
                <w:color w:val="000000" w:themeColor="text1"/>
              </w:rPr>
              <w:t xml:space="preserve"> prior to any activity involving fire.</w:t>
            </w:r>
          </w:p>
          <w:p w14:paraId="3C5F04B9"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618D6AF4" w:rsidR="00C642F4" w:rsidRPr="00957A37" w:rsidRDefault="745B1A6B"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All Committee members present at the event</w:t>
            </w:r>
          </w:p>
        </w:tc>
        <w:tc>
          <w:tcPr>
            <w:tcW w:w="319" w:type="pct"/>
          </w:tcPr>
          <w:p w14:paraId="3C5F04BB" w14:textId="0AA91C37" w:rsidR="00C642F4" w:rsidRPr="00957A37" w:rsidRDefault="745B1A6B"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day of the event.</w:t>
            </w:r>
          </w:p>
        </w:tc>
        <w:tc>
          <w:tcPr>
            <w:tcW w:w="344" w:type="pct"/>
            <w:tcBorders>
              <w:right w:val="single" w:sz="18" w:space="0" w:color="auto"/>
            </w:tcBorders>
          </w:tcPr>
          <w:p w14:paraId="3C5F04BC"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1A887E48" w14:paraId="5B73D4AA" w14:textId="77777777" w:rsidTr="406294E5">
        <w:trPr>
          <w:trHeight w:val="574"/>
        </w:trPr>
        <w:tc>
          <w:tcPr>
            <w:tcW w:w="670" w:type="dxa"/>
          </w:tcPr>
          <w:p w14:paraId="6A51DF1C" w14:textId="6B3C10B4" w:rsidR="1A887E48" w:rsidRDefault="1A887E48" w:rsidP="1A887E48">
            <w:pPr>
              <w:spacing w:line="240" w:lineRule="auto"/>
              <w:jc w:val="center"/>
              <w:rPr>
                <w:rFonts w:ascii="Lucida Sans" w:eastAsia="Times New Roman" w:hAnsi="Lucida Sans" w:cs="Arial"/>
                <w:color w:val="000000" w:themeColor="text1"/>
              </w:rPr>
            </w:pPr>
          </w:p>
        </w:tc>
        <w:tc>
          <w:tcPr>
            <w:tcW w:w="4481" w:type="dxa"/>
          </w:tcPr>
          <w:p w14:paraId="175BB5FB" w14:textId="4DC32D9A" w:rsidR="745B1A6B" w:rsidRDefault="745B1A6B" w:rsidP="1A887E48">
            <w:pPr>
              <w:spacing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Weather check prior to the event, in case of strong winds.</w:t>
            </w:r>
          </w:p>
        </w:tc>
        <w:tc>
          <w:tcPr>
            <w:tcW w:w="1502" w:type="dxa"/>
          </w:tcPr>
          <w:p w14:paraId="5E427CCE" w14:textId="16F1F65D" w:rsidR="745B1A6B" w:rsidRDefault="745B1A6B" w:rsidP="1A887E48">
            <w:pPr>
              <w:spacing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President/Vice President</w:t>
            </w:r>
          </w:p>
        </w:tc>
        <w:tc>
          <w:tcPr>
            <w:tcW w:w="2113" w:type="dxa"/>
          </w:tcPr>
          <w:p w14:paraId="5276B5C6" w14:textId="264AE6AF" w:rsidR="745B1A6B" w:rsidRDefault="745B1A6B" w:rsidP="1A887E48">
            <w:pPr>
              <w:spacing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The week and day before the event.</w:t>
            </w:r>
          </w:p>
        </w:tc>
        <w:tc>
          <w:tcPr>
            <w:tcW w:w="1018" w:type="dxa"/>
            <w:tcBorders>
              <w:right w:val="single" w:sz="18" w:space="0" w:color="auto"/>
            </w:tcBorders>
          </w:tcPr>
          <w:p w14:paraId="51DBABCD" w14:textId="0F33B4C1" w:rsidR="1A887E48" w:rsidRDefault="1A887E48" w:rsidP="1A887E48">
            <w:pPr>
              <w:spacing w:line="240" w:lineRule="auto"/>
              <w:rPr>
                <w:rFonts w:ascii="Lucida Sans" w:eastAsia="Times New Roman" w:hAnsi="Lucida Sans" w:cs="Arial"/>
                <w:color w:val="000000" w:themeColor="text1"/>
              </w:rPr>
            </w:pPr>
          </w:p>
        </w:tc>
        <w:tc>
          <w:tcPr>
            <w:tcW w:w="5605" w:type="dxa"/>
            <w:gridSpan w:val="2"/>
            <w:tcBorders>
              <w:left w:val="single" w:sz="18" w:space="0" w:color="auto"/>
            </w:tcBorders>
          </w:tcPr>
          <w:p w14:paraId="14EFA64E" w14:textId="21B3F611" w:rsidR="1A887E48" w:rsidRDefault="1A887E48" w:rsidP="1A887E48">
            <w:pPr>
              <w:spacing w:line="240" w:lineRule="auto"/>
              <w:rPr>
                <w:rFonts w:ascii="Lucida Sans" w:eastAsia="Times New Roman" w:hAnsi="Lucida Sans" w:cs="Arial"/>
                <w:color w:val="000000" w:themeColor="text1"/>
              </w:rPr>
            </w:pPr>
          </w:p>
        </w:tc>
      </w:tr>
      <w:tr w:rsidR="00C642F4" w:rsidRPr="00957A37" w14:paraId="3C5F04C2" w14:textId="77777777" w:rsidTr="406294E5">
        <w:trPr>
          <w:cantSplit/>
          <w:trHeight w:val="540"/>
        </w:trPr>
        <w:tc>
          <w:tcPr>
            <w:tcW w:w="2675" w:type="pct"/>
            <w:gridSpan w:val="4"/>
            <w:tcBorders>
              <w:bottom w:val="nil"/>
            </w:tcBorders>
          </w:tcPr>
          <w:p w14:paraId="3C5F04BF" w14:textId="57FFDC69"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97A18">
              <w:rPr>
                <w:rFonts w:ascii="Lucida Sans" w:eastAsia="Times New Roman" w:hAnsi="Lucida Sans" w:cs="Arial"/>
                <w:color w:val="000000"/>
                <w:szCs w:val="20"/>
              </w:rPr>
              <w:t xml:space="preserve"> Ethan Kelt</w:t>
            </w:r>
          </w:p>
          <w:p w14:paraId="3C5F04C0"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49074F35" w:rsidR="00C642F4" w:rsidRPr="00957A37" w:rsidRDefault="3DADF97B" w:rsidP="420D5179">
            <w:pPr>
              <w:autoSpaceDE w:val="0"/>
              <w:autoSpaceDN w:val="0"/>
              <w:adjustRightInd w:val="0"/>
              <w:spacing w:after="0" w:line="240" w:lineRule="auto"/>
              <w:outlineLvl w:val="0"/>
              <w:rPr>
                <w:rFonts w:ascii="Lucida Sans" w:eastAsia="Times New Roman" w:hAnsi="Lucida Sans" w:cs="Arial"/>
                <w:color w:val="000000"/>
              </w:rPr>
            </w:pPr>
            <w:r w:rsidRPr="420D5179">
              <w:rPr>
                <w:rFonts w:ascii="Lucida Sans" w:eastAsia="Times New Roman" w:hAnsi="Lucida Sans" w:cs="Arial"/>
                <w:color w:val="000000" w:themeColor="text1"/>
              </w:rPr>
              <w:t>Responsible manager’s signature:</w:t>
            </w:r>
            <w:r w:rsidR="467ECC18" w:rsidRPr="420D5179">
              <w:rPr>
                <w:rFonts w:ascii="Lucida Sans" w:eastAsia="Times New Roman" w:hAnsi="Lucida Sans" w:cs="Arial"/>
                <w:color w:val="000000" w:themeColor="text1"/>
              </w:rPr>
              <w:t xml:space="preserve"> </w:t>
            </w:r>
            <w:r w:rsidR="6E9BCB87" w:rsidRPr="420D5179">
              <w:rPr>
                <w:rFonts w:ascii="Lucida Sans" w:eastAsia="Times New Roman" w:hAnsi="Lucida Sans" w:cs="Arial"/>
                <w:color w:val="000000" w:themeColor="text1"/>
              </w:rPr>
              <w:t>Harvey Wilkinson</w:t>
            </w:r>
          </w:p>
        </w:tc>
      </w:tr>
      <w:tr w:rsidR="00C642F4" w:rsidRPr="00957A37" w14:paraId="3C5F04C7" w14:textId="77777777" w:rsidTr="406294E5">
        <w:trPr>
          <w:cantSplit/>
          <w:trHeight w:val="606"/>
        </w:trPr>
        <w:tc>
          <w:tcPr>
            <w:tcW w:w="2421" w:type="pct"/>
            <w:gridSpan w:val="3"/>
            <w:tcBorders>
              <w:top w:val="nil"/>
              <w:right w:val="nil"/>
            </w:tcBorders>
          </w:tcPr>
          <w:p w14:paraId="3C5F04C3" w14:textId="4DD85509"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00841">
              <w:rPr>
                <w:rFonts w:ascii="Lucida Sans" w:eastAsia="Times New Roman" w:hAnsi="Lucida Sans" w:cs="Arial"/>
                <w:color w:val="000000"/>
                <w:szCs w:val="20"/>
              </w:rPr>
              <w:t xml:space="preserve"> ETHAN KELT</w:t>
            </w:r>
          </w:p>
        </w:tc>
        <w:tc>
          <w:tcPr>
            <w:tcW w:w="254" w:type="pct"/>
            <w:tcBorders>
              <w:top w:val="nil"/>
              <w:left w:val="nil"/>
            </w:tcBorders>
          </w:tcPr>
          <w:p w14:paraId="3C5F04C4" w14:textId="6E00AEC7" w:rsidR="00C642F4" w:rsidRPr="00957A37" w:rsidRDefault="31AFD1DC" w:rsidP="008021E8">
            <w:pPr>
              <w:autoSpaceDE w:val="0"/>
              <w:autoSpaceDN w:val="0"/>
              <w:adjustRightInd w:val="0"/>
              <w:spacing w:after="0" w:line="240" w:lineRule="auto"/>
              <w:outlineLvl w:val="0"/>
              <w:rPr>
                <w:rFonts w:ascii="Lucida Sans" w:eastAsia="Times New Roman" w:hAnsi="Lucida Sans" w:cs="Arial"/>
                <w:color w:val="000000"/>
              </w:rPr>
            </w:pPr>
            <w:r w:rsidRPr="406294E5">
              <w:rPr>
                <w:rFonts w:ascii="Lucida Sans" w:eastAsia="Times New Roman" w:hAnsi="Lucida Sans" w:cs="Arial"/>
                <w:color w:val="000000" w:themeColor="text1"/>
              </w:rPr>
              <w:t>Dat</w:t>
            </w:r>
            <w:r w:rsidR="2B9B7A29" w:rsidRPr="406294E5">
              <w:rPr>
                <w:rFonts w:ascii="Lucida Sans" w:eastAsia="Times New Roman" w:hAnsi="Lucida Sans" w:cs="Arial"/>
                <w:color w:val="000000" w:themeColor="text1"/>
              </w:rPr>
              <w:t>e</w:t>
            </w:r>
            <w:r w:rsidRPr="406294E5">
              <w:rPr>
                <w:rFonts w:ascii="Lucida Sans" w:eastAsia="Times New Roman" w:hAnsi="Lucida Sans" w:cs="Arial"/>
                <w:color w:val="000000" w:themeColor="text1"/>
              </w:rPr>
              <w:t>:</w:t>
            </w:r>
            <w:r w:rsidR="008C19A8">
              <w:rPr>
                <w:rFonts w:ascii="Lucida Sans" w:eastAsia="Times New Roman" w:hAnsi="Lucida Sans" w:cs="Arial"/>
                <w:color w:val="000000" w:themeColor="text1"/>
              </w:rPr>
              <w:t>22</w:t>
            </w:r>
            <w:r w:rsidR="30059916" w:rsidRPr="406294E5">
              <w:rPr>
                <w:rFonts w:ascii="Lucida Sans" w:eastAsia="Times New Roman" w:hAnsi="Lucida Sans" w:cs="Arial"/>
                <w:color w:val="000000" w:themeColor="text1"/>
              </w:rPr>
              <w:t>/</w:t>
            </w:r>
            <w:r w:rsidR="7A68C9E5" w:rsidRPr="406294E5">
              <w:rPr>
                <w:rFonts w:ascii="Lucida Sans" w:eastAsia="Times New Roman" w:hAnsi="Lucida Sans" w:cs="Arial"/>
                <w:color w:val="000000" w:themeColor="text1"/>
              </w:rPr>
              <w:t>0</w:t>
            </w:r>
            <w:r w:rsidR="005F1AD5">
              <w:rPr>
                <w:rFonts w:ascii="Lucida Sans" w:eastAsia="Times New Roman" w:hAnsi="Lucida Sans" w:cs="Arial"/>
                <w:color w:val="000000" w:themeColor="text1"/>
              </w:rPr>
              <w:t>4</w:t>
            </w:r>
            <w:r w:rsidR="30059916" w:rsidRPr="406294E5">
              <w:rPr>
                <w:rFonts w:ascii="Lucida Sans" w:eastAsia="Times New Roman" w:hAnsi="Lucida Sans" w:cs="Arial"/>
                <w:color w:val="000000" w:themeColor="text1"/>
              </w:rPr>
              <w:t>/202</w:t>
            </w:r>
            <w:r w:rsidR="38EE2398" w:rsidRPr="406294E5">
              <w:rPr>
                <w:rFonts w:ascii="Lucida Sans" w:eastAsia="Times New Roman" w:hAnsi="Lucida Sans" w:cs="Arial"/>
                <w:color w:val="000000" w:themeColor="text1"/>
              </w:rPr>
              <w:t>5</w:t>
            </w:r>
          </w:p>
        </w:tc>
        <w:tc>
          <w:tcPr>
            <w:tcW w:w="1745" w:type="pct"/>
            <w:gridSpan w:val="2"/>
            <w:tcBorders>
              <w:top w:val="nil"/>
              <w:right w:val="nil"/>
            </w:tcBorders>
          </w:tcPr>
          <w:p w14:paraId="3C5F04C5" w14:textId="6F37AF87" w:rsidR="00C642F4" w:rsidRPr="00957A37" w:rsidRDefault="3DADF97B" w:rsidP="420D5179">
            <w:pPr>
              <w:autoSpaceDE w:val="0"/>
              <w:autoSpaceDN w:val="0"/>
              <w:adjustRightInd w:val="0"/>
              <w:spacing w:after="0" w:line="240" w:lineRule="auto"/>
              <w:outlineLvl w:val="0"/>
              <w:rPr>
                <w:rFonts w:ascii="Lucida Sans" w:eastAsia="Times New Roman" w:hAnsi="Lucida Sans" w:cs="Arial"/>
                <w:color w:val="000000"/>
              </w:rPr>
            </w:pPr>
            <w:r w:rsidRPr="420D5179">
              <w:rPr>
                <w:rFonts w:ascii="Lucida Sans" w:eastAsia="Times New Roman" w:hAnsi="Lucida Sans" w:cs="Arial"/>
                <w:color w:val="000000" w:themeColor="text1"/>
              </w:rPr>
              <w:t>Print name:</w:t>
            </w:r>
            <w:r w:rsidR="2B823842" w:rsidRPr="420D5179">
              <w:rPr>
                <w:rFonts w:ascii="Lucida Sans" w:eastAsia="Times New Roman" w:hAnsi="Lucida Sans" w:cs="Arial"/>
                <w:color w:val="000000" w:themeColor="text1"/>
              </w:rPr>
              <w:t xml:space="preserve"> </w:t>
            </w:r>
            <w:r w:rsidR="5DF6741B" w:rsidRPr="420D5179">
              <w:rPr>
                <w:rFonts w:ascii="Lucida Sans" w:eastAsia="Times New Roman" w:hAnsi="Lucida Sans" w:cs="Arial"/>
                <w:color w:val="000000" w:themeColor="text1"/>
              </w:rPr>
              <w:t>H</w:t>
            </w:r>
            <w:r w:rsidR="11F2EE60" w:rsidRPr="420D5179">
              <w:rPr>
                <w:rFonts w:ascii="Lucida Sans" w:eastAsia="Times New Roman" w:hAnsi="Lucida Sans" w:cs="Arial"/>
                <w:color w:val="000000" w:themeColor="text1"/>
              </w:rPr>
              <w:t>ARVEY WILKINSON</w:t>
            </w:r>
          </w:p>
        </w:tc>
        <w:tc>
          <w:tcPr>
            <w:tcW w:w="580" w:type="pct"/>
            <w:tcBorders>
              <w:top w:val="nil"/>
              <w:left w:val="nil"/>
            </w:tcBorders>
          </w:tcPr>
          <w:p w14:paraId="3C5F04C6" w14:textId="66BFC3F3" w:rsidR="00C642F4" w:rsidRPr="00957A37" w:rsidRDefault="31AFD1DC" w:rsidP="008021E8">
            <w:pPr>
              <w:autoSpaceDE w:val="0"/>
              <w:autoSpaceDN w:val="0"/>
              <w:adjustRightInd w:val="0"/>
              <w:spacing w:after="0" w:line="240" w:lineRule="auto"/>
              <w:outlineLvl w:val="0"/>
              <w:rPr>
                <w:rFonts w:ascii="Lucida Sans" w:eastAsia="Times New Roman" w:hAnsi="Lucida Sans" w:cs="Arial"/>
                <w:color w:val="000000"/>
              </w:rPr>
            </w:pPr>
            <w:r w:rsidRPr="406294E5">
              <w:rPr>
                <w:rFonts w:ascii="Lucida Sans" w:eastAsia="Times New Roman" w:hAnsi="Lucida Sans" w:cs="Arial"/>
                <w:color w:val="000000" w:themeColor="text1"/>
              </w:rPr>
              <w:t>Date</w:t>
            </w:r>
            <w:r w:rsidR="4E88E5F7" w:rsidRPr="406294E5">
              <w:rPr>
                <w:rFonts w:ascii="Lucida Sans" w:eastAsia="Times New Roman" w:hAnsi="Lucida Sans" w:cs="Arial"/>
                <w:color w:val="000000" w:themeColor="text1"/>
              </w:rPr>
              <w:t>:</w:t>
            </w:r>
            <w:r w:rsidR="008C19A8">
              <w:rPr>
                <w:rFonts w:ascii="Lucida Sans" w:eastAsia="Times New Roman" w:hAnsi="Lucida Sans" w:cs="Arial"/>
                <w:color w:val="000000" w:themeColor="text1"/>
              </w:rPr>
              <w:t>22</w:t>
            </w:r>
            <w:r w:rsidR="4E88E5F7" w:rsidRPr="406294E5">
              <w:rPr>
                <w:rFonts w:ascii="Lucida Sans" w:eastAsia="Times New Roman" w:hAnsi="Lucida Sans" w:cs="Arial"/>
                <w:color w:val="000000" w:themeColor="text1"/>
              </w:rPr>
              <w:t>/</w:t>
            </w:r>
            <w:r w:rsidR="383019A1" w:rsidRPr="406294E5">
              <w:rPr>
                <w:rFonts w:ascii="Lucida Sans" w:eastAsia="Times New Roman" w:hAnsi="Lucida Sans" w:cs="Arial"/>
                <w:color w:val="000000" w:themeColor="text1"/>
              </w:rPr>
              <w:t>0</w:t>
            </w:r>
            <w:r w:rsidR="008C19A8">
              <w:rPr>
                <w:rFonts w:ascii="Lucida Sans" w:eastAsia="Times New Roman" w:hAnsi="Lucida Sans" w:cs="Arial"/>
                <w:color w:val="000000" w:themeColor="text1"/>
              </w:rPr>
              <w:t>4</w:t>
            </w:r>
            <w:r w:rsidR="4E88E5F7" w:rsidRPr="406294E5">
              <w:rPr>
                <w:rFonts w:ascii="Lucida Sans" w:eastAsia="Times New Roman" w:hAnsi="Lucida Sans" w:cs="Arial"/>
                <w:color w:val="000000" w:themeColor="text1"/>
              </w:rPr>
              <w:t>/202</w:t>
            </w:r>
            <w:r w:rsidR="667BC156" w:rsidRPr="406294E5">
              <w:rPr>
                <w:rFonts w:ascii="Lucida Sans" w:eastAsia="Times New Roman" w:hAnsi="Lucida Sans" w:cs="Arial"/>
                <w:color w:val="000000" w:themeColor="text1"/>
              </w:rPr>
              <w:t>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8021E8">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8021E8">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8021E8">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8021E8">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8021E8">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8021E8">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8021E8">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8021E8">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8021E8">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8021E8">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8021E8">
            <w:pPr>
              <w:rPr>
                <w:sz w:val="24"/>
                <w:szCs w:val="24"/>
              </w:rPr>
            </w:pPr>
          </w:p>
        </w:tc>
        <w:tc>
          <w:tcPr>
            <w:tcW w:w="5147" w:type="dxa"/>
            <w:vMerge/>
          </w:tcPr>
          <w:p w14:paraId="3C5F04E3" w14:textId="77777777" w:rsidR="00530142" w:rsidRDefault="00530142" w:rsidP="008021E8">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8021E8">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8021E8">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8021E8">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8021E8">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8021E8">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8021E8">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8021E8">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8021E8">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8021E8">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8021E8">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8021E8">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8021E8">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8021E8">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8021E8">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8021E8">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8021E8">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8021E8">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1"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38B69274" w14:textId="6999605B" w:rsidR="00D700B2" w:rsidRPr="00D700B2" w:rsidRDefault="00D700B2" w:rsidP="00D700B2">
      <w:pPr>
        <w:spacing w:before="480" w:after="0" w:line="240" w:lineRule="auto"/>
        <w:outlineLvl w:val="0"/>
        <w:rPr>
          <w:rFonts w:ascii="Cambria" w:eastAsia="Times New Roman" w:hAnsi="Cambria" w:cs="Times New Roman"/>
          <w:b/>
          <w:bCs/>
          <w:color w:val="366091"/>
          <w:kern w:val="36"/>
          <w:sz w:val="28"/>
          <w:szCs w:val="28"/>
          <w:lang w:eastAsia="en-GB"/>
        </w:rPr>
      </w:pPr>
      <w:r w:rsidRPr="00D700B2">
        <w:rPr>
          <w:rFonts w:ascii="Cambria" w:eastAsia="Times New Roman" w:hAnsi="Cambria" w:cs="Times New Roman"/>
          <w:b/>
          <w:bCs/>
          <w:color w:val="366091"/>
          <w:kern w:val="36"/>
          <w:sz w:val="28"/>
          <w:szCs w:val="28"/>
          <w:lang w:eastAsia="en-GB"/>
        </w:rPr>
        <w:lastRenderedPageBreak/>
        <w:t>SUSU Circus Society Fire Safety Protocol</w:t>
      </w:r>
      <w:r>
        <w:rPr>
          <w:rFonts w:ascii="Cambria" w:eastAsia="Times New Roman" w:hAnsi="Cambria" w:cs="Times New Roman"/>
          <w:b/>
          <w:bCs/>
          <w:color w:val="366091"/>
          <w:kern w:val="36"/>
          <w:sz w:val="28"/>
          <w:szCs w:val="28"/>
          <w:lang w:eastAsia="en-GB"/>
        </w:rPr>
        <w:t xml:space="preserve"> </w:t>
      </w:r>
      <w:r w:rsidR="048102EF">
        <w:rPr>
          <w:rFonts w:ascii="Cambria" w:eastAsia="Times New Roman" w:hAnsi="Cambria" w:cs="Times New Roman"/>
          <w:b/>
          <w:bCs/>
          <w:color w:val="366091"/>
          <w:kern w:val="36"/>
          <w:sz w:val="28"/>
          <w:szCs w:val="28"/>
          <w:lang w:eastAsia="en-GB"/>
        </w:rPr>
        <w:t>Addendum</w:t>
      </w:r>
    </w:p>
    <w:p w14:paraId="4F1D4EBF"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All designated monitors, performers, and first aiders should be familiar with the following procedures. It is the responsibility of the Fire Safety Officer (an appointed committee member) to ensure all members are familiar with these procedures. At events, it is the responsibility of the Fire Safety Officer or other nominated person to ensure these procedures are followed, to keep risk of accidents as low as possible. </w:t>
      </w:r>
    </w:p>
    <w:p w14:paraId="3262D0BA"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Before a Performance</w:t>
      </w:r>
    </w:p>
    <w:p w14:paraId="13EE3329" w14:textId="77777777" w:rsidR="00D700B2" w:rsidRPr="00D700B2" w:rsidRDefault="00D700B2" w:rsidP="008021E8">
      <w:pPr>
        <w:numPr>
          <w:ilvl w:val="0"/>
          <w:numId w:val="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Advise performers not to use aerosols (e.g. hairspray) on the day of the performance</w:t>
      </w:r>
    </w:p>
    <w:p w14:paraId="342D593A" w14:textId="77777777" w:rsidR="00D700B2" w:rsidRPr="00D700B2" w:rsidRDefault="00D700B2" w:rsidP="008021E8">
      <w:pPr>
        <w:numPr>
          <w:ilvl w:val="0"/>
          <w:numId w:val="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all equipment is checked for loose or worn parts</w:t>
      </w:r>
    </w:p>
    <w:p w14:paraId="4AC4DBCA" w14:textId="77777777" w:rsidR="00D700B2" w:rsidRPr="00D700B2" w:rsidRDefault="00D700B2" w:rsidP="008021E8">
      <w:pPr>
        <w:numPr>
          <w:ilvl w:val="0"/>
          <w:numId w:val="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that all relevant safety equipment is present:</w:t>
      </w:r>
    </w:p>
    <w:p w14:paraId="7D30A66D"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Fire blanket</w:t>
      </w:r>
    </w:p>
    <w:p w14:paraId="4E6D9FD4"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Fire extinguisher</w:t>
      </w:r>
    </w:p>
    <w:p w14:paraId="5E996826"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First aid kit</w:t>
      </w:r>
    </w:p>
    <w:p w14:paraId="3E3D555E"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Bucket of water</w:t>
      </w:r>
    </w:p>
    <w:p w14:paraId="5200CFA3"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Torch</w:t>
      </w:r>
    </w:p>
    <w:p w14:paraId="042A8DEA"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Dipping Pot/Soaking jug for paraffin, which can be covered when not in use</w:t>
      </w:r>
    </w:p>
    <w:p w14:paraId="6F92FA7C"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Assess conditions:</w:t>
      </w:r>
    </w:p>
    <w:p w14:paraId="74A054E4"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Fire cannot be used in high winds or muddy/slippery conditions, as this is unsafe for the performers</w:t>
      </w:r>
    </w:p>
    <w:p w14:paraId="45E593C2"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the performance area is level and clear from trip hazards</w:t>
      </w:r>
    </w:p>
    <w:p w14:paraId="136246BB"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the performance area is away from buildings and overhanging trees</w:t>
      </w:r>
    </w:p>
    <w:p w14:paraId="3C4031D3"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there are no flammable materials such as dry grass or leaves nearby</w:t>
      </w:r>
    </w:p>
    <w:p w14:paraId="05C446D8"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Establishing a Fuel Reserve and Refill Station:</w:t>
      </w:r>
    </w:p>
    <w:p w14:paraId="55DE821E"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Paraffin containers should be kept on a flat surface</w:t>
      </w:r>
    </w:p>
    <w:p w14:paraId="543294D6" w14:textId="763C9E2B"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The soaking container should have a li</w:t>
      </w:r>
      <w:r w:rsidR="00FB5591">
        <w:rPr>
          <w:rFonts w:ascii="Calibri" w:eastAsia="Times New Roman" w:hAnsi="Calibri" w:cs="Calibri"/>
          <w:color w:val="000000"/>
          <w:lang w:eastAsia="en-GB"/>
        </w:rPr>
        <w:t>p</w:t>
      </w:r>
      <w:r w:rsidRPr="00D700B2">
        <w:rPr>
          <w:rFonts w:ascii="Calibri" w:eastAsia="Times New Roman" w:hAnsi="Calibri" w:cs="Calibri"/>
          <w:color w:val="000000"/>
          <w:lang w:eastAsia="en-GB"/>
        </w:rPr>
        <w:t xml:space="preserve"> to reduce the risk of spillages</w:t>
      </w:r>
    </w:p>
    <w:p w14:paraId="3384AAB6"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Spare fuel should be stored in sealed bottles</w:t>
      </w:r>
    </w:p>
    <w:p w14:paraId="0395E136"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Safety equipment, a first aid kit and torch should be kept at the Refill Station</w:t>
      </w:r>
    </w:p>
    <w:p w14:paraId="27ED86F9"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that performers are in a fit state to perform. They must be:</w:t>
      </w:r>
    </w:p>
    <w:p w14:paraId="5E5FB454"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Wearing suitable clothing (nothing synthetic, easily flammable or baggy. Recommend tight-fitting denim or thick cotton)</w:t>
      </w:r>
    </w:p>
    <w:p w14:paraId="1895EB5C"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Competent enough with the props they intend to use</w:t>
      </w:r>
    </w:p>
    <w:p w14:paraId="4A72F107"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A member of the society and therefore covered by insurance</w:t>
      </w:r>
    </w:p>
    <w:p w14:paraId="369573C2"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Sober</w:t>
      </w:r>
    </w:p>
    <w:p w14:paraId="1E86A7A1"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All performers must be alerted to the location of the fire safety equipment and first aiders</w:t>
      </w:r>
    </w:p>
    <w:p w14:paraId="2ED99046"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Advise any fire breathers of the symptoms of swallowing/inhaling paraffin to ensure they will seek medical assistance if any of these occur after the session</w:t>
      </w:r>
    </w:p>
    <w:p w14:paraId="6B809D87"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that fire breathers are using the correct technique</w:t>
      </w:r>
    </w:p>
    <w:p w14:paraId="4028248D" w14:textId="77777777" w:rsidR="00D700B2" w:rsidRPr="00D700B2" w:rsidRDefault="00D700B2" w:rsidP="008021E8">
      <w:pPr>
        <w:numPr>
          <w:ilvl w:val="1"/>
          <w:numId w:val="4"/>
        </w:numPr>
        <w:spacing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lastRenderedPageBreak/>
        <w:t>Ensure they have dampened any facial hair they may have</w:t>
      </w:r>
    </w:p>
    <w:p w14:paraId="5F0F0D43"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i/>
          <w:iCs/>
          <w:color w:val="000000"/>
          <w:u w:val="single"/>
          <w:lang w:eastAsia="en-GB"/>
        </w:rPr>
        <w:t>A Note on Fuel</w:t>
      </w:r>
    </w:p>
    <w:p w14:paraId="5F7CAD96"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The only fuel that may be used is paraffin. It burns at a relatively low temperature which helps minimise the risk of burns, has a relatively high ignition temperature, and is non-explosive under normal conditions. </w:t>
      </w:r>
    </w:p>
    <w:p w14:paraId="4D1C430F"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During the Performance</w:t>
      </w:r>
    </w:p>
    <w:p w14:paraId="5045820C"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Hats must be worn to protect hair</w:t>
      </w:r>
    </w:p>
    <w:p w14:paraId="159AD9E8"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 maximum of 3 people may use fire at any one time</w:t>
      </w:r>
    </w:p>
    <w:p w14:paraId="70A6610F"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Equipment must be ‘spun off’ to remove excess paraffin prior to lighting. This must be done away from the other performers and the refill station, or using a special cover to catch the paraffin.</w:t>
      </w:r>
    </w:p>
    <w:p w14:paraId="39E67D1A"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The performers must keep a minimum safe distance of 4 m away from everyone else, and in particular the refill station.</w:t>
      </w:r>
    </w:p>
    <w:p w14:paraId="5A5A23A3"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Performers must only do tricks they are comfortable doing</w:t>
      </w:r>
    </w:p>
    <w:p w14:paraId="4F161235"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Each performer should have at least one spotter to tell them if they get too close to another person/object and to ensure safety procedures can occur as quickly as possible if things go wrong</w:t>
      </w:r>
    </w:p>
    <w:p w14:paraId="1CC56DF9" w14:textId="77777777" w:rsidR="00D700B2" w:rsidRPr="00D700B2" w:rsidRDefault="00D700B2" w:rsidP="008021E8">
      <w:pPr>
        <w:numPr>
          <w:ilvl w:val="0"/>
          <w:numId w:val="6"/>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When fire breathing, a performer must stand with their back to the wind, and use a damp towel to wipe excess paraffin from mouth and chin before and after fire breathing</w:t>
      </w:r>
    </w:p>
    <w:p w14:paraId="5D18A074"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At the End of a Performance</w:t>
      </w:r>
    </w:p>
    <w:p w14:paraId="14D0686C" w14:textId="77777777" w:rsidR="00D700B2" w:rsidRPr="00D700B2" w:rsidRDefault="00D700B2" w:rsidP="008021E8">
      <w:pPr>
        <w:numPr>
          <w:ilvl w:val="0"/>
          <w:numId w:val="7"/>
        </w:numPr>
        <w:spacing w:after="0" w:line="240" w:lineRule="auto"/>
        <w:textAlignment w:val="baseline"/>
        <w:rPr>
          <w:rFonts w:ascii="Calibri" w:eastAsia="Times New Roman" w:hAnsi="Calibri" w:cs="Calibri"/>
          <w:color w:val="000000"/>
          <w:u w:val="single"/>
          <w:lang w:eastAsia="en-GB"/>
        </w:rPr>
      </w:pPr>
      <w:r w:rsidRPr="00D700B2">
        <w:rPr>
          <w:rFonts w:ascii="Calibri" w:eastAsia="Times New Roman" w:hAnsi="Calibri" w:cs="Calibri"/>
          <w:color w:val="000000"/>
          <w:lang w:eastAsia="en-GB"/>
        </w:rPr>
        <w:t>Ensure all equipment has fully cooled before packing it away</w:t>
      </w:r>
    </w:p>
    <w:p w14:paraId="1A42A864" w14:textId="77777777" w:rsidR="00D700B2" w:rsidRPr="00D700B2" w:rsidRDefault="00D700B2" w:rsidP="008021E8">
      <w:pPr>
        <w:numPr>
          <w:ilvl w:val="0"/>
          <w:numId w:val="7"/>
        </w:numPr>
        <w:spacing w:line="240" w:lineRule="auto"/>
        <w:textAlignment w:val="baseline"/>
        <w:rPr>
          <w:rFonts w:ascii="Calibri" w:eastAsia="Times New Roman" w:hAnsi="Calibri" w:cs="Calibri"/>
          <w:color w:val="000000"/>
          <w:u w:val="single"/>
          <w:lang w:eastAsia="en-GB"/>
        </w:rPr>
      </w:pPr>
      <w:r w:rsidRPr="00D700B2">
        <w:rPr>
          <w:rFonts w:ascii="Calibri" w:eastAsia="Times New Roman" w:hAnsi="Calibri" w:cs="Calibri"/>
          <w:color w:val="000000"/>
          <w:lang w:eastAsia="en-GB"/>
        </w:rPr>
        <w:t>Paraffin must be stored safely, away from named flames</w:t>
      </w:r>
    </w:p>
    <w:p w14:paraId="0A42BDCD"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b/>
          <w:bCs/>
          <w:color w:val="000000"/>
          <w:u w:val="single"/>
          <w:lang w:eastAsia="en-GB"/>
        </w:rPr>
        <w:t>In Case of Accidents:</w:t>
      </w:r>
    </w:p>
    <w:p w14:paraId="3D78212A"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Clothing on Fire</w:t>
      </w:r>
    </w:p>
    <w:p w14:paraId="449D0ADE"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Attempt to get the casualty flat on the floor – you may have to physically push them over using a fire blanket to ensure you are not exposed to the flames</w:t>
      </w:r>
    </w:p>
    <w:p w14:paraId="57B6D2D8"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Once the casualty is flat on the floor, try to smother the flames. Ideally use a fire blanket or improvise with a woollen or cotton fire blanket.</w:t>
      </w:r>
    </w:p>
    <w:p w14:paraId="1BC38D66"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the casualty’s Airway, Breathing, and Circulation are present</w:t>
      </w:r>
    </w:p>
    <w:p w14:paraId="38144F3B"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Cool the burn(s). See first aid advice below.</w:t>
      </w:r>
    </w:p>
    <w:p w14:paraId="7E3067B7"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DO NOT over-cool the burn, as you may lower the body’s temperature too much.</w:t>
      </w:r>
    </w:p>
    <w:p w14:paraId="2207DD28"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DO NOT roll the casualty.</w:t>
      </w:r>
    </w:p>
    <w:p w14:paraId="22BBFCCF" w14:textId="77777777" w:rsidR="00D700B2" w:rsidRPr="00D700B2" w:rsidRDefault="00D700B2" w:rsidP="008021E8">
      <w:pPr>
        <w:numPr>
          <w:ilvl w:val="0"/>
          <w:numId w:val="8"/>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Extinguish from the head down.</w:t>
      </w:r>
    </w:p>
    <w:p w14:paraId="20DE4A4C"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lastRenderedPageBreak/>
        <w:t>First Aid for Burns</w:t>
      </w:r>
    </w:p>
    <w:p w14:paraId="0AD508D3"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Ensure that the cause of the burn does not endanger your life or the life of the casualty.</w:t>
      </w:r>
    </w:p>
    <w:p w14:paraId="29C03782"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Assess that the casualty is still conscious. If they are not, carry out the ABC of resuscitation.</w:t>
      </w:r>
    </w:p>
    <w:p w14:paraId="4E1E3A30"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Immediately begin to cool the burn. Continue cooling under water for 10 minutes.</w:t>
      </w:r>
      <w:r w:rsidRPr="00D700B2">
        <w:rPr>
          <w:rFonts w:ascii="Calibri" w:eastAsia="Times New Roman" w:hAnsi="Calibri" w:cs="Calibri"/>
          <w:color w:val="000000"/>
          <w:lang w:eastAsia="en-GB"/>
        </w:rPr>
        <w:br/>
        <w:t>NB. DO NOT over cool, you may lower the body temperature too much. </w:t>
      </w:r>
    </w:p>
    <w:p w14:paraId="78AB139C"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If the burn has affected a limb, e.g. an arm, remove any constrictive items such as watches, rings, belts, shoes, smouldering clothes, etc. in anticipation of any swelling.</w:t>
      </w:r>
      <w:r w:rsidRPr="00D700B2">
        <w:rPr>
          <w:rFonts w:ascii="Calibri" w:eastAsia="Times New Roman" w:hAnsi="Calibri" w:cs="Calibri"/>
          <w:color w:val="000000"/>
          <w:lang w:eastAsia="en-GB"/>
        </w:rPr>
        <w:br/>
        <w:t xml:space="preserve">NB. DO NOT remove if directly in contact with the burn. </w:t>
      </w:r>
      <w:r w:rsidRPr="00D700B2">
        <w:rPr>
          <w:rFonts w:ascii="Calibri" w:eastAsia="Times New Roman" w:hAnsi="Calibri" w:cs="Calibri"/>
          <w:color w:val="000000"/>
          <w:lang w:eastAsia="en-GB"/>
        </w:rPr>
        <w:br/>
        <w:t>NB. If clothing is burnt onto the wound, DO NOT pull it off. </w:t>
      </w:r>
    </w:p>
    <w:p w14:paraId="561C2F26"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Initially cool under running water for 10 minutes or until burning sensation has stopped, and then apply a non-adhesive sterile dressing. A water-based gel soaked sterile dressing is ideal as it helps prevent burn-progression and infection. </w:t>
      </w:r>
    </w:p>
    <w:p w14:paraId="124998CD"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DO NOT: </w:t>
      </w:r>
    </w:p>
    <w:p w14:paraId="2C77BBB4"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Burst any blisters.</w:t>
      </w:r>
    </w:p>
    <w:p w14:paraId="0868A9F5"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adhesive dressings.</w:t>
      </w:r>
    </w:p>
    <w:p w14:paraId="324CCD02"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Remove damaged skin.</w:t>
      </w:r>
    </w:p>
    <w:p w14:paraId="476197A0"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ointments/creams.</w:t>
      </w:r>
    </w:p>
    <w:p w14:paraId="06029D0F"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Cover with ‘fluffy’ dressings.</w:t>
      </w:r>
    </w:p>
    <w:p w14:paraId="2D500A50"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Affix dressing too tightly.</w:t>
      </w:r>
    </w:p>
    <w:p w14:paraId="72A86BF0"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butter/fats/margarine.</w:t>
      </w:r>
    </w:p>
    <w:p w14:paraId="4241BDF7"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Remove damaged clothing.</w:t>
      </w:r>
    </w:p>
    <w:p w14:paraId="6F21763C" w14:textId="77777777" w:rsidR="00D700B2" w:rsidRPr="00D700B2" w:rsidRDefault="00D700B2" w:rsidP="008021E8">
      <w:pPr>
        <w:numPr>
          <w:ilvl w:val="1"/>
          <w:numId w:val="10"/>
        </w:numPr>
        <w:spacing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ice.</w:t>
      </w:r>
    </w:p>
    <w:p w14:paraId="71C1BCE7"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b/>
          <w:bCs/>
          <w:color w:val="000000"/>
          <w:u w:val="single"/>
          <w:lang w:eastAsia="en-GB"/>
        </w:rPr>
        <w:t>Classification for Burns</w:t>
      </w:r>
    </w:p>
    <w:p w14:paraId="3078D358"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SUPERFICIAL</w:t>
      </w:r>
    </w:p>
    <w:p w14:paraId="2650A053" w14:textId="77777777" w:rsidR="00D700B2" w:rsidRPr="00D700B2" w:rsidRDefault="00D700B2" w:rsidP="008021E8">
      <w:pPr>
        <w:numPr>
          <w:ilvl w:val="0"/>
          <w:numId w:val="11"/>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Reddening and discolouration of the skin</w:t>
      </w:r>
    </w:p>
    <w:p w14:paraId="7E236352" w14:textId="77777777" w:rsidR="00D700B2" w:rsidRPr="00D700B2" w:rsidRDefault="00D700B2" w:rsidP="008021E8">
      <w:pPr>
        <w:numPr>
          <w:ilvl w:val="0"/>
          <w:numId w:val="11"/>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Some swelling</w:t>
      </w:r>
    </w:p>
    <w:p w14:paraId="2EA63275" w14:textId="77777777" w:rsidR="00D700B2" w:rsidRPr="00D700B2" w:rsidRDefault="00D700B2" w:rsidP="008021E8">
      <w:pPr>
        <w:numPr>
          <w:ilvl w:val="0"/>
          <w:numId w:val="11"/>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Pain</w:t>
      </w:r>
    </w:p>
    <w:p w14:paraId="38EA7B1C"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PARTIAL THICKNESS</w:t>
      </w:r>
    </w:p>
    <w:p w14:paraId="1681BB63" w14:textId="77777777" w:rsidR="00D700B2" w:rsidRPr="00D700B2" w:rsidRDefault="00D700B2" w:rsidP="008021E8">
      <w:pPr>
        <w:numPr>
          <w:ilvl w:val="0"/>
          <w:numId w:val="12"/>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 combination of discolouration, swelling, and blistering of the skin</w:t>
      </w:r>
    </w:p>
    <w:p w14:paraId="09FE931E" w14:textId="77777777" w:rsidR="00D700B2" w:rsidRPr="00D700B2" w:rsidRDefault="00D700B2" w:rsidP="008021E8">
      <w:pPr>
        <w:numPr>
          <w:ilvl w:val="0"/>
          <w:numId w:val="12"/>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May involve one or more blisters forming</w:t>
      </w:r>
    </w:p>
    <w:p w14:paraId="065EAAB0" w14:textId="77777777" w:rsidR="00D700B2" w:rsidRPr="00D700B2" w:rsidRDefault="00D700B2" w:rsidP="008021E8">
      <w:pPr>
        <w:numPr>
          <w:ilvl w:val="0"/>
          <w:numId w:val="12"/>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If any blisters have burst a clear watery fluid (serum) may leak from the site</w:t>
      </w:r>
    </w:p>
    <w:p w14:paraId="78C6CBAB" w14:textId="77777777" w:rsidR="00D700B2" w:rsidRPr="00D700B2" w:rsidRDefault="00D700B2" w:rsidP="008021E8">
      <w:pPr>
        <w:numPr>
          <w:ilvl w:val="0"/>
          <w:numId w:val="12"/>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lastRenderedPageBreak/>
        <w:t>Pain</w:t>
      </w:r>
    </w:p>
    <w:p w14:paraId="7D8065FD"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FULL THICKNESS</w:t>
      </w:r>
    </w:p>
    <w:p w14:paraId="41D59950"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Pitted/charred appearance</w:t>
      </w:r>
    </w:p>
    <w:p w14:paraId="3A677C63"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Skin surrounding burn site may appear wax-like and false</w:t>
      </w:r>
    </w:p>
    <w:p w14:paraId="2F1BB224"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Clear watery fluid may leak directly from the burn site</w:t>
      </w:r>
    </w:p>
    <w:p w14:paraId="548DD031"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Blisters may form around the site of the main charred area, but not on it</w:t>
      </w:r>
    </w:p>
    <w:p w14:paraId="5F78BBB8" w14:textId="77777777" w:rsidR="00D700B2" w:rsidRPr="00D700B2" w:rsidRDefault="00D700B2" w:rsidP="008021E8">
      <w:pPr>
        <w:numPr>
          <w:ilvl w:val="0"/>
          <w:numId w:val="13"/>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If the skin is badly charred, the casualty may not experience pain as the nerve endings may be destroyed</w:t>
      </w:r>
    </w:p>
    <w:p w14:paraId="35C66C78"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Refer Casualty to Hospital If:</w:t>
      </w:r>
    </w:p>
    <w:p w14:paraId="183BFD48"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Superficial burn covers more than 5% of the body’s surface</w:t>
      </w:r>
    </w:p>
    <w:p w14:paraId="507063C9"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Partial Thickness burn covering more than 1% of the body’s surface</w:t>
      </w:r>
    </w:p>
    <w:p w14:paraId="02B0EB71"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Full Thickness burns</w:t>
      </w:r>
    </w:p>
    <w:p w14:paraId="58450439"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burns involving children</w:t>
      </w:r>
    </w:p>
    <w:p w14:paraId="6ABFE50F"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All burns involving feet, hands, face, or genital areas</w:t>
      </w:r>
    </w:p>
    <w:p w14:paraId="5EC365EF"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All burns that extend around a limb</w:t>
      </w:r>
    </w:p>
    <w:p w14:paraId="092A7AD6"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burns with a mixed pattern of depth</w:t>
      </w:r>
    </w:p>
    <w:p w14:paraId="3DB724A1" w14:textId="77777777" w:rsidR="00D700B2" w:rsidRPr="00D700B2" w:rsidRDefault="00D700B2" w:rsidP="008021E8">
      <w:pPr>
        <w:numPr>
          <w:ilvl w:val="0"/>
          <w:numId w:val="14"/>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If unsure of depth or severity of burn</w:t>
      </w:r>
    </w:p>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9"/>
      <w:footerReference w:type="default" r:id="rId2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434149" w14:textId="77777777" w:rsidR="00590645" w:rsidRDefault="00590645" w:rsidP="00AC47B4">
      <w:pPr>
        <w:spacing w:after="0" w:line="240" w:lineRule="auto"/>
      </w:pPr>
      <w:r>
        <w:separator/>
      </w:r>
    </w:p>
  </w:endnote>
  <w:endnote w:type="continuationSeparator" w:id="0">
    <w:p w14:paraId="4F1616A6" w14:textId="77777777" w:rsidR="00590645" w:rsidRDefault="00590645" w:rsidP="00AC47B4">
      <w:pPr>
        <w:spacing w:after="0" w:line="240" w:lineRule="auto"/>
      </w:pPr>
      <w:r>
        <w:continuationSeparator/>
      </w:r>
    </w:p>
  </w:endnote>
  <w:endnote w:type="continuationNotice" w:id="1">
    <w:p w14:paraId="60770671" w14:textId="77777777" w:rsidR="008021E8" w:rsidRDefault="008021E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Calibri"/>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3A0C38" w14:textId="77777777" w:rsidR="00590645" w:rsidRDefault="00590645" w:rsidP="00AC47B4">
      <w:pPr>
        <w:spacing w:after="0" w:line="240" w:lineRule="auto"/>
      </w:pPr>
      <w:r>
        <w:separator/>
      </w:r>
    </w:p>
  </w:footnote>
  <w:footnote w:type="continuationSeparator" w:id="0">
    <w:p w14:paraId="566E20B4" w14:textId="77777777" w:rsidR="00590645" w:rsidRDefault="00590645" w:rsidP="00AC47B4">
      <w:pPr>
        <w:spacing w:after="0" w:line="240" w:lineRule="auto"/>
      </w:pPr>
      <w:r>
        <w:continuationSeparator/>
      </w:r>
    </w:p>
  </w:footnote>
  <w:footnote w:type="continuationNotice" w:id="1">
    <w:p w14:paraId="70407EB3" w14:textId="77777777" w:rsidR="008021E8" w:rsidRDefault="008021E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503CC9"/>
    <w:multiLevelType w:val="multilevel"/>
    <w:tmpl w:val="407C3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02241BF"/>
    <w:multiLevelType w:val="multilevel"/>
    <w:tmpl w:val="E8D4B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A3C6099"/>
    <w:multiLevelType w:val="multilevel"/>
    <w:tmpl w:val="4D785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BDA495A"/>
    <w:multiLevelType w:val="multilevel"/>
    <w:tmpl w:val="9AE0F10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3D85976"/>
    <w:multiLevelType w:val="multilevel"/>
    <w:tmpl w:val="8CAAB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3057A6E"/>
    <w:multiLevelType w:val="multilevel"/>
    <w:tmpl w:val="459E3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5BE584E"/>
    <w:multiLevelType w:val="multilevel"/>
    <w:tmpl w:val="08367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6F3252B"/>
    <w:multiLevelType w:val="multilevel"/>
    <w:tmpl w:val="5A5A8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B4B51F6"/>
    <w:multiLevelType w:val="multilevel"/>
    <w:tmpl w:val="4468A2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F436FF1"/>
    <w:multiLevelType w:val="multilevel"/>
    <w:tmpl w:val="A086B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34067396">
    <w:abstractNumId w:val="9"/>
  </w:num>
  <w:num w:numId="2" w16cid:durableId="232545501">
    <w:abstractNumId w:val="6"/>
  </w:num>
  <w:num w:numId="3" w16cid:durableId="109588573">
    <w:abstractNumId w:val="10"/>
  </w:num>
  <w:num w:numId="4" w16cid:durableId="315454546">
    <w:abstractNumId w:val="10"/>
  </w:num>
  <w:num w:numId="5" w16cid:durableId="529876642">
    <w:abstractNumId w:val="7"/>
  </w:num>
  <w:num w:numId="6" w16cid:durableId="188684689">
    <w:abstractNumId w:val="4"/>
  </w:num>
  <w:num w:numId="7" w16cid:durableId="292293430">
    <w:abstractNumId w:val="0"/>
  </w:num>
  <w:num w:numId="8" w16cid:durableId="918060810">
    <w:abstractNumId w:val="11"/>
  </w:num>
  <w:num w:numId="9" w16cid:durableId="1983925785">
    <w:abstractNumId w:val="3"/>
  </w:num>
  <w:num w:numId="10" w16cid:durableId="853425008">
    <w:abstractNumId w:val="3"/>
  </w:num>
  <w:num w:numId="11" w16cid:durableId="1013535310">
    <w:abstractNumId w:val="1"/>
  </w:num>
  <w:num w:numId="12" w16cid:durableId="1152872320">
    <w:abstractNumId w:val="2"/>
  </w:num>
  <w:num w:numId="13" w16cid:durableId="1518543060">
    <w:abstractNumId w:val="8"/>
  </w:num>
  <w:num w:numId="14" w16cid:durableId="559361106">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46"/>
  <w:proofState w:spelling="clean"/>
  <w:defaultTabStop w:val="720"/>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3A49"/>
    <w:rsid w:val="00024DAD"/>
    <w:rsid w:val="00027715"/>
    <w:rsid w:val="00033835"/>
    <w:rsid w:val="00034CDC"/>
    <w:rsid w:val="000354BA"/>
    <w:rsid w:val="0003686D"/>
    <w:rsid w:val="00040853"/>
    <w:rsid w:val="00041D73"/>
    <w:rsid w:val="0004234A"/>
    <w:rsid w:val="0004417F"/>
    <w:rsid w:val="00044942"/>
    <w:rsid w:val="00044B80"/>
    <w:rsid w:val="00054B2D"/>
    <w:rsid w:val="00055796"/>
    <w:rsid w:val="000618BF"/>
    <w:rsid w:val="00061DFD"/>
    <w:rsid w:val="0006375A"/>
    <w:rsid w:val="00066328"/>
    <w:rsid w:val="000670A4"/>
    <w:rsid w:val="00070D24"/>
    <w:rsid w:val="00073C24"/>
    <w:rsid w:val="00082AB9"/>
    <w:rsid w:val="0008455A"/>
    <w:rsid w:val="00085806"/>
    <w:rsid w:val="00085B98"/>
    <w:rsid w:val="00094F71"/>
    <w:rsid w:val="00097293"/>
    <w:rsid w:val="000A248D"/>
    <w:rsid w:val="000A2D02"/>
    <w:rsid w:val="000A4A11"/>
    <w:rsid w:val="000A7C59"/>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491C"/>
    <w:rsid w:val="00147C5C"/>
    <w:rsid w:val="0014E62C"/>
    <w:rsid w:val="00155D42"/>
    <w:rsid w:val="001611F8"/>
    <w:rsid w:val="00166A4C"/>
    <w:rsid w:val="001674E1"/>
    <w:rsid w:val="00170B84"/>
    <w:rsid w:val="0017284E"/>
    <w:rsid w:val="001800EB"/>
    <w:rsid w:val="001800FB"/>
    <w:rsid w:val="00180261"/>
    <w:rsid w:val="00180AF6"/>
    <w:rsid w:val="0018326E"/>
    <w:rsid w:val="001847B9"/>
    <w:rsid w:val="00185CB7"/>
    <w:rsid w:val="00187567"/>
    <w:rsid w:val="001909C9"/>
    <w:rsid w:val="0019377A"/>
    <w:rsid w:val="0019725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0A1A"/>
    <w:rsid w:val="001F142F"/>
    <w:rsid w:val="001F2C91"/>
    <w:rsid w:val="001F7CA3"/>
    <w:rsid w:val="00204367"/>
    <w:rsid w:val="00206901"/>
    <w:rsid w:val="00206B86"/>
    <w:rsid w:val="0021080B"/>
    <w:rsid w:val="00210954"/>
    <w:rsid w:val="002166A2"/>
    <w:rsid w:val="00222D79"/>
    <w:rsid w:val="00223C86"/>
    <w:rsid w:val="00232EB0"/>
    <w:rsid w:val="00236EDC"/>
    <w:rsid w:val="00241F4E"/>
    <w:rsid w:val="00246B6F"/>
    <w:rsid w:val="00250954"/>
    <w:rsid w:val="00253B73"/>
    <w:rsid w:val="00256722"/>
    <w:rsid w:val="002607CF"/>
    <w:rsid w:val="002635D1"/>
    <w:rsid w:val="00271C94"/>
    <w:rsid w:val="00274F2E"/>
    <w:rsid w:val="002770D4"/>
    <w:rsid w:val="0028504B"/>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72D0"/>
    <w:rsid w:val="003210A0"/>
    <w:rsid w:val="00321C83"/>
    <w:rsid w:val="0032329F"/>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82EAB"/>
    <w:rsid w:val="003840A1"/>
    <w:rsid w:val="00385708"/>
    <w:rsid w:val="003A1818"/>
    <w:rsid w:val="003B4F4C"/>
    <w:rsid w:val="003B62E8"/>
    <w:rsid w:val="003B7F7F"/>
    <w:rsid w:val="003C6B63"/>
    <w:rsid w:val="003C7C7E"/>
    <w:rsid w:val="003D673B"/>
    <w:rsid w:val="003E3E05"/>
    <w:rsid w:val="003E4E89"/>
    <w:rsid w:val="003E6C63"/>
    <w:rsid w:val="003F1281"/>
    <w:rsid w:val="003F1A18"/>
    <w:rsid w:val="003F2EF6"/>
    <w:rsid w:val="003F49F3"/>
    <w:rsid w:val="003F5BE9"/>
    <w:rsid w:val="003F70B0"/>
    <w:rsid w:val="00400841"/>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B79A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01B6"/>
    <w:rsid w:val="00533146"/>
    <w:rsid w:val="00533B4C"/>
    <w:rsid w:val="00533C90"/>
    <w:rsid w:val="00533FA7"/>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1AD5"/>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5900"/>
    <w:rsid w:val="006764BF"/>
    <w:rsid w:val="00676FA5"/>
    <w:rsid w:val="00685B62"/>
    <w:rsid w:val="00686895"/>
    <w:rsid w:val="00691E1A"/>
    <w:rsid w:val="006A29A5"/>
    <w:rsid w:val="006A3F39"/>
    <w:rsid w:val="006A50BA"/>
    <w:rsid w:val="006B0714"/>
    <w:rsid w:val="006B078E"/>
    <w:rsid w:val="006B42EF"/>
    <w:rsid w:val="006B4FAB"/>
    <w:rsid w:val="006B5B3A"/>
    <w:rsid w:val="006B65DD"/>
    <w:rsid w:val="006B7C67"/>
    <w:rsid w:val="006C224F"/>
    <w:rsid w:val="006C41D5"/>
    <w:rsid w:val="006C5027"/>
    <w:rsid w:val="006C66BF"/>
    <w:rsid w:val="006D3C18"/>
    <w:rsid w:val="006D6844"/>
    <w:rsid w:val="006D7D78"/>
    <w:rsid w:val="006DE95A"/>
    <w:rsid w:val="006E2E0E"/>
    <w:rsid w:val="006E4961"/>
    <w:rsid w:val="006F4F0F"/>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4576A"/>
    <w:rsid w:val="00753FFD"/>
    <w:rsid w:val="00754130"/>
    <w:rsid w:val="00757129"/>
    <w:rsid w:val="00757F2A"/>
    <w:rsid w:val="00761A72"/>
    <w:rsid w:val="00761C74"/>
    <w:rsid w:val="00763593"/>
    <w:rsid w:val="00765FB1"/>
    <w:rsid w:val="00777628"/>
    <w:rsid w:val="00785A8F"/>
    <w:rsid w:val="0079362C"/>
    <w:rsid w:val="0079424F"/>
    <w:rsid w:val="007A2D4B"/>
    <w:rsid w:val="007A72FE"/>
    <w:rsid w:val="007B2D30"/>
    <w:rsid w:val="007B7E33"/>
    <w:rsid w:val="007C2470"/>
    <w:rsid w:val="007C29E3"/>
    <w:rsid w:val="007C3CC0"/>
    <w:rsid w:val="007C46C7"/>
    <w:rsid w:val="007C50AE"/>
    <w:rsid w:val="007D3D09"/>
    <w:rsid w:val="007D4F69"/>
    <w:rsid w:val="007D5007"/>
    <w:rsid w:val="007D5D55"/>
    <w:rsid w:val="007E0388"/>
    <w:rsid w:val="007E2445"/>
    <w:rsid w:val="007E6AA0"/>
    <w:rsid w:val="007F1D5A"/>
    <w:rsid w:val="00800795"/>
    <w:rsid w:val="008021E8"/>
    <w:rsid w:val="0080233A"/>
    <w:rsid w:val="00806B3D"/>
    <w:rsid w:val="00815A9A"/>
    <w:rsid w:val="00815D63"/>
    <w:rsid w:val="00816148"/>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A7"/>
    <w:rsid w:val="008B35FC"/>
    <w:rsid w:val="008B3B39"/>
    <w:rsid w:val="008C19A8"/>
    <w:rsid w:val="008C1B08"/>
    <w:rsid w:val="008C216A"/>
    <w:rsid w:val="008C557F"/>
    <w:rsid w:val="008D0BAD"/>
    <w:rsid w:val="008D11DE"/>
    <w:rsid w:val="008D40F1"/>
    <w:rsid w:val="008D7EA7"/>
    <w:rsid w:val="008F0C2A"/>
    <w:rsid w:val="008F326F"/>
    <w:rsid w:val="008F37C0"/>
    <w:rsid w:val="008F3AA5"/>
    <w:rsid w:val="009117F1"/>
    <w:rsid w:val="00911F2E"/>
    <w:rsid w:val="00913DC1"/>
    <w:rsid w:val="00920763"/>
    <w:rsid w:val="0092228E"/>
    <w:rsid w:val="0092318A"/>
    <w:rsid w:val="00926B21"/>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0452"/>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3C9E"/>
    <w:rsid w:val="00A156C3"/>
    <w:rsid w:val="00A20A94"/>
    <w:rsid w:val="00A21B7B"/>
    <w:rsid w:val="00A221E3"/>
    <w:rsid w:val="00A231B4"/>
    <w:rsid w:val="00A24331"/>
    <w:rsid w:val="00A26576"/>
    <w:rsid w:val="00A266FF"/>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879DC"/>
    <w:rsid w:val="00A94BB7"/>
    <w:rsid w:val="00A97A18"/>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0386"/>
    <w:rsid w:val="00AD2B7B"/>
    <w:rsid w:val="00AE22E4"/>
    <w:rsid w:val="00AE3BA6"/>
    <w:rsid w:val="00AE45E8"/>
    <w:rsid w:val="00AE4B0C"/>
    <w:rsid w:val="00AE5076"/>
    <w:rsid w:val="00AE6678"/>
    <w:rsid w:val="00AE68C3"/>
    <w:rsid w:val="00AE7687"/>
    <w:rsid w:val="00AE7C0B"/>
    <w:rsid w:val="00AF1D19"/>
    <w:rsid w:val="00AF5284"/>
    <w:rsid w:val="00B03852"/>
    <w:rsid w:val="00B04584"/>
    <w:rsid w:val="00B05A18"/>
    <w:rsid w:val="00B06C82"/>
    <w:rsid w:val="00B07FDE"/>
    <w:rsid w:val="00B11474"/>
    <w:rsid w:val="00B1244C"/>
    <w:rsid w:val="00B14945"/>
    <w:rsid w:val="00B16CCA"/>
    <w:rsid w:val="00B17ED6"/>
    <w:rsid w:val="00B218CA"/>
    <w:rsid w:val="00B24B7C"/>
    <w:rsid w:val="00B426F3"/>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3CEB"/>
    <w:rsid w:val="00C1481E"/>
    <w:rsid w:val="00C16BCB"/>
    <w:rsid w:val="00C33747"/>
    <w:rsid w:val="00C34232"/>
    <w:rsid w:val="00C3431B"/>
    <w:rsid w:val="00C36B40"/>
    <w:rsid w:val="00C40DCF"/>
    <w:rsid w:val="00C45622"/>
    <w:rsid w:val="00C469E6"/>
    <w:rsid w:val="00C474A8"/>
    <w:rsid w:val="00C52E9B"/>
    <w:rsid w:val="00C55D1A"/>
    <w:rsid w:val="00C57530"/>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09A9"/>
    <w:rsid w:val="00C92DE2"/>
    <w:rsid w:val="00C9586E"/>
    <w:rsid w:val="00C96C30"/>
    <w:rsid w:val="00CA1A89"/>
    <w:rsid w:val="00CB3623"/>
    <w:rsid w:val="00CB4A25"/>
    <w:rsid w:val="00CB512B"/>
    <w:rsid w:val="00CB5A64"/>
    <w:rsid w:val="00CB7395"/>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0278"/>
    <w:rsid w:val="00D5311F"/>
    <w:rsid w:val="00D53DC4"/>
    <w:rsid w:val="00D53E0A"/>
    <w:rsid w:val="00D667A6"/>
    <w:rsid w:val="00D66A49"/>
    <w:rsid w:val="00D700B2"/>
    <w:rsid w:val="00D71B15"/>
    <w:rsid w:val="00D77BD4"/>
    <w:rsid w:val="00D77D5E"/>
    <w:rsid w:val="00D8260C"/>
    <w:rsid w:val="00D8765E"/>
    <w:rsid w:val="00D93156"/>
    <w:rsid w:val="00D967F0"/>
    <w:rsid w:val="00DA3F26"/>
    <w:rsid w:val="00DA7205"/>
    <w:rsid w:val="00DC15AB"/>
    <w:rsid w:val="00DC17FC"/>
    <w:rsid w:val="00DC1843"/>
    <w:rsid w:val="00DC25E9"/>
    <w:rsid w:val="00DC6631"/>
    <w:rsid w:val="00DE0D1D"/>
    <w:rsid w:val="00DE0EEF"/>
    <w:rsid w:val="00DE3192"/>
    <w:rsid w:val="00DE5488"/>
    <w:rsid w:val="00DE63D2"/>
    <w:rsid w:val="00DF16B8"/>
    <w:rsid w:val="00DF1875"/>
    <w:rsid w:val="00DF3A3F"/>
    <w:rsid w:val="00DF6CCC"/>
    <w:rsid w:val="00DF7A62"/>
    <w:rsid w:val="00E04567"/>
    <w:rsid w:val="00E04DAC"/>
    <w:rsid w:val="00E06DB2"/>
    <w:rsid w:val="00E1266D"/>
    <w:rsid w:val="00E1323C"/>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67EA9"/>
    <w:rsid w:val="00E713D3"/>
    <w:rsid w:val="00E733F9"/>
    <w:rsid w:val="00E749A5"/>
    <w:rsid w:val="00E75015"/>
    <w:rsid w:val="00E8309E"/>
    <w:rsid w:val="00E84519"/>
    <w:rsid w:val="00E928A8"/>
    <w:rsid w:val="00E945F5"/>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1B3D"/>
    <w:rsid w:val="00EF57CA"/>
    <w:rsid w:val="00F03999"/>
    <w:rsid w:val="00F06FE5"/>
    <w:rsid w:val="00F110B4"/>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00E1"/>
    <w:rsid w:val="00F91623"/>
    <w:rsid w:val="00F91990"/>
    <w:rsid w:val="00F935F2"/>
    <w:rsid w:val="00F94653"/>
    <w:rsid w:val="00F95CB3"/>
    <w:rsid w:val="00F96061"/>
    <w:rsid w:val="00F96B46"/>
    <w:rsid w:val="00FA6C1D"/>
    <w:rsid w:val="00FB35B9"/>
    <w:rsid w:val="00FB5591"/>
    <w:rsid w:val="00FB618F"/>
    <w:rsid w:val="00FC6DF3"/>
    <w:rsid w:val="00FD2A5B"/>
    <w:rsid w:val="00FD4731"/>
    <w:rsid w:val="00FD4FDB"/>
    <w:rsid w:val="00FD5754"/>
    <w:rsid w:val="00FD71D2"/>
    <w:rsid w:val="00FD7EC6"/>
    <w:rsid w:val="00FF04DE"/>
    <w:rsid w:val="00FF33FF"/>
    <w:rsid w:val="00FF4601"/>
    <w:rsid w:val="00FF6FC9"/>
    <w:rsid w:val="00FF74EE"/>
    <w:rsid w:val="0152C4A1"/>
    <w:rsid w:val="015D876A"/>
    <w:rsid w:val="01B4F3B5"/>
    <w:rsid w:val="01CF4F82"/>
    <w:rsid w:val="02015591"/>
    <w:rsid w:val="0222EB11"/>
    <w:rsid w:val="022975C9"/>
    <w:rsid w:val="0252F5D7"/>
    <w:rsid w:val="0260D8DB"/>
    <w:rsid w:val="0266B1A8"/>
    <w:rsid w:val="0290AE7E"/>
    <w:rsid w:val="02951F78"/>
    <w:rsid w:val="02A0D1A7"/>
    <w:rsid w:val="02C3ACF7"/>
    <w:rsid w:val="02E50F7B"/>
    <w:rsid w:val="032DA249"/>
    <w:rsid w:val="038D5A43"/>
    <w:rsid w:val="03B07DC7"/>
    <w:rsid w:val="04070787"/>
    <w:rsid w:val="048102EF"/>
    <w:rsid w:val="0561168B"/>
    <w:rsid w:val="0574CE0D"/>
    <w:rsid w:val="057651A2"/>
    <w:rsid w:val="057E8FF6"/>
    <w:rsid w:val="05CCCCD5"/>
    <w:rsid w:val="05D64093"/>
    <w:rsid w:val="05EEFE9E"/>
    <w:rsid w:val="0623A8D2"/>
    <w:rsid w:val="06267FED"/>
    <w:rsid w:val="0745DA84"/>
    <w:rsid w:val="075CF60A"/>
    <w:rsid w:val="07AB0B85"/>
    <w:rsid w:val="07D43935"/>
    <w:rsid w:val="07EE5DB1"/>
    <w:rsid w:val="083D1C2C"/>
    <w:rsid w:val="084D2FF9"/>
    <w:rsid w:val="0878DF43"/>
    <w:rsid w:val="091CE0FD"/>
    <w:rsid w:val="0921C578"/>
    <w:rsid w:val="092A75C1"/>
    <w:rsid w:val="092D9D01"/>
    <w:rsid w:val="09700996"/>
    <w:rsid w:val="09F576FE"/>
    <w:rsid w:val="0A219065"/>
    <w:rsid w:val="0A45F168"/>
    <w:rsid w:val="0A72AA7B"/>
    <w:rsid w:val="0B04D7D9"/>
    <w:rsid w:val="0B0B0FFD"/>
    <w:rsid w:val="0BCBD578"/>
    <w:rsid w:val="0BFF45A5"/>
    <w:rsid w:val="0C0E7ADC"/>
    <w:rsid w:val="0C47B3ED"/>
    <w:rsid w:val="0C6C7F30"/>
    <w:rsid w:val="0CD69809"/>
    <w:rsid w:val="0CEF94CA"/>
    <w:rsid w:val="0D8F9A7C"/>
    <w:rsid w:val="0E102119"/>
    <w:rsid w:val="0E2ABCE4"/>
    <w:rsid w:val="0E437AB9"/>
    <w:rsid w:val="0E4537E0"/>
    <w:rsid w:val="0E67F438"/>
    <w:rsid w:val="0F42C54A"/>
    <w:rsid w:val="0F58B73B"/>
    <w:rsid w:val="0F605BE1"/>
    <w:rsid w:val="0F6A3FFB"/>
    <w:rsid w:val="0FDF4B1A"/>
    <w:rsid w:val="0FE6BEA5"/>
    <w:rsid w:val="1003C499"/>
    <w:rsid w:val="108A115F"/>
    <w:rsid w:val="10A55686"/>
    <w:rsid w:val="10B99E6C"/>
    <w:rsid w:val="10C656B6"/>
    <w:rsid w:val="10D89F8D"/>
    <w:rsid w:val="10F4879C"/>
    <w:rsid w:val="1156A675"/>
    <w:rsid w:val="116098FC"/>
    <w:rsid w:val="11CD4AC1"/>
    <w:rsid w:val="11F2EE60"/>
    <w:rsid w:val="120EF1F3"/>
    <w:rsid w:val="120F35B8"/>
    <w:rsid w:val="1219EA99"/>
    <w:rsid w:val="123F1820"/>
    <w:rsid w:val="1255F912"/>
    <w:rsid w:val="125D663B"/>
    <w:rsid w:val="125FADC4"/>
    <w:rsid w:val="12616533"/>
    <w:rsid w:val="129C8897"/>
    <w:rsid w:val="12C6D9DD"/>
    <w:rsid w:val="13234FA4"/>
    <w:rsid w:val="132C6B1F"/>
    <w:rsid w:val="13306163"/>
    <w:rsid w:val="1370F666"/>
    <w:rsid w:val="1438FDD9"/>
    <w:rsid w:val="1447AB5F"/>
    <w:rsid w:val="144C36F8"/>
    <w:rsid w:val="1462928A"/>
    <w:rsid w:val="148E4737"/>
    <w:rsid w:val="14ABBA1F"/>
    <w:rsid w:val="14B0E69B"/>
    <w:rsid w:val="151E0152"/>
    <w:rsid w:val="15503BB8"/>
    <w:rsid w:val="15C21A2B"/>
    <w:rsid w:val="15F683B9"/>
    <w:rsid w:val="1638AC8E"/>
    <w:rsid w:val="16478A80"/>
    <w:rsid w:val="16567A24"/>
    <w:rsid w:val="165AF066"/>
    <w:rsid w:val="16849C00"/>
    <w:rsid w:val="168ACE4A"/>
    <w:rsid w:val="16EC0C19"/>
    <w:rsid w:val="16EF113A"/>
    <w:rsid w:val="172579F9"/>
    <w:rsid w:val="172C91B3"/>
    <w:rsid w:val="1756016B"/>
    <w:rsid w:val="1788B1B8"/>
    <w:rsid w:val="17E35AE1"/>
    <w:rsid w:val="17F1ED04"/>
    <w:rsid w:val="17F24A85"/>
    <w:rsid w:val="183FCA7D"/>
    <w:rsid w:val="18B29DE7"/>
    <w:rsid w:val="18BC3290"/>
    <w:rsid w:val="19704D50"/>
    <w:rsid w:val="19803832"/>
    <w:rsid w:val="19A99907"/>
    <w:rsid w:val="19AFC000"/>
    <w:rsid w:val="19B47B96"/>
    <w:rsid w:val="19C058F3"/>
    <w:rsid w:val="19D3D33F"/>
    <w:rsid w:val="1A887E48"/>
    <w:rsid w:val="1A90F286"/>
    <w:rsid w:val="1ACF722C"/>
    <w:rsid w:val="1AE104D9"/>
    <w:rsid w:val="1AEC1087"/>
    <w:rsid w:val="1B552F05"/>
    <w:rsid w:val="1B8B6604"/>
    <w:rsid w:val="1BA47000"/>
    <w:rsid w:val="1BC080D1"/>
    <w:rsid w:val="1BEDF9EE"/>
    <w:rsid w:val="1C45932E"/>
    <w:rsid w:val="1C76AD01"/>
    <w:rsid w:val="1CA7EE12"/>
    <w:rsid w:val="1CE6FCCC"/>
    <w:rsid w:val="1D33E4AB"/>
    <w:rsid w:val="1D5BB244"/>
    <w:rsid w:val="1DB78455"/>
    <w:rsid w:val="1E85D334"/>
    <w:rsid w:val="1EA7A823"/>
    <w:rsid w:val="1EC8ABA5"/>
    <w:rsid w:val="1ED442AE"/>
    <w:rsid w:val="1EE83F90"/>
    <w:rsid w:val="1F3249E6"/>
    <w:rsid w:val="1F343919"/>
    <w:rsid w:val="1F9CFF33"/>
    <w:rsid w:val="1FDA288F"/>
    <w:rsid w:val="2023A32A"/>
    <w:rsid w:val="20A7E0EA"/>
    <w:rsid w:val="20AC283C"/>
    <w:rsid w:val="20AEF55E"/>
    <w:rsid w:val="21655A88"/>
    <w:rsid w:val="21CFAC7A"/>
    <w:rsid w:val="2206ECF7"/>
    <w:rsid w:val="224F3FC9"/>
    <w:rsid w:val="22D07878"/>
    <w:rsid w:val="22D4F848"/>
    <w:rsid w:val="23A7B3D1"/>
    <w:rsid w:val="23B8E140"/>
    <w:rsid w:val="23BD1400"/>
    <w:rsid w:val="23BEB833"/>
    <w:rsid w:val="23E14FC7"/>
    <w:rsid w:val="245E5F81"/>
    <w:rsid w:val="24B2FFF7"/>
    <w:rsid w:val="24B8EC06"/>
    <w:rsid w:val="2524D444"/>
    <w:rsid w:val="252CCC6C"/>
    <w:rsid w:val="26F3B793"/>
    <w:rsid w:val="2722FBCD"/>
    <w:rsid w:val="2777800B"/>
    <w:rsid w:val="27940312"/>
    <w:rsid w:val="27D97C47"/>
    <w:rsid w:val="27EAA0B9"/>
    <w:rsid w:val="28556054"/>
    <w:rsid w:val="285C7506"/>
    <w:rsid w:val="287B24F4"/>
    <w:rsid w:val="2898D725"/>
    <w:rsid w:val="28B6A659"/>
    <w:rsid w:val="28EED43F"/>
    <w:rsid w:val="293A5F54"/>
    <w:rsid w:val="2973C8C5"/>
    <w:rsid w:val="2A6FE9A2"/>
    <w:rsid w:val="2A7ED946"/>
    <w:rsid w:val="2A8B4602"/>
    <w:rsid w:val="2AC4F73A"/>
    <w:rsid w:val="2B7CA66D"/>
    <w:rsid w:val="2B823842"/>
    <w:rsid w:val="2B9B7A29"/>
    <w:rsid w:val="2BBAB33C"/>
    <w:rsid w:val="2BF44A65"/>
    <w:rsid w:val="2C0BBA03"/>
    <w:rsid w:val="2C865599"/>
    <w:rsid w:val="2C992CAB"/>
    <w:rsid w:val="2CAAD42F"/>
    <w:rsid w:val="2CD4EBDF"/>
    <w:rsid w:val="2CDE6499"/>
    <w:rsid w:val="2D046C0C"/>
    <w:rsid w:val="2D61A83E"/>
    <w:rsid w:val="2D841A21"/>
    <w:rsid w:val="2DB67A08"/>
    <w:rsid w:val="2E3F3C34"/>
    <w:rsid w:val="2E80B0B0"/>
    <w:rsid w:val="2EBDAE80"/>
    <w:rsid w:val="2EC331EE"/>
    <w:rsid w:val="2F0234C1"/>
    <w:rsid w:val="2F1593F5"/>
    <w:rsid w:val="2F5C8322"/>
    <w:rsid w:val="2FC98D4E"/>
    <w:rsid w:val="2FD6A31E"/>
    <w:rsid w:val="2FF151E8"/>
    <w:rsid w:val="2FF208C8"/>
    <w:rsid w:val="2FFDA024"/>
    <w:rsid w:val="30059916"/>
    <w:rsid w:val="30B16456"/>
    <w:rsid w:val="30C1B83E"/>
    <w:rsid w:val="30F2910C"/>
    <w:rsid w:val="30F44699"/>
    <w:rsid w:val="31AFD1DC"/>
    <w:rsid w:val="31EDA211"/>
    <w:rsid w:val="321184B6"/>
    <w:rsid w:val="321D2916"/>
    <w:rsid w:val="3229F4C0"/>
    <w:rsid w:val="32451005"/>
    <w:rsid w:val="325D889F"/>
    <w:rsid w:val="3287A9F2"/>
    <w:rsid w:val="3289EB2B"/>
    <w:rsid w:val="329D9D05"/>
    <w:rsid w:val="32C9D3E5"/>
    <w:rsid w:val="32CB87C2"/>
    <w:rsid w:val="32CD73D5"/>
    <w:rsid w:val="32CE15A9"/>
    <w:rsid w:val="32F52975"/>
    <w:rsid w:val="3334526F"/>
    <w:rsid w:val="333D4B39"/>
    <w:rsid w:val="33C312E7"/>
    <w:rsid w:val="33E90518"/>
    <w:rsid w:val="33EB23A7"/>
    <w:rsid w:val="33F95900"/>
    <w:rsid w:val="3416CBE8"/>
    <w:rsid w:val="34203522"/>
    <w:rsid w:val="343C6291"/>
    <w:rsid w:val="344B02D6"/>
    <w:rsid w:val="3457F999"/>
    <w:rsid w:val="348BD5EE"/>
    <w:rsid w:val="34D11147"/>
    <w:rsid w:val="35279333"/>
    <w:rsid w:val="35A1C89F"/>
    <w:rsid w:val="35D6690F"/>
    <w:rsid w:val="35FD5168"/>
    <w:rsid w:val="369B2A64"/>
    <w:rsid w:val="36FD65E3"/>
    <w:rsid w:val="37913CED"/>
    <w:rsid w:val="3814A99F"/>
    <w:rsid w:val="381DB1A0"/>
    <w:rsid w:val="383019A1"/>
    <w:rsid w:val="387E7478"/>
    <w:rsid w:val="38EE2398"/>
    <w:rsid w:val="38F92CAF"/>
    <w:rsid w:val="39157373"/>
    <w:rsid w:val="399684F4"/>
    <w:rsid w:val="3A5D822C"/>
    <w:rsid w:val="3A70880A"/>
    <w:rsid w:val="3A831928"/>
    <w:rsid w:val="3A8DFAF2"/>
    <w:rsid w:val="3A94FD10"/>
    <w:rsid w:val="3ADA1049"/>
    <w:rsid w:val="3ADFCDA0"/>
    <w:rsid w:val="3AE5B4EF"/>
    <w:rsid w:val="3AE7ECCA"/>
    <w:rsid w:val="3AF6115C"/>
    <w:rsid w:val="3B1ADA50"/>
    <w:rsid w:val="3B49B1F2"/>
    <w:rsid w:val="3B764044"/>
    <w:rsid w:val="3B7A56B5"/>
    <w:rsid w:val="3BC0391F"/>
    <w:rsid w:val="3BE69360"/>
    <w:rsid w:val="3C21DDCD"/>
    <w:rsid w:val="3C29CB53"/>
    <w:rsid w:val="3C692874"/>
    <w:rsid w:val="3C999BC7"/>
    <w:rsid w:val="3CE5A0C5"/>
    <w:rsid w:val="3D4624EA"/>
    <w:rsid w:val="3DADF97B"/>
    <w:rsid w:val="3DBDAE2E"/>
    <w:rsid w:val="3DDC4C47"/>
    <w:rsid w:val="3E198FD7"/>
    <w:rsid w:val="3E28C513"/>
    <w:rsid w:val="3E3DB282"/>
    <w:rsid w:val="3E475D11"/>
    <w:rsid w:val="3EA8FDA6"/>
    <w:rsid w:val="3EABE7DA"/>
    <w:rsid w:val="3EF1390B"/>
    <w:rsid w:val="3F18A2EF"/>
    <w:rsid w:val="3F597E8F"/>
    <w:rsid w:val="3F661167"/>
    <w:rsid w:val="3F74D1FB"/>
    <w:rsid w:val="3FCE97F7"/>
    <w:rsid w:val="3FE790D8"/>
    <w:rsid w:val="3FFD1B58"/>
    <w:rsid w:val="400E25BB"/>
    <w:rsid w:val="4048B867"/>
    <w:rsid w:val="406294E5"/>
    <w:rsid w:val="406A015E"/>
    <w:rsid w:val="4074AB24"/>
    <w:rsid w:val="40A44829"/>
    <w:rsid w:val="40D61179"/>
    <w:rsid w:val="40DFC98E"/>
    <w:rsid w:val="40E592DC"/>
    <w:rsid w:val="4111E3E7"/>
    <w:rsid w:val="416E7E94"/>
    <w:rsid w:val="41C920BA"/>
    <w:rsid w:val="41CFE986"/>
    <w:rsid w:val="41FEE285"/>
    <w:rsid w:val="420D5179"/>
    <w:rsid w:val="4222208F"/>
    <w:rsid w:val="42378AB3"/>
    <w:rsid w:val="423A5EEE"/>
    <w:rsid w:val="42464C60"/>
    <w:rsid w:val="427CFA69"/>
    <w:rsid w:val="42B58E38"/>
    <w:rsid w:val="43826D16"/>
    <w:rsid w:val="4389DFAF"/>
    <w:rsid w:val="43E99F13"/>
    <w:rsid w:val="43EDA92C"/>
    <w:rsid w:val="44176A50"/>
    <w:rsid w:val="4474ACAB"/>
    <w:rsid w:val="44A73FF3"/>
    <w:rsid w:val="44E87511"/>
    <w:rsid w:val="44EF3834"/>
    <w:rsid w:val="4528FC75"/>
    <w:rsid w:val="45650A13"/>
    <w:rsid w:val="4577B94C"/>
    <w:rsid w:val="45913318"/>
    <w:rsid w:val="45A93309"/>
    <w:rsid w:val="45EABFB5"/>
    <w:rsid w:val="45F221AD"/>
    <w:rsid w:val="4603EA2E"/>
    <w:rsid w:val="461F34A5"/>
    <w:rsid w:val="4635A6CA"/>
    <w:rsid w:val="467ECC18"/>
    <w:rsid w:val="4684B0B6"/>
    <w:rsid w:val="471389AD"/>
    <w:rsid w:val="47604C45"/>
    <w:rsid w:val="476C7DFA"/>
    <w:rsid w:val="47D28232"/>
    <w:rsid w:val="480CEBD0"/>
    <w:rsid w:val="4816AD78"/>
    <w:rsid w:val="48B5A3E7"/>
    <w:rsid w:val="48CC9B23"/>
    <w:rsid w:val="490AFE7F"/>
    <w:rsid w:val="490BCF57"/>
    <w:rsid w:val="4914A8A6"/>
    <w:rsid w:val="492AE16D"/>
    <w:rsid w:val="4939BC4A"/>
    <w:rsid w:val="4958AFAB"/>
    <w:rsid w:val="498FE061"/>
    <w:rsid w:val="49962CE2"/>
    <w:rsid w:val="49C306C3"/>
    <w:rsid w:val="49D03D61"/>
    <w:rsid w:val="49F950C9"/>
    <w:rsid w:val="4A21562C"/>
    <w:rsid w:val="4A4B2A6F"/>
    <w:rsid w:val="4A687253"/>
    <w:rsid w:val="4A9FB762"/>
    <w:rsid w:val="4AA2EEAD"/>
    <w:rsid w:val="4AA41EBC"/>
    <w:rsid w:val="4AE5FF34"/>
    <w:rsid w:val="4AFD1989"/>
    <w:rsid w:val="4B53F14A"/>
    <w:rsid w:val="4B849F56"/>
    <w:rsid w:val="4BD3CEE6"/>
    <w:rsid w:val="4C0DAAE9"/>
    <w:rsid w:val="4C31112B"/>
    <w:rsid w:val="4C3FEF1D"/>
    <w:rsid w:val="4C8BBFF1"/>
    <w:rsid w:val="4CB5064A"/>
    <w:rsid w:val="4D141B60"/>
    <w:rsid w:val="4DBBCA21"/>
    <w:rsid w:val="4DC39D47"/>
    <w:rsid w:val="4E1D9FF6"/>
    <w:rsid w:val="4E27BAE9"/>
    <w:rsid w:val="4E5D65C7"/>
    <w:rsid w:val="4E88E5F7"/>
    <w:rsid w:val="4F08D667"/>
    <w:rsid w:val="4F2F71FD"/>
    <w:rsid w:val="4F68B1ED"/>
    <w:rsid w:val="4F837C4F"/>
    <w:rsid w:val="4FB97057"/>
    <w:rsid w:val="4FD37188"/>
    <w:rsid w:val="502885F0"/>
    <w:rsid w:val="505F03B1"/>
    <w:rsid w:val="509F962F"/>
    <w:rsid w:val="50ABB3CF"/>
    <w:rsid w:val="50C12BAF"/>
    <w:rsid w:val="50E0293E"/>
    <w:rsid w:val="50E50B95"/>
    <w:rsid w:val="5104824E"/>
    <w:rsid w:val="514629D4"/>
    <w:rsid w:val="515540B8"/>
    <w:rsid w:val="516C5E52"/>
    <w:rsid w:val="5193BCB4"/>
    <w:rsid w:val="519EB97C"/>
    <w:rsid w:val="51B0C9BF"/>
    <w:rsid w:val="51E60D50"/>
    <w:rsid w:val="52EE7A44"/>
    <w:rsid w:val="5313BC57"/>
    <w:rsid w:val="535F7ECE"/>
    <w:rsid w:val="5362F2A6"/>
    <w:rsid w:val="5428ABBD"/>
    <w:rsid w:val="548CE17A"/>
    <w:rsid w:val="54CCA74B"/>
    <w:rsid w:val="54E68928"/>
    <w:rsid w:val="5567970A"/>
    <w:rsid w:val="55798FBB"/>
    <w:rsid w:val="565927C3"/>
    <w:rsid w:val="5673AD27"/>
    <w:rsid w:val="569CFCFA"/>
    <w:rsid w:val="56D4D1DF"/>
    <w:rsid w:val="56FA50CB"/>
    <w:rsid w:val="57130EF7"/>
    <w:rsid w:val="587B4F9E"/>
    <w:rsid w:val="588C9EE2"/>
    <w:rsid w:val="58B493AF"/>
    <w:rsid w:val="58C23706"/>
    <w:rsid w:val="58E3CC86"/>
    <w:rsid w:val="593FEE45"/>
    <w:rsid w:val="5960529D"/>
    <w:rsid w:val="59D6A862"/>
    <w:rsid w:val="5A4664BF"/>
    <w:rsid w:val="5AA83F9A"/>
    <w:rsid w:val="5AFC22FE"/>
    <w:rsid w:val="5B1A2D09"/>
    <w:rsid w:val="5B2614F5"/>
    <w:rsid w:val="5B3BE8CF"/>
    <w:rsid w:val="5B851021"/>
    <w:rsid w:val="5BB4368D"/>
    <w:rsid w:val="5BBF73CB"/>
    <w:rsid w:val="5BF9D64D"/>
    <w:rsid w:val="5C16CC61"/>
    <w:rsid w:val="5C3714F3"/>
    <w:rsid w:val="5C84961B"/>
    <w:rsid w:val="5C8C5DBA"/>
    <w:rsid w:val="5CB5B56F"/>
    <w:rsid w:val="5CD7B930"/>
    <w:rsid w:val="5CE6DABE"/>
    <w:rsid w:val="5D5E99BD"/>
    <w:rsid w:val="5D95A6AE"/>
    <w:rsid w:val="5DAE0787"/>
    <w:rsid w:val="5DB0251E"/>
    <w:rsid w:val="5DF6741B"/>
    <w:rsid w:val="5E0FBFFC"/>
    <w:rsid w:val="5E282E1B"/>
    <w:rsid w:val="5E33C3C0"/>
    <w:rsid w:val="5E378E39"/>
    <w:rsid w:val="5E55954A"/>
    <w:rsid w:val="5EBD8FFB"/>
    <w:rsid w:val="5EBD9FEC"/>
    <w:rsid w:val="5F2984A6"/>
    <w:rsid w:val="5F2ED558"/>
    <w:rsid w:val="5F84BC20"/>
    <w:rsid w:val="5F9CEC60"/>
    <w:rsid w:val="5FC3FE7C"/>
    <w:rsid w:val="6031B2FA"/>
    <w:rsid w:val="6053C904"/>
    <w:rsid w:val="607A0FE1"/>
    <w:rsid w:val="608D347E"/>
    <w:rsid w:val="60AFFA02"/>
    <w:rsid w:val="60CD4770"/>
    <w:rsid w:val="60CE08A4"/>
    <w:rsid w:val="6114FA89"/>
    <w:rsid w:val="61242377"/>
    <w:rsid w:val="6178AE21"/>
    <w:rsid w:val="61AB2A53"/>
    <w:rsid w:val="626ADB57"/>
    <w:rsid w:val="626CE588"/>
    <w:rsid w:val="62817B05"/>
    <w:rsid w:val="62DFCCDB"/>
    <w:rsid w:val="6365D05C"/>
    <w:rsid w:val="63B28B7C"/>
    <w:rsid w:val="63C3165E"/>
    <w:rsid w:val="63F047D0"/>
    <w:rsid w:val="640F62EB"/>
    <w:rsid w:val="641C7CA2"/>
    <w:rsid w:val="642E9736"/>
    <w:rsid w:val="6450B3B7"/>
    <w:rsid w:val="6491BD06"/>
    <w:rsid w:val="64A82B89"/>
    <w:rsid w:val="654297FB"/>
    <w:rsid w:val="656699E9"/>
    <w:rsid w:val="65FEFEDB"/>
    <w:rsid w:val="6631846C"/>
    <w:rsid w:val="663ED5A5"/>
    <w:rsid w:val="667BC156"/>
    <w:rsid w:val="66A074A7"/>
    <w:rsid w:val="66AE7666"/>
    <w:rsid w:val="66C03363"/>
    <w:rsid w:val="66CD3AC0"/>
    <w:rsid w:val="66E52AA5"/>
    <w:rsid w:val="6731B296"/>
    <w:rsid w:val="6787382B"/>
    <w:rsid w:val="67A88F70"/>
    <w:rsid w:val="67CCDE51"/>
    <w:rsid w:val="685DD53E"/>
    <w:rsid w:val="68729E6C"/>
    <w:rsid w:val="6876B928"/>
    <w:rsid w:val="688963F1"/>
    <w:rsid w:val="689DA961"/>
    <w:rsid w:val="69127225"/>
    <w:rsid w:val="6946633F"/>
    <w:rsid w:val="69A0EE5F"/>
    <w:rsid w:val="6A1F3F79"/>
    <w:rsid w:val="6A476E35"/>
    <w:rsid w:val="6A70942A"/>
    <w:rsid w:val="6ACEE393"/>
    <w:rsid w:val="6AE000E4"/>
    <w:rsid w:val="6AE4D71B"/>
    <w:rsid w:val="6B0822B2"/>
    <w:rsid w:val="6B1A344E"/>
    <w:rsid w:val="6B539752"/>
    <w:rsid w:val="6B644B3E"/>
    <w:rsid w:val="6C0F1BE8"/>
    <w:rsid w:val="6C365A22"/>
    <w:rsid w:val="6C7724BA"/>
    <w:rsid w:val="6C978866"/>
    <w:rsid w:val="6CC4654F"/>
    <w:rsid w:val="6CC66B0A"/>
    <w:rsid w:val="6D79D265"/>
    <w:rsid w:val="6E80804D"/>
    <w:rsid w:val="6E9BCB87"/>
    <w:rsid w:val="6EC7ECF4"/>
    <w:rsid w:val="6F409D99"/>
    <w:rsid w:val="6F5A410E"/>
    <w:rsid w:val="6F74905B"/>
    <w:rsid w:val="7028D77C"/>
    <w:rsid w:val="702DF37D"/>
    <w:rsid w:val="709F3E73"/>
    <w:rsid w:val="70CF92FA"/>
    <w:rsid w:val="713631F0"/>
    <w:rsid w:val="714D2396"/>
    <w:rsid w:val="718975D2"/>
    <w:rsid w:val="71997255"/>
    <w:rsid w:val="71D7353D"/>
    <w:rsid w:val="720B6478"/>
    <w:rsid w:val="721E3997"/>
    <w:rsid w:val="725E5726"/>
    <w:rsid w:val="7260E091"/>
    <w:rsid w:val="72EE4CA0"/>
    <w:rsid w:val="7376CC45"/>
    <w:rsid w:val="73B1D800"/>
    <w:rsid w:val="73C7D659"/>
    <w:rsid w:val="74134864"/>
    <w:rsid w:val="743F3FE3"/>
    <w:rsid w:val="744460E3"/>
    <w:rsid w:val="745ACA33"/>
    <w:rsid w:val="745B1A6B"/>
    <w:rsid w:val="74A41347"/>
    <w:rsid w:val="74C11694"/>
    <w:rsid w:val="75235970"/>
    <w:rsid w:val="75649FFC"/>
    <w:rsid w:val="756FBD21"/>
    <w:rsid w:val="7585907B"/>
    <w:rsid w:val="75960448"/>
    <w:rsid w:val="75AF1279"/>
    <w:rsid w:val="75B5A42C"/>
    <w:rsid w:val="75B82AC1"/>
    <w:rsid w:val="75D77079"/>
    <w:rsid w:val="76304457"/>
    <w:rsid w:val="7672AF3E"/>
    <w:rsid w:val="767609D4"/>
    <w:rsid w:val="7680CA7B"/>
    <w:rsid w:val="768E75F8"/>
    <w:rsid w:val="76AC2F9C"/>
    <w:rsid w:val="76AE6D07"/>
    <w:rsid w:val="76D3C7F3"/>
    <w:rsid w:val="775A9A44"/>
    <w:rsid w:val="77656114"/>
    <w:rsid w:val="777BA8C3"/>
    <w:rsid w:val="779DB2E9"/>
    <w:rsid w:val="77B75890"/>
    <w:rsid w:val="77CF59F7"/>
    <w:rsid w:val="7858B532"/>
    <w:rsid w:val="78E7D966"/>
    <w:rsid w:val="7978CF3B"/>
    <w:rsid w:val="799487B7"/>
    <w:rsid w:val="799E571D"/>
    <w:rsid w:val="79AB8E57"/>
    <w:rsid w:val="79EE70F8"/>
    <w:rsid w:val="79FA9539"/>
    <w:rsid w:val="7A1674C8"/>
    <w:rsid w:val="7A36EB3F"/>
    <w:rsid w:val="7A68C9E5"/>
    <w:rsid w:val="7A787C86"/>
    <w:rsid w:val="7AC776A3"/>
    <w:rsid w:val="7AE5AA45"/>
    <w:rsid w:val="7AF5B62C"/>
    <w:rsid w:val="7B0C028F"/>
    <w:rsid w:val="7B229063"/>
    <w:rsid w:val="7B38D4D9"/>
    <w:rsid w:val="7B45E912"/>
    <w:rsid w:val="7C30824A"/>
    <w:rsid w:val="7C837E35"/>
    <w:rsid w:val="7C9EFF18"/>
    <w:rsid w:val="7CCC2879"/>
    <w:rsid w:val="7D739135"/>
    <w:rsid w:val="7D88BDC3"/>
    <w:rsid w:val="7D91E427"/>
    <w:rsid w:val="7D971AF1"/>
    <w:rsid w:val="7DBA0D70"/>
    <w:rsid w:val="7DF8D379"/>
    <w:rsid w:val="7E04904F"/>
    <w:rsid w:val="7E1659AD"/>
    <w:rsid w:val="7E250FAA"/>
    <w:rsid w:val="7E290E82"/>
    <w:rsid w:val="7E2D56EE"/>
    <w:rsid w:val="7E355A26"/>
    <w:rsid w:val="7E3C3226"/>
    <w:rsid w:val="7E547C2C"/>
    <w:rsid w:val="7E67F8DA"/>
    <w:rsid w:val="7EA20089"/>
    <w:rsid w:val="7F1D4EE4"/>
    <w:rsid w:val="7F6930E4"/>
    <w:rsid w:val="7FC5EA75"/>
    <w:rsid w:val="7FCD585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C5F03FA"/>
  <w15:docId w15:val="{29097E32-44B4-46EC-8764-688F42F40B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link w:val="Heading1Char"/>
    <w:uiPriority w:val="9"/>
    <w:qFormat/>
    <w:rsid w:val="00D700B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TableParagraph">
    <w:name w:val="Table Paragraph"/>
    <w:basedOn w:val="Normal"/>
    <w:uiPriority w:val="1"/>
    <w:qFormat/>
    <w:rsid w:val="00DC25E9"/>
    <w:pPr>
      <w:widowControl w:val="0"/>
      <w:autoSpaceDE w:val="0"/>
      <w:autoSpaceDN w:val="0"/>
      <w:spacing w:before="3" w:after="0" w:line="240" w:lineRule="auto"/>
      <w:ind w:left="107"/>
    </w:pPr>
    <w:rPr>
      <w:rFonts w:ascii="Times New Roman" w:eastAsia="Times New Roman" w:hAnsi="Times New Roman" w:cs="Times New Roman"/>
      <w:lang w:val="en-US"/>
    </w:rPr>
  </w:style>
  <w:style w:type="character" w:customStyle="1" w:styleId="Heading1Char">
    <w:name w:val="Heading 1 Char"/>
    <w:basedOn w:val="DefaultParagraphFont"/>
    <w:link w:val="Heading1"/>
    <w:uiPriority w:val="9"/>
    <w:rsid w:val="00D700B2"/>
    <w:rPr>
      <w:rFonts w:ascii="Times New Roman" w:eastAsia="Times New Roman" w:hAnsi="Times New Roman" w:cs="Times New Roman"/>
      <w:b/>
      <w:bCs/>
      <w:kern w:val="36"/>
      <w:sz w:val="48"/>
      <w:szCs w:val="48"/>
      <w:lang w:eastAsia="en-GB"/>
    </w:rPr>
  </w:style>
  <w:style w:type="character" w:styleId="Hyperlink">
    <w:name w:val="Hyperlink"/>
    <w:basedOn w:val="DefaultParagraphFont"/>
    <w:uiPriority w:val="99"/>
    <w:unhideWhenUsed/>
    <w:rsid w:val="008021E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39622559">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00316440">
      <w:bodyDiv w:val="1"/>
      <w:marLeft w:val="0"/>
      <w:marRight w:val="0"/>
      <w:marTop w:val="0"/>
      <w:marBottom w:val="0"/>
      <w:divBdr>
        <w:top w:val="none" w:sz="0" w:space="0" w:color="auto"/>
        <w:left w:val="none" w:sz="0" w:space="0" w:color="auto"/>
        <w:bottom w:val="none" w:sz="0" w:space="0" w:color="auto"/>
        <w:right w:val="none" w:sz="0" w:space="0" w:color="auto"/>
      </w:divBdr>
    </w:div>
    <w:div w:id="506285119">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49107555">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17728648">
      <w:bodyDiv w:val="1"/>
      <w:marLeft w:val="0"/>
      <w:marRight w:val="0"/>
      <w:marTop w:val="0"/>
      <w:marBottom w:val="0"/>
      <w:divBdr>
        <w:top w:val="none" w:sz="0" w:space="0" w:color="auto"/>
        <w:left w:val="none" w:sz="0" w:space="0" w:color="auto"/>
        <w:bottom w:val="none" w:sz="0" w:space="0" w:color="auto"/>
        <w:right w:val="none" w:sz="0" w:space="0" w:color="auto"/>
      </w:divBdr>
    </w:div>
    <w:div w:id="1026565695">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1057883">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16765142">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54833689">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486436371">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Data" Target="diagrams/data1.xml"/><Relationship Id="rId22"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2919</Words>
  <Characters>16642</Characters>
  <Application>Microsoft Office Word</Application>
  <DocSecurity>0</DocSecurity>
  <Lines>138</Lines>
  <Paragraphs>39</Paragraphs>
  <ScaleCrop>false</ScaleCrop>
  <Company>University of Southampton</Company>
  <LinksUpToDate>false</LinksUpToDate>
  <CharactersWithSpaces>19522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Ethan Kelt (ek5g22)</cp:lastModifiedBy>
  <cp:revision>2</cp:revision>
  <cp:lastPrinted>2016-04-18T20:10:00Z</cp:lastPrinted>
  <dcterms:created xsi:type="dcterms:W3CDTF">2025-04-22T00:13:00Z</dcterms:created>
  <dcterms:modified xsi:type="dcterms:W3CDTF">2025-04-22T00:13:00Z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