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FEE9A6B" w:rsidR="00A156C3" w:rsidRPr="00400EA7" w:rsidRDefault="00637233" w:rsidP="00825787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Persian Society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B6454B" w:rsidR="00A156C3" w:rsidRPr="00400EA7" w:rsidRDefault="00637233" w:rsidP="0063723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22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08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8BE4CAD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514C460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8E849FD" w:rsidR="00EB5320" w:rsidRPr="00400EA7" w:rsidRDefault="00825787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>Ashley Hunt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825787">
        <w:trPr>
          <w:tblHeader/>
        </w:trPr>
        <w:tc>
          <w:tcPr>
            <w:tcW w:w="2068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825787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825787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825787" w:rsidRPr="00400EA7" w14:paraId="53DEF321" w14:textId="77777777" w:rsidTr="00825787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B127F22" w14:textId="090B3F8F" w:rsidR="00825787" w:rsidRDefault="00825787" w:rsidP="008257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Overcrowded</w:t>
            </w:r>
          </w:p>
        </w:tc>
        <w:tc>
          <w:tcPr>
            <w:tcW w:w="881" w:type="pct"/>
            <w:shd w:val="clear" w:color="auto" w:fill="FFFFFF" w:themeFill="background1"/>
          </w:tcPr>
          <w:p w14:paraId="4FA40B60" w14:textId="21F7F6E6" w:rsidR="00825787" w:rsidRDefault="00825787" w:rsidP="008257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</w:t>
            </w:r>
          </w:p>
        </w:tc>
        <w:tc>
          <w:tcPr>
            <w:tcW w:w="627" w:type="pct"/>
            <w:shd w:val="clear" w:color="auto" w:fill="FFFFFF" w:themeFill="background1"/>
          </w:tcPr>
          <w:p w14:paraId="63553B6A" w14:textId="7B2A0CD4" w:rsidR="00825787" w:rsidRDefault="00825787" w:rsidP="008257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>
              <w:rPr>
                <w:rFonts w:ascii="Calibri" w:hAnsi="Calibri" w:cs="Calibri"/>
              </w:rPr>
              <w:t>attending the gatherings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57D52DAB" w14:textId="0F459BCF" w:rsidR="00825787" w:rsidRPr="00400EA7" w:rsidRDefault="00825787" w:rsidP="008257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845E2FF" w14:textId="11C5ABE2" w:rsidR="00825787" w:rsidRPr="00400EA7" w:rsidRDefault="00825787" w:rsidP="00825787">
            <w:pPr>
              <w:rPr>
                <w:rFonts w:ascii="Calibri" w:hAnsi="Calibri" w:cs="Calibri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C221D5E" w14:textId="27EC6FB6" w:rsidR="00825787" w:rsidRPr="00400EA7" w:rsidRDefault="00825787" w:rsidP="008257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63CD529F" w14:textId="6D41D8B4" w:rsidR="00825787" w:rsidRDefault="00825787" w:rsidP="008257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</w:t>
            </w:r>
            <w:r>
              <w:rPr>
                <w:rFonts w:ascii="Calibri" w:hAnsi="Calibri" w:cs="Calibri"/>
              </w:rPr>
              <w:t>sure to book a room larger that can accommodate more people than the number of expected attendees</w:t>
            </w:r>
          </w:p>
        </w:tc>
        <w:tc>
          <w:tcPr>
            <w:tcW w:w="162" w:type="pct"/>
            <w:shd w:val="clear" w:color="auto" w:fill="FFFFFF" w:themeFill="background1"/>
          </w:tcPr>
          <w:p w14:paraId="56E795CC" w14:textId="3D82521E" w:rsidR="00825787" w:rsidRPr="00400EA7" w:rsidRDefault="00825787" w:rsidP="00825787">
            <w:pPr>
              <w:rPr>
                <w:rFonts w:ascii="Calibri" w:hAnsi="Calibri" w:cs="Calibri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0D6A8C81" w14:textId="4B951912" w:rsidR="00825787" w:rsidRPr="00400EA7" w:rsidRDefault="00825787" w:rsidP="00825787">
            <w:pPr>
              <w:rPr>
                <w:rFonts w:ascii="Calibri" w:hAnsi="Calibri" w:cs="Calibri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4B9CD8BA" w14:textId="31EFAF04" w:rsidR="00825787" w:rsidRPr="00400EA7" w:rsidRDefault="00825787" w:rsidP="00825787">
            <w:pPr>
              <w:rPr>
                <w:rFonts w:ascii="Calibri" w:hAnsi="Calibri" w:cs="Calibri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5B332352" w14:textId="4D220645" w:rsidR="00825787" w:rsidRDefault="00825787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</w:rPr>
              <w:t>yet the number of people showing up is getting close to the capacity of the booked room, look up for a larger room and move the crowd there</w:t>
            </w:r>
            <w:r w:rsidR="0079006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790066"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</w:rPr>
              <w:t xml:space="preserve"> if not</w:t>
            </w:r>
            <w:r w:rsidR="00790066">
              <w:rPr>
                <w:rFonts w:ascii="Calibri" w:hAnsi="Calibri" w:cs="Calibri"/>
              </w:rPr>
              <w:t xml:space="preserve"> possible</w:t>
            </w:r>
            <w:r>
              <w:rPr>
                <w:rFonts w:ascii="Calibri" w:hAnsi="Calibri" w:cs="Calibri"/>
              </w:rPr>
              <w:t>, do not let people in</w:t>
            </w:r>
            <w:r w:rsidR="0079006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more than the capacity of the room</w:t>
            </w:r>
          </w:p>
        </w:tc>
      </w:tr>
      <w:tr w:rsidR="003E4C21" w:rsidRPr="00400EA7" w14:paraId="3C5F0437" w14:textId="77777777" w:rsidTr="00825787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2E63731F" w:rsidR="003E4C21" w:rsidRPr="00400EA7" w:rsidRDefault="00A455B1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People may trip, fall, or slip, </w:t>
            </w:r>
            <w:r w:rsidR="00790066">
              <w:rPr>
                <w:rFonts w:ascii="Calibri" w:hAnsi="Calibri" w:cs="Calibri"/>
              </w:rPr>
              <w:t>and get injured because there are at least 30 people showing up in each gathering and sometimes the tables need to be moved around by students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05B2673F" w:rsidR="003E4C21" w:rsidRPr="00400EA7" w:rsidRDefault="00A455B1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in the </w:t>
            </w:r>
            <w:r w:rsidR="00790066">
              <w:rPr>
                <w:rFonts w:ascii="Calibri" w:hAnsi="Calibri" w:cs="Calibri"/>
              </w:rPr>
              <w:t>gathering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3C4AB35A" w:rsidR="001239DE" w:rsidRPr="00400EA7" w:rsidRDefault="00066E8F" w:rsidP="007900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Encourage </w:t>
            </w:r>
            <w:r w:rsidR="00790066">
              <w:rPr>
                <w:rFonts w:ascii="Calibri" w:hAnsi="Calibri" w:cs="Calibri"/>
              </w:rPr>
              <w:t>people</w:t>
            </w:r>
            <w:r>
              <w:rPr>
                <w:rFonts w:ascii="Calibri" w:hAnsi="Calibri" w:cs="Calibri"/>
              </w:rPr>
              <w:t xml:space="preserve">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36" w14:textId="7626070F" w:rsidR="003E4C21" w:rsidRPr="00400EA7" w:rsidRDefault="006A6063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</w:t>
            </w:r>
            <w:r w:rsidR="00790066">
              <w:rPr>
                <w:rFonts w:ascii="Calibri" w:hAnsi="Calibri" w:cs="Calibri"/>
              </w:rPr>
              <w:t>gathering</w:t>
            </w:r>
            <w:r>
              <w:rPr>
                <w:rFonts w:ascii="Calibri" w:hAnsi="Calibri" w:cs="Calibri"/>
              </w:rPr>
              <w:t xml:space="preserve">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790066" w:rsidRPr="00400EA7" w14:paraId="3C5F045B" w14:textId="77777777" w:rsidTr="00825787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507A45F7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 specially when the weather is warm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7CCE7927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gathering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50100BA3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people aware of nearby water supply, and ensure that there are some doors open to let the air in and out.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6DAB5A43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790066" w:rsidRPr="00400EA7" w14:paraId="3C5F0467" w14:textId="77777777" w:rsidTr="00825787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2F9C378F" w:rsidR="00790066" w:rsidRPr="005F5F80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gathering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attending is aware of where the fire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66" w14:textId="1FB30475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790066" w:rsidRPr="00400EA7" w14:paraId="3C5F047F" w14:textId="77777777" w:rsidTr="00825787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59F92347" w:rsidR="00790066" w:rsidRPr="00400EA7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the attendees,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35DCC7B3" w:rsidR="00790066" w:rsidRPr="005F5F80" w:rsidRDefault="00790066" w:rsidP="007900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gathering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7FA0349E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 xml:space="preserve">Make </w:t>
            </w:r>
            <w:r>
              <w:rPr>
                <w:rFonts w:ascii="Calibri" w:hAnsi="Calibri" w:cs="Calibri"/>
              </w:rPr>
              <w:t>people</w:t>
            </w:r>
            <w:r w:rsidRPr="005F5F80">
              <w:rPr>
                <w:rFonts w:ascii="Calibri" w:hAnsi="Calibri" w:cs="Calibri"/>
              </w:rPr>
              <w:t xml:space="preserve">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790066" w:rsidRPr="005F5F80" w:rsidRDefault="00790066" w:rsidP="00790066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7E" w14:textId="77777777" w:rsidR="00790066" w:rsidRPr="00400EA7" w:rsidRDefault="00790066" w:rsidP="00790066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663"/>
        <w:gridCol w:w="1684"/>
        <w:gridCol w:w="32"/>
        <w:gridCol w:w="1761"/>
        <w:gridCol w:w="891"/>
        <w:gridCol w:w="4144"/>
        <w:gridCol w:w="1617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453892B" w:rsidR="00C642F4" w:rsidRPr="00400EA7" w:rsidRDefault="00F46AFC" w:rsidP="007900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</w:t>
            </w:r>
            <w:r w:rsidR="00790066">
              <w:rPr>
                <w:rFonts w:ascii="Calibri" w:eastAsia="Times New Roman" w:hAnsi="Calibri" w:cs="Calibri"/>
                <w:color w:val="000000"/>
                <w:szCs w:val="20"/>
              </w:rPr>
              <w:t>society</w:t>
            </w: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009BD87E" w:rsidR="00C642F4" w:rsidRPr="00400EA7" w:rsidRDefault="007900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Ashle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Cs w:val="20"/>
              </w:rPr>
              <w:t>y Hunt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82D267D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  <w:r w:rsidR="000B0D20">
              <w:rPr>
                <w:rFonts w:ascii="Calibri" w:eastAsia="Times New Roman" w:hAnsi="Calibri" w:cs="Calibri"/>
                <w:color w:val="000000"/>
                <w:szCs w:val="20"/>
              </w:rPr>
              <w:t xml:space="preserve"> Maryam Malakoutikhah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2822B74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  <w:r w:rsidR="000B0D20">
              <w:rPr>
                <w:rFonts w:ascii="Calibri" w:eastAsia="Times New Roman" w:hAnsi="Calibri" w:cs="Calibri"/>
                <w:color w:val="000000"/>
                <w:szCs w:val="20"/>
              </w:rPr>
              <w:t>22/08/2018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margin" w:tblpXSpec="right" w:tblpY="32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7A7810" w:rsidRPr="00400EA7" w14:paraId="4D089535" w14:textId="77777777" w:rsidTr="007A7810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6E47A16C" w14:textId="77777777" w:rsidR="007A7810" w:rsidRPr="00400EA7" w:rsidRDefault="007A7810" w:rsidP="007A781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7A7810" w:rsidRPr="00400EA7" w14:paraId="6E3D64D1" w14:textId="77777777" w:rsidTr="007A7810">
        <w:trPr>
          <w:trHeight w:val="220"/>
        </w:trPr>
        <w:tc>
          <w:tcPr>
            <w:tcW w:w="1006" w:type="dxa"/>
          </w:tcPr>
          <w:p w14:paraId="5D50FE86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07414695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7A7810" w:rsidRPr="00400EA7" w14:paraId="514231F3" w14:textId="77777777" w:rsidTr="007A7810">
        <w:trPr>
          <w:trHeight w:val="239"/>
        </w:trPr>
        <w:tc>
          <w:tcPr>
            <w:tcW w:w="1006" w:type="dxa"/>
          </w:tcPr>
          <w:p w14:paraId="4451A9F3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BF1AB38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7A7810" w:rsidRPr="00400EA7" w14:paraId="58020085" w14:textId="77777777" w:rsidTr="007A7810">
        <w:trPr>
          <w:trHeight w:val="239"/>
        </w:trPr>
        <w:tc>
          <w:tcPr>
            <w:tcW w:w="1006" w:type="dxa"/>
          </w:tcPr>
          <w:p w14:paraId="7383105D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617BEDE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7A7810" w:rsidRPr="00400EA7" w14:paraId="7AAA38B6" w14:textId="77777777" w:rsidTr="007A7810">
        <w:trPr>
          <w:trHeight w:val="220"/>
        </w:trPr>
        <w:tc>
          <w:tcPr>
            <w:tcW w:w="1006" w:type="dxa"/>
          </w:tcPr>
          <w:p w14:paraId="5FDADF28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AAFF07F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7A7810" w:rsidRPr="00400EA7" w14:paraId="4BB9BE42" w14:textId="77777777" w:rsidTr="007A7810">
        <w:trPr>
          <w:trHeight w:val="75"/>
        </w:trPr>
        <w:tc>
          <w:tcPr>
            <w:tcW w:w="1006" w:type="dxa"/>
          </w:tcPr>
          <w:p w14:paraId="6F4E92A1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345C15B6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8BAA" w14:textId="77777777" w:rsidR="009503B7" w:rsidRDefault="009503B7" w:rsidP="00AC47B4">
      <w:pPr>
        <w:spacing w:after="0" w:line="240" w:lineRule="auto"/>
      </w:pPr>
      <w:r>
        <w:separator/>
      </w:r>
    </w:p>
  </w:endnote>
  <w:endnote w:type="continuationSeparator" w:id="0">
    <w:p w14:paraId="75F9E3D6" w14:textId="77777777" w:rsidR="009503B7" w:rsidRDefault="009503B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1F7A8E13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0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D402" w14:textId="77777777" w:rsidR="009503B7" w:rsidRDefault="009503B7" w:rsidP="00AC47B4">
      <w:pPr>
        <w:spacing w:after="0" w:line="240" w:lineRule="auto"/>
      </w:pPr>
      <w:r>
        <w:separator/>
      </w:r>
    </w:p>
  </w:footnote>
  <w:footnote w:type="continuationSeparator" w:id="0">
    <w:p w14:paraId="70FD17F9" w14:textId="77777777" w:rsidR="009503B7" w:rsidRDefault="009503B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D20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37233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0066"/>
    <w:rsid w:val="0079362C"/>
    <w:rsid w:val="0079424F"/>
    <w:rsid w:val="007A2D4B"/>
    <w:rsid w:val="007A72FE"/>
    <w:rsid w:val="007A7810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25787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F1BEB-7016-49CF-AE46-82EDE3BA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Malakoutikhah M.</cp:lastModifiedBy>
  <cp:revision>27</cp:revision>
  <cp:lastPrinted>2016-04-18T12:10:00Z</cp:lastPrinted>
  <dcterms:created xsi:type="dcterms:W3CDTF">2018-08-21T15:27:00Z</dcterms:created>
  <dcterms:modified xsi:type="dcterms:W3CDTF">2018-08-22T16:28:00Z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