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2D434999" w:rsidR="000D1A3F" w:rsidRPr="00AD2080" w:rsidRDefault="00A156C3" w:rsidP="00AD208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65B6C11E" w:rsidR="00A156C3" w:rsidRPr="000D1A3F" w:rsidRDefault="00D95B32" w:rsidP="000D1A3F">
            <w:pPr>
              <w:rPr>
                <w:rFonts w:ascii="Verdana" w:eastAsia="Times New Roman" w:hAnsi="Verdana" w:cs="Times New Roman"/>
                <w:b/>
                <w:color w:val="FF0000"/>
                <w:lang w:eastAsia="en-GB"/>
              </w:rPr>
            </w:pPr>
            <w:r w:rsidRPr="00AD2080">
              <w:rPr>
                <w:rFonts w:ascii="Verdana" w:eastAsia="Times New Roman" w:hAnsi="Verdana" w:cs="Times New Roman"/>
                <w:b/>
                <w:lang w:eastAsia="en-GB"/>
              </w:rPr>
              <w:t>Society Gatherings</w:t>
            </w:r>
            <w:r w:rsidR="00983D06">
              <w:rPr>
                <w:rFonts w:ascii="Verdana" w:eastAsia="Times New Roman" w:hAnsi="Verdana" w:cs="Times New Roman"/>
                <w:b/>
                <w:lang w:eastAsia="en-GB"/>
              </w:rPr>
              <w:t xml:space="preserve"> and social events</w:t>
            </w:r>
          </w:p>
        </w:tc>
        <w:tc>
          <w:tcPr>
            <w:tcW w:w="593" w:type="pct"/>
            <w:shd w:val="clear" w:color="auto" w:fill="auto"/>
          </w:tcPr>
          <w:p w14:paraId="3C5F03FE" w14:textId="605B6F50" w:rsidR="000D1A3F" w:rsidRPr="00AD2080" w:rsidRDefault="00A156C3" w:rsidP="00AD208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gridSpan w:val="2"/>
            <w:shd w:val="clear" w:color="auto" w:fill="auto"/>
          </w:tcPr>
          <w:p w14:paraId="3C5F03FF" w14:textId="7CD7A916" w:rsidR="00A156C3" w:rsidRPr="006762D2" w:rsidRDefault="00AD208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w:t>
            </w:r>
            <w:r w:rsidR="00D95B32">
              <w:rPr>
                <w:rFonts w:ascii="Verdana" w:eastAsia="Times New Roman" w:hAnsi="Verdana" w:cs="Times New Roman"/>
                <w:lang w:eastAsia="en-GB"/>
              </w:rPr>
              <w:t xml:space="preserve"> </w:t>
            </w:r>
            <w:r>
              <w:rPr>
                <w:rFonts w:ascii="Verdana" w:eastAsia="Times New Roman" w:hAnsi="Verdana" w:cs="Times New Roman"/>
                <w:lang w:eastAsia="en-GB"/>
              </w:rPr>
              <w:t>Mar</w:t>
            </w:r>
            <w:r w:rsidR="00D95B32">
              <w:rPr>
                <w:rFonts w:ascii="Verdana" w:eastAsia="Times New Roman" w:hAnsi="Verdana" w:cs="Times New Roman"/>
                <w:lang w:eastAsia="en-GB"/>
              </w:rPr>
              <w:t xml:space="preserve"> 202</w:t>
            </w:r>
            <w:r>
              <w:rPr>
                <w:rFonts w:ascii="Verdana" w:eastAsia="Times New Roman" w:hAnsi="Verdana" w:cs="Times New Roman"/>
                <w:lang w:eastAsia="en-GB"/>
              </w:rPr>
              <w:t>2</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3C5F0401" w14:textId="4F80D2CB" w:rsidR="005A553C" w:rsidRPr="00AD2080" w:rsidRDefault="005A553C" w:rsidP="00AD208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1281" w:type="pct"/>
            <w:shd w:val="clear" w:color="auto" w:fill="auto"/>
          </w:tcPr>
          <w:p w14:paraId="4194CE04" w14:textId="618302A0" w:rsidR="005A553C" w:rsidRPr="009F67D0" w:rsidRDefault="00D95B32" w:rsidP="00A156C3">
            <w:pPr>
              <w:pStyle w:val="ListParagraph"/>
              <w:ind w:left="170"/>
              <w:rPr>
                <w:rFonts w:asciiTheme="majorBidi" w:eastAsia="Times New Roman" w:hAnsiTheme="majorBidi" w:cstheme="majorBidi"/>
                <w:sz w:val="28"/>
                <w:szCs w:val="28"/>
                <w:lang w:eastAsia="en-GB"/>
              </w:rPr>
            </w:pPr>
            <w:r w:rsidRPr="009F67D0">
              <w:rPr>
                <w:rFonts w:asciiTheme="majorBidi" w:eastAsia="Times New Roman" w:hAnsiTheme="majorBidi" w:cstheme="majorBidi"/>
                <w:sz w:val="28"/>
                <w:szCs w:val="28"/>
                <w:lang w:eastAsia="en-GB"/>
              </w:rPr>
              <w:t>Maryam Malakoutikhah</w:t>
            </w:r>
          </w:p>
        </w:tc>
        <w:tc>
          <w:tcPr>
            <w:tcW w:w="1281" w:type="pct"/>
            <w:gridSpan w:val="3"/>
            <w:shd w:val="clear" w:color="auto" w:fill="auto"/>
          </w:tcPr>
          <w:p w14:paraId="04B0433A" w14:textId="7504BFCF" w:rsidR="005A553C" w:rsidRPr="009F67D0" w:rsidRDefault="00D95B32" w:rsidP="00A156C3">
            <w:pPr>
              <w:pStyle w:val="ListParagraph"/>
              <w:ind w:left="170"/>
              <w:rPr>
                <w:rFonts w:asciiTheme="majorBidi" w:eastAsia="Times New Roman" w:hAnsiTheme="majorBidi" w:cstheme="majorBidi"/>
                <w:sz w:val="28"/>
                <w:szCs w:val="28"/>
                <w:lang w:eastAsia="en-GB"/>
              </w:rPr>
            </w:pPr>
            <w:r w:rsidRPr="009F67D0">
              <w:rPr>
                <w:rFonts w:asciiTheme="majorBidi" w:eastAsia="Times New Roman" w:hAnsiTheme="majorBidi" w:cstheme="majorBidi"/>
                <w:sz w:val="28"/>
                <w:szCs w:val="28"/>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3C5F0406" w14:textId="49376315" w:rsidR="000D1A3F" w:rsidRPr="00AD2080" w:rsidRDefault="005A553C" w:rsidP="00AD208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tc>
        <w:tc>
          <w:tcPr>
            <w:tcW w:w="1281" w:type="pct"/>
            <w:shd w:val="clear" w:color="auto" w:fill="auto"/>
          </w:tcPr>
          <w:p w14:paraId="650A36B1" w14:textId="31AE0423" w:rsidR="005A553C" w:rsidRDefault="00D95B3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Ashly Hunt</w:t>
            </w: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15308867"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1D88324A"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09D88DF4"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1B25EE73"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4E3E0EA0"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Calibri" w:hAnsi="Calibri" w:cs="Arial"/>
          <w:sz w:val="20"/>
          <w:szCs w:val="20"/>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1E724BBC" w:rsidR="00A751C7" w:rsidRPr="00A751C7" w:rsidRDefault="00D95B32" w:rsidP="00A751C7">
      <w:pPr>
        <w:spacing w:after="0" w:line="240" w:lineRule="auto"/>
        <w:jc w:val="both"/>
        <w:textAlignment w:val="baseline"/>
        <w:rPr>
          <w:rFonts w:ascii="Arial" w:hAnsi="Arial" w:cs="Arial"/>
          <w:sz w:val="18"/>
          <w:szCs w:val="18"/>
        </w:rPr>
      </w:pPr>
      <w:r>
        <w:rPr>
          <w:rFonts w:ascii="MS Gothic" w:eastAsia="MS Gothic" w:hAnsi="MS Gothic" w:cs="Arial" w:hint="eastAsia"/>
          <w:sz w:val="28"/>
          <w:szCs w:val="28"/>
        </w:rPr>
        <w:sym w:font="Wingdings" w:char="F0FC"/>
      </w:r>
      <w:r w:rsidR="00A751C7"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4A6CCA41"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42E7ED36" w:rsidR="00A751C7" w:rsidRDefault="00D95B32"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sym w:font="Wingdings" w:char="F0FC"/>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2356E"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32356E"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5"/>
        <w:gridCol w:w="92"/>
        <w:gridCol w:w="1912"/>
        <w:gridCol w:w="978"/>
        <w:gridCol w:w="1018"/>
        <w:gridCol w:w="3268"/>
        <w:gridCol w:w="276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3554F">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gridSpan w:val="2"/>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3554F">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gridSpan w:val="2"/>
          </w:tcPr>
          <w:p w14:paraId="3C5F048E" w14:textId="1070F042" w:rsidR="00C642F4" w:rsidRPr="0032356E" w:rsidRDefault="0032356E" w:rsidP="00321A91">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eastAsia="Times New Roman" w:hAnsiTheme="majorBidi" w:cstheme="majorBidi"/>
                <w:color w:val="000000"/>
                <w:sz w:val="28"/>
                <w:szCs w:val="28"/>
              </w:rPr>
              <w:t xml:space="preserve">Making sure of sanitisation of the equipment, surfaces, etc </w:t>
            </w:r>
          </w:p>
        </w:tc>
        <w:tc>
          <w:tcPr>
            <w:tcW w:w="597" w:type="pct"/>
          </w:tcPr>
          <w:p w14:paraId="3C5F048F" w14:textId="1070111C" w:rsidR="00C642F4" w:rsidRPr="0032356E" w:rsidRDefault="0032356E" w:rsidP="00321A91">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eastAsia="Times New Roman" w:hAnsiTheme="majorBidi" w:cstheme="majorBidi"/>
                <w:color w:val="000000"/>
                <w:sz w:val="28"/>
                <w:szCs w:val="28"/>
              </w:rPr>
              <w:t>Amirmasoud Kiakojouri</w:t>
            </w:r>
          </w:p>
        </w:tc>
        <w:tc>
          <w:tcPr>
            <w:tcW w:w="316" w:type="pct"/>
          </w:tcPr>
          <w:p w14:paraId="3C5F0490" w14:textId="396CA10B" w:rsidR="00C642F4" w:rsidRPr="0032356E" w:rsidRDefault="0032356E" w:rsidP="00321A91">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eastAsia="Times New Roman" w:hAnsiTheme="majorBidi" w:cstheme="majorBidi"/>
                <w:color w:val="000000"/>
                <w:sz w:val="28"/>
                <w:szCs w:val="28"/>
              </w:rPr>
              <w:t>Before any event</w:t>
            </w:r>
          </w:p>
        </w:tc>
        <w:tc>
          <w:tcPr>
            <w:tcW w:w="332"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32356E" w:rsidRPr="00957A37" w14:paraId="3C5F049A" w14:textId="77777777" w:rsidTr="0043554F">
        <w:trPr>
          <w:trHeight w:val="574"/>
        </w:trPr>
        <w:tc>
          <w:tcPr>
            <w:tcW w:w="218" w:type="pct"/>
          </w:tcPr>
          <w:p w14:paraId="2D1D73CA" w14:textId="5DEFDFB4" w:rsidR="0032356E" w:rsidRDefault="0032356E" w:rsidP="0032356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32356E" w:rsidRPr="00957A37" w:rsidRDefault="0032356E" w:rsidP="0032356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gridSpan w:val="2"/>
          </w:tcPr>
          <w:p w14:paraId="3C5F0495" w14:textId="19385DDF" w:rsidR="0032356E" w:rsidRPr="0032356E" w:rsidRDefault="0032356E" w:rsidP="0032356E">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hAnsiTheme="majorBidi" w:cstheme="majorBidi"/>
                <w:sz w:val="28"/>
                <w:szCs w:val="28"/>
              </w:rPr>
              <w:t>Checking the negative corona lateral flow test (of each attendee) taken in the last 24 hours prior to the event</w:t>
            </w:r>
          </w:p>
        </w:tc>
        <w:tc>
          <w:tcPr>
            <w:tcW w:w="597" w:type="pct"/>
          </w:tcPr>
          <w:p w14:paraId="3C5F0496" w14:textId="2275F979" w:rsidR="0032356E" w:rsidRPr="0032356E" w:rsidRDefault="0032356E" w:rsidP="0032356E">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eastAsia="Times New Roman" w:hAnsiTheme="majorBidi" w:cstheme="majorBidi"/>
                <w:color w:val="000000"/>
                <w:sz w:val="28"/>
                <w:szCs w:val="28"/>
              </w:rPr>
              <w:t>Maryam Malakoutikhah</w:t>
            </w:r>
          </w:p>
        </w:tc>
        <w:tc>
          <w:tcPr>
            <w:tcW w:w="316" w:type="pct"/>
          </w:tcPr>
          <w:p w14:paraId="3C5F0497" w14:textId="22F0590C" w:rsidR="0032356E" w:rsidRPr="0032356E" w:rsidRDefault="0032356E" w:rsidP="0032356E">
            <w:pPr>
              <w:autoSpaceDE w:val="0"/>
              <w:autoSpaceDN w:val="0"/>
              <w:adjustRightInd w:val="0"/>
              <w:spacing w:after="0" w:line="240" w:lineRule="auto"/>
              <w:outlineLvl w:val="0"/>
              <w:rPr>
                <w:rFonts w:asciiTheme="majorBidi" w:eastAsia="Times New Roman" w:hAnsiTheme="majorBidi" w:cstheme="majorBidi"/>
                <w:color w:val="000000"/>
                <w:sz w:val="28"/>
                <w:szCs w:val="28"/>
              </w:rPr>
            </w:pPr>
            <w:r w:rsidRPr="0032356E">
              <w:rPr>
                <w:rFonts w:asciiTheme="majorBidi" w:eastAsia="Times New Roman" w:hAnsiTheme="majorBidi" w:cstheme="majorBidi"/>
                <w:color w:val="000000"/>
                <w:sz w:val="28"/>
                <w:szCs w:val="28"/>
              </w:rPr>
              <w:t>Before any event</w:t>
            </w:r>
          </w:p>
        </w:tc>
        <w:tc>
          <w:tcPr>
            <w:tcW w:w="332" w:type="pct"/>
            <w:tcBorders>
              <w:right w:val="single" w:sz="18" w:space="0" w:color="auto"/>
            </w:tcBorders>
          </w:tcPr>
          <w:p w14:paraId="3C5F0498" w14:textId="77777777" w:rsidR="0032356E" w:rsidRPr="00957A37" w:rsidRDefault="0032356E" w:rsidP="0032356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32356E" w:rsidRPr="00957A37" w:rsidRDefault="0032356E" w:rsidP="0032356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43554F">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gridSpan w:val="2"/>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43554F">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gridSpan w:val="2"/>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43554F">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gridSpan w:val="2"/>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43554F">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gridSpan w:val="2"/>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43554F">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gridSpan w:val="2"/>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43554F">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gridSpan w:val="2"/>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43554F">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gridSpan w:val="2"/>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43554F">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gridSpan w:val="2"/>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43554F">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gridSpan w:val="2"/>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43554F">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65" w:type="pct"/>
            <w:gridSpan w:val="2"/>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43554F">
        <w:trPr>
          <w:cantSplit/>
        </w:trPr>
        <w:tc>
          <w:tcPr>
            <w:tcW w:w="2696"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983D06">
        <w:trPr>
          <w:cantSplit/>
          <w:trHeight w:val="606"/>
        </w:trPr>
        <w:tc>
          <w:tcPr>
            <w:tcW w:w="1749" w:type="pct"/>
            <w:gridSpan w:val="2"/>
            <w:tcBorders>
              <w:top w:val="nil"/>
              <w:right w:val="nil"/>
            </w:tcBorders>
          </w:tcPr>
          <w:p w14:paraId="3C5F04C3" w14:textId="4A8144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95B32">
              <w:rPr>
                <w:rFonts w:ascii="Lucida Sans" w:eastAsia="Times New Roman" w:hAnsi="Lucida Sans" w:cs="Arial"/>
                <w:color w:val="000000"/>
                <w:szCs w:val="20"/>
              </w:rPr>
              <w:t xml:space="preserve"> Maryam M</w:t>
            </w:r>
            <w:r w:rsidR="0043554F">
              <w:rPr>
                <w:rFonts w:ascii="Lucida Sans" w:eastAsia="Times New Roman" w:hAnsi="Lucida Sans" w:cs="Arial"/>
                <w:color w:val="000000"/>
                <w:szCs w:val="20"/>
              </w:rPr>
              <w:t>a</w:t>
            </w:r>
            <w:r w:rsidR="00D95B32">
              <w:rPr>
                <w:rFonts w:ascii="Lucida Sans" w:eastAsia="Times New Roman" w:hAnsi="Lucida Sans" w:cs="Arial"/>
                <w:color w:val="000000"/>
                <w:szCs w:val="20"/>
              </w:rPr>
              <w:t>lakoutikhah</w:t>
            </w:r>
          </w:p>
        </w:tc>
        <w:tc>
          <w:tcPr>
            <w:tcW w:w="947" w:type="pct"/>
            <w:gridSpan w:val="3"/>
            <w:tcBorders>
              <w:top w:val="nil"/>
              <w:left w:val="nil"/>
            </w:tcBorders>
          </w:tcPr>
          <w:p w14:paraId="3C5F04C4" w14:textId="6B248FF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554F">
              <w:rPr>
                <w:rFonts w:ascii="Lucida Sans" w:eastAsia="Times New Roman" w:hAnsi="Lucida Sans" w:cs="Arial"/>
                <w:color w:val="000000"/>
                <w:szCs w:val="20"/>
              </w:rPr>
              <w:t xml:space="preserve"> </w:t>
            </w:r>
            <w:r w:rsidR="00983D06">
              <w:rPr>
                <w:rFonts w:ascii="Lucida Sans" w:eastAsia="Times New Roman" w:hAnsi="Lucida Sans" w:cs="Arial"/>
                <w:color w:val="000000"/>
                <w:szCs w:val="20"/>
              </w:rPr>
              <w:t>15</w:t>
            </w:r>
            <w:r w:rsidR="0043554F">
              <w:rPr>
                <w:rFonts w:ascii="Lucida Sans" w:eastAsia="Times New Roman" w:hAnsi="Lucida Sans" w:cs="Arial"/>
                <w:color w:val="000000"/>
                <w:szCs w:val="20"/>
              </w:rPr>
              <w:t xml:space="preserve"> </w:t>
            </w:r>
            <w:r w:rsidR="00983D06">
              <w:rPr>
                <w:rFonts w:ascii="Lucida Sans" w:eastAsia="Times New Roman" w:hAnsi="Lucida Sans" w:cs="Arial"/>
                <w:color w:val="000000"/>
                <w:szCs w:val="20"/>
              </w:rPr>
              <w:t>Mar</w:t>
            </w:r>
            <w:r w:rsidR="0043554F">
              <w:rPr>
                <w:rFonts w:ascii="Lucida Sans" w:eastAsia="Times New Roman" w:hAnsi="Lucida Sans" w:cs="Arial"/>
                <w:color w:val="000000"/>
                <w:szCs w:val="20"/>
              </w:rPr>
              <w:t xml:space="preserve"> 202</w:t>
            </w:r>
            <w:r w:rsidR="00983D06">
              <w:rPr>
                <w:rFonts w:ascii="Lucida Sans" w:eastAsia="Times New Roman" w:hAnsi="Lucida Sans" w:cs="Arial"/>
                <w:color w:val="000000"/>
                <w:szCs w:val="20"/>
              </w:rPr>
              <w:t>2</w:t>
            </w:r>
          </w:p>
        </w:tc>
        <w:tc>
          <w:tcPr>
            <w:tcW w:w="1401" w:type="pct"/>
            <w:gridSpan w:val="2"/>
            <w:tcBorders>
              <w:top w:val="nil"/>
              <w:right w:val="nil"/>
            </w:tcBorders>
          </w:tcPr>
          <w:p w14:paraId="3C5F04C5" w14:textId="3EC8906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83D06">
              <w:rPr>
                <w:rFonts w:ascii="Lucida Sans" w:eastAsia="Times New Roman" w:hAnsi="Lucida Sans" w:cs="Arial"/>
                <w:color w:val="000000"/>
                <w:szCs w:val="20"/>
              </w:rPr>
              <w:t xml:space="preserve"> Amirmasoud Kiakojouri</w:t>
            </w:r>
          </w:p>
        </w:tc>
        <w:tc>
          <w:tcPr>
            <w:tcW w:w="903" w:type="pct"/>
            <w:tcBorders>
              <w:top w:val="nil"/>
              <w:left w:val="nil"/>
            </w:tcBorders>
          </w:tcPr>
          <w:p w14:paraId="3C5F04C6" w14:textId="5AD9DBF4" w:rsidR="00C642F4" w:rsidRPr="00957A37" w:rsidRDefault="00983D06"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15 Mar 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95B32" w:rsidRPr="00185766" w:rsidRDefault="00D95B32" w:rsidP="00530142">
                            <w:pPr>
                              <w:rPr>
                                <w:rFonts w:ascii="Lucida Sans" w:hAnsi="Lucida Sans"/>
                                <w:sz w:val="16"/>
                                <w:szCs w:val="16"/>
                              </w:rPr>
                            </w:pPr>
                            <w:r w:rsidRPr="00185766">
                              <w:rPr>
                                <w:rFonts w:ascii="Lucida Sans" w:hAnsi="Lucida Sans"/>
                                <w:sz w:val="16"/>
                                <w:szCs w:val="16"/>
                              </w:rPr>
                              <w:t>Risk process</w:t>
                            </w:r>
                          </w:p>
                          <w:p w14:paraId="3C5F055C"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95B32" w:rsidRPr="00185766" w:rsidRDefault="00D95B32" w:rsidP="00530142">
                      <w:pPr>
                        <w:rPr>
                          <w:rFonts w:ascii="Lucida Sans" w:hAnsi="Lucida Sans"/>
                          <w:sz w:val="16"/>
                          <w:szCs w:val="16"/>
                        </w:rPr>
                      </w:pPr>
                      <w:r w:rsidRPr="00185766">
                        <w:rPr>
                          <w:rFonts w:ascii="Lucida Sans" w:hAnsi="Lucida Sans"/>
                          <w:sz w:val="16"/>
                          <w:szCs w:val="16"/>
                        </w:rPr>
                        <w:t>Risk process</w:t>
                      </w:r>
                    </w:p>
                    <w:p w14:paraId="3C5F055C"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95B32" w:rsidRPr="00185766" w:rsidRDefault="00D95B3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143C" w14:textId="77777777" w:rsidR="00D95B32" w:rsidRDefault="00D95B32" w:rsidP="00AC47B4">
      <w:pPr>
        <w:spacing w:after="0" w:line="240" w:lineRule="auto"/>
      </w:pPr>
      <w:r>
        <w:separator/>
      </w:r>
    </w:p>
  </w:endnote>
  <w:endnote w:type="continuationSeparator" w:id="0">
    <w:p w14:paraId="0C542278" w14:textId="77777777" w:rsidR="00D95B32" w:rsidRDefault="00D95B3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D95B32" w:rsidRDefault="00D95B3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95B32" w:rsidRDefault="00D9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9E5A" w14:textId="77777777" w:rsidR="00D95B32" w:rsidRDefault="00D95B32" w:rsidP="00AC47B4">
      <w:pPr>
        <w:spacing w:after="0" w:line="240" w:lineRule="auto"/>
      </w:pPr>
      <w:r>
        <w:separator/>
      </w:r>
    </w:p>
  </w:footnote>
  <w:footnote w:type="continuationSeparator" w:id="0">
    <w:p w14:paraId="54610D04" w14:textId="77777777" w:rsidR="00D95B32" w:rsidRDefault="00D95B3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D95B32" w:rsidRDefault="00D95B3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95B32" w:rsidRPr="00E64593" w:rsidRDefault="00D95B3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0E8A"/>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356E"/>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554F"/>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A6B47"/>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3D06"/>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67D0"/>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08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5B32"/>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2469</Words>
  <Characters>14077</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Maryam Malakoutikhah</cp:lastModifiedBy>
  <cp:revision>8</cp:revision>
  <cp:lastPrinted>2016-04-18T12:10:00Z</cp:lastPrinted>
  <dcterms:created xsi:type="dcterms:W3CDTF">2021-11-22T17:42:00Z</dcterms:created>
  <dcterms:modified xsi:type="dcterms:W3CDTF">2022-03-18T10:08:00Z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