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AC" w:rsidRDefault="007712AC"/>
    <w:tbl>
      <w:tblPr>
        <w:tblW w:w="1519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1566"/>
        <w:gridCol w:w="1486"/>
        <w:gridCol w:w="1390"/>
        <w:gridCol w:w="7262"/>
      </w:tblGrid>
      <w:tr w:rsidR="007712AC" w:rsidTr="007712AC">
        <w:tblPrEx>
          <w:tblCellMar>
            <w:top w:w="0" w:type="dxa"/>
            <w:bottom w:w="0" w:type="dxa"/>
          </w:tblCellMar>
        </w:tblPrEx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7712AC" w:rsidTr="007712AC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  <w:p w:rsidR="007712AC" w:rsidRDefault="007712AC" w:rsidP="00DE4456">
            <w:pPr>
              <w:ind w:left="170"/>
            </w:pPr>
          </w:p>
          <w:p w:rsidR="007712AC" w:rsidRDefault="007712AC" w:rsidP="00DE4456">
            <w:pPr>
              <w:ind w:left="17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(Lawyers Without Borders - LWOBSSD) Generic Risk Assessment</w:t>
            </w:r>
          </w:p>
          <w:p w:rsidR="007712AC" w:rsidRDefault="007712AC" w:rsidP="00DE4456">
            <w:pPr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:rsidR="007712AC" w:rsidRDefault="007712AC" w:rsidP="00DE4456">
            <w:pPr>
              <w:ind w:left="170"/>
            </w:pPr>
            <w:r>
              <w:t>01.05.2020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  <w:p w:rsidR="007712AC" w:rsidRDefault="007712AC" w:rsidP="00DE4456">
            <w:pPr>
              <w:ind w:left="170"/>
            </w:pPr>
            <w:r>
              <w:t>12.07.2019</w:t>
            </w:r>
          </w:p>
        </w:tc>
      </w:tr>
      <w:tr w:rsidR="007712AC" w:rsidTr="007712AC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</w:pPr>
            <w:r>
              <w:rPr>
                <w:rFonts w:ascii="Verdana" w:eastAsia="Verdana" w:hAnsi="Verdana" w:cs="Verdana"/>
                <w:b/>
              </w:rPr>
              <w:t>SUSU Lawyers Without Borders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</w:pPr>
            <w:r>
              <w:rPr>
                <w:rFonts w:ascii="Verdana" w:eastAsia="Verdana" w:hAnsi="Verdana" w:cs="Verdana"/>
                <w:b/>
              </w:rPr>
              <w:t>Perrine Lindsay</w:t>
            </w:r>
          </w:p>
        </w:tc>
      </w:tr>
      <w:tr w:rsidR="007712AC" w:rsidTr="007712AC">
        <w:tblPrEx>
          <w:tblCellMar>
            <w:top w:w="0" w:type="dxa"/>
            <w:bottom w:w="0" w:type="dxa"/>
          </w:tblCellMar>
        </w:tblPrEx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:rsidR="007712AC" w:rsidRDefault="007712AC" w:rsidP="00DE4456">
            <w:pPr>
              <w:ind w:left="170"/>
            </w:pPr>
            <w:r>
              <w:t>Perrine Lindsay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2AC" w:rsidRDefault="007712AC" w:rsidP="00DE4456">
            <w:pPr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:rsidR="007712AC" w:rsidRDefault="007712AC" w:rsidP="00DE4456">
            <w:pPr>
              <w:ind w:left="170"/>
            </w:pPr>
          </w:p>
        </w:tc>
      </w:tr>
    </w:tbl>
    <w:p w:rsidR="007712AC" w:rsidRDefault="007712AC"/>
    <w:p w:rsidR="007712AC" w:rsidRDefault="007712AC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00F35342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00F35342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00F35342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:rsidR="00CE1AAA" w:rsidRDefault="00CE1AAA"/>
        </w:tc>
      </w:tr>
      <w:tr w:rsidR="00F35342" w:rsidTr="00F3534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:rsidR="00F35342" w:rsidRDefault="00F35342" w:rsidP="00F35342">
            <w:r>
              <w:t>General: Larger events may have congestion of people</w:t>
            </w:r>
          </w:p>
          <w:p w:rsidR="00F35342" w:rsidRDefault="00F35342" w:rsidP="00F35342"/>
          <w:p w:rsidR="00F35342" w:rsidRDefault="00F35342" w:rsidP="00F35342">
            <w:r>
              <w:t>For an event like Bunfight, w</w:t>
            </w:r>
            <w:r>
              <w:t>e will just be behind the stall talking to students so hazard unlikely but one could be how busy it gets</w:t>
            </w:r>
          </w:p>
        </w:tc>
        <w:tc>
          <w:tcPr>
            <w:tcW w:w="888" w:type="pct"/>
            <w:shd w:val="clear" w:color="auto" w:fill="FFFFFF" w:themeFill="background1"/>
          </w:tcPr>
          <w:p w:rsidR="00F35342" w:rsidRDefault="00F35342" w:rsidP="00F35342">
            <w:r>
              <w:t>Lack of space for those coming in. Possible falls.</w:t>
            </w:r>
          </w:p>
          <w:p w:rsidR="00F35342" w:rsidRDefault="00F35342" w:rsidP="00F35342"/>
          <w:p w:rsidR="00F35342" w:rsidRDefault="00F35342" w:rsidP="00F35342">
            <w:r>
              <w:t>(</w:t>
            </w:r>
            <w:r>
              <w:t>Congestion could lead to people getting knocked about</w:t>
            </w:r>
            <w:r>
              <w:t>).</w:t>
            </w:r>
          </w:p>
        </w:tc>
        <w:tc>
          <w:tcPr>
            <w:tcW w:w="633" w:type="pct"/>
            <w:shd w:val="clear" w:color="auto" w:fill="FFFFFF" w:themeFill="background1"/>
          </w:tcPr>
          <w:p w:rsidR="00F35342" w:rsidRDefault="00F35342" w:rsidP="00F35342">
            <w:r>
              <w:t>Those in the vicinity and members of public.</w:t>
            </w:r>
          </w:p>
          <w:p w:rsidR="00F35342" w:rsidRDefault="00F35342" w:rsidP="00F35342"/>
          <w:p w:rsidR="00F35342" w:rsidRDefault="00F35342" w:rsidP="00F35342">
            <w:r>
              <w:t>(T</w:t>
            </w:r>
            <w:r>
              <w:t>hose nearby</w:t>
            </w:r>
            <w:r>
              <w:t>).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Additional controls are not necessary.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F35342" w:rsidRDefault="00F35342" w:rsidP="00F35342">
            <w:pPr>
              <w:rPr>
                <w:sz w:val="24"/>
                <w:szCs w:val="24"/>
              </w:rPr>
            </w:pPr>
          </w:p>
        </w:tc>
      </w:tr>
      <w:tr w:rsidR="00F35342" w:rsidTr="00F3534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:rsidR="00F35342" w:rsidRDefault="00F35342" w:rsidP="00F35342">
            <w:r>
              <w:t>Someone needing medical attention during an event</w:t>
            </w:r>
          </w:p>
        </w:tc>
        <w:tc>
          <w:tcPr>
            <w:tcW w:w="888" w:type="pct"/>
            <w:shd w:val="clear" w:color="auto" w:fill="FFFFFF" w:themeFill="background1"/>
          </w:tcPr>
          <w:p w:rsidR="00F35342" w:rsidRDefault="00F35342" w:rsidP="00F35342">
            <w:r>
              <w:t>Injury and need of medical assistance e.g. calling an ambulance.</w:t>
            </w:r>
          </w:p>
        </w:tc>
        <w:tc>
          <w:tcPr>
            <w:tcW w:w="633" w:type="pct"/>
            <w:shd w:val="clear" w:color="auto" w:fill="FFFFFF" w:themeFill="background1"/>
          </w:tcPr>
          <w:p w:rsidR="00F35342" w:rsidRDefault="00F35342" w:rsidP="00F35342">
            <w:r>
              <w:t>The individual needing medical attention.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:rsidR="00F35342" w:rsidRPr="007712AC" w:rsidRDefault="00F35342" w:rsidP="00F3534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>Additional controls are not necessary.</w:t>
            </w:r>
            <w:bookmarkStart w:id="0" w:name="_GoBack"/>
            <w:bookmarkEnd w:id="0"/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F35342" w:rsidRDefault="00F35342" w:rsidP="00F35342"/>
        </w:tc>
      </w:tr>
      <w:tr w:rsidR="00F35342" w:rsidTr="00F3534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:rsidR="00F35342" w:rsidRDefault="00F35342" w:rsidP="00F35342">
            <w:r>
              <w:t>Risk of fire during an event</w:t>
            </w:r>
          </w:p>
        </w:tc>
        <w:tc>
          <w:tcPr>
            <w:tcW w:w="888" w:type="pct"/>
            <w:shd w:val="clear" w:color="auto" w:fill="FFFFFF" w:themeFill="background1"/>
          </w:tcPr>
          <w:p w:rsidR="00F35342" w:rsidRDefault="00F35342" w:rsidP="00F35342">
            <w:r>
              <w:t>Panic or injury.</w:t>
            </w:r>
          </w:p>
        </w:tc>
        <w:tc>
          <w:tcPr>
            <w:tcW w:w="633" w:type="pct"/>
            <w:shd w:val="clear" w:color="auto" w:fill="FFFFFF" w:themeFill="background1"/>
          </w:tcPr>
          <w:p w:rsidR="00F35342" w:rsidRDefault="00F35342" w:rsidP="00F35342">
            <w:r>
              <w:t>People attending an event.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0" w:type="pct"/>
            <w:shd w:val="clear" w:color="auto" w:fill="FFFFFF" w:themeFill="background1"/>
          </w:tcPr>
          <w:p w:rsidR="00077E18" w:rsidRPr="00F35342" w:rsidRDefault="00077E18" w:rsidP="00077E18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eastAsia="Calibri" w:hAnsi="Lucida Sans" w:cs="Times New Roman"/>
                <w:sz w:val="16"/>
                <w:szCs w:val="16"/>
              </w:rPr>
              <w:t xml:space="preserve">Know where all fire exits are before starting an event and </w:t>
            </w:r>
            <w:r>
              <w:rPr>
                <w:rFonts w:ascii="Lucida Sans" w:hAnsi="Lucida Sans"/>
                <w:sz w:val="16"/>
                <w:szCs w:val="16"/>
              </w:rPr>
              <w:t>informing every one of the location of fire exits and fire alarms.</w:t>
            </w:r>
          </w:p>
          <w:p w:rsidR="00077E18" w:rsidRDefault="00077E18" w:rsidP="00F35342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  <w:p w:rsidR="00F35342" w:rsidRPr="007712AC" w:rsidRDefault="00F35342" w:rsidP="00077E18">
            <w:pPr>
              <w:rPr>
                <w:rFonts w:ascii="Lucida Sans" w:hAnsi="Lucida Sans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:rsidR="00077E18" w:rsidRPr="00F35342" w:rsidRDefault="00077E18" w:rsidP="00077E18">
            <w:pPr>
              <w:rPr>
                <w:rFonts w:ascii="Lucida Sans" w:hAnsi="Lucida Sans"/>
                <w:sz w:val="16"/>
                <w:szCs w:val="16"/>
              </w:rPr>
            </w:pPr>
            <w:r w:rsidRPr="00F35342">
              <w:rPr>
                <w:rFonts w:ascii="Lucida Sans" w:hAnsi="Lucida Sans"/>
                <w:b/>
                <w:sz w:val="16"/>
                <w:szCs w:val="16"/>
              </w:rPr>
              <w:t>The activity can continue but we must identify and implement further controls to reduce the risk to as low as reasonably practicable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</w:p>
          <w:p w:rsidR="00077E18" w:rsidRDefault="00077E18" w:rsidP="00F35342">
            <w:pPr>
              <w:rPr>
                <w:rFonts w:ascii="Lucida Sans" w:eastAsia="Calibri" w:hAnsi="Lucida Sans" w:cs="Times New Roman"/>
                <w:b/>
                <w:sz w:val="16"/>
                <w:szCs w:val="16"/>
              </w:rPr>
            </w:pPr>
          </w:p>
          <w:p w:rsidR="00077E18" w:rsidRDefault="00077E18" w:rsidP="00F35342">
            <w:pPr>
              <w:rPr>
                <w:rFonts w:ascii="Lucida Sans" w:eastAsia="Calibri" w:hAnsi="Lucida Sans" w:cs="Times New Roman"/>
                <w:b/>
                <w:sz w:val="16"/>
                <w:szCs w:val="16"/>
              </w:rPr>
            </w:pPr>
          </w:p>
          <w:p w:rsidR="00F35342" w:rsidRPr="00F35342" w:rsidRDefault="00F35342" w:rsidP="00F3534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</w:p>
        </w:tc>
      </w:tr>
      <w:tr w:rsidR="00F35342" w:rsidTr="00F3534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888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633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:rsidR="00F35342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F35342" w:rsidRDefault="00F35342" w:rsidP="00F35342"/>
        </w:tc>
      </w:tr>
      <w:tr w:rsidR="00F35342" w:rsidTr="00F3534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888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633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:rsidR="00F35342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F35342" w:rsidRDefault="00F35342" w:rsidP="00F35342"/>
        </w:tc>
      </w:tr>
      <w:tr w:rsidR="00F35342" w:rsidTr="00F3534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888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633" w:type="pct"/>
            <w:shd w:val="clear" w:color="auto" w:fill="FFFFFF" w:themeFill="background1"/>
          </w:tcPr>
          <w:p w:rsidR="00F35342" w:rsidRDefault="00F35342" w:rsidP="00F35342"/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:rsidR="00F35342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:rsidR="00F35342" w:rsidRPr="00957A37" w:rsidRDefault="00F35342" w:rsidP="00F35342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F35342" w:rsidRDefault="00F35342" w:rsidP="00F35342"/>
        </w:tc>
      </w:tr>
    </w:tbl>
    <w:p w:rsidR="00CE1AAA" w:rsidRDefault="00CE1AAA"/>
    <w:p w:rsidR="007712AC" w:rsidRDefault="007712AC"/>
    <w:p w:rsidR="007712AC" w:rsidRDefault="007712AC"/>
    <w:p w:rsidR="007712AC" w:rsidRDefault="007712AC"/>
    <w:p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00"/>
        <w:gridCol w:w="1721"/>
        <w:gridCol w:w="68"/>
        <w:gridCol w:w="1469"/>
        <w:gridCol w:w="1018"/>
        <w:gridCol w:w="4089"/>
        <w:gridCol w:w="1654"/>
      </w:tblGrid>
      <w:tr w:rsidR="00C642F4" w:rsidRPr="00957A3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:rsidTr="008C216A">
        <w:tc>
          <w:tcPr>
            <w:tcW w:w="184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:rsidR="000B6728" w:rsidRPr="00957A37" w:rsidRDefault="007712A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P.Lindsay</w:t>
            </w:r>
            <w:proofErr w:type="spellEnd"/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:rsidR="000B6728" w:rsidRPr="00957A37" w:rsidRDefault="007712A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Perrine Lindsay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:rsidR="000B6728" w:rsidRPr="00957A37" w:rsidRDefault="007712A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01.05.2020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:rsidR="00C642F4" w:rsidRDefault="00C642F4"/>
    <w:p w:rsidR="00C642F4" w:rsidRDefault="00C642F4"/>
    <w:p w:rsidR="007F1D5A" w:rsidRDefault="007F1D5A" w:rsidP="00F1527D">
      <w:pPr>
        <w:rPr>
          <w:sz w:val="24"/>
          <w:szCs w:val="24"/>
        </w:rPr>
      </w:pPr>
    </w:p>
    <w:p w:rsidR="007361BE" w:rsidRDefault="007361BE" w:rsidP="00F1527D">
      <w:pPr>
        <w:rPr>
          <w:sz w:val="24"/>
          <w:szCs w:val="24"/>
        </w:rPr>
      </w:pPr>
    </w:p>
    <w:p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>
        <w:trPr>
          <w:trHeight w:val="558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17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93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:rsidTr="001D1E79">
        <w:trPr>
          <w:trHeight w:val="29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:rsidTr="001D1E79">
        <w:trPr>
          <w:trHeight w:val="75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RDefault="001D1E79" w:rsidP="00530142"/>
    <w:p w:rsidR="001D1E79" w:rsidRDefault="001D1E79" w:rsidP="00530142"/>
    <w:p w:rsidR="001D1E79" w:rsidRDefault="001D1E79" w:rsidP="00530142"/>
    <w:p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DE" w:rsidRDefault="00DB19DE" w:rsidP="00AC47B4">
      <w:pPr>
        <w:spacing w:after="0" w:line="240" w:lineRule="auto"/>
      </w:pPr>
      <w:r>
        <w:separator/>
      </w:r>
    </w:p>
  </w:endnote>
  <w:endnote w:type="continuationSeparator" w:id="0">
    <w:p w:rsidR="00DB19DE" w:rsidRDefault="00DB19D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DE" w:rsidRDefault="00DB19DE" w:rsidP="00AC47B4">
      <w:pPr>
        <w:spacing w:after="0" w:line="240" w:lineRule="auto"/>
      </w:pPr>
      <w:r>
        <w:separator/>
      </w:r>
    </w:p>
  </w:footnote>
  <w:footnote w:type="continuationSeparator" w:id="0">
    <w:p w:rsidR="00DB19DE" w:rsidRDefault="00DB19D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C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7E18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6728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15F4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046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129"/>
    <w:rsid w:val="00540C91"/>
    <w:rsid w:val="00541522"/>
    <w:rsid w:val="00541922"/>
    <w:rsid w:val="00543E4A"/>
    <w:rsid w:val="0054687F"/>
    <w:rsid w:val="00552FC1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679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5A54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77BD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12AC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5CF6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1EF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19DE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5342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1487551B-FC9F-3348-AD10-29F0071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rinelindsay/Desktop/Other/LWOB/2019-2020/Risk%20Assessment%202019: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3BBE6-EBC1-174B-82FB-20009F56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2019:20.dotx</Template>
  <TotalTime>38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p. (pl3g16)</dc:creator>
  <cp:lastModifiedBy>lindsay p. (pl3g16)</cp:lastModifiedBy>
  <cp:revision>5</cp:revision>
  <cp:lastPrinted>2016-04-18T12:10:00Z</cp:lastPrinted>
  <dcterms:created xsi:type="dcterms:W3CDTF">2020-05-01T12:18:00Z</dcterms:created>
  <dcterms:modified xsi:type="dcterms:W3CDTF">2020-05-01T16:21:00Z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