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B6BA2C6" w:rsidR="00A156C3" w:rsidRPr="00A156C3" w:rsidRDefault="0068674C" w:rsidP="00A156C3">
            <w:pPr>
              <w:pStyle w:val="ListParagraph"/>
              <w:ind w:left="170"/>
              <w:rPr>
                <w:rFonts w:ascii="Verdana" w:eastAsia="Times New Roman" w:hAnsi="Verdana" w:cs="Times New Roman"/>
                <w:b/>
                <w:lang w:eastAsia="en-GB"/>
              </w:rPr>
            </w:pPr>
            <w:proofErr w:type="spellStart"/>
            <w:r>
              <w:rPr>
                <w:rFonts w:ascii="Verdana" w:eastAsia="Times New Roman" w:hAnsi="Verdana" w:cs="Times New Roman"/>
                <w:b/>
                <w:lang w:eastAsia="en-GB"/>
              </w:rPr>
              <w:t>Zumsoc</w:t>
            </w:r>
            <w:proofErr w:type="spellEnd"/>
            <w:r>
              <w:rPr>
                <w:rFonts w:ascii="Verdana" w:eastAsia="Times New Roman" w:hAnsi="Verdana" w:cs="Times New Roman"/>
                <w:b/>
                <w:lang w:eastAsia="en-GB"/>
              </w:rPr>
              <w:t>+ O</w:t>
            </w:r>
            <w:r w:rsidR="00C715A2">
              <w:rPr>
                <w:rFonts w:ascii="Verdana" w:eastAsia="Times New Roman" w:hAnsi="Verdana" w:cs="Times New Roman"/>
                <w:b/>
                <w:lang w:eastAsia="en-GB"/>
              </w:rPr>
              <w:t>utdoor</w:t>
            </w:r>
            <w:r>
              <w:rPr>
                <w:rFonts w:ascii="Verdana" w:eastAsia="Times New Roman" w:hAnsi="Verdana" w:cs="Times New Roman"/>
                <w:b/>
                <w:lang w:eastAsia="en-GB"/>
              </w:rPr>
              <w:t xml:space="preserve"> Classes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2BF7947E" w:rsidR="00A156C3" w:rsidRPr="00A156C3" w:rsidRDefault="00C715A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27/03/2021</w:t>
            </w:r>
          </w:p>
        </w:tc>
      </w:tr>
      <w:tr w:rsidR="00A156C3" w:rsidRPr="00CE5B1E" w14:paraId="3C5F0405" w14:textId="77777777" w:rsidTr="00EF6DC0">
        <w:trPr>
          <w:trHeight w:val="1027"/>
        </w:trPr>
        <w:tc>
          <w:tcPr>
            <w:tcW w:w="1156" w:type="pct"/>
            <w:shd w:val="clear" w:color="auto" w:fill="auto"/>
          </w:tcPr>
          <w:p w14:paraId="3C5F0401" w14:textId="142FC19E" w:rsidR="00A156C3" w:rsidRPr="00A156C3" w:rsidRDefault="00EF6DC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 Society / Group</w:t>
            </w:r>
          </w:p>
        </w:tc>
        <w:tc>
          <w:tcPr>
            <w:tcW w:w="1837" w:type="pct"/>
            <w:shd w:val="clear" w:color="auto" w:fill="auto"/>
          </w:tcPr>
          <w:p w14:paraId="0CDAD8F7" w14:textId="77777777" w:rsidR="00A156C3" w:rsidRDefault="0068674C" w:rsidP="00A156C3">
            <w:pPr>
              <w:pStyle w:val="ListParagraph"/>
              <w:ind w:left="170"/>
              <w:rPr>
                <w:rFonts w:ascii="Verdana" w:eastAsia="Times New Roman" w:hAnsi="Verdana" w:cs="Times New Roman"/>
                <w:b/>
                <w:lang w:eastAsia="en-GB"/>
              </w:rPr>
            </w:pPr>
            <w:proofErr w:type="spellStart"/>
            <w:r>
              <w:rPr>
                <w:rFonts w:ascii="Verdana" w:eastAsia="Times New Roman" w:hAnsi="Verdana" w:cs="Times New Roman"/>
                <w:b/>
                <w:lang w:eastAsia="en-GB"/>
              </w:rPr>
              <w:t>Zumsoc</w:t>
            </w:r>
            <w:proofErr w:type="spellEnd"/>
            <w:r>
              <w:rPr>
                <w:rFonts w:ascii="Verdana" w:eastAsia="Times New Roman" w:hAnsi="Verdana" w:cs="Times New Roman"/>
                <w:b/>
                <w:lang w:eastAsia="en-GB"/>
              </w:rPr>
              <w:t>+</w:t>
            </w:r>
          </w:p>
          <w:p w14:paraId="1C94F6E8" w14:textId="77777777" w:rsidR="0068674C" w:rsidRDefault="0068674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Anna </w:t>
            </w:r>
            <w:proofErr w:type="spellStart"/>
            <w:r>
              <w:rPr>
                <w:rFonts w:ascii="Verdana" w:eastAsia="Times New Roman" w:hAnsi="Verdana" w:cs="Times New Roman"/>
                <w:b/>
                <w:lang w:eastAsia="en-GB"/>
              </w:rPr>
              <w:t>Dockeray</w:t>
            </w:r>
            <w:proofErr w:type="spellEnd"/>
            <w:r>
              <w:rPr>
                <w:rFonts w:ascii="Verdana" w:eastAsia="Times New Roman" w:hAnsi="Verdana" w:cs="Times New Roman"/>
                <w:b/>
                <w:lang w:eastAsia="en-GB"/>
              </w:rPr>
              <w:t xml:space="preserve"> – Zumba B1 level training</w:t>
            </w:r>
          </w:p>
          <w:p w14:paraId="4B6D9AC3" w14:textId="77777777" w:rsidR="0068674C" w:rsidRDefault="0068674C" w:rsidP="00A156C3">
            <w:pPr>
              <w:pStyle w:val="ListParagraph"/>
              <w:ind w:left="170"/>
              <w:rPr>
                <w:rFonts w:ascii="Verdana" w:eastAsia="Times New Roman" w:hAnsi="Verdana" w:cs="Times New Roman"/>
                <w:b/>
                <w:lang w:eastAsia="en-GB"/>
              </w:rPr>
            </w:pPr>
            <w:r w:rsidRPr="0068674C">
              <w:rPr>
                <w:rFonts w:ascii="Verdana" w:eastAsia="Times New Roman" w:hAnsi="Verdana" w:cs="Times New Roman"/>
                <w:b/>
                <w:lang w:eastAsia="en-GB"/>
              </w:rPr>
              <w:t>Emma Jenkins – Zumba B1 level</w:t>
            </w:r>
            <w:r>
              <w:rPr>
                <w:rFonts w:ascii="Verdana" w:eastAsia="Times New Roman" w:hAnsi="Verdana" w:cs="Times New Roman"/>
                <w:b/>
                <w:lang w:eastAsia="en-GB"/>
              </w:rPr>
              <w:t xml:space="preserve"> training</w:t>
            </w:r>
          </w:p>
          <w:p w14:paraId="6432004D" w14:textId="77777777" w:rsidR="0068674C" w:rsidRDefault="0068674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Nia Williams – Zumba B1 level training</w:t>
            </w:r>
          </w:p>
          <w:p w14:paraId="3C5F0402" w14:textId="0DA4052E" w:rsidR="0068674C" w:rsidRPr="0068674C" w:rsidRDefault="0068674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Ruby Turner – Zumba B1 level training</w:t>
            </w:r>
          </w:p>
        </w:tc>
        <w:tc>
          <w:tcPr>
            <w:tcW w:w="956" w:type="pct"/>
            <w:shd w:val="clear" w:color="auto" w:fill="auto"/>
          </w:tcPr>
          <w:p w14:paraId="71D78447" w14:textId="56454A22" w:rsidR="00EF6DC0" w:rsidRDefault="00EF6DC0" w:rsidP="00EF6DC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Assessor </w:t>
            </w:r>
            <w:r>
              <w:rPr>
                <w:rFonts w:ascii="Verdana" w:eastAsia="Times New Roman" w:hAnsi="Verdana" w:cs="Times New Roman"/>
                <w:b/>
                <w:i/>
                <w:lang w:eastAsia="en-GB"/>
              </w:rPr>
              <w:t>(</w:t>
            </w:r>
            <w:proofErr w:type="gramStart"/>
            <w:r>
              <w:rPr>
                <w:rFonts w:ascii="Verdana" w:eastAsia="Times New Roman" w:hAnsi="Verdana" w:cs="Times New Roman"/>
                <w:b/>
                <w:i/>
                <w:lang w:eastAsia="en-GB"/>
              </w:rPr>
              <w:t>Name,  Role</w:t>
            </w:r>
            <w:proofErr w:type="gramEnd"/>
            <w:r>
              <w:rPr>
                <w:rFonts w:ascii="Verdana" w:eastAsia="Times New Roman" w:hAnsi="Verdana" w:cs="Times New Roman"/>
                <w:b/>
                <w:i/>
                <w:lang w:eastAsia="en-GB"/>
              </w:rPr>
              <w:t xml:space="preserve"> and position to qualify sign off of document e.g. Coach)</w:t>
            </w:r>
          </w:p>
          <w:p w14:paraId="3C5F0403" w14:textId="62C117A3" w:rsidR="00A156C3" w:rsidRPr="00EF6DC0" w:rsidRDefault="00A156C3" w:rsidP="00EF6DC0">
            <w:pPr>
              <w:rPr>
                <w:rFonts w:ascii="Verdana" w:eastAsia="Times New Roman" w:hAnsi="Verdana" w:cs="Times New Roman"/>
                <w:b/>
                <w:lang w:eastAsia="en-GB"/>
              </w:rPr>
            </w:pPr>
          </w:p>
        </w:tc>
        <w:tc>
          <w:tcPr>
            <w:tcW w:w="1051" w:type="pct"/>
            <w:gridSpan w:val="2"/>
            <w:shd w:val="clear" w:color="auto" w:fill="auto"/>
          </w:tcPr>
          <w:p w14:paraId="3C5F0404" w14:textId="262EE417" w:rsidR="00A156C3" w:rsidRPr="00A156C3" w:rsidRDefault="0068674C"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Nia Williams (President and Instructor)</w:t>
            </w:r>
          </w:p>
        </w:tc>
      </w:tr>
      <w:tr w:rsidR="00EB5320" w:rsidRPr="00CE5B1E" w14:paraId="3C5F040B" w14:textId="77777777" w:rsidTr="008C216A">
        <w:trPr>
          <w:trHeight w:val="338"/>
        </w:trPr>
        <w:tc>
          <w:tcPr>
            <w:tcW w:w="1156" w:type="pct"/>
            <w:shd w:val="clear" w:color="auto" w:fill="auto"/>
          </w:tcPr>
          <w:p w14:paraId="3C5F0406" w14:textId="05ABB1C7" w:rsidR="00EB5320" w:rsidRPr="00B817BD" w:rsidRDefault="00EF6DC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7" w14:textId="238A25AF" w:rsidR="00EB5320" w:rsidRPr="0068674C" w:rsidRDefault="0068674C" w:rsidP="00B817BD">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Em</w:t>
            </w:r>
            <w:r w:rsidR="00C715A2">
              <w:rPr>
                <w:rFonts w:ascii="Verdana" w:eastAsia="Times New Roman" w:hAnsi="Verdana" w:cs="Times New Roman"/>
                <w:bCs/>
                <w:iCs/>
                <w:lang w:eastAsia="en-GB"/>
              </w:rPr>
              <w:t>ma Jenkins, VP</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54945A95" w:rsidR="00EB5320" w:rsidRPr="0068674C" w:rsidRDefault="0068674C" w:rsidP="00B817BD">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Emma Jenkins</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0079E3A" w14:textId="60EC8210" w:rsidR="00B279F6" w:rsidRPr="00B279F6" w:rsidRDefault="001D08E8" w:rsidP="001D08E8">
      <w:pPr>
        <w:tabs>
          <w:tab w:val="left" w:pos="1080"/>
        </w:tabs>
        <w:spacing w:after="0" w:line="240" w:lineRule="auto"/>
        <w:rPr>
          <w:rFonts w:ascii="Segoe UI" w:eastAsia="Times New Roman" w:hAnsi="Segoe UI" w:cs="Segoe UI"/>
          <w:sz w:val="21"/>
          <w:szCs w:val="21"/>
        </w:rPr>
      </w:pPr>
      <w:r>
        <w:rPr>
          <w:rFonts w:ascii="Segoe UI" w:eastAsia="Times New Roman" w:hAnsi="Segoe UI" w:cs="Segoe UI"/>
          <w:sz w:val="21"/>
          <w:szCs w:val="21"/>
        </w:rPr>
        <w:tab/>
      </w:r>
    </w:p>
    <w:p w14:paraId="2F4DF1CF" w14:textId="77777777" w:rsidR="00B279F6" w:rsidRPr="00CA122E" w:rsidRDefault="00B279F6" w:rsidP="00CA122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eastAsia="Times New Roman" w:hAnsi="Segoe UI" w:cs="Segoe UI"/>
          <w:sz w:val="28"/>
          <w:szCs w:val="28"/>
        </w:rPr>
      </w:pPr>
      <w:r w:rsidRPr="00CA122E">
        <w:rPr>
          <w:rFonts w:ascii="Verdana" w:eastAsia="Times New Roman" w:hAnsi="Verdana" w:cs="Times New Roman"/>
          <w:b/>
          <w:sz w:val="28"/>
          <w:szCs w:val="28"/>
          <w:lang w:eastAsia="en-GB"/>
        </w:rPr>
        <w:t>COVID-19 Notice</w:t>
      </w:r>
    </w:p>
    <w:p w14:paraId="678EF97B" w14:textId="7305DDBD" w:rsidR="00CA122E" w:rsidRPr="00CA122E" w:rsidRDefault="00B279F6" w:rsidP="00CA122E">
      <w:pPr>
        <w:pBdr>
          <w:top w:val="single" w:sz="4" w:space="1" w:color="auto"/>
          <w:left w:val="single" w:sz="4" w:space="4" w:color="auto"/>
          <w:bottom w:val="single" w:sz="4" w:space="1" w:color="auto"/>
          <w:right w:val="single" w:sz="4" w:space="4" w:color="auto"/>
        </w:pBdr>
        <w:rPr>
          <w:rFonts w:ascii="Lucida Sans" w:hAnsi="Lucida Sans"/>
          <w:b/>
        </w:rPr>
      </w:pPr>
      <w:r w:rsidRPr="00CA122E">
        <w:rPr>
          <w:rFonts w:ascii="Lucida Sans" w:hAnsi="Lucida Sans"/>
          <w:b/>
        </w:rPr>
        <w:t>This risk assessment must be read in conjunction with the club</w:t>
      </w:r>
      <w:r w:rsidR="00CA122E">
        <w:rPr>
          <w:rFonts w:ascii="Lucida Sans" w:hAnsi="Lucida Sans"/>
          <w:b/>
        </w:rPr>
        <w:t xml:space="preserve"> or </w:t>
      </w:r>
      <w:r w:rsidRPr="00CA122E">
        <w:rPr>
          <w:rFonts w:ascii="Lucida Sans" w:hAnsi="Lucida Sans"/>
          <w:b/>
        </w:rPr>
        <w:t>society’s COVID-19 Risk Assessment on their SUSU page. Should any information in this risk assessment conflict with the measures listed in the COVID risk assessment, then the COVID risk assessment takes precedence over this document.</w:t>
      </w:r>
    </w:p>
    <w:tbl>
      <w:tblPr>
        <w:tblStyle w:val="TableGrid"/>
        <w:tblW w:w="5000" w:type="pct"/>
        <w:shd w:val="clear" w:color="auto" w:fill="F2F2F2" w:themeFill="background1" w:themeFillShade="F2"/>
        <w:tblLook w:val="04A0" w:firstRow="1" w:lastRow="0" w:firstColumn="1" w:lastColumn="0" w:noHBand="0" w:noVBand="1"/>
      </w:tblPr>
      <w:tblGrid>
        <w:gridCol w:w="2108"/>
        <w:gridCol w:w="2630"/>
        <w:gridCol w:w="1845"/>
        <w:gridCol w:w="488"/>
        <w:gridCol w:w="488"/>
        <w:gridCol w:w="498"/>
        <w:gridCol w:w="2945"/>
        <w:gridCol w:w="488"/>
        <w:gridCol w:w="488"/>
        <w:gridCol w:w="488"/>
        <w:gridCol w:w="2923"/>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337C4E16" w:rsidR="00CE1AAA" w:rsidRDefault="00005DF4">
            <w:r w:rsidRPr="5CB8342F">
              <w:rPr>
                <w:rFonts w:ascii="Calibri" w:eastAsia="Calibri" w:hAnsi="Calibri" w:cs="Calibri"/>
              </w:rPr>
              <w:t xml:space="preserve">Slips, trips, falls and dehydration  </w:t>
            </w:r>
          </w:p>
        </w:tc>
        <w:tc>
          <w:tcPr>
            <w:tcW w:w="924" w:type="pct"/>
            <w:shd w:val="clear" w:color="auto" w:fill="FFFFFF" w:themeFill="background1"/>
          </w:tcPr>
          <w:p w14:paraId="3C5F042D" w14:textId="24598C33" w:rsidR="00CE1AAA" w:rsidRDefault="00005DF4">
            <w:r>
              <w:rPr>
                <w:rFonts w:ascii="Calibri" w:eastAsia="Times New Roman" w:hAnsi="Calibri" w:cs="Times New Roman"/>
                <w:color w:val="000000" w:themeColor="text1"/>
                <w:lang w:eastAsia="en-GB"/>
              </w:rPr>
              <w:t>Injury could occur</w:t>
            </w:r>
            <w:r w:rsidRPr="5CB8342F">
              <w:rPr>
                <w:rFonts w:ascii="Calibri" w:eastAsia="Times New Roman" w:hAnsi="Calibri" w:cs="Times New Roman"/>
                <w:color w:val="000000" w:themeColor="text1"/>
                <w:lang w:eastAsia="en-GB"/>
              </w:rPr>
              <w:t xml:space="preserve"> by tripping, knocking into </w:t>
            </w:r>
            <w:r>
              <w:rPr>
                <w:rFonts w:ascii="Calibri" w:eastAsia="Times New Roman" w:hAnsi="Calibri" w:cs="Times New Roman"/>
                <w:color w:val="000000" w:themeColor="text1"/>
                <w:lang w:eastAsia="en-GB"/>
              </w:rPr>
              <w:t>furniture</w:t>
            </w:r>
            <w:r w:rsidRPr="5CB8342F">
              <w:rPr>
                <w:rFonts w:ascii="Calibri" w:eastAsia="Times New Roman" w:hAnsi="Calibri" w:cs="Times New Roman"/>
                <w:color w:val="000000" w:themeColor="text1"/>
                <w:lang w:eastAsia="en-GB"/>
              </w:rPr>
              <w:t xml:space="preserve">, or potentially falling onto the floor </w:t>
            </w:r>
            <w:r w:rsidRPr="5CB8342F">
              <w:rPr>
                <w:rFonts w:ascii="Calibri" w:eastAsia="Calibri" w:hAnsi="Calibri" w:cs="Calibri"/>
              </w:rPr>
              <w:t>and dehydration through lack of water during exercise is also plausible.</w:t>
            </w:r>
          </w:p>
        </w:tc>
        <w:tc>
          <w:tcPr>
            <w:tcW w:w="669" w:type="pct"/>
            <w:shd w:val="clear" w:color="auto" w:fill="FFFFFF" w:themeFill="background1"/>
          </w:tcPr>
          <w:p w14:paraId="3C5F042E" w14:textId="1F6E2F07" w:rsidR="00CE1AAA" w:rsidRDefault="00005DF4">
            <w:r>
              <w:t>Class participants and instructors</w:t>
            </w:r>
          </w:p>
        </w:tc>
        <w:tc>
          <w:tcPr>
            <w:tcW w:w="127" w:type="pct"/>
            <w:shd w:val="clear" w:color="auto" w:fill="FFFFFF" w:themeFill="background1"/>
          </w:tcPr>
          <w:p w14:paraId="3C5F042F" w14:textId="610EF542" w:rsidR="00CE1AAA" w:rsidRPr="00957A37" w:rsidRDefault="00005DF4" w:rsidP="00CE1AAA">
            <w:pPr>
              <w:rPr>
                <w:rFonts w:ascii="Lucida Sans" w:hAnsi="Lucida Sans"/>
                <w:b/>
              </w:rPr>
            </w:pPr>
            <w:r>
              <w:rPr>
                <w:rFonts w:ascii="Lucida Sans" w:hAnsi="Lucida Sans"/>
                <w:b/>
              </w:rPr>
              <w:t>3</w:t>
            </w:r>
          </w:p>
        </w:tc>
        <w:tc>
          <w:tcPr>
            <w:tcW w:w="127" w:type="pct"/>
            <w:shd w:val="clear" w:color="auto" w:fill="FFFFFF" w:themeFill="background1"/>
          </w:tcPr>
          <w:p w14:paraId="3C5F0430" w14:textId="15E3DD64" w:rsidR="00CE1AAA" w:rsidRPr="00957A37" w:rsidRDefault="00005DF4" w:rsidP="00CE1AAA">
            <w:pPr>
              <w:rPr>
                <w:rFonts w:ascii="Lucida Sans" w:hAnsi="Lucida Sans"/>
                <w:b/>
              </w:rPr>
            </w:pPr>
            <w:r>
              <w:rPr>
                <w:rFonts w:ascii="Lucida Sans" w:hAnsi="Lucida Sans"/>
                <w:b/>
              </w:rPr>
              <w:t>4</w:t>
            </w:r>
          </w:p>
        </w:tc>
        <w:tc>
          <w:tcPr>
            <w:tcW w:w="127" w:type="pct"/>
            <w:shd w:val="clear" w:color="auto" w:fill="FFFFFF" w:themeFill="background1"/>
          </w:tcPr>
          <w:p w14:paraId="3C5F0431" w14:textId="5CAD6F5C" w:rsidR="00CE1AAA" w:rsidRPr="00957A37" w:rsidRDefault="00005DF4" w:rsidP="00CE1AAA">
            <w:pPr>
              <w:rPr>
                <w:rFonts w:ascii="Lucida Sans" w:hAnsi="Lucida Sans"/>
                <w:b/>
              </w:rPr>
            </w:pPr>
            <w:r>
              <w:rPr>
                <w:rFonts w:ascii="Lucida Sans" w:hAnsi="Lucida Sans"/>
                <w:b/>
              </w:rPr>
              <w:t>12</w:t>
            </w:r>
          </w:p>
        </w:tc>
        <w:tc>
          <w:tcPr>
            <w:tcW w:w="1026" w:type="pct"/>
            <w:shd w:val="clear" w:color="auto" w:fill="FFFFFF" w:themeFill="background1"/>
          </w:tcPr>
          <w:p w14:paraId="1A5C7616" w14:textId="3BCDE5DD" w:rsidR="00CE1AAA" w:rsidRDefault="00005DF4" w:rsidP="00005DF4">
            <w:pPr>
              <w:pStyle w:val="ListParagraph"/>
              <w:numPr>
                <w:ilvl w:val="0"/>
                <w:numId w:val="39"/>
              </w:numPr>
              <w:rPr>
                <w:rFonts w:cstheme="minorHAnsi"/>
                <w:bCs/>
              </w:rPr>
            </w:pPr>
            <w:r w:rsidRPr="00005DF4">
              <w:rPr>
                <w:rFonts w:cstheme="minorHAnsi"/>
                <w:bCs/>
              </w:rPr>
              <w:t xml:space="preserve">Ensure </w:t>
            </w:r>
            <w:r>
              <w:rPr>
                <w:rFonts w:cstheme="minorHAnsi"/>
                <w:bCs/>
              </w:rPr>
              <w:t xml:space="preserve">that participants have plenty of space to complete the class (ideally 3mx3m). </w:t>
            </w:r>
          </w:p>
          <w:p w14:paraId="23C08D09" w14:textId="358E362F" w:rsidR="00005DF4" w:rsidRDefault="00C715A2" w:rsidP="00005DF4">
            <w:pPr>
              <w:pStyle w:val="ListParagraph"/>
              <w:numPr>
                <w:ilvl w:val="0"/>
                <w:numId w:val="39"/>
              </w:numPr>
              <w:rPr>
                <w:rFonts w:cstheme="minorHAnsi"/>
                <w:bCs/>
              </w:rPr>
            </w:pPr>
            <w:r>
              <w:rPr>
                <w:rFonts w:cstheme="minorHAnsi"/>
                <w:bCs/>
              </w:rPr>
              <w:t>Ensure that participants</w:t>
            </w:r>
            <w:r w:rsidR="00005DF4">
              <w:rPr>
                <w:rFonts w:cstheme="minorHAnsi"/>
                <w:bCs/>
              </w:rPr>
              <w:t xml:space="preserve"> have a water bottle for every class.</w:t>
            </w:r>
          </w:p>
          <w:p w14:paraId="43563A49" w14:textId="77777777" w:rsidR="00005DF4" w:rsidRDefault="00005DF4" w:rsidP="00005DF4">
            <w:pPr>
              <w:pStyle w:val="ListParagraph"/>
              <w:numPr>
                <w:ilvl w:val="0"/>
                <w:numId w:val="39"/>
              </w:numPr>
              <w:rPr>
                <w:rFonts w:cstheme="minorHAnsi"/>
                <w:bCs/>
              </w:rPr>
            </w:pPr>
            <w:r>
              <w:rPr>
                <w:rFonts w:cstheme="minorHAnsi"/>
                <w:bCs/>
              </w:rPr>
              <w:t xml:space="preserve">Remind participants to take care in their environment at the start of each class. </w:t>
            </w:r>
          </w:p>
          <w:p w14:paraId="3C5F0432" w14:textId="4A8E137B" w:rsidR="00C715A2" w:rsidRPr="00005DF4" w:rsidRDefault="00C715A2" w:rsidP="00005DF4">
            <w:pPr>
              <w:pStyle w:val="ListParagraph"/>
              <w:numPr>
                <w:ilvl w:val="0"/>
                <w:numId w:val="39"/>
              </w:numPr>
              <w:rPr>
                <w:rFonts w:cstheme="minorHAnsi"/>
                <w:bCs/>
              </w:rPr>
            </w:pPr>
            <w:r>
              <w:rPr>
                <w:rFonts w:cstheme="minorHAnsi"/>
                <w:bCs/>
              </w:rPr>
              <w:t xml:space="preserve">We have chosen an outdoor space with even ground (concrete instead of grass) so that we will avoid trips and falls. </w:t>
            </w:r>
          </w:p>
        </w:tc>
        <w:tc>
          <w:tcPr>
            <w:tcW w:w="121" w:type="pct"/>
            <w:shd w:val="clear" w:color="auto" w:fill="FFFFFF" w:themeFill="background1"/>
          </w:tcPr>
          <w:p w14:paraId="3C5F0433" w14:textId="6A2D4254" w:rsidR="00CE1AAA" w:rsidRPr="00957A37" w:rsidRDefault="00005DF4"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65568E8B" w:rsidR="00CE1AAA" w:rsidRPr="00957A37" w:rsidRDefault="00005DF4" w:rsidP="00CE1AAA">
            <w:pPr>
              <w:rPr>
                <w:rFonts w:ascii="Lucida Sans" w:hAnsi="Lucida Sans"/>
                <w:b/>
              </w:rPr>
            </w:pPr>
            <w:r>
              <w:rPr>
                <w:rFonts w:ascii="Lucida Sans" w:hAnsi="Lucida Sans"/>
                <w:b/>
              </w:rPr>
              <w:t>4</w:t>
            </w:r>
          </w:p>
        </w:tc>
        <w:tc>
          <w:tcPr>
            <w:tcW w:w="127" w:type="pct"/>
            <w:shd w:val="clear" w:color="auto" w:fill="FFFFFF" w:themeFill="background1"/>
          </w:tcPr>
          <w:p w14:paraId="3C5F0435" w14:textId="22417B37" w:rsidR="00005DF4" w:rsidRPr="00005DF4" w:rsidRDefault="00005DF4" w:rsidP="00005DF4">
            <w:pPr>
              <w:rPr>
                <w:rFonts w:ascii="Lucida Sans" w:hAnsi="Lucida Sans"/>
              </w:rPr>
            </w:pPr>
            <w:r>
              <w:rPr>
                <w:rFonts w:ascii="Lucida Sans" w:hAnsi="Lucida Sans"/>
              </w:rPr>
              <w:t>4</w:t>
            </w:r>
          </w:p>
        </w:tc>
        <w:tc>
          <w:tcPr>
            <w:tcW w:w="1019" w:type="pct"/>
            <w:shd w:val="clear" w:color="auto" w:fill="FFFFFF" w:themeFill="background1"/>
          </w:tcPr>
          <w:p w14:paraId="3C5F0436" w14:textId="69988397" w:rsidR="00CE1AAA" w:rsidRDefault="00005DF4">
            <w:r>
              <w:t xml:space="preserve">Warm up and cool down routines minimise the risk of muscle strains which could cause tripping/falling/injury. </w:t>
            </w:r>
          </w:p>
        </w:tc>
      </w:tr>
      <w:tr w:rsidR="00CE1AAA" w14:paraId="3C5F0443" w14:textId="77777777" w:rsidTr="008C216A">
        <w:trPr>
          <w:cantSplit/>
          <w:trHeight w:val="1296"/>
        </w:trPr>
        <w:tc>
          <w:tcPr>
            <w:tcW w:w="604" w:type="pct"/>
            <w:shd w:val="clear" w:color="auto" w:fill="FFFFFF" w:themeFill="background1"/>
          </w:tcPr>
          <w:p w14:paraId="3C5F0438" w14:textId="1791E466" w:rsidR="00CE1AAA" w:rsidRDefault="006500F0">
            <w:r w:rsidRPr="2BC44054">
              <w:rPr>
                <w:rFonts w:ascii="Calibri" w:eastAsia="Times New Roman" w:hAnsi="Calibri" w:cs="Times New Roman"/>
                <w:color w:val="000000" w:themeColor="text1"/>
                <w:lang w:eastAsia="en-GB"/>
              </w:rPr>
              <w:lastRenderedPageBreak/>
              <w:t>Further damage/impediment to any previous injury or serious health condition</w:t>
            </w:r>
          </w:p>
        </w:tc>
        <w:tc>
          <w:tcPr>
            <w:tcW w:w="924" w:type="pct"/>
            <w:shd w:val="clear" w:color="auto" w:fill="FFFFFF" w:themeFill="background1"/>
          </w:tcPr>
          <w:p w14:paraId="3C5F0439" w14:textId="0E078DB1" w:rsidR="00CE1AAA" w:rsidRDefault="006500F0">
            <w:r>
              <w:rPr>
                <w:rFonts w:ascii="Calibri" w:eastAsia="Times New Roman" w:hAnsi="Calibri" w:cs="Times New Roman"/>
                <w:color w:val="000000" w:themeColor="text1"/>
                <w:lang w:eastAsia="en-GB"/>
              </w:rPr>
              <w:t>C</w:t>
            </w:r>
            <w:r w:rsidRPr="2BC44054">
              <w:rPr>
                <w:rFonts w:ascii="Calibri" w:eastAsia="Times New Roman" w:hAnsi="Calibri" w:cs="Times New Roman"/>
                <w:color w:val="000000" w:themeColor="text1"/>
                <w:lang w:eastAsia="en-GB"/>
              </w:rPr>
              <w:t>ould further hinder a pre-existing injury and/or illness due to the vigorous nature of the exercise.</w:t>
            </w:r>
          </w:p>
        </w:tc>
        <w:tc>
          <w:tcPr>
            <w:tcW w:w="669" w:type="pct"/>
            <w:shd w:val="clear" w:color="auto" w:fill="FFFFFF" w:themeFill="background1"/>
          </w:tcPr>
          <w:p w14:paraId="3C5F043A" w14:textId="75B5453C" w:rsidR="00CE1AAA" w:rsidRDefault="006500F0">
            <w:r>
              <w:t xml:space="preserve">Participants in instructors </w:t>
            </w:r>
          </w:p>
        </w:tc>
        <w:tc>
          <w:tcPr>
            <w:tcW w:w="127" w:type="pct"/>
            <w:shd w:val="clear" w:color="auto" w:fill="FFFFFF" w:themeFill="background1"/>
          </w:tcPr>
          <w:p w14:paraId="3C5F043B" w14:textId="28675158" w:rsidR="00CE1AAA" w:rsidRPr="00957A37" w:rsidRDefault="006500F0"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6623A3D3" w:rsidR="00CE1AAA" w:rsidRPr="00957A37" w:rsidRDefault="006500F0" w:rsidP="00CE1AAA">
            <w:pPr>
              <w:rPr>
                <w:rFonts w:ascii="Lucida Sans" w:hAnsi="Lucida Sans"/>
                <w:b/>
              </w:rPr>
            </w:pPr>
            <w:r>
              <w:rPr>
                <w:rFonts w:ascii="Lucida Sans" w:hAnsi="Lucida Sans"/>
                <w:b/>
              </w:rPr>
              <w:t>4</w:t>
            </w:r>
          </w:p>
        </w:tc>
        <w:tc>
          <w:tcPr>
            <w:tcW w:w="127" w:type="pct"/>
            <w:shd w:val="clear" w:color="auto" w:fill="FFFFFF" w:themeFill="background1"/>
          </w:tcPr>
          <w:p w14:paraId="3C5F043D" w14:textId="357A0324" w:rsidR="00CE1AAA" w:rsidRPr="00957A37" w:rsidRDefault="006500F0" w:rsidP="00CE1AAA">
            <w:pPr>
              <w:rPr>
                <w:rFonts w:ascii="Lucida Sans" w:hAnsi="Lucida Sans"/>
                <w:b/>
              </w:rPr>
            </w:pPr>
            <w:r>
              <w:rPr>
                <w:rFonts w:ascii="Lucida Sans" w:hAnsi="Lucida Sans"/>
                <w:b/>
              </w:rPr>
              <w:t>12</w:t>
            </w:r>
          </w:p>
        </w:tc>
        <w:tc>
          <w:tcPr>
            <w:tcW w:w="1026" w:type="pct"/>
            <w:shd w:val="clear" w:color="auto" w:fill="FFFFFF" w:themeFill="background1"/>
          </w:tcPr>
          <w:p w14:paraId="3C5F043E" w14:textId="51A7422A" w:rsidR="00CE1AAA" w:rsidRPr="00957A37" w:rsidRDefault="006500F0">
            <w:pPr>
              <w:rPr>
                <w:rFonts w:ascii="Lucida Sans" w:hAnsi="Lucida Sans"/>
                <w:b/>
              </w:rPr>
            </w:pPr>
            <w:r w:rsidRPr="2BC44054">
              <w:rPr>
                <w:rFonts w:ascii="Calibri" w:eastAsia="Times New Roman" w:hAnsi="Calibri" w:cs="Times New Roman"/>
                <w:color w:val="000000" w:themeColor="text1"/>
                <w:lang w:eastAsia="en-GB"/>
              </w:rPr>
              <w:t>All members must sign a health and safety waiver certifying they are healthy and able to participate in the class, ensuring the overall health and fitness of class participants e.g. not pregnant, not recently had an extended stay in hospital, doctor has not advised against any rigorous exercise, and all participants are over the age of sixteen.</w:t>
            </w:r>
            <w:r>
              <w:rPr>
                <w:rFonts w:ascii="Calibri" w:eastAsia="Times New Roman" w:hAnsi="Calibri" w:cs="Times New Roman"/>
                <w:color w:val="000000" w:themeColor="text1"/>
                <w:lang w:eastAsia="en-GB"/>
              </w:rPr>
              <w:t xml:space="preserve"> This will be made available online, so even when we are not conducting in-person classes, we can still enforce this. </w:t>
            </w:r>
          </w:p>
        </w:tc>
        <w:tc>
          <w:tcPr>
            <w:tcW w:w="121" w:type="pct"/>
            <w:shd w:val="clear" w:color="auto" w:fill="FFFFFF" w:themeFill="background1"/>
          </w:tcPr>
          <w:p w14:paraId="3C5F043F" w14:textId="18A231AF" w:rsidR="00CE1AAA" w:rsidRPr="00957A37" w:rsidRDefault="006500F0"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5957EC05" w:rsidR="00CE1AAA" w:rsidRPr="00957A37" w:rsidRDefault="006500F0" w:rsidP="00CE1AAA">
            <w:pPr>
              <w:rPr>
                <w:rFonts w:ascii="Lucida Sans" w:hAnsi="Lucida Sans"/>
                <w:b/>
              </w:rPr>
            </w:pPr>
            <w:r>
              <w:rPr>
                <w:rFonts w:ascii="Lucida Sans" w:hAnsi="Lucida Sans"/>
                <w:b/>
              </w:rPr>
              <w:t>4</w:t>
            </w:r>
          </w:p>
        </w:tc>
        <w:tc>
          <w:tcPr>
            <w:tcW w:w="127" w:type="pct"/>
            <w:shd w:val="clear" w:color="auto" w:fill="FFFFFF" w:themeFill="background1"/>
          </w:tcPr>
          <w:p w14:paraId="3C5F0441" w14:textId="1D0667DE" w:rsidR="00CE1AAA" w:rsidRPr="00957A37" w:rsidRDefault="006500F0" w:rsidP="00CE1AAA">
            <w:pPr>
              <w:rPr>
                <w:rFonts w:ascii="Lucida Sans" w:hAnsi="Lucida Sans"/>
                <w:b/>
              </w:rPr>
            </w:pPr>
            <w:r>
              <w:rPr>
                <w:rFonts w:ascii="Lucida Sans" w:hAnsi="Lucida Sans"/>
                <w:b/>
              </w:rPr>
              <w:t>4</w:t>
            </w:r>
          </w:p>
        </w:tc>
        <w:tc>
          <w:tcPr>
            <w:tcW w:w="1019" w:type="pct"/>
            <w:shd w:val="clear" w:color="auto" w:fill="FFFFFF" w:themeFill="background1"/>
          </w:tcPr>
          <w:p w14:paraId="3DC1BE32" w14:textId="567D2AEB" w:rsidR="00CE1AAA" w:rsidRDefault="006500F0">
            <w:r>
              <w:t xml:space="preserve">Instructors will ask the group if anyone has any injuries at the beginning of the </w:t>
            </w:r>
            <w:r w:rsidR="009F583B">
              <w:t xml:space="preserve">online </w:t>
            </w:r>
            <w:r>
              <w:t xml:space="preserve">class. If so, participants can have a private conversation with the instructor, who will indicate which modifications to take during the class to avoid strain to previous </w:t>
            </w:r>
            <w:r w:rsidR="009F583B">
              <w:t>injury and</w:t>
            </w:r>
            <w:r>
              <w:t xml:space="preserve"> decide if they are fit to take the class.</w:t>
            </w:r>
          </w:p>
          <w:p w14:paraId="3C5F0442" w14:textId="408D8E5D" w:rsidR="006500F0" w:rsidRDefault="009F583B">
            <w:r>
              <w:t xml:space="preserve">Where possible, instructors will ask participants to keep their video settings on so they can be vigilant of class members throughout the class. </w:t>
            </w:r>
          </w:p>
        </w:tc>
      </w:tr>
      <w:tr w:rsidR="00CE1AAA" w14:paraId="3C5F044F" w14:textId="77777777" w:rsidTr="008C216A">
        <w:trPr>
          <w:cantSplit/>
          <w:trHeight w:val="1296"/>
        </w:trPr>
        <w:tc>
          <w:tcPr>
            <w:tcW w:w="604" w:type="pct"/>
            <w:shd w:val="clear" w:color="auto" w:fill="FFFFFF" w:themeFill="background1"/>
          </w:tcPr>
          <w:p w14:paraId="3C5F0444" w14:textId="2E0F3D67" w:rsidR="00CE1AAA" w:rsidRDefault="009F583B">
            <w:r>
              <w:t>Noise pollution</w:t>
            </w:r>
          </w:p>
        </w:tc>
        <w:tc>
          <w:tcPr>
            <w:tcW w:w="924" w:type="pct"/>
            <w:shd w:val="clear" w:color="auto" w:fill="FFFFFF" w:themeFill="background1"/>
          </w:tcPr>
          <w:p w14:paraId="3C5F0445" w14:textId="118F1F3B" w:rsidR="00CE1AAA" w:rsidRDefault="009F583B">
            <w:r>
              <w:t xml:space="preserve">The noise of the music from both the instructors filming the class and the participants taking the class. </w:t>
            </w:r>
          </w:p>
        </w:tc>
        <w:tc>
          <w:tcPr>
            <w:tcW w:w="669" w:type="pct"/>
            <w:shd w:val="clear" w:color="auto" w:fill="FFFFFF" w:themeFill="background1"/>
          </w:tcPr>
          <w:p w14:paraId="3C5F0446" w14:textId="12BA3C09" w:rsidR="00CE1AAA" w:rsidRDefault="009F583B">
            <w:r>
              <w:t xml:space="preserve">People in nearby homes/flats. </w:t>
            </w:r>
          </w:p>
        </w:tc>
        <w:tc>
          <w:tcPr>
            <w:tcW w:w="127" w:type="pct"/>
            <w:shd w:val="clear" w:color="auto" w:fill="FFFFFF" w:themeFill="background1"/>
          </w:tcPr>
          <w:p w14:paraId="3C5F0447" w14:textId="0D9DE860" w:rsidR="00CE1AAA" w:rsidRPr="00957A37" w:rsidRDefault="009F583B" w:rsidP="00CE1AAA">
            <w:pPr>
              <w:rPr>
                <w:rFonts w:ascii="Lucida Sans" w:hAnsi="Lucida Sans"/>
                <w:b/>
              </w:rPr>
            </w:pPr>
            <w:r>
              <w:rPr>
                <w:rFonts w:ascii="Lucida Sans" w:hAnsi="Lucida Sans"/>
                <w:b/>
              </w:rPr>
              <w:t>3</w:t>
            </w:r>
          </w:p>
        </w:tc>
        <w:tc>
          <w:tcPr>
            <w:tcW w:w="127" w:type="pct"/>
            <w:shd w:val="clear" w:color="auto" w:fill="FFFFFF" w:themeFill="background1"/>
          </w:tcPr>
          <w:p w14:paraId="3C5F0448" w14:textId="7DE85518" w:rsidR="00CE1AAA" w:rsidRPr="00957A37" w:rsidRDefault="009F583B" w:rsidP="00CE1AAA">
            <w:pPr>
              <w:rPr>
                <w:rFonts w:ascii="Lucida Sans" w:hAnsi="Lucida Sans"/>
                <w:b/>
              </w:rPr>
            </w:pPr>
            <w:r>
              <w:rPr>
                <w:rFonts w:ascii="Lucida Sans" w:hAnsi="Lucida Sans"/>
                <w:b/>
              </w:rPr>
              <w:t>3</w:t>
            </w:r>
          </w:p>
        </w:tc>
        <w:tc>
          <w:tcPr>
            <w:tcW w:w="127" w:type="pct"/>
            <w:shd w:val="clear" w:color="auto" w:fill="FFFFFF" w:themeFill="background1"/>
          </w:tcPr>
          <w:p w14:paraId="3C5F0449" w14:textId="55157457" w:rsidR="00CE1AAA" w:rsidRPr="00957A37" w:rsidRDefault="009F583B" w:rsidP="00CE1AAA">
            <w:pPr>
              <w:rPr>
                <w:rFonts w:ascii="Lucida Sans" w:hAnsi="Lucida Sans"/>
                <w:b/>
              </w:rPr>
            </w:pPr>
            <w:r>
              <w:rPr>
                <w:rFonts w:ascii="Lucida Sans" w:hAnsi="Lucida Sans"/>
                <w:b/>
              </w:rPr>
              <w:t>9</w:t>
            </w:r>
          </w:p>
        </w:tc>
        <w:tc>
          <w:tcPr>
            <w:tcW w:w="1026" w:type="pct"/>
            <w:shd w:val="clear" w:color="auto" w:fill="FFFFFF" w:themeFill="background1"/>
          </w:tcPr>
          <w:p w14:paraId="3C5F044A" w14:textId="478E3A03" w:rsidR="00CE1AAA" w:rsidRPr="009F583B" w:rsidRDefault="009F583B">
            <w:pPr>
              <w:rPr>
                <w:rFonts w:cstheme="minorHAnsi"/>
                <w:bCs/>
              </w:rPr>
            </w:pPr>
            <w:r w:rsidRPr="009F583B">
              <w:rPr>
                <w:rFonts w:cstheme="minorHAnsi"/>
                <w:bCs/>
              </w:rPr>
              <w:t xml:space="preserve">Remind </w:t>
            </w:r>
            <w:r>
              <w:rPr>
                <w:rFonts w:cstheme="minorHAnsi"/>
                <w:bCs/>
              </w:rPr>
              <w:t xml:space="preserve">participants and instructors to be considerate of neighbours when filming classes and to keep the music to an acceptable level. </w:t>
            </w:r>
          </w:p>
        </w:tc>
        <w:tc>
          <w:tcPr>
            <w:tcW w:w="121" w:type="pct"/>
            <w:shd w:val="clear" w:color="auto" w:fill="FFFFFF" w:themeFill="background1"/>
          </w:tcPr>
          <w:p w14:paraId="3C5F044B" w14:textId="5D21EB95" w:rsidR="00CE1AAA" w:rsidRPr="00957A37" w:rsidRDefault="009F583B"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7957A41E" w:rsidR="00CE1AAA" w:rsidRPr="00957A37" w:rsidRDefault="009F583B" w:rsidP="00CE1AAA">
            <w:pPr>
              <w:rPr>
                <w:rFonts w:ascii="Lucida Sans" w:hAnsi="Lucida Sans"/>
                <w:b/>
              </w:rPr>
            </w:pPr>
            <w:r>
              <w:rPr>
                <w:rFonts w:ascii="Lucida Sans" w:hAnsi="Lucida Sans"/>
                <w:b/>
              </w:rPr>
              <w:t>2</w:t>
            </w:r>
          </w:p>
        </w:tc>
        <w:tc>
          <w:tcPr>
            <w:tcW w:w="127" w:type="pct"/>
            <w:shd w:val="clear" w:color="auto" w:fill="FFFFFF" w:themeFill="background1"/>
          </w:tcPr>
          <w:p w14:paraId="3C5F044D" w14:textId="32400FCE" w:rsidR="00CE1AAA" w:rsidRPr="00957A37" w:rsidRDefault="009F583B" w:rsidP="00CE1AAA">
            <w:pPr>
              <w:rPr>
                <w:rFonts w:ascii="Lucida Sans" w:hAnsi="Lucida Sans"/>
                <w:b/>
              </w:rPr>
            </w:pPr>
            <w:r>
              <w:rPr>
                <w:rFonts w:ascii="Lucida Sans" w:hAnsi="Lucida Sans"/>
                <w:b/>
              </w:rPr>
              <w:t>2</w:t>
            </w:r>
          </w:p>
        </w:tc>
        <w:tc>
          <w:tcPr>
            <w:tcW w:w="1019" w:type="pct"/>
            <w:shd w:val="clear" w:color="auto" w:fill="FFFFFF" w:themeFill="background1"/>
          </w:tcPr>
          <w:p w14:paraId="3C5F044E" w14:textId="5E6F31FB" w:rsidR="00CE1AAA" w:rsidRDefault="009F583B">
            <w:r>
              <w:t>Speak to neighbours</w:t>
            </w:r>
            <w:r w:rsidR="00C715A2">
              <w:t>/people in surrounding buildings</w:t>
            </w:r>
            <w:r>
              <w:t xml:space="preserve"> to inform them of what is taking place prior to the class and ask if it is ok with them. </w:t>
            </w:r>
          </w:p>
        </w:tc>
      </w:tr>
      <w:tr w:rsidR="00CE1AAA" w14:paraId="3C5F045B" w14:textId="77777777" w:rsidTr="008C216A">
        <w:trPr>
          <w:cantSplit/>
          <w:trHeight w:val="1296"/>
        </w:trPr>
        <w:tc>
          <w:tcPr>
            <w:tcW w:w="604" w:type="pct"/>
            <w:shd w:val="clear" w:color="auto" w:fill="FFFFFF" w:themeFill="background1"/>
          </w:tcPr>
          <w:p w14:paraId="3C5F0450" w14:textId="6ADD5421" w:rsidR="00CE1AAA" w:rsidRDefault="001360B8">
            <w:r>
              <w:lastRenderedPageBreak/>
              <w:t xml:space="preserve">Overcrowding </w:t>
            </w:r>
          </w:p>
        </w:tc>
        <w:tc>
          <w:tcPr>
            <w:tcW w:w="924" w:type="pct"/>
            <w:shd w:val="clear" w:color="auto" w:fill="FFFFFF" w:themeFill="background1"/>
          </w:tcPr>
          <w:p w14:paraId="3C5F0451" w14:textId="419F2E17" w:rsidR="00CE1AAA" w:rsidRDefault="001360B8">
            <w:r>
              <w:t>Higher chance of fainting or dehydration due to an increase in temperature, and more risk of injury from knocking into furniture.</w:t>
            </w:r>
          </w:p>
        </w:tc>
        <w:tc>
          <w:tcPr>
            <w:tcW w:w="669" w:type="pct"/>
            <w:shd w:val="clear" w:color="auto" w:fill="FFFFFF" w:themeFill="background1"/>
          </w:tcPr>
          <w:p w14:paraId="3C5F0452" w14:textId="32A44787" w:rsidR="00CE1AAA" w:rsidRDefault="001360B8">
            <w:r>
              <w:t xml:space="preserve">Participants and instructors. </w:t>
            </w:r>
          </w:p>
        </w:tc>
        <w:tc>
          <w:tcPr>
            <w:tcW w:w="127" w:type="pct"/>
            <w:shd w:val="clear" w:color="auto" w:fill="FFFFFF" w:themeFill="background1"/>
          </w:tcPr>
          <w:p w14:paraId="3C5F0453" w14:textId="62E9EE02" w:rsidR="001360B8" w:rsidRPr="001360B8" w:rsidRDefault="00C715A2" w:rsidP="001360B8">
            <w:pPr>
              <w:rPr>
                <w:rFonts w:ascii="Lucida Sans" w:hAnsi="Lucida Sans"/>
                <w:b/>
                <w:bCs/>
              </w:rPr>
            </w:pPr>
            <w:r>
              <w:rPr>
                <w:rFonts w:ascii="Lucida Sans" w:hAnsi="Lucida Sans"/>
                <w:b/>
                <w:bCs/>
              </w:rPr>
              <w:t>2</w:t>
            </w:r>
          </w:p>
        </w:tc>
        <w:tc>
          <w:tcPr>
            <w:tcW w:w="127" w:type="pct"/>
            <w:shd w:val="clear" w:color="auto" w:fill="FFFFFF" w:themeFill="background1"/>
          </w:tcPr>
          <w:p w14:paraId="3C5F0454" w14:textId="56C92BFD" w:rsidR="00CE1AAA" w:rsidRPr="00957A37" w:rsidRDefault="00C715A2" w:rsidP="00CE1AAA">
            <w:pPr>
              <w:rPr>
                <w:rFonts w:ascii="Lucida Sans" w:hAnsi="Lucida Sans"/>
                <w:b/>
              </w:rPr>
            </w:pPr>
            <w:r>
              <w:rPr>
                <w:rFonts w:ascii="Lucida Sans" w:hAnsi="Lucida Sans"/>
                <w:b/>
              </w:rPr>
              <w:t>2</w:t>
            </w:r>
          </w:p>
        </w:tc>
        <w:tc>
          <w:tcPr>
            <w:tcW w:w="127" w:type="pct"/>
            <w:shd w:val="clear" w:color="auto" w:fill="FFFFFF" w:themeFill="background1"/>
          </w:tcPr>
          <w:p w14:paraId="3C5F0455" w14:textId="441007FB" w:rsidR="00CE1AAA" w:rsidRPr="00957A37" w:rsidRDefault="00C715A2" w:rsidP="00CE1AAA">
            <w:pPr>
              <w:rPr>
                <w:rFonts w:ascii="Lucida Sans" w:hAnsi="Lucida Sans"/>
                <w:b/>
              </w:rPr>
            </w:pPr>
            <w:r>
              <w:rPr>
                <w:rFonts w:ascii="Lucida Sans" w:hAnsi="Lucida Sans"/>
                <w:b/>
              </w:rPr>
              <w:t>4</w:t>
            </w:r>
          </w:p>
        </w:tc>
        <w:tc>
          <w:tcPr>
            <w:tcW w:w="1026" w:type="pct"/>
            <w:shd w:val="clear" w:color="auto" w:fill="FFFFFF" w:themeFill="background1"/>
          </w:tcPr>
          <w:p w14:paraId="14645228" w14:textId="77777777" w:rsidR="00CE1AAA" w:rsidRDefault="001360B8">
            <w:pPr>
              <w:rPr>
                <w:rFonts w:cstheme="minorHAnsi"/>
                <w:bCs/>
              </w:rPr>
            </w:pPr>
            <w:r w:rsidRPr="001360B8">
              <w:rPr>
                <w:rFonts w:cstheme="minorHAnsi"/>
                <w:bCs/>
              </w:rPr>
              <w:t>Ensu</w:t>
            </w:r>
            <w:r>
              <w:rPr>
                <w:rFonts w:cstheme="minorHAnsi"/>
                <w:bCs/>
              </w:rPr>
              <w:t xml:space="preserve">re that participants have a suitable space to complete the class. </w:t>
            </w:r>
          </w:p>
          <w:p w14:paraId="78728BD1" w14:textId="77777777" w:rsidR="00C715A2" w:rsidRDefault="00C715A2">
            <w:pPr>
              <w:rPr>
                <w:rFonts w:cstheme="minorHAnsi"/>
                <w:bCs/>
              </w:rPr>
            </w:pPr>
          </w:p>
          <w:p w14:paraId="3C5F0456" w14:textId="2555E046" w:rsidR="00C715A2" w:rsidRPr="001360B8" w:rsidRDefault="00C715A2">
            <w:pPr>
              <w:rPr>
                <w:rFonts w:cstheme="minorHAnsi"/>
                <w:bCs/>
              </w:rPr>
            </w:pPr>
            <w:r>
              <w:rPr>
                <w:rFonts w:cstheme="minorHAnsi"/>
                <w:bCs/>
              </w:rPr>
              <w:t xml:space="preserve">Due to </w:t>
            </w:r>
            <w:proofErr w:type="spellStart"/>
            <w:r>
              <w:rPr>
                <w:rFonts w:cstheme="minorHAnsi"/>
                <w:bCs/>
              </w:rPr>
              <w:t>Covid</w:t>
            </w:r>
            <w:proofErr w:type="spellEnd"/>
            <w:r>
              <w:rPr>
                <w:rFonts w:cstheme="minorHAnsi"/>
                <w:bCs/>
              </w:rPr>
              <w:t xml:space="preserve"> restrictions, classes will have a maximum capacity of 30, so overcrowding is unlikely. </w:t>
            </w:r>
          </w:p>
        </w:tc>
        <w:tc>
          <w:tcPr>
            <w:tcW w:w="121" w:type="pct"/>
            <w:shd w:val="clear" w:color="auto" w:fill="FFFFFF" w:themeFill="background1"/>
          </w:tcPr>
          <w:p w14:paraId="3C5F0457" w14:textId="17E82F83" w:rsidR="00CE1AAA" w:rsidRPr="00957A37" w:rsidRDefault="00CE1AAA" w:rsidP="00CE1AAA">
            <w:pPr>
              <w:rPr>
                <w:rFonts w:ascii="Lucida Sans" w:hAnsi="Lucida Sans"/>
                <w:b/>
              </w:rPr>
            </w:pPr>
          </w:p>
        </w:tc>
        <w:tc>
          <w:tcPr>
            <w:tcW w:w="127" w:type="pct"/>
            <w:shd w:val="clear" w:color="auto" w:fill="FFFFFF" w:themeFill="background1"/>
          </w:tcPr>
          <w:p w14:paraId="3C5F0458" w14:textId="0BA6C535" w:rsidR="00CE1AAA" w:rsidRPr="00957A37" w:rsidRDefault="00CE1AAA" w:rsidP="00CE1AAA">
            <w:pPr>
              <w:rPr>
                <w:rFonts w:ascii="Lucida Sans" w:hAnsi="Lucida Sans"/>
                <w:b/>
              </w:rPr>
            </w:pPr>
          </w:p>
        </w:tc>
        <w:tc>
          <w:tcPr>
            <w:tcW w:w="127" w:type="pct"/>
            <w:shd w:val="clear" w:color="auto" w:fill="FFFFFF" w:themeFill="background1"/>
          </w:tcPr>
          <w:p w14:paraId="3C5F0459" w14:textId="360F07B8" w:rsidR="00CE1AAA" w:rsidRPr="00957A37" w:rsidRDefault="00CE1AAA" w:rsidP="00CE1AAA">
            <w:pPr>
              <w:rPr>
                <w:rFonts w:ascii="Lucida Sans" w:hAnsi="Lucida Sans"/>
                <w:b/>
              </w:rPr>
            </w:pPr>
          </w:p>
        </w:tc>
        <w:tc>
          <w:tcPr>
            <w:tcW w:w="1019" w:type="pct"/>
            <w:shd w:val="clear" w:color="auto" w:fill="FFFFFF" w:themeFill="background1"/>
          </w:tcPr>
          <w:p w14:paraId="3C5F045A" w14:textId="41738357" w:rsidR="001360B8" w:rsidRDefault="001360B8">
            <w:r>
              <w:t xml:space="preserve"> </w:t>
            </w:r>
          </w:p>
        </w:tc>
      </w:tr>
      <w:tr w:rsidR="00CE1AAA" w14:paraId="3C5F0467" w14:textId="77777777" w:rsidTr="008C216A">
        <w:trPr>
          <w:cantSplit/>
          <w:trHeight w:val="1296"/>
        </w:trPr>
        <w:tc>
          <w:tcPr>
            <w:tcW w:w="604" w:type="pct"/>
            <w:shd w:val="clear" w:color="auto" w:fill="FFFFFF" w:themeFill="background1"/>
          </w:tcPr>
          <w:p w14:paraId="3C5F045C" w14:textId="43BD6643" w:rsidR="00CE1AAA" w:rsidRDefault="001360B8">
            <w:r>
              <w:t>Moving furniture</w:t>
            </w:r>
            <w:r w:rsidR="00C715A2">
              <w:t xml:space="preserve">/equipment (such as the speaker) </w:t>
            </w:r>
            <w:r>
              <w:t>for the class</w:t>
            </w:r>
          </w:p>
        </w:tc>
        <w:tc>
          <w:tcPr>
            <w:tcW w:w="924" w:type="pct"/>
            <w:shd w:val="clear" w:color="auto" w:fill="FFFFFF" w:themeFill="background1"/>
          </w:tcPr>
          <w:p w14:paraId="3C5F045D" w14:textId="6BFC9C85" w:rsidR="00CE1AAA" w:rsidRDefault="001360B8">
            <w:r>
              <w:t>Muscle strain or injury from moving heavy object</w:t>
            </w:r>
          </w:p>
        </w:tc>
        <w:tc>
          <w:tcPr>
            <w:tcW w:w="669" w:type="pct"/>
            <w:shd w:val="clear" w:color="auto" w:fill="FFFFFF" w:themeFill="background1"/>
          </w:tcPr>
          <w:p w14:paraId="3C5F045E" w14:textId="4008F633" w:rsidR="00CE1AAA" w:rsidRDefault="00140561">
            <w:r>
              <w:t>Participants and instructors</w:t>
            </w:r>
          </w:p>
        </w:tc>
        <w:tc>
          <w:tcPr>
            <w:tcW w:w="127" w:type="pct"/>
            <w:shd w:val="clear" w:color="auto" w:fill="FFFFFF" w:themeFill="background1"/>
          </w:tcPr>
          <w:p w14:paraId="3C5F045F" w14:textId="541F9303" w:rsidR="00CE1AAA" w:rsidRPr="00957A37" w:rsidRDefault="00140561" w:rsidP="00CE1AAA">
            <w:pPr>
              <w:rPr>
                <w:rFonts w:ascii="Lucida Sans" w:hAnsi="Lucida Sans"/>
                <w:b/>
              </w:rPr>
            </w:pPr>
            <w:r>
              <w:rPr>
                <w:rFonts w:ascii="Lucida Sans" w:hAnsi="Lucida Sans"/>
                <w:b/>
              </w:rPr>
              <w:t>2</w:t>
            </w:r>
          </w:p>
        </w:tc>
        <w:tc>
          <w:tcPr>
            <w:tcW w:w="127" w:type="pct"/>
            <w:shd w:val="clear" w:color="auto" w:fill="FFFFFF" w:themeFill="background1"/>
          </w:tcPr>
          <w:p w14:paraId="3C5F0460" w14:textId="68FC49EF" w:rsidR="00CE1AAA" w:rsidRPr="00957A37" w:rsidRDefault="00140561" w:rsidP="00CE1AAA">
            <w:pPr>
              <w:rPr>
                <w:rFonts w:ascii="Lucida Sans" w:hAnsi="Lucida Sans"/>
                <w:b/>
              </w:rPr>
            </w:pPr>
            <w:r>
              <w:rPr>
                <w:rFonts w:ascii="Lucida Sans" w:hAnsi="Lucida Sans"/>
                <w:b/>
              </w:rPr>
              <w:t>3</w:t>
            </w:r>
          </w:p>
        </w:tc>
        <w:tc>
          <w:tcPr>
            <w:tcW w:w="127" w:type="pct"/>
            <w:shd w:val="clear" w:color="auto" w:fill="FFFFFF" w:themeFill="background1"/>
          </w:tcPr>
          <w:p w14:paraId="3C5F0461" w14:textId="739E2C1C" w:rsidR="00CE1AAA" w:rsidRPr="00957A37" w:rsidRDefault="00140561" w:rsidP="00CE1AAA">
            <w:pPr>
              <w:rPr>
                <w:rFonts w:ascii="Lucida Sans" w:hAnsi="Lucida Sans"/>
                <w:b/>
              </w:rPr>
            </w:pPr>
            <w:r>
              <w:rPr>
                <w:rFonts w:ascii="Lucida Sans" w:hAnsi="Lucida Sans"/>
                <w:b/>
              </w:rPr>
              <w:t>6</w:t>
            </w:r>
          </w:p>
        </w:tc>
        <w:tc>
          <w:tcPr>
            <w:tcW w:w="1026" w:type="pct"/>
            <w:shd w:val="clear" w:color="auto" w:fill="FFFFFF" w:themeFill="background1"/>
          </w:tcPr>
          <w:p w14:paraId="3C5F0462" w14:textId="0A400AF2" w:rsidR="00CE1AAA" w:rsidRPr="00140561" w:rsidRDefault="00140561">
            <w:pPr>
              <w:rPr>
                <w:rFonts w:cstheme="minorHAnsi"/>
                <w:bCs/>
              </w:rPr>
            </w:pPr>
            <w:r w:rsidRPr="00140561">
              <w:rPr>
                <w:rFonts w:cstheme="minorHAnsi"/>
                <w:bCs/>
              </w:rPr>
              <w:t>Rem</w:t>
            </w:r>
            <w:r>
              <w:rPr>
                <w:rFonts w:cstheme="minorHAnsi"/>
                <w:bCs/>
              </w:rPr>
              <w:t xml:space="preserve">ind participants and instructors to only move furniture if completely necessary. If they must move furniture, ensure they follow the correct lifting procedure: bent knees, straight back, with a second person observing. </w:t>
            </w:r>
          </w:p>
        </w:tc>
        <w:tc>
          <w:tcPr>
            <w:tcW w:w="121" w:type="pct"/>
            <w:shd w:val="clear" w:color="auto" w:fill="FFFFFF" w:themeFill="background1"/>
          </w:tcPr>
          <w:p w14:paraId="3C5F0463" w14:textId="5B5C7888" w:rsidR="00CE1AAA" w:rsidRPr="00957A37" w:rsidRDefault="00140561" w:rsidP="00CE1AAA">
            <w:pPr>
              <w:rPr>
                <w:rFonts w:ascii="Lucida Sans" w:hAnsi="Lucida Sans"/>
                <w:b/>
              </w:rPr>
            </w:pPr>
            <w:r>
              <w:rPr>
                <w:rFonts w:ascii="Lucida Sans" w:hAnsi="Lucida Sans"/>
                <w:b/>
              </w:rPr>
              <w:t>1</w:t>
            </w:r>
          </w:p>
        </w:tc>
        <w:tc>
          <w:tcPr>
            <w:tcW w:w="127" w:type="pct"/>
            <w:shd w:val="clear" w:color="auto" w:fill="FFFFFF" w:themeFill="background1"/>
          </w:tcPr>
          <w:p w14:paraId="3C5F0464" w14:textId="0EBE80AF" w:rsidR="00CE1AAA" w:rsidRPr="00957A37" w:rsidRDefault="00140561" w:rsidP="00CE1AAA">
            <w:pPr>
              <w:rPr>
                <w:rFonts w:ascii="Lucida Sans" w:hAnsi="Lucida Sans"/>
                <w:b/>
              </w:rPr>
            </w:pPr>
            <w:r>
              <w:rPr>
                <w:rFonts w:ascii="Lucida Sans" w:hAnsi="Lucida Sans"/>
                <w:b/>
              </w:rPr>
              <w:t>3</w:t>
            </w:r>
          </w:p>
        </w:tc>
        <w:tc>
          <w:tcPr>
            <w:tcW w:w="127" w:type="pct"/>
            <w:shd w:val="clear" w:color="auto" w:fill="FFFFFF" w:themeFill="background1"/>
          </w:tcPr>
          <w:p w14:paraId="3C5F0465" w14:textId="76EDFB46" w:rsidR="00CE1AAA" w:rsidRPr="00957A37" w:rsidRDefault="00140561" w:rsidP="00CE1AAA">
            <w:pPr>
              <w:rPr>
                <w:rFonts w:ascii="Lucida Sans" w:hAnsi="Lucida Sans"/>
                <w:b/>
              </w:rPr>
            </w:pPr>
            <w:r>
              <w:rPr>
                <w:rFonts w:ascii="Lucida Sans" w:hAnsi="Lucida Sans"/>
                <w:b/>
              </w:rPr>
              <w:t>3</w:t>
            </w:r>
          </w:p>
        </w:tc>
        <w:tc>
          <w:tcPr>
            <w:tcW w:w="1019" w:type="pct"/>
            <w:shd w:val="clear" w:color="auto" w:fill="FFFFFF" w:themeFill="background1"/>
          </w:tcPr>
          <w:p w14:paraId="3C5F0466" w14:textId="30965AE8" w:rsidR="00CE1AAA" w:rsidRDefault="00140561">
            <w:r>
              <w:t xml:space="preserve">If there is no option but to move heavy furniture, encourage participants to find a safer space in which to complete the class that does not involve moving furniture. </w:t>
            </w:r>
          </w:p>
        </w:tc>
      </w:tr>
      <w:tr w:rsidR="00CE1AAA" w14:paraId="3C5F0473" w14:textId="77777777" w:rsidTr="008C216A">
        <w:trPr>
          <w:cantSplit/>
          <w:trHeight w:val="1296"/>
        </w:trPr>
        <w:tc>
          <w:tcPr>
            <w:tcW w:w="604" w:type="pct"/>
            <w:shd w:val="clear" w:color="auto" w:fill="FFFFFF" w:themeFill="background1"/>
          </w:tcPr>
          <w:p w14:paraId="3C5F0468" w14:textId="77777777" w:rsidR="00CE1AAA" w:rsidRDefault="00CE1AAA"/>
        </w:tc>
        <w:tc>
          <w:tcPr>
            <w:tcW w:w="924" w:type="pct"/>
            <w:shd w:val="clear" w:color="auto" w:fill="FFFFFF" w:themeFill="background1"/>
          </w:tcPr>
          <w:p w14:paraId="3C5F0469" w14:textId="77777777" w:rsidR="00CE1AAA" w:rsidRDefault="00CE1AAA"/>
        </w:tc>
        <w:tc>
          <w:tcPr>
            <w:tcW w:w="669" w:type="pct"/>
            <w:shd w:val="clear" w:color="auto" w:fill="FFFFFF" w:themeFill="background1"/>
          </w:tcPr>
          <w:p w14:paraId="3C5F046A" w14:textId="77777777" w:rsidR="00CE1AAA" w:rsidRDefault="00CE1AAA"/>
        </w:tc>
        <w:tc>
          <w:tcPr>
            <w:tcW w:w="127" w:type="pct"/>
            <w:shd w:val="clear" w:color="auto" w:fill="FFFFFF" w:themeFill="background1"/>
          </w:tcPr>
          <w:p w14:paraId="3C5F046B" w14:textId="77777777" w:rsidR="00CE1AAA" w:rsidRPr="00957A37" w:rsidRDefault="00CE1AAA" w:rsidP="00CE1AAA">
            <w:pPr>
              <w:rPr>
                <w:rFonts w:ascii="Lucida Sans" w:hAnsi="Lucida Sans"/>
                <w:b/>
              </w:rPr>
            </w:pPr>
          </w:p>
        </w:tc>
        <w:tc>
          <w:tcPr>
            <w:tcW w:w="127" w:type="pct"/>
            <w:shd w:val="clear" w:color="auto" w:fill="FFFFFF" w:themeFill="background1"/>
          </w:tcPr>
          <w:p w14:paraId="3C5F046C" w14:textId="77777777" w:rsidR="00CE1AAA" w:rsidRPr="00957A37" w:rsidRDefault="00CE1AAA" w:rsidP="00CE1AAA">
            <w:pPr>
              <w:rPr>
                <w:rFonts w:ascii="Lucida Sans" w:hAnsi="Lucida Sans"/>
                <w:b/>
              </w:rPr>
            </w:pPr>
          </w:p>
        </w:tc>
        <w:tc>
          <w:tcPr>
            <w:tcW w:w="127" w:type="pct"/>
            <w:shd w:val="clear" w:color="auto" w:fill="FFFFFF" w:themeFill="background1"/>
          </w:tcPr>
          <w:p w14:paraId="3C5F046D" w14:textId="77777777" w:rsidR="00CE1AAA" w:rsidRPr="00957A37" w:rsidRDefault="00CE1AAA" w:rsidP="00CE1AAA">
            <w:pPr>
              <w:rPr>
                <w:rFonts w:ascii="Lucida Sans" w:hAnsi="Lucida Sans"/>
                <w:b/>
              </w:rPr>
            </w:pPr>
          </w:p>
        </w:tc>
        <w:tc>
          <w:tcPr>
            <w:tcW w:w="1026" w:type="pct"/>
            <w:shd w:val="clear" w:color="auto" w:fill="FFFFFF" w:themeFill="background1"/>
          </w:tcPr>
          <w:p w14:paraId="3C5F046E" w14:textId="77777777" w:rsidR="00CE1AAA" w:rsidRDefault="00CE1AAA">
            <w:pPr>
              <w:rPr>
                <w:rFonts w:ascii="Lucida Sans" w:hAnsi="Lucida Sans"/>
                <w:b/>
              </w:rPr>
            </w:pPr>
          </w:p>
        </w:tc>
        <w:tc>
          <w:tcPr>
            <w:tcW w:w="121" w:type="pct"/>
            <w:shd w:val="clear" w:color="auto" w:fill="FFFFFF" w:themeFill="background1"/>
          </w:tcPr>
          <w:p w14:paraId="3C5F046F" w14:textId="77777777" w:rsidR="00CE1AAA" w:rsidRPr="00957A37" w:rsidRDefault="00CE1AAA" w:rsidP="00CE1AAA">
            <w:pPr>
              <w:rPr>
                <w:rFonts w:ascii="Lucida Sans" w:hAnsi="Lucida Sans"/>
                <w:b/>
              </w:rPr>
            </w:pPr>
          </w:p>
        </w:tc>
        <w:tc>
          <w:tcPr>
            <w:tcW w:w="127" w:type="pct"/>
            <w:shd w:val="clear" w:color="auto" w:fill="FFFFFF" w:themeFill="background1"/>
          </w:tcPr>
          <w:p w14:paraId="3C5F0470" w14:textId="77777777" w:rsidR="00CE1AAA" w:rsidRPr="00957A37" w:rsidRDefault="00CE1AAA" w:rsidP="00CE1AAA">
            <w:pPr>
              <w:rPr>
                <w:rFonts w:ascii="Lucida Sans" w:hAnsi="Lucida Sans"/>
                <w:b/>
              </w:rPr>
            </w:pPr>
          </w:p>
        </w:tc>
        <w:tc>
          <w:tcPr>
            <w:tcW w:w="127" w:type="pct"/>
            <w:shd w:val="clear" w:color="auto" w:fill="FFFFFF" w:themeFill="background1"/>
          </w:tcPr>
          <w:p w14:paraId="3C5F0471" w14:textId="77777777" w:rsidR="00CE1AAA" w:rsidRPr="00957A37" w:rsidRDefault="00CE1AAA" w:rsidP="00CE1AAA">
            <w:pPr>
              <w:rPr>
                <w:rFonts w:ascii="Lucida Sans" w:hAnsi="Lucida Sans"/>
                <w:b/>
              </w:rPr>
            </w:pPr>
          </w:p>
        </w:tc>
        <w:tc>
          <w:tcPr>
            <w:tcW w:w="1019" w:type="pct"/>
            <w:shd w:val="clear" w:color="auto" w:fill="FFFFFF" w:themeFill="background1"/>
          </w:tcPr>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9"/>
        <w:gridCol w:w="4062"/>
        <w:gridCol w:w="164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622D476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F15BA3">
              <w:rPr>
                <w:rFonts w:ascii="Lucida Sans" w:eastAsia="Times New Roman" w:hAnsi="Lucida Sans" w:cs="Arial"/>
                <w:color w:val="000000"/>
                <w:szCs w:val="20"/>
              </w:rPr>
              <w:t xml:space="preserve">committee member’s </w:t>
            </w:r>
            <w:r w:rsidRPr="00957A37">
              <w:rPr>
                <w:rFonts w:ascii="Lucida Sans" w:eastAsia="Times New Roman" w:hAnsi="Lucida Sans" w:cs="Arial"/>
                <w:color w:val="000000"/>
                <w:szCs w:val="20"/>
              </w:rPr>
              <w:t>signature:</w:t>
            </w:r>
            <w:r w:rsidR="00F15BA3">
              <w:rPr>
                <w:rFonts w:ascii="Lucida Sans" w:eastAsia="Times New Roman" w:hAnsi="Lucida Sans" w:cs="Arial"/>
                <w:color w:val="000000"/>
                <w:szCs w:val="20"/>
              </w:rPr>
              <w:t xml:space="preserve"> Nia Williams (President)</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048B011"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F15BA3">
              <w:rPr>
                <w:rFonts w:ascii="Lucida Sans" w:eastAsia="Times New Roman" w:hAnsi="Lucida Sans" w:cs="Arial"/>
                <w:color w:val="000000"/>
                <w:szCs w:val="20"/>
              </w:rPr>
              <w:t>committee member’s</w:t>
            </w:r>
            <w:r w:rsidRPr="00957A37">
              <w:rPr>
                <w:rFonts w:ascii="Lucida Sans" w:eastAsia="Times New Roman" w:hAnsi="Lucida Sans" w:cs="Arial"/>
                <w:color w:val="000000"/>
                <w:szCs w:val="20"/>
              </w:rPr>
              <w:t xml:space="preserve"> signature:</w:t>
            </w:r>
            <w:r w:rsidR="00F15BA3">
              <w:rPr>
                <w:rFonts w:ascii="Lucida Sans" w:eastAsia="Times New Roman" w:hAnsi="Lucida Sans" w:cs="Arial"/>
                <w:color w:val="000000"/>
                <w:szCs w:val="20"/>
              </w:rPr>
              <w:t xml:space="preserve"> Emma Jenkins (VP)</w:t>
            </w:r>
          </w:p>
        </w:tc>
      </w:tr>
      <w:tr w:rsidR="00C642F4" w:rsidRPr="00957A37" w14:paraId="3C5F04C7" w14:textId="77777777" w:rsidTr="008C216A">
        <w:trPr>
          <w:cantSplit/>
          <w:trHeight w:val="606"/>
        </w:trPr>
        <w:tc>
          <w:tcPr>
            <w:tcW w:w="2421" w:type="pct"/>
            <w:gridSpan w:val="4"/>
            <w:tcBorders>
              <w:top w:val="nil"/>
              <w:right w:val="nil"/>
            </w:tcBorders>
          </w:tcPr>
          <w:p w14:paraId="3C5F04C3" w14:textId="2E643FD6"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F15BA3">
              <w:rPr>
                <w:rFonts w:ascii="Lucida Sans" w:eastAsia="Times New Roman" w:hAnsi="Lucida Sans" w:cs="Arial"/>
                <w:color w:val="000000"/>
                <w:szCs w:val="20"/>
              </w:rPr>
              <w:t xml:space="preserve"> NIA WILLIAMS</w:t>
            </w:r>
          </w:p>
        </w:tc>
        <w:tc>
          <w:tcPr>
            <w:tcW w:w="254" w:type="pct"/>
            <w:tcBorders>
              <w:top w:val="nil"/>
              <w:left w:val="nil"/>
            </w:tcBorders>
          </w:tcPr>
          <w:p w14:paraId="3C5F04C4" w14:textId="00F6D12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F15BA3">
              <w:rPr>
                <w:rFonts w:ascii="Lucida Sans" w:eastAsia="Times New Roman" w:hAnsi="Lucida Sans" w:cs="Arial"/>
                <w:color w:val="000000"/>
                <w:szCs w:val="20"/>
              </w:rPr>
              <w:t xml:space="preserve"> </w:t>
            </w:r>
            <w:r w:rsidR="00C715A2">
              <w:rPr>
                <w:rFonts w:ascii="Lucida Sans" w:eastAsia="Times New Roman" w:hAnsi="Lucida Sans" w:cs="Arial"/>
                <w:color w:val="000000"/>
                <w:szCs w:val="20"/>
              </w:rPr>
              <w:t>27/03/2021</w:t>
            </w:r>
          </w:p>
        </w:tc>
        <w:tc>
          <w:tcPr>
            <w:tcW w:w="1745" w:type="pct"/>
            <w:gridSpan w:val="2"/>
            <w:tcBorders>
              <w:top w:val="nil"/>
              <w:right w:val="nil"/>
            </w:tcBorders>
          </w:tcPr>
          <w:p w14:paraId="3C5F04C5" w14:textId="599AA0F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F15BA3">
              <w:rPr>
                <w:rFonts w:ascii="Lucida Sans" w:eastAsia="Times New Roman" w:hAnsi="Lucida Sans" w:cs="Arial"/>
                <w:color w:val="000000"/>
                <w:szCs w:val="20"/>
              </w:rPr>
              <w:t xml:space="preserve"> EMMA JENKINS</w:t>
            </w:r>
          </w:p>
        </w:tc>
        <w:tc>
          <w:tcPr>
            <w:tcW w:w="580" w:type="pct"/>
            <w:tcBorders>
              <w:top w:val="nil"/>
              <w:left w:val="nil"/>
            </w:tcBorders>
          </w:tcPr>
          <w:p w14:paraId="3C5F04C6" w14:textId="08B22B2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F15BA3">
              <w:rPr>
                <w:rFonts w:ascii="Lucida Sans" w:eastAsia="Times New Roman" w:hAnsi="Lucida Sans" w:cs="Arial"/>
                <w:color w:val="000000"/>
                <w:szCs w:val="20"/>
              </w:rPr>
              <w:t xml:space="preserve">: </w:t>
            </w:r>
            <w:r w:rsidR="00C715A2">
              <w:rPr>
                <w:rFonts w:ascii="Lucida Sans" w:eastAsia="Times New Roman" w:hAnsi="Lucida Sans" w:cs="Arial"/>
                <w:color w:val="000000"/>
                <w:szCs w:val="20"/>
              </w:rPr>
              <w:t>27/03/2021</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6FCBC" w14:textId="77777777" w:rsidR="00A83317" w:rsidRDefault="00A83317" w:rsidP="00AC47B4">
      <w:pPr>
        <w:spacing w:after="0" w:line="240" w:lineRule="auto"/>
      </w:pPr>
      <w:r>
        <w:separator/>
      </w:r>
    </w:p>
  </w:endnote>
  <w:endnote w:type="continuationSeparator" w:id="0">
    <w:p w14:paraId="4E423EC4" w14:textId="77777777" w:rsidR="00A83317" w:rsidRDefault="00A8331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6582A" w14:textId="77777777" w:rsidR="00A83317" w:rsidRDefault="00A83317" w:rsidP="00AC47B4">
      <w:pPr>
        <w:spacing w:after="0" w:line="240" w:lineRule="auto"/>
      </w:pPr>
      <w:r>
        <w:separator/>
      </w:r>
    </w:p>
  </w:footnote>
  <w:footnote w:type="continuationSeparator" w:id="0">
    <w:p w14:paraId="298A137E" w14:textId="77777777" w:rsidR="00A83317" w:rsidRDefault="00A83317"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C16FFC"/>
    <w:multiLevelType w:val="hybridMultilevel"/>
    <w:tmpl w:val="1B44569E"/>
    <w:lvl w:ilvl="0" w:tplc="643A6EB2">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9"/>
  </w:num>
  <w:num w:numId="3">
    <w:abstractNumId w:val="7"/>
  </w:num>
  <w:num w:numId="4">
    <w:abstractNumId w:val="11"/>
  </w:num>
  <w:num w:numId="5">
    <w:abstractNumId w:val="12"/>
  </w:num>
  <w:num w:numId="6">
    <w:abstractNumId w:val="33"/>
  </w:num>
  <w:num w:numId="7">
    <w:abstractNumId w:val="19"/>
  </w:num>
  <w:num w:numId="8">
    <w:abstractNumId w:val="18"/>
  </w:num>
  <w:num w:numId="9">
    <w:abstractNumId w:val="25"/>
  </w:num>
  <w:num w:numId="10">
    <w:abstractNumId w:val="13"/>
  </w:num>
  <w:num w:numId="11">
    <w:abstractNumId w:val="21"/>
  </w:num>
  <w:num w:numId="12">
    <w:abstractNumId w:val="35"/>
  </w:num>
  <w:num w:numId="13">
    <w:abstractNumId w:val="20"/>
  </w:num>
  <w:num w:numId="14">
    <w:abstractNumId w:val="34"/>
  </w:num>
  <w:num w:numId="15">
    <w:abstractNumId w:val="1"/>
  </w:num>
  <w:num w:numId="16">
    <w:abstractNumId w:val="22"/>
  </w:num>
  <w:num w:numId="17">
    <w:abstractNumId w:val="10"/>
  </w:num>
  <w:num w:numId="18">
    <w:abstractNumId w:val="3"/>
  </w:num>
  <w:num w:numId="19">
    <w:abstractNumId w:val="17"/>
  </w:num>
  <w:num w:numId="20">
    <w:abstractNumId w:val="29"/>
  </w:num>
  <w:num w:numId="21">
    <w:abstractNumId w:val="6"/>
  </w:num>
  <w:num w:numId="22">
    <w:abstractNumId w:val="16"/>
  </w:num>
  <w:num w:numId="23">
    <w:abstractNumId w:val="30"/>
  </w:num>
  <w:num w:numId="24">
    <w:abstractNumId w:val="27"/>
  </w:num>
  <w:num w:numId="25">
    <w:abstractNumId w:val="8"/>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7"/>
  </w:num>
  <w:num w:numId="38">
    <w:abstractNumId w:val="36"/>
  </w:num>
  <w:num w:numId="3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05DF4"/>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1DD"/>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44FD"/>
    <w:rsid w:val="001360B8"/>
    <w:rsid w:val="00140561"/>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8E8"/>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2DD8"/>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0F0"/>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74C"/>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583B"/>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2255"/>
    <w:rsid w:val="00A76BC5"/>
    <w:rsid w:val="00A81FB4"/>
    <w:rsid w:val="00A83076"/>
    <w:rsid w:val="00A83317"/>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279F6"/>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72EA"/>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15A2"/>
    <w:rsid w:val="00C734C7"/>
    <w:rsid w:val="00C75D01"/>
    <w:rsid w:val="00C822A5"/>
    <w:rsid w:val="00C83597"/>
    <w:rsid w:val="00C838B3"/>
    <w:rsid w:val="00C84043"/>
    <w:rsid w:val="00C84126"/>
    <w:rsid w:val="00C86AB4"/>
    <w:rsid w:val="00C86C4F"/>
    <w:rsid w:val="00C90665"/>
    <w:rsid w:val="00C92DE2"/>
    <w:rsid w:val="00C9586E"/>
    <w:rsid w:val="00C96C30"/>
    <w:rsid w:val="00CA122E"/>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EF6DC0"/>
    <w:rsid w:val="00F03999"/>
    <w:rsid w:val="00F06FE5"/>
    <w:rsid w:val="00F14F58"/>
    <w:rsid w:val="00F1527D"/>
    <w:rsid w:val="00F158C6"/>
    <w:rsid w:val="00F15BA3"/>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573047">
      <w:bodyDiv w:val="1"/>
      <w:marLeft w:val="0"/>
      <w:marRight w:val="0"/>
      <w:marTop w:val="0"/>
      <w:marBottom w:val="0"/>
      <w:divBdr>
        <w:top w:val="none" w:sz="0" w:space="0" w:color="auto"/>
        <w:left w:val="none" w:sz="0" w:space="0" w:color="auto"/>
        <w:bottom w:val="none" w:sz="0" w:space="0" w:color="auto"/>
        <w:right w:val="none" w:sz="0" w:space="0" w:color="auto"/>
      </w:divBdr>
      <w:divsChild>
        <w:div w:id="1134560006">
          <w:marLeft w:val="0"/>
          <w:marRight w:val="0"/>
          <w:marTop w:val="0"/>
          <w:marBottom w:val="0"/>
          <w:divBdr>
            <w:top w:val="none" w:sz="0" w:space="0" w:color="auto"/>
            <w:left w:val="none" w:sz="0" w:space="0" w:color="auto"/>
            <w:bottom w:val="none" w:sz="0" w:space="0" w:color="auto"/>
            <w:right w:val="none" w:sz="0" w:space="0" w:color="auto"/>
          </w:divBdr>
          <w:divsChild>
            <w:div w:id="960456836">
              <w:marLeft w:val="0"/>
              <w:marRight w:val="0"/>
              <w:marTop w:val="0"/>
              <w:marBottom w:val="0"/>
              <w:divBdr>
                <w:top w:val="none" w:sz="0" w:space="0" w:color="auto"/>
                <w:left w:val="none" w:sz="0" w:space="0" w:color="auto"/>
                <w:bottom w:val="none" w:sz="0" w:space="0" w:color="auto"/>
                <w:right w:val="none" w:sz="0" w:space="0" w:color="auto"/>
              </w:divBdr>
              <w:divsChild>
                <w:div w:id="718163181">
                  <w:marLeft w:val="0"/>
                  <w:marRight w:val="0"/>
                  <w:marTop w:val="0"/>
                  <w:marBottom w:val="0"/>
                  <w:divBdr>
                    <w:top w:val="none" w:sz="0" w:space="0" w:color="auto"/>
                    <w:left w:val="none" w:sz="0" w:space="0" w:color="auto"/>
                    <w:bottom w:val="none" w:sz="0" w:space="0" w:color="auto"/>
                    <w:right w:val="none" w:sz="0" w:space="0" w:color="auto"/>
                  </w:divBdr>
                  <w:divsChild>
                    <w:div w:id="570971200">
                      <w:marLeft w:val="0"/>
                      <w:marRight w:val="0"/>
                      <w:marTop w:val="0"/>
                      <w:marBottom w:val="0"/>
                      <w:divBdr>
                        <w:top w:val="none" w:sz="0" w:space="0" w:color="auto"/>
                        <w:left w:val="none" w:sz="0" w:space="0" w:color="auto"/>
                        <w:bottom w:val="none" w:sz="0" w:space="0" w:color="auto"/>
                        <w:right w:val="none" w:sz="0" w:space="0" w:color="auto"/>
                      </w:divBdr>
                      <w:divsChild>
                        <w:div w:id="223687217">
                          <w:marLeft w:val="0"/>
                          <w:marRight w:val="0"/>
                          <w:marTop w:val="0"/>
                          <w:marBottom w:val="0"/>
                          <w:divBdr>
                            <w:top w:val="none" w:sz="0" w:space="0" w:color="auto"/>
                            <w:left w:val="none" w:sz="0" w:space="0" w:color="auto"/>
                            <w:bottom w:val="none" w:sz="0" w:space="0" w:color="auto"/>
                            <w:right w:val="none" w:sz="0" w:space="0" w:color="auto"/>
                          </w:divBdr>
                          <w:divsChild>
                            <w:div w:id="1205868990">
                              <w:marLeft w:val="0"/>
                              <w:marRight w:val="0"/>
                              <w:marTop w:val="0"/>
                              <w:marBottom w:val="0"/>
                              <w:divBdr>
                                <w:top w:val="none" w:sz="0" w:space="0" w:color="auto"/>
                                <w:left w:val="none" w:sz="0" w:space="0" w:color="auto"/>
                                <w:bottom w:val="none" w:sz="0" w:space="0" w:color="auto"/>
                                <w:right w:val="none" w:sz="0" w:space="0" w:color="auto"/>
                              </w:divBdr>
                              <w:divsChild>
                                <w:div w:id="1798989029">
                                  <w:marLeft w:val="0"/>
                                  <w:marRight w:val="0"/>
                                  <w:marTop w:val="0"/>
                                  <w:marBottom w:val="0"/>
                                  <w:divBdr>
                                    <w:top w:val="none" w:sz="0" w:space="0" w:color="auto"/>
                                    <w:left w:val="none" w:sz="0" w:space="0" w:color="auto"/>
                                    <w:bottom w:val="none" w:sz="0" w:space="0" w:color="auto"/>
                                    <w:right w:val="none" w:sz="0" w:space="0" w:color="auto"/>
                                  </w:divBdr>
                                </w:div>
                                <w:div w:id="1068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12237283">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Nia Williams</cp:lastModifiedBy>
  <cp:revision>2</cp:revision>
  <cp:lastPrinted>2016-04-18T12:10:00Z</cp:lastPrinted>
  <dcterms:created xsi:type="dcterms:W3CDTF">2021-03-27T15:29:00Z</dcterms:created>
  <dcterms:modified xsi:type="dcterms:W3CDTF">2021-03-27T15:29:00Z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