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9A376DE" w:rsidR="00A156C3" w:rsidRPr="00A156C3" w:rsidRDefault="00C36C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31/08/2018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662DC20" w:rsidR="00A156C3" w:rsidRPr="00A156C3" w:rsidRDefault="00C36C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UoS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Filipino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6077AD3E" w:rsidR="00EB5320" w:rsidRPr="00B817BD" w:rsidRDefault="004A2C8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Carylle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Villajin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>
      <w:bookmarkStart w:id="0" w:name="_GoBack"/>
      <w:bookmarkEnd w:id="0"/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50"/>
        <w:gridCol w:w="482"/>
        <w:gridCol w:w="482"/>
        <w:gridCol w:w="482"/>
        <w:gridCol w:w="3046"/>
        <w:gridCol w:w="482"/>
        <w:gridCol w:w="482"/>
        <w:gridCol w:w="482"/>
        <w:gridCol w:w="302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C36C52">
        <w:trPr>
          <w:tblHeader/>
        </w:trPr>
        <w:tc>
          <w:tcPr>
            <w:tcW w:w="209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C36C52">
        <w:trPr>
          <w:tblHeader/>
        </w:trPr>
        <w:tc>
          <w:tcPr>
            <w:tcW w:w="57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9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64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C36C52">
        <w:trPr>
          <w:cantSplit/>
          <w:trHeight w:val="1510"/>
          <w:tblHeader/>
        </w:trPr>
        <w:tc>
          <w:tcPr>
            <w:tcW w:w="57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9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6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36C52" w14:paraId="3C5F0437" w14:textId="77777777" w:rsidTr="00C36C52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2C" w14:textId="040B47D1" w:rsidR="00C36C52" w:rsidRPr="00C46A01" w:rsidRDefault="00C36C52" w:rsidP="00C36C52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Members getting lost when traveling between venues.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2D" w14:textId="7CE70809" w:rsidR="00C36C52" w:rsidRPr="00C46A01" w:rsidRDefault="00C36C52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Confusion where to go. </w:t>
            </w:r>
          </w:p>
        </w:tc>
        <w:tc>
          <w:tcPr>
            <w:tcW w:w="636" w:type="pct"/>
            <w:shd w:val="clear" w:color="auto" w:fill="FFFFFF" w:themeFill="background1"/>
          </w:tcPr>
          <w:p w14:paraId="3C5F042E" w14:textId="27CAB3E2" w:rsidR="00C36C52" w:rsidRPr="00C46A01" w:rsidRDefault="00C36C52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The person that is lost 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2F" w14:textId="7FE65BA9" w:rsidR="00C36C52" w:rsidRPr="00C46A01" w:rsidRDefault="00C36C52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0" w14:textId="43574EAB" w:rsidR="00C36C52" w:rsidRPr="00C46A01" w:rsidRDefault="00C36C52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1" w14:textId="0771BBBC" w:rsidR="00C36C52" w:rsidRPr="00C46A01" w:rsidRDefault="00C36C52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3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32" w14:textId="27D0F77A" w:rsidR="00C36C52" w:rsidRPr="00C46A01" w:rsidRDefault="00C36C52" w:rsidP="00C36C52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Having all committee members present contact available to persons at the event.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3" w14:textId="5CFFC48B" w:rsidR="00C36C52" w:rsidRPr="00C46A01" w:rsidRDefault="00C36C52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34" w14:textId="5B23E4A8" w:rsidR="00C36C52" w:rsidRPr="00C46A01" w:rsidRDefault="00C36C52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5" w14:textId="0B07EAE9" w:rsidR="00C36C52" w:rsidRPr="00C46A01" w:rsidRDefault="00C36C52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2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36" w14:textId="77777777" w:rsidR="00C36C52" w:rsidRDefault="00C36C52"/>
        </w:tc>
      </w:tr>
      <w:tr w:rsidR="00C36C52" w14:paraId="3C5F044F" w14:textId="77777777" w:rsidTr="00C36C52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44" w14:textId="549039E6" w:rsidR="00C36C52" w:rsidRPr="00C46A01" w:rsidRDefault="004A2C84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Accidents and injuries 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45" w14:textId="3B59D3AE" w:rsidR="00C36C52" w:rsidRPr="00C46A01" w:rsidRDefault="004A2C84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During the bunfight and other events, the surroundings may be hectic and busy and objects such as tables or chairs may be blocking the way of people causing accidents. </w:t>
            </w:r>
          </w:p>
        </w:tc>
        <w:tc>
          <w:tcPr>
            <w:tcW w:w="636" w:type="pct"/>
            <w:shd w:val="clear" w:color="auto" w:fill="FFFFFF" w:themeFill="background1"/>
          </w:tcPr>
          <w:p w14:paraId="3C5F0446" w14:textId="0E379B85" w:rsidR="00C36C52" w:rsidRPr="00C46A01" w:rsidRDefault="004A2C84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students visiting the bunfight, members of the public e.g. committee members.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7" w14:textId="2BD426DC" w:rsidR="00C36C52" w:rsidRPr="00C46A01" w:rsidRDefault="004A2C84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8" w14:textId="04E39B32" w:rsidR="00C36C52" w:rsidRPr="00C46A01" w:rsidRDefault="004A2C84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9" w14:textId="7521C669" w:rsidR="00C36C52" w:rsidRPr="00C46A01" w:rsidRDefault="00C46A01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2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4A" w14:textId="4ADBBBFA" w:rsidR="00C36C52" w:rsidRPr="00C46A01" w:rsidRDefault="004A2C84" w:rsidP="004A2C84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Ensure equipment I tidy and safely out of the way.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B" w14:textId="55CC2E8A" w:rsidR="00C36C52" w:rsidRPr="00C46A01" w:rsidRDefault="00C46A01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4C" w14:textId="13CD6AA9" w:rsidR="00C36C52" w:rsidRPr="00C46A01" w:rsidRDefault="00C46A01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D" w14:textId="4A817FA7" w:rsidR="00C36C52" w:rsidRPr="00C46A01" w:rsidRDefault="00C46A01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2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4E" w14:textId="77777777" w:rsidR="00C36C52" w:rsidRDefault="00C36C52"/>
        </w:tc>
      </w:tr>
      <w:tr w:rsidR="00C36C52" w14:paraId="3C5F045B" w14:textId="77777777" w:rsidTr="00C36C52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50" w14:textId="2E5F6E33" w:rsidR="00C36C52" w:rsidRPr="00C46A01" w:rsidRDefault="004A2C84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lastRenderedPageBreak/>
              <w:t xml:space="preserve">Overcrowding 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51" w14:textId="6F5F999F" w:rsidR="00C36C52" w:rsidRPr="00C46A01" w:rsidRDefault="004A2C84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The capacity of a lot of our events may be large thus students may feel claustrophobic at a busy event </w:t>
            </w:r>
          </w:p>
        </w:tc>
        <w:tc>
          <w:tcPr>
            <w:tcW w:w="636" w:type="pct"/>
            <w:shd w:val="clear" w:color="auto" w:fill="FFFFFF" w:themeFill="background1"/>
          </w:tcPr>
          <w:p w14:paraId="3C5F0452" w14:textId="02404AF6" w:rsidR="00C36C52" w:rsidRPr="00C46A01" w:rsidRDefault="004A2C84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Students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3" w14:textId="77887251" w:rsidR="00C36C52" w:rsidRPr="00C46A01" w:rsidRDefault="004A2C84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4" w14:textId="48967B0C" w:rsidR="00C36C52" w:rsidRPr="00C46A01" w:rsidRDefault="004A2C84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5" w14:textId="33FA11E5" w:rsidR="00C36C52" w:rsidRPr="00C46A01" w:rsidRDefault="004A2C84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1  </w:t>
            </w:r>
          </w:p>
        </w:tc>
        <w:tc>
          <w:tcPr>
            <w:tcW w:w="992" w:type="pct"/>
            <w:shd w:val="clear" w:color="auto" w:fill="FFFFFF" w:themeFill="background1"/>
          </w:tcPr>
          <w:p w14:paraId="3C5F0456" w14:textId="334BE4E4" w:rsidR="00C36C52" w:rsidRPr="00C46A01" w:rsidRDefault="004A2C84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Ensure there is clear path to the exit and support is on hand for students.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7" w14:textId="74860DCC" w:rsidR="00C36C52" w:rsidRPr="00C46A01" w:rsidRDefault="00C46A01" w:rsidP="00CE1AAA">
            <w:pPr>
              <w:rPr>
                <w:rFonts w:cstheme="minorHAnsi"/>
                <w:bCs/>
              </w:rPr>
            </w:pPr>
            <w:r w:rsidRPr="00C46A01">
              <w:rPr>
                <w:rFonts w:cstheme="minorHAnsi"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8" w14:textId="15223F79" w:rsidR="00C36C52" w:rsidRPr="00C46A01" w:rsidRDefault="00C46A01" w:rsidP="00CE1AAA">
            <w:pPr>
              <w:rPr>
                <w:rFonts w:cstheme="minorHAnsi"/>
                <w:bCs/>
              </w:rPr>
            </w:pPr>
            <w:r w:rsidRPr="00C46A01">
              <w:rPr>
                <w:rFonts w:cstheme="minorHAnsi"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9" w14:textId="5DE9C88A" w:rsidR="00C36C52" w:rsidRPr="00C46A01" w:rsidRDefault="00C46A01" w:rsidP="00CE1AAA">
            <w:pPr>
              <w:rPr>
                <w:rFonts w:cstheme="minorHAnsi"/>
                <w:bCs/>
              </w:rPr>
            </w:pPr>
            <w:r w:rsidRPr="00C46A01">
              <w:rPr>
                <w:rFonts w:cstheme="minorHAnsi"/>
                <w:bCs/>
              </w:rPr>
              <w:t>1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5A" w14:textId="77777777" w:rsidR="00C36C52" w:rsidRDefault="00C36C52"/>
        </w:tc>
      </w:tr>
      <w:tr w:rsidR="00C36C52" w14:paraId="3C5F0467" w14:textId="77777777" w:rsidTr="00C36C52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5C" w14:textId="6A3A6990" w:rsidR="00C36C52" w:rsidRPr="00C46A01" w:rsidRDefault="004A2C84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Fire </w:t>
            </w:r>
          </w:p>
        </w:tc>
        <w:tc>
          <w:tcPr>
            <w:tcW w:w="890" w:type="pct"/>
            <w:shd w:val="clear" w:color="auto" w:fill="FFFFFF" w:themeFill="background1"/>
          </w:tcPr>
          <w:p w14:paraId="3C5F045D" w14:textId="7A741320" w:rsidR="00C36C52" w:rsidRPr="00C46A01" w:rsidRDefault="004A2C84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Fire alarms may go off and there may also be a fire. </w:t>
            </w:r>
          </w:p>
        </w:tc>
        <w:tc>
          <w:tcPr>
            <w:tcW w:w="636" w:type="pct"/>
            <w:shd w:val="clear" w:color="auto" w:fill="FFFFFF" w:themeFill="background1"/>
          </w:tcPr>
          <w:p w14:paraId="3C5F045E" w14:textId="56C7D31B" w:rsidR="00C36C52" w:rsidRPr="00C46A01" w:rsidRDefault="004A2C84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all attendees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5F" w14:textId="4AFA8DB2" w:rsidR="00C36C52" w:rsidRPr="00C46A01" w:rsidRDefault="004A2C84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0" w14:textId="091ACC2B" w:rsidR="00C36C52" w:rsidRPr="00C46A01" w:rsidRDefault="004A2C84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1" w14:textId="641753AD" w:rsidR="00C36C52" w:rsidRPr="00C46A01" w:rsidRDefault="004A2C84" w:rsidP="00CE1AAA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>1</w:t>
            </w:r>
          </w:p>
        </w:tc>
        <w:tc>
          <w:tcPr>
            <w:tcW w:w="992" w:type="pct"/>
            <w:shd w:val="clear" w:color="auto" w:fill="FFFFFF" w:themeFill="background1"/>
          </w:tcPr>
          <w:p w14:paraId="2618BC26" w14:textId="77777777" w:rsidR="004A2C84" w:rsidRPr="00C46A01" w:rsidRDefault="004A2C84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Ensure there is a clear path to the fire exits. </w:t>
            </w:r>
          </w:p>
          <w:p w14:paraId="3C5F0462" w14:textId="6B99D2D9" w:rsidR="004A2C84" w:rsidRPr="00C46A01" w:rsidRDefault="004A2C84">
            <w:pPr>
              <w:rPr>
                <w:rFonts w:cstheme="minorHAnsi"/>
              </w:rPr>
            </w:pPr>
            <w:r w:rsidRPr="00C46A01">
              <w:rPr>
                <w:rFonts w:cstheme="minorHAnsi"/>
              </w:rPr>
              <w:t xml:space="preserve">Committee members should also be aware of all fire instructions and allocation of fire extinguishers. 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3" w14:textId="4068E95D" w:rsidR="00C36C52" w:rsidRPr="00C46A01" w:rsidRDefault="00C46A01" w:rsidP="00CE1AAA">
            <w:pPr>
              <w:rPr>
                <w:rFonts w:cstheme="minorHAnsi"/>
                <w:bCs/>
              </w:rPr>
            </w:pPr>
            <w:r w:rsidRPr="00C46A01">
              <w:rPr>
                <w:rFonts w:cstheme="minorHAnsi"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64" w14:textId="02743D86" w:rsidR="00C36C52" w:rsidRPr="00C46A01" w:rsidRDefault="00C46A01" w:rsidP="00CE1AAA">
            <w:pPr>
              <w:rPr>
                <w:rFonts w:cstheme="minorHAnsi"/>
                <w:bCs/>
              </w:rPr>
            </w:pPr>
            <w:r w:rsidRPr="00C46A01">
              <w:rPr>
                <w:rFonts w:cstheme="minorHAnsi"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5" w14:textId="6CBF5030" w:rsidR="00C36C52" w:rsidRPr="00C46A01" w:rsidRDefault="00C46A01" w:rsidP="00CE1AAA">
            <w:pPr>
              <w:rPr>
                <w:rFonts w:cstheme="minorHAnsi"/>
                <w:bCs/>
              </w:rPr>
            </w:pPr>
            <w:r w:rsidRPr="00C46A01">
              <w:rPr>
                <w:rFonts w:cstheme="minorHAnsi"/>
                <w:bCs/>
              </w:rPr>
              <w:t>1</w:t>
            </w:r>
          </w:p>
        </w:tc>
        <w:tc>
          <w:tcPr>
            <w:tcW w:w="986" w:type="pct"/>
            <w:shd w:val="clear" w:color="auto" w:fill="FFFFFF" w:themeFill="background1"/>
          </w:tcPr>
          <w:p w14:paraId="3C5F0466" w14:textId="77777777" w:rsidR="00C36C52" w:rsidRDefault="00C36C52"/>
        </w:tc>
      </w:tr>
      <w:tr w:rsidR="00C36C52" w14:paraId="3C5F0473" w14:textId="77777777" w:rsidTr="00C36C52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68" w14:textId="77777777" w:rsidR="00C36C52" w:rsidRDefault="00C36C52"/>
        </w:tc>
        <w:tc>
          <w:tcPr>
            <w:tcW w:w="890" w:type="pct"/>
            <w:shd w:val="clear" w:color="auto" w:fill="FFFFFF" w:themeFill="background1"/>
          </w:tcPr>
          <w:p w14:paraId="3C5F0469" w14:textId="77777777" w:rsidR="00C36C52" w:rsidRDefault="00C36C52"/>
        </w:tc>
        <w:tc>
          <w:tcPr>
            <w:tcW w:w="636" w:type="pct"/>
            <w:shd w:val="clear" w:color="auto" w:fill="FFFFFF" w:themeFill="background1"/>
          </w:tcPr>
          <w:p w14:paraId="3C5F046A" w14:textId="77777777" w:rsidR="00C36C52" w:rsidRDefault="00C36C52"/>
        </w:tc>
        <w:tc>
          <w:tcPr>
            <w:tcW w:w="154" w:type="pct"/>
            <w:shd w:val="clear" w:color="auto" w:fill="FFFFFF" w:themeFill="background1"/>
          </w:tcPr>
          <w:p w14:paraId="3C5F046B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C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6D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3C5F046E" w14:textId="77777777" w:rsidR="00C36C52" w:rsidRDefault="00C36C52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6F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0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1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3C5F0472" w14:textId="77777777" w:rsidR="00C36C52" w:rsidRDefault="00C36C52"/>
        </w:tc>
      </w:tr>
      <w:tr w:rsidR="00C36C52" w14:paraId="3C5F047F" w14:textId="77777777" w:rsidTr="00C36C52">
        <w:trPr>
          <w:cantSplit/>
          <w:trHeight w:val="1296"/>
        </w:trPr>
        <w:tc>
          <w:tcPr>
            <w:tcW w:w="570" w:type="pct"/>
            <w:shd w:val="clear" w:color="auto" w:fill="FFFFFF" w:themeFill="background1"/>
          </w:tcPr>
          <w:p w14:paraId="3C5F0474" w14:textId="77777777" w:rsidR="00C36C52" w:rsidRDefault="00C36C52"/>
        </w:tc>
        <w:tc>
          <w:tcPr>
            <w:tcW w:w="890" w:type="pct"/>
            <w:shd w:val="clear" w:color="auto" w:fill="FFFFFF" w:themeFill="background1"/>
          </w:tcPr>
          <w:p w14:paraId="3C5F0475" w14:textId="77777777" w:rsidR="00C36C52" w:rsidRDefault="00C36C52"/>
        </w:tc>
        <w:tc>
          <w:tcPr>
            <w:tcW w:w="636" w:type="pct"/>
            <w:shd w:val="clear" w:color="auto" w:fill="FFFFFF" w:themeFill="background1"/>
          </w:tcPr>
          <w:p w14:paraId="3C5F0476" w14:textId="77777777" w:rsidR="00C36C52" w:rsidRDefault="00C36C52"/>
        </w:tc>
        <w:tc>
          <w:tcPr>
            <w:tcW w:w="154" w:type="pct"/>
            <w:shd w:val="clear" w:color="auto" w:fill="FFFFFF" w:themeFill="background1"/>
          </w:tcPr>
          <w:p w14:paraId="3C5F0477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8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9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pct"/>
            <w:shd w:val="clear" w:color="auto" w:fill="FFFFFF" w:themeFill="background1"/>
          </w:tcPr>
          <w:p w14:paraId="3C5F047A" w14:textId="77777777" w:rsidR="00C36C52" w:rsidRDefault="00C36C52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B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C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D" w14:textId="77777777" w:rsidR="00C36C52" w:rsidRPr="00957A37" w:rsidRDefault="00C36C52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14:paraId="3C5F047E" w14:textId="77777777" w:rsidR="00C36C52" w:rsidRDefault="00C36C5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33"/>
        <w:gridCol w:w="1754"/>
        <w:gridCol w:w="101"/>
        <w:gridCol w:w="1269"/>
        <w:gridCol w:w="1018"/>
        <w:gridCol w:w="4157"/>
        <w:gridCol w:w="168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32F354C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36C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46A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Carylle </w:t>
            </w:r>
            <w:proofErr w:type="spellStart"/>
            <w:r w:rsidR="00C46A01">
              <w:rPr>
                <w:rFonts w:ascii="Lucida Sans" w:eastAsia="Times New Roman" w:hAnsi="Lucida Sans" w:cs="Arial"/>
                <w:color w:val="000000"/>
                <w:szCs w:val="20"/>
              </w:rPr>
              <w:t>Angeli</w:t>
            </w:r>
            <w:proofErr w:type="spellEnd"/>
            <w:r w:rsidR="00C46A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C46A01">
              <w:rPr>
                <w:rFonts w:ascii="Lucida Sans" w:eastAsia="Times New Roman" w:hAnsi="Lucida Sans" w:cs="Arial"/>
                <w:color w:val="000000"/>
                <w:szCs w:val="20"/>
              </w:rPr>
              <w:t>Villajin</w:t>
            </w:r>
            <w:proofErr w:type="spellEnd"/>
            <w:r w:rsidR="00C46A0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4FB99A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C36C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46A01">
              <w:rPr>
                <w:rFonts w:ascii="Lucida Sans" w:eastAsia="Times New Roman" w:hAnsi="Lucida Sans" w:cs="Arial"/>
                <w:color w:val="000000"/>
                <w:szCs w:val="20"/>
              </w:rPr>
              <w:t>24/07/19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E27DFE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36C5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89DE" w14:textId="77777777" w:rsidR="008671FB" w:rsidRDefault="008671FB" w:rsidP="00AC47B4">
      <w:pPr>
        <w:spacing w:after="0" w:line="240" w:lineRule="auto"/>
      </w:pPr>
      <w:r>
        <w:separator/>
      </w:r>
    </w:p>
  </w:endnote>
  <w:endnote w:type="continuationSeparator" w:id="0">
    <w:p w14:paraId="5CF2B328" w14:textId="77777777" w:rsidR="008671FB" w:rsidRDefault="008671F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DCEA" w14:textId="77777777" w:rsidR="008671FB" w:rsidRDefault="008671FB" w:rsidP="00AC47B4">
      <w:pPr>
        <w:spacing w:after="0" w:line="240" w:lineRule="auto"/>
      </w:pPr>
      <w:r>
        <w:separator/>
      </w:r>
    </w:p>
  </w:footnote>
  <w:footnote w:type="continuationSeparator" w:id="0">
    <w:p w14:paraId="573A6B69" w14:textId="77777777" w:rsidR="008671FB" w:rsidRDefault="008671F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8167F"/>
    <w:multiLevelType w:val="hybridMultilevel"/>
    <w:tmpl w:val="A23EA74C"/>
    <w:lvl w:ilvl="0" w:tplc="1F8CA68A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2C84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71FB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6C52"/>
    <w:rsid w:val="00C40DCF"/>
    <w:rsid w:val="00C45622"/>
    <w:rsid w:val="00C469E6"/>
    <w:rsid w:val="00C46A01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CD64A48A-1DA6-A147-A184-FC0945DF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B1ACB8-5337-6F47-BFDB-C98212FA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villajin c.a. (cav1g18)</cp:lastModifiedBy>
  <cp:revision>2</cp:revision>
  <cp:lastPrinted>2016-04-18T12:10:00Z</cp:lastPrinted>
  <dcterms:created xsi:type="dcterms:W3CDTF">2019-07-24T08:33:00Z</dcterms:created>
  <dcterms:modified xsi:type="dcterms:W3CDTF">2019-07-24T08:33:00Z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