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5626"/>
        <w:gridCol w:w="3163"/>
        <w:gridCol w:w="989"/>
        <w:gridCol w:w="1994"/>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0047219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870" w:type="pct"/>
            <w:gridSpan w:val="2"/>
            <w:shd w:val="clear" w:color="auto" w:fill="auto"/>
          </w:tcPr>
          <w:p w14:paraId="358E971B" w14:textId="7098B898" w:rsidR="0047219E" w:rsidRPr="00692D66" w:rsidRDefault="00050E22" w:rsidP="00692D66">
            <w:pPr>
              <w:rPr>
                <w:rFonts w:ascii="Verdana" w:eastAsia="Times New Roman" w:hAnsi="Verdana" w:cs="Times New Roman"/>
                <w:b/>
                <w:lang w:eastAsia="en-GB"/>
              </w:rPr>
            </w:pPr>
            <w:r w:rsidRPr="00050E22">
              <w:rPr>
                <w:rFonts w:ascii="Verdana" w:eastAsia="Times New Roman" w:hAnsi="Verdana" w:cs="Times New Roman"/>
                <w:b/>
                <w:lang w:eastAsia="en-GB"/>
              </w:rPr>
              <w:t xml:space="preserve">Risk assessment for ABACUS attendees of the </w:t>
            </w:r>
            <w:r w:rsidR="00B42F2A" w:rsidRPr="00050E22">
              <w:rPr>
                <w:rFonts w:ascii="Verdana" w:eastAsia="Times New Roman" w:hAnsi="Verdana" w:cs="Times New Roman"/>
                <w:b/>
                <w:lang w:eastAsia="en-GB"/>
              </w:rPr>
              <w:t>BASH (Big Asian Societies Houseparty</w:t>
            </w:r>
            <w:r>
              <w:rPr>
                <w:rFonts w:ascii="Verdana" w:eastAsia="Times New Roman" w:hAnsi="Verdana" w:cs="Times New Roman"/>
                <w:b/>
                <w:lang w:eastAsia="en-GB"/>
              </w:rPr>
              <w:t xml:space="preserve">, a Halloween-themed </w:t>
            </w:r>
            <w:r w:rsidR="00692D66">
              <w:rPr>
                <w:rFonts w:ascii="Verdana" w:eastAsia="Times New Roman" w:hAnsi="Verdana" w:cs="Times New Roman"/>
                <w:b/>
                <w:lang w:eastAsia="en-GB"/>
              </w:rPr>
              <w:t xml:space="preserve">event at Suburbia nightclub in </w:t>
            </w:r>
            <w:r w:rsidR="0047219E" w:rsidRPr="00692D66">
              <w:rPr>
                <w:rFonts w:ascii="Verdana" w:eastAsia="Times New Roman" w:hAnsi="Verdana" w:cs="Times New Roman"/>
                <w:b/>
                <w:highlight w:val="yellow"/>
                <w:lang w:eastAsia="en-GB"/>
              </w:rPr>
              <w:t xml:space="preserve">Southampton. </w:t>
            </w:r>
          </w:p>
          <w:p w14:paraId="6E2CF8B9" w14:textId="368A79D2" w:rsidR="00D95783" w:rsidRDefault="0047219E"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L</w:t>
            </w:r>
            <w:r w:rsidR="00D95783">
              <w:rPr>
                <w:rFonts w:ascii="Verdana" w:eastAsia="Times New Roman" w:hAnsi="Verdana" w:cs="Times New Roman"/>
                <w:b/>
                <w:highlight w:val="yellow"/>
                <w:lang w:eastAsia="en-GB"/>
              </w:rPr>
              <w:t>ocations</w:t>
            </w:r>
            <w:r>
              <w:rPr>
                <w:rFonts w:ascii="Verdana" w:eastAsia="Times New Roman" w:hAnsi="Verdana" w:cs="Times New Roman"/>
                <w:b/>
                <w:highlight w:val="yellow"/>
                <w:lang w:eastAsia="en-GB"/>
              </w:rPr>
              <w:t>: Event</w:t>
            </w:r>
            <w:r w:rsidR="00F85FD1">
              <w:rPr>
                <w:rFonts w:ascii="Verdana" w:eastAsia="Times New Roman" w:hAnsi="Verdana" w:cs="Times New Roman"/>
                <w:b/>
                <w:highlight w:val="yellow"/>
                <w:lang w:eastAsia="en-GB"/>
              </w:rPr>
              <w:t xml:space="preserve"> </w:t>
            </w:r>
            <w:r>
              <w:rPr>
                <w:rFonts w:ascii="Verdana" w:eastAsia="Times New Roman" w:hAnsi="Verdana" w:cs="Times New Roman"/>
                <w:b/>
                <w:highlight w:val="yellow"/>
                <w:lang w:eastAsia="en-GB"/>
              </w:rPr>
              <w:t>in</w:t>
            </w:r>
            <w:r w:rsidR="00A6469A">
              <w:rPr>
                <w:rFonts w:ascii="Verdana" w:eastAsia="Times New Roman" w:hAnsi="Verdana" w:cs="Times New Roman"/>
                <w:b/>
                <w:highlight w:val="yellow"/>
                <w:lang w:eastAsia="en-GB"/>
              </w:rPr>
              <w:t xml:space="preserve"> Suburbia nightclub, </w:t>
            </w:r>
            <w:r>
              <w:rPr>
                <w:rFonts w:ascii="Verdana" w:eastAsia="Times New Roman" w:hAnsi="Verdana" w:cs="Times New Roman"/>
                <w:b/>
                <w:highlight w:val="yellow"/>
                <w:lang w:eastAsia="en-GB"/>
              </w:rPr>
              <w:t>central Southampton</w:t>
            </w:r>
          </w:p>
          <w:p w14:paraId="43D87C78" w14:textId="77777777" w:rsidR="0047219E" w:rsidRDefault="0047219E" w:rsidP="00D95783">
            <w:pPr>
              <w:pStyle w:val="ListParagraph"/>
              <w:ind w:left="170"/>
              <w:rPr>
                <w:rFonts w:ascii="Verdana" w:eastAsia="Times New Roman" w:hAnsi="Verdana" w:cs="Times New Roman"/>
                <w:b/>
                <w:highlight w:val="yellow"/>
                <w:lang w:eastAsia="en-GB"/>
              </w:rPr>
            </w:pPr>
          </w:p>
          <w:p w14:paraId="3C5F03FD" w14:textId="1DCFB5A6" w:rsidR="00D95783" w:rsidRPr="00A156C3" w:rsidRDefault="00A6469A" w:rsidP="00D95783">
            <w:pPr>
              <w:pStyle w:val="ListParagraph"/>
              <w:ind w:left="170"/>
              <w:rPr>
                <w:rFonts w:ascii="Verdana" w:eastAsia="Times New Roman" w:hAnsi="Verdana" w:cs="Times New Roman"/>
                <w:b/>
                <w:bCs/>
                <w:lang w:eastAsia="en-GB"/>
              </w:rPr>
            </w:pPr>
            <w:r>
              <w:rPr>
                <w:rFonts w:ascii="Verdana" w:eastAsia="Times New Roman" w:hAnsi="Verdana" w:cs="Times New Roman"/>
                <w:b/>
                <w:highlight w:val="yellow"/>
                <w:lang w:eastAsia="en-GB"/>
              </w:rPr>
              <w:t>E</w:t>
            </w:r>
            <w:r w:rsidR="00D95783">
              <w:rPr>
                <w:rFonts w:ascii="Verdana" w:eastAsia="Times New Roman" w:hAnsi="Verdana" w:cs="Times New Roman"/>
                <w:b/>
                <w:highlight w:val="yellow"/>
                <w:lang w:eastAsia="en-GB"/>
              </w:rPr>
              <w:t>vent</w:t>
            </w:r>
            <w:r w:rsidR="00D95783" w:rsidRPr="00602D76">
              <w:rPr>
                <w:rFonts w:ascii="Verdana" w:eastAsia="Times New Roman" w:hAnsi="Verdana" w:cs="Times New Roman"/>
                <w:b/>
                <w:highlight w:val="yellow"/>
                <w:lang w:eastAsia="en-GB"/>
              </w:rPr>
              <w:t xml:space="preserve"> date and times </w:t>
            </w:r>
            <w:r w:rsidR="0047219E">
              <w:rPr>
                <w:rFonts w:ascii="Verdana" w:eastAsia="Times New Roman" w:hAnsi="Verdana" w:cs="Times New Roman"/>
                <w:b/>
                <w:lang w:eastAsia="en-GB"/>
              </w:rPr>
              <w:t xml:space="preserve">: </w:t>
            </w:r>
            <w:r w:rsidR="00F85FD1">
              <w:rPr>
                <w:rFonts w:ascii="Verdana" w:eastAsia="Times New Roman" w:hAnsi="Verdana" w:cs="Times New Roman"/>
                <w:b/>
                <w:lang w:eastAsia="en-GB"/>
              </w:rPr>
              <w:t>2</w:t>
            </w:r>
            <w:r w:rsidR="00692D66">
              <w:rPr>
                <w:rFonts w:ascii="Verdana" w:eastAsia="Times New Roman" w:hAnsi="Verdana" w:cs="Times New Roman"/>
                <w:b/>
                <w:lang w:eastAsia="en-GB"/>
              </w:rPr>
              <w:t>8</w:t>
            </w:r>
            <w:r w:rsidR="00F85FD1">
              <w:rPr>
                <w:rFonts w:ascii="Verdana" w:eastAsia="Times New Roman" w:hAnsi="Verdana" w:cs="Times New Roman"/>
                <w:b/>
                <w:lang w:eastAsia="en-GB"/>
              </w:rPr>
              <w:t xml:space="preserve"> October</w:t>
            </w:r>
            <w:r w:rsidR="00997CFA">
              <w:rPr>
                <w:rFonts w:ascii="Verdana" w:eastAsia="Times New Roman" w:hAnsi="Verdana" w:cs="Times New Roman"/>
                <w:b/>
                <w:lang w:eastAsia="en-GB"/>
              </w:rPr>
              <w:t xml:space="preserve"> 2021</w:t>
            </w:r>
            <w:r w:rsidR="00F85FD1">
              <w:rPr>
                <w:rFonts w:ascii="Verdana" w:eastAsia="Times New Roman" w:hAnsi="Verdana" w:cs="Times New Roman"/>
                <w:b/>
                <w:lang w:eastAsia="en-GB"/>
              </w:rPr>
              <w:t>,</w:t>
            </w:r>
            <w:r w:rsidR="00EF2C8E">
              <w:rPr>
                <w:rFonts w:ascii="Verdana" w:eastAsia="Times New Roman" w:hAnsi="Verdana" w:cs="Times New Roman"/>
                <w:b/>
                <w:lang w:eastAsia="en-GB"/>
              </w:rPr>
              <w:t>22:00-03:00</w:t>
            </w:r>
            <w:r w:rsidR="00645445">
              <w:rPr>
                <w:rFonts w:ascii="Verdana" w:eastAsia="Times New Roman" w:hAnsi="Verdana" w:cs="Times New Roman"/>
                <w:b/>
                <w:lang w:eastAsia="en-GB"/>
              </w:rPr>
              <w:t xml:space="preserve">, </w:t>
            </w:r>
            <w:r w:rsidR="00F6718C">
              <w:rPr>
                <w:rFonts w:ascii="Verdana" w:eastAsia="Times New Roman" w:hAnsi="Verdana" w:cs="Times New Roman"/>
                <w:b/>
                <w:lang w:eastAsia="en-GB"/>
              </w:rPr>
              <w:t xml:space="preserve">Suburbia, </w:t>
            </w:r>
            <w:r w:rsidR="00F6718C" w:rsidRPr="00F6718C">
              <w:rPr>
                <w:rFonts w:ascii="Verdana" w:eastAsia="Times New Roman" w:hAnsi="Verdana" w:cs="Times New Roman"/>
                <w:b/>
                <w:lang w:eastAsia="en-GB"/>
              </w:rPr>
              <w:t>29 Onslow Rd, Southampton SO14 0JD</w:t>
            </w:r>
          </w:p>
        </w:tc>
        <w:tc>
          <w:tcPr>
            <w:tcW w:w="323"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650" w:type="pct"/>
            <w:shd w:val="clear" w:color="auto" w:fill="auto"/>
          </w:tcPr>
          <w:p w14:paraId="3C5F03FF" w14:textId="74C76BF5" w:rsidR="00D95783" w:rsidRPr="00A156C3" w:rsidRDefault="00F85FD1"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2</w:t>
            </w:r>
            <w:r w:rsidR="00D942A7">
              <w:rPr>
                <w:rFonts w:ascii="Verdana" w:eastAsia="Times New Roman" w:hAnsi="Verdana" w:cs="Times New Roman"/>
                <w:b/>
                <w:bCs/>
                <w:lang w:eastAsia="en-GB"/>
              </w:rPr>
              <w:t>8</w:t>
            </w:r>
            <w:r w:rsidR="0047219E">
              <w:rPr>
                <w:rFonts w:ascii="Verdana" w:eastAsia="Times New Roman" w:hAnsi="Verdana" w:cs="Times New Roman"/>
                <w:b/>
                <w:bCs/>
                <w:lang w:eastAsia="en-GB"/>
              </w:rPr>
              <w:t>/</w:t>
            </w:r>
            <w:r>
              <w:rPr>
                <w:rFonts w:ascii="Verdana" w:eastAsia="Times New Roman" w:hAnsi="Verdana" w:cs="Times New Roman"/>
                <w:b/>
                <w:bCs/>
                <w:lang w:eastAsia="en-GB"/>
              </w:rPr>
              <w:t>10</w:t>
            </w:r>
            <w:r w:rsidR="0047219E">
              <w:rPr>
                <w:rFonts w:ascii="Verdana" w:eastAsia="Times New Roman" w:hAnsi="Verdana" w:cs="Times New Roman"/>
                <w:b/>
                <w:bCs/>
                <w:lang w:eastAsia="en-GB"/>
              </w:rPr>
              <w:t>/21</w:t>
            </w:r>
          </w:p>
        </w:tc>
      </w:tr>
      <w:tr w:rsidR="00D95783" w:rsidRPr="00CE5B1E" w14:paraId="3C5F0405" w14:textId="77777777" w:rsidTr="0047219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38E16381" w:rsidR="00D95783" w:rsidRPr="00A156C3" w:rsidRDefault="0047219E" w:rsidP="00D95783">
            <w:pPr>
              <w:pStyle w:val="ListParagraph"/>
              <w:ind w:left="170"/>
              <w:rPr>
                <w:rFonts w:ascii="Verdana" w:eastAsia="Times New Roman" w:hAnsi="Verdana" w:cs="Times New Roman"/>
                <w:b/>
                <w:bCs/>
                <w:lang w:eastAsia="en-GB"/>
              </w:rPr>
            </w:pPr>
            <w:r>
              <w:rPr>
                <w:rFonts w:ascii="Verdana" w:hAnsi="Verdana" w:cs="Arial"/>
              </w:rPr>
              <w:t>ABACUS</w:t>
            </w:r>
          </w:p>
        </w:tc>
        <w:tc>
          <w:tcPr>
            <w:tcW w:w="1033"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974" w:type="pct"/>
            <w:gridSpan w:val="2"/>
            <w:shd w:val="clear" w:color="auto" w:fill="auto"/>
          </w:tcPr>
          <w:p w14:paraId="3C5F0404" w14:textId="3A4D5092" w:rsidR="00D95783" w:rsidRPr="00A156C3" w:rsidRDefault="0047219E"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Christopher (Kester) Campbell</w:t>
            </w:r>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0047219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44C36945" w:rsidR="00D95783" w:rsidRPr="00B817BD" w:rsidRDefault="0047219E"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Ana</w:t>
            </w:r>
            <w:r w:rsidRPr="0047219E">
              <w:rPr>
                <w:rFonts w:ascii="Verdana" w:eastAsia="Times New Roman" w:hAnsi="Verdana" w:cs="Times New Roman"/>
                <w:i/>
                <w:lang w:eastAsia="en-GB"/>
              </w:rPr>
              <w:t>ï</w:t>
            </w:r>
            <w:r>
              <w:rPr>
                <w:rFonts w:ascii="Verdana" w:eastAsia="Times New Roman" w:hAnsi="Verdana" w:cs="Times New Roman"/>
                <w:i/>
                <w:lang w:eastAsia="en-GB"/>
              </w:rPr>
              <w:t>s Amara Moeng</w:t>
            </w:r>
          </w:p>
        </w:tc>
        <w:tc>
          <w:tcPr>
            <w:tcW w:w="1033"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974"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902E10">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02E10">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902E10">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3" w:type="pct"/>
            <w:vMerge/>
          </w:tcPr>
          <w:p w14:paraId="3C5F042A" w14:textId="77777777" w:rsidR="00CE1AAA" w:rsidRDefault="00CE1AAA"/>
        </w:tc>
      </w:tr>
      <w:tr w:rsidR="00724F7F" w14:paraId="3C5F0437" w14:textId="77777777" w:rsidTr="00902E10">
        <w:trPr>
          <w:cantSplit/>
          <w:trHeight w:val="1296"/>
        </w:trPr>
        <w:tc>
          <w:tcPr>
            <w:tcW w:w="566" w:type="pct"/>
            <w:shd w:val="clear" w:color="auto" w:fill="FFFFFF" w:themeFill="background1"/>
          </w:tcPr>
          <w:p w14:paraId="3C5F042C" w14:textId="73D3B0CD" w:rsidR="00CE1AAA" w:rsidRDefault="39159329">
            <w:r>
              <w:t xml:space="preserve">Road </w:t>
            </w:r>
            <w:r w:rsidR="008654F5">
              <w:t xml:space="preserve">traffic </w:t>
            </w:r>
            <w:r>
              <w:t>accident/ Walking between places</w:t>
            </w:r>
            <w:r w:rsidR="0047219E">
              <w:t>.</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7A9B2EB9" w:rsidR="00CE1AAA" w:rsidRDefault="00902E10" w:rsidP="00A86253">
            <w:pPr>
              <w:pStyle w:val="NoSpacing"/>
              <w:numPr>
                <w:ilvl w:val="0"/>
                <w:numId w:val="15"/>
              </w:numPr>
              <w:rPr>
                <w:color w:val="000000" w:themeColor="text1"/>
              </w:rPr>
            </w:pPr>
            <w:r>
              <w:t>L</w:t>
            </w:r>
            <w:r w:rsidR="66AF0D26">
              <w:t xml:space="preserve">ocal </w:t>
            </w:r>
            <w:r w:rsidR="008654F5">
              <w:t xml:space="preserve">venues known to UoS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0C9706FF" w:rsidR="002416C0" w:rsidRDefault="008654F5" w:rsidP="00A86253">
            <w:pPr>
              <w:pStyle w:val="NoSpacing"/>
              <w:numPr>
                <w:ilvl w:val="0"/>
                <w:numId w:val="15"/>
              </w:numPr>
              <w:rPr>
                <w:color w:val="000000" w:themeColor="text1"/>
              </w:rPr>
            </w:pPr>
            <w:r>
              <w:t xml:space="preserve">Attendees will be </w:t>
            </w:r>
            <w:r w:rsidR="00902E10">
              <w:t>assigned to a group of 6</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C5F0432" w14:textId="7403DD54" w:rsidR="002416C0" w:rsidRPr="00902E10" w:rsidRDefault="66AF0D26" w:rsidP="00902E10">
            <w:pPr>
              <w:pStyle w:val="NoSpacing"/>
              <w:numPr>
                <w:ilvl w:val="0"/>
                <w:numId w:val="15"/>
              </w:numPr>
              <w:rPr>
                <w:color w:val="000000" w:themeColor="text1"/>
              </w:rPr>
            </w:pPr>
            <w:r w:rsidRPr="66AF0D26">
              <w:t xml:space="preserve">Be considerate of other pedestrians &amp; road users, keep disturbance &amp; noise down. </w:t>
            </w: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3"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F" w14:textId="77777777" w:rsidTr="00902E10">
        <w:trPr>
          <w:cantSplit/>
          <w:trHeight w:val="1296"/>
        </w:trPr>
        <w:tc>
          <w:tcPr>
            <w:tcW w:w="566" w:type="pct"/>
            <w:shd w:val="clear" w:color="auto" w:fill="FFFFFF" w:themeFill="background1"/>
          </w:tcPr>
          <w:p w14:paraId="3C5F0444" w14:textId="7CC6487B" w:rsidR="00CE1AAA" w:rsidRDefault="39159329">
            <w:r>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3C5F044A" w14:textId="3BDFE1BC" w:rsidR="00BB37B8" w:rsidRPr="00957A37" w:rsidRDefault="00BB37B8" w:rsidP="00AB3886">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lastRenderedPageBreak/>
              <w:t>are responsible for their individual safety</w:t>
            </w:r>
            <w:r w:rsidR="00AB3886">
              <w:rPr>
                <w:rFonts w:ascii="Calibri" w:eastAsia="Times New Roman" w:hAnsi="Calibri" w:cs="Times New Roman"/>
                <w:lang w:eastAsia="en-GB"/>
              </w:rPr>
              <w:t>.</w:t>
            </w: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3"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2"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F85FD1" w14:paraId="28B9E00C" w14:textId="77777777" w:rsidTr="00902E10">
        <w:trPr>
          <w:cantSplit/>
          <w:trHeight w:val="1296"/>
        </w:trPr>
        <w:tc>
          <w:tcPr>
            <w:tcW w:w="566" w:type="pct"/>
            <w:shd w:val="clear" w:color="auto" w:fill="FFFFFF" w:themeFill="background1"/>
          </w:tcPr>
          <w:p w14:paraId="4731C796" w14:textId="5B9E7DC6" w:rsidR="00F85FD1" w:rsidRDefault="00F85FD1">
            <w:r>
              <w:lastRenderedPageBreak/>
              <w:t>Alcoholic drinks</w:t>
            </w:r>
          </w:p>
        </w:tc>
        <w:tc>
          <w:tcPr>
            <w:tcW w:w="886" w:type="pct"/>
            <w:shd w:val="clear" w:color="auto" w:fill="FFFFFF" w:themeFill="background1"/>
          </w:tcPr>
          <w:p w14:paraId="5BC296CA" w14:textId="31085A0B" w:rsidR="00F85FD1" w:rsidRDefault="00F85FD1">
            <w:r>
              <w:t>Excessive consumption could be dangerous</w:t>
            </w:r>
          </w:p>
        </w:tc>
        <w:tc>
          <w:tcPr>
            <w:tcW w:w="631" w:type="pct"/>
            <w:shd w:val="clear" w:color="auto" w:fill="FFFFFF" w:themeFill="background1"/>
          </w:tcPr>
          <w:p w14:paraId="531FA04B" w14:textId="2578D4FE" w:rsidR="00F85FD1" w:rsidRDefault="00F85FD1">
            <w:r>
              <w:t>Attendees, Event organisers</w:t>
            </w:r>
          </w:p>
        </w:tc>
        <w:tc>
          <w:tcPr>
            <w:tcW w:w="159" w:type="pct"/>
            <w:shd w:val="clear" w:color="auto" w:fill="FFFFFF" w:themeFill="background1"/>
          </w:tcPr>
          <w:p w14:paraId="7F554013" w14:textId="0129FD77" w:rsidR="00F85FD1" w:rsidRPr="39159329" w:rsidRDefault="00F85FD1" w:rsidP="39159329">
            <w:pPr>
              <w:rPr>
                <w:rFonts w:ascii="Lucida Sans" w:hAnsi="Lucida Sans"/>
                <w:b/>
                <w:bCs/>
              </w:rPr>
            </w:pPr>
            <w:r>
              <w:rPr>
                <w:rFonts w:ascii="Lucida Sans" w:hAnsi="Lucida Sans"/>
                <w:b/>
                <w:bCs/>
              </w:rPr>
              <w:t>2</w:t>
            </w:r>
          </w:p>
        </w:tc>
        <w:tc>
          <w:tcPr>
            <w:tcW w:w="159" w:type="pct"/>
            <w:shd w:val="clear" w:color="auto" w:fill="FFFFFF" w:themeFill="background1"/>
          </w:tcPr>
          <w:p w14:paraId="04880926" w14:textId="2A4BEA25" w:rsidR="00F85FD1" w:rsidRPr="39159329" w:rsidRDefault="00F85FD1" w:rsidP="39159329">
            <w:pPr>
              <w:rPr>
                <w:rFonts w:ascii="Lucida Sans" w:hAnsi="Lucida Sans"/>
                <w:b/>
                <w:bCs/>
              </w:rPr>
            </w:pPr>
            <w:r>
              <w:rPr>
                <w:rFonts w:ascii="Lucida Sans" w:hAnsi="Lucida Sans"/>
                <w:b/>
                <w:bCs/>
              </w:rPr>
              <w:t>5</w:t>
            </w:r>
          </w:p>
        </w:tc>
        <w:tc>
          <w:tcPr>
            <w:tcW w:w="162" w:type="pct"/>
            <w:shd w:val="clear" w:color="auto" w:fill="FFFFFF" w:themeFill="background1"/>
          </w:tcPr>
          <w:p w14:paraId="71D3AE2D" w14:textId="2AA1A460" w:rsidR="00F85FD1" w:rsidRPr="39159329" w:rsidRDefault="00F85FD1" w:rsidP="39159329">
            <w:pPr>
              <w:rPr>
                <w:rFonts w:ascii="Lucida Sans" w:hAnsi="Lucida Sans"/>
                <w:b/>
                <w:bCs/>
              </w:rPr>
            </w:pPr>
            <w:r>
              <w:rPr>
                <w:rFonts w:ascii="Lucida Sans" w:hAnsi="Lucida Sans"/>
                <w:b/>
                <w:bCs/>
              </w:rPr>
              <w:t>10</w:t>
            </w:r>
          </w:p>
        </w:tc>
        <w:tc>
          <w:tcPr>
            <w:tcW w:w="987" w:type="pct"/>
            <w:shd w:val="clear" w:color="auto" w:fill="FFFFFF" w:themeFill="background1"/>
          </w:tcPr>
          <w:p w14:paraId="5D7415E0" w14:textId="77777777" w:rsidR="00F85FD1" w:rsidRDefault="00F85FD1" w:rsidP="00F85FD1">
            <w:pPr>
              <w:pStyle w:val="NoSpacing"/>
              <w:numPr>
                <w:ilvl w:val="0"/>
                <w:numId w:val="30"/>
              </w:numPr>
              <w:rPr>
                <w:color w:val="000000" w:themeColor="text1"/>
              </w:rPr>
            </w:pPr>
            <w:r>
              <w:t xml:space="preserve">Supervision, the event will be run by the society committee These attend each venue. Ideally, they will not drink to excess during the event </w:t>
            </w:r>
          </w:p>
          <w:p w14:paraId="4978137B" w14:textId="77777777" w:rsidR="00F85FD1" w:rsidRDefault="00F85FD1" w:rsidP="00F85FD1">
            <w:pPr>
              <w:pStyle w:val="NoSpacing"/>
              <w:numPr>
                <w:ilvl w:val="0"/>
                <w:numId w:val="30"/>
              </w:numPr>
              <w:rPr>
                <w:color w:val="000000" w:themeColor="text1"/>
              </w:rPr>
            </w:pPr>
            <w:r>
              <w:t>Bouncers/trained staff in Pubs should watch for excessive drinking and watch people who are believed to have consumed a lot of alcohol. Report any suspicious behaviour to staff.</w:t>
            </w:r>
          </w:p>
          <w:p w14:paraId="1E903F1C" w14:textId="77777777" w:rsidR="00F85FD1" w:rsidRDefault="00F85FD1" w:rsidP="00F85FD1">
            <w:pPr>
              <w:pStyle w:val="NoSpacing"/>
              <w:numPr>
                <w:ilvl w:val="0"/>
                <w:numId w:val="31"/>
              </w:numPr>
              <w:rPr>
                <w:color w:val="000000" w:themeColor="text1"/>
              </w:rPr>
            </w:pPr>
            <w:r>
              <w:t xml:space="preserve">Participants encouraged to stay with a nominated ‘buddy’ where possible. </w:t>
            </w:r>
          </w:p>
          <w:p w14:paraId="1ED1DE74" w14:textId="77777777" w:rsidR="00F85FD1" w:rsidRDefault="00F85FD1" w:rsidP="00F85FD1">
            <w:pPr>
              <w:pStyle w:val="NoSpacing"/>
              <w:numPr>
                <w:ilvl w:val="0"/>
                <w:numId w:val="31"/>
              </w:numPr>
              <w:rPr>
                <w:color w:val="000000" w:themeColor="text1"/>
              </w:rPr>
            </w:pPr>
            <w:r>
              <w:t xml:space="preserve">The organizers have confirmed the premise is licensed. </w:t>
            </w:r>
            <w:r>
              <w:rPr>
                <w:b/>
                <w:bCs/>
              </w:rPr>
              <w:t>Action organizers (b).</w:t>
            </w:r>
          </w:p>
          <w:p w14:paraId="744FD457" w14:textId="00FC43A8" w:rsidR="00F85FD1" w:rsidRDefault="00F85FD1" w:rsidP="00F85FD1">
            <w:pPr>
              <w:pStyle w:val="NoSpacing"/>
              <w:numPr>
                <w:ilvl w:val="0"/>
                <w:numId w:val="31"/>
              </w:numPr>
              <w:rPr>
                <w:color w:val="000000" w:themeColor="text1"/>
              </w:rPr>
            </w:pPr>
            <w:r>
              <w:t>The consumption of alcohol will take place at licensed premises</w:t>
            </w:r>
            <w:r w:rsidR="002E3785">
              <w:t xml:space="preserve"> (Suburbia)</w:t>
            </w:r>
            <w:r>
              <w:t xml:space="preserve">. The conditions on the license will be adhered to and alcohol will not be served to customers who have drunk to excess. </w:t>
            </w:r>
          </w:p>
          <w:p w14:paraId="35920365" w14:textId="77777777" w:rsidR="00F85FD1" w:rsidRDefault="00F85FD1" w:rsidP="00F85FD1">
            <w:pPr>
              <w:pStyle w:val="NoSpacing"/>
              <w:numPr>
                <w:ilvl w:val="0"/>
                <w:numId w:val="31"/>
              </w:numPr>
              <w:rPr>
                <w:b/>
                <w:bCs/>
                <w:color w:val="000000" w:themeColor="text1"/>
                <w:u w:val="single"/>
              </w:rPr>
            </w:pPr>
            <w:r>
              <w:rPr>
                <w:b/>
                <w:bCs/>
                <w:u w:val="single"/>
              </w:rPr>
              <w:t xml:space="preserve">Games involving binge drinking or the consumption of excessive amounts of alcohol are not to be undertaken.- </w:t>
            </w:r>
            <w:r>
              <w:rPr>
                <w:b/>
                <w:bCs/>
                <w:u w:val="single"/>
              </w:rPr>
              <w:lastRenderedPageBreak/>
              <w:t>Society to follow Code of conduct/</w:t>
            </w:r>
            <w:hyperlink r:id="rId13" w:history="1">
              <w:r>
                <w:rPr>
                  <w:rStyle w:val="Hyperlink"/>
                  <w:b/>
                  <w:bCs/>
                </w:rPr>
                <w:t>Expect Respect policy</w:t>
              </w:r>
            </w:hyperlink>
            <w:r>
              <w:rPr>
                <w:b/>
                <w:bCs/>
                <w:u w:val="single"/>
              </w:rPr>
              <w:t xml:space="preserve"> </w:t>
            </w:r>
          </w:p>
          <w:p w14:paraId="60CDD71A" w14:textId="264919EB" w:rsidR="00F85FD1" w:rsidRPr="66AF0D26" w:rsidRDefault="00F85FD1" w:rsidP="00F85FD1">
            <w:pPr>
              <w:pStyle w:val="NoSpacing"/>
            </w:pPr>
          </w:p>
        </w:tc>
        <w:tc>
          <w:tcPr>
            <w:tcW w:w="159" w:type="pct"/>
            <w:shd w:val="clear" w:color="auto" w:fill="FFFFFF" w:themeFill="background1"/>
          </w:tcPr>
          <w:p w14:paraId="53C1E9DE" w14:textId="278FEC3E" w:rsidR="00F85FD1" w:rsidRPr="39159329" w:rsidRDefault="00F85FD1" w:rsidP="39159329">
            <w:pPr>
              <w:rPr>
                <w:rFonts w:ascii="Lucida Sans" w:hAnsi="Lucida Sans"/>
                <w:b/>
                <w:bCs/>
              </w:rPr>
            </w:pPr>
            <w:r>
              <w:rPr>
                <w:rFonts w:ascii="Lucida Sans" w:hAnsi="Lucida Sans"/>
                <w:b/>
                <w:bCs/>
              </w:rPr>
              <w:lastRenderedPageBreak/>
              <w:t>2</w:t>
            </w:r>
          </w:p>
        </w:tc>
        <w:tc>
          <w:tcPr>
            <w:tcW w:w="159" w:type="pct"/>
            <w:shd w:val="clear" w:color="auto" w:fill="FFFFFF" w:themeFill="background1"/>
          </w:tcPr>
          <w:p w14:paraId="5135D94A" w14:textId="5766C370" w:rsidR="00F85FD1" w:rsidRPr="39159329" w:rsidRDefault="00F85FD1" w:rsidP="39159329">
            <w:pPr>
              <w:rPr>
                <w:rFonts w:ascii="Lucida Sans" w:hAnsi="Lucida Sans"/>
                <w:b/>
                <w:bCs/>
              </w:rPr>
            </w:pPr>
            <w:r>
              <w:rPr>
                <w:rFonts w:ascii="Lucida Sans" w:hAnsi="Lucida Sans"/>
                <w:b/>
                <w:bCs/>
              </w:rPr>
              <w:t>3</w:t>
            </w:r>
          </w:p>
        </w:tc>
        <w:tc>
          <w:tcPr>
            <w:tcW w:w="159" w:type="pct"/>
            <w:shd w:val="clear" w:color="auto" w:fill="FFFFFF" w:themeFill="background1"/>
          </w:tcPr>
          <w:p w14:paraId="19DDDE73" w14:textId="1C649361" w:rsidR="00F85FD1" w:rsidRPr="39159329" w:rsidRDefault="00F85FD1" w:rsidP="39159329">
            <w:pPr>
              <w:rPr>
                <w:rFonts w:ascii="Lucida Sans" w:hAnsi="Lucida Sans"/>
                <w:b/>
                <w:bCs/>
              </w:rPr>
            </w:pPr>
            <w:r>
              <w:rPr>
                <w:rFonts w:ascii="Lucida Sans" w:hAnsi="Lucida Sans"/>
                <w:b/>
                <w:bCs/>
              </w:rPr>
              <w:t>6</w:t>
            </w:r>
          </w:p>
        </w:tc>
        <w:tc>
          <w:tcPr>
            <w:tcW w:w="973" w:type="pct"/>
            <w:shd w:val="clear" w:color="auto" w:fill="FFFFFF" w:themeFill="background1"/>
          </w:tcPr>
          <w:p w14:paraId="50E2DE36" w14:textId="77777777" w:rsidR="00F85FD1" w:rsidRDefault="00F85FD1" w:rsidP="00F85FD1">
            <w:pPr>
              <w:pStyle w:val="ListParagraph"/>
              <w:numPr>
                <w:ilvl w:val="0"/>
                <w:numId w:val="29"/>
              </w:numPr>
            </w:pPr>
            <w:r>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t>. Taxis will be called if required (look at SUSU safety Bus, Radio Taxis options)</w:t>
            </w:r>
          </w:p>
          <w:p w14:paraId="2A73ADB6" w14:textId="77777777" w:rsidR="00F85FD1" w:rsidRDefault="00F85FD1" w:rsidP="00F85FD1">
            <w:pPr>
              <w:pStyle w:val="ListParagraph"/>
              <w:numPr>
                <w:ilvl w:val="0"/>
                <w:numId w:val="29"/>
              </w:numPr>
            </w:pPr>
            <w:r>
              <w:t xml:space="preserve">If they need to go to the hospital they will also be accompanied there. </w:t>
            </w:r>
          </w:p>
          <w:p w14:paraId="32DBEEC4" w14:textId="77777777" w:rsidR="00F85FD1" w:rsidRDefault="00F85FD1" w:rsidP="00F85FD1">
            <w:pPr>
              <w:pStyle w:val="ListParagraph"/>
              <w:numPr>
                <w:ilvl w:val="0"/>
                <w:numId w:val="29"/>
              </w:numPr>
            </w:pPr>
            <w:r>
              <w:t>Participants advised to avoid leaving drinks unattended and if you think anything has been added to a drink; report it; try and retain the drink for testing.</w:t>
            </w:r>
          </w:p>
          <w:p w14:paraId="3A63B244" w14:textId="77777777" w:rsidR="00F85FD1" w:rsidRDefault="00F85FD1" w:rsidP="00F85FD1">
            <w:pPr>
              <w:pStyle w:val="ListParagraph"/>
              <w:numPr>
                <w:ilvl w:val="0"/>
                <w:numId w:val="29"/>
              </w:numPr>
              <w:rPr>
                <w:color w:val="000000" w:themeColor="text1"/>
              </w:rPr>
            </w:pPr>
            <w:r>
              <w:rPr>
                <w:color w:val="000000" w:themeColor="text1"/>
              </w:rPr>
              <w:t xml:space="preserve">All incidents are to be reported on the as soon as possible ensuring the duty manager/health and </w:t>
            </w:r>
            <w:r>
              <w:rPr>
                <w:color w:val="000000" w:themeColor="text1"/>
              </w:rPr>
              <w:lastRenderedPageBreak/>
              <w:t>safety officer have been informed.</w:t>
            </w:r>
          </w:p>
          <w:p w14:paraId="1DBAA51C" w14:textId="77777777" w:rsidR="00F85FD1" w:rsidRDefault="00F85FD1" w:rsidP="00F85FD1">
            <w:pPr>
              <w:pStyle w:val="ListParagraph"/>
              <w:numPr>
                <w:ilvl w:val="0"/>
                <w:numId w:val="29"/>
              </w:numPr>
              <w:rPr>
                <w:rStyle w:val="Hyperlink"/>
              </w:rPr>
            </w:pPr>
            <w:r>
              <w:rPr>
                <w:color w:val="000000" w:themeColor="text1"/>
              </w:rPr>
              <w:t xml:space="preserve">Follow </w:t>
            </w:r>
            <w:hyperlink r:id="rId14" w:history="1">
              <w:r>
                <w:rPr>
                  <w:rStyle w:val="Hyperlink"/>
                </w:rPr>
                <w:t>SUSU incident report policy</w:t>
              </w:r>
            </w:hyperlink>
          </w:p>
          <w:p w14:paraId="6FABB133" w14:textId="77777777" w:rsidR="00F85FD1" w:rsidRPr="00C92BF7" w:rsidRDefault="00F85FD1" w:rsidP="00F85FD1">
            <w:pPr>
              <w:pStyle w:val="ListParagraph"/>
              <w:ind w:left="360"/>
              <w:rPr>
                <w:color w:val="000000" w:themeColor="text1"/>
              </w:rPr>
            </w:pPr>
          </w:p>
        </w:tc>
      </w:tr>
      <w:tr w:rsidR="00724F7F" w14:paraId="3C5F0467" w14:textId="77777777" w:rsidTr="00902E10">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lastRenderedPageBreak/>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3C5F045D" w14:textId="6E75EE36" w:rsidR="00724F7F" w:rsidRPr="00240A80" w:rsidRDefault="00724F7F" w:rsidP="00240A80">
            <w:pPr>
              <w:pStyle w:val="ListParagraph"/>
              <w:numPr>
                <w:ilvl w:val="0"/>
                <w:numId w:val="18"/>
              </w:numPr>
              <w:rPr>
                <w:color w:val="000000" w:themeColor="text1"/>
              </w:rPr>
            </w:pPr>
            <w:r w:rsidRPr="001274C2">
              <w:rPr>
                <w:color w:val="000000" w:themeColor="text1"/>
              </w:rPr>
              <w:t>Slipping</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3"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E40C6B" w14:paraId="109DF7E4" w14:textId="77777777" w:rsidTr="00902E10">
        <w:trPr>
          <w:cantSplit/>
          <w:trHeight w:val="1296"/>
        </w:trPr>
        <w:tc>
          <w:tcPr>
            <w:tcW w:w="566" w:type="pct"/>
            <w:shd w:val="clear" w:color="auto" w:fill="FFFFFF" w:themeFill="background1"/>
          </w:tcPr>
          <w:p w14:paraId="359B4901" w14:textId="4E5F0241" w:rsidR="00E40C6B" w:rsidRPr="00145FB8" w:rsidRDefault="00E40C6B" w:rsidP="00E40C6B">
            <w:pPr>
              <w:rPr>
                <w:color w:val="000000" w:themeColor="text1"/>
              </w:rPr>
            </w:pPr>
            <w:r w:rsidRPr="00707506">
              <w:rPr>
                <w:sz w:val="24"/>
                <w:szCs w:val="24"/>
              </w:rPr>
              <w:lastRenderedPageBreak/>
              <w:t>Covid-19</w:t>
            </w:r>
          </w:p>
        </w:tc>
        <w:tc>
          <w:tcPr>
            <w:tcW w:w="886" w:type="pct"/>
            <w:shd w:val="clear" w:color="auto" w:fill="FFFFFF" w:themeFill="background1"/>
          </w:tcPr>
          <w:p w14:paraId="2DE65E6B" w14:textId="77777777" w:rsidR="00E40C6B" w:rsidRPr="00707506" w:rsidRDefault="00E40C6B" w:rsidP="00E40C6B">
            <w:pPr>
              <w:rPr>
                <w:rFonts w:eastAsia="Times New Roman" w:cs="Times New Roman"/>
                <w:sz w:val="24"/>
                <w:szCs w:val="24"/>
              </w:rPr>
            </w:pPr>
            <w:r w:rsidRPr="00707506">
              <w:rPr>
                <w:rFonts w:eastAsia="Times New Roman" w:cs="Times New Roman"/>
                <w:color w:val="000000"/>
                <w:sz w:val="24"/>
                <w:szCs w:val="24"/>
                <w:shd w:val="clear" w:color="auto" w:fill="FFFFFF"/>
              </w:rPr>
              <w:t>Symptoms of Covid-19 and quarantine</w:t>
            </w:r>
          </w:p>
          <w:p w14:paraId="214C759F" w14:textId="77777777" w:rsidR="00E40C6B" w:rsidRPr="001274C2" w:rsidRDefault="00E40C6B" w:rsidP="00E40C6B">
            <w:pPr>
              <w:pStyle w:val="ListParagraph"/>
              <w:rPr>
                <w:color w:val="000000" w:themeColor="text1"/>
              </w:rPr>
            </w:pPr>
          </w:p>
        </w:tc>
        <w:tc>
          <w:tcPr>
            <w:tcW w:w="631" w:type="pct"/>
            <w:shd w:val="clear" w:color="auto" w:fill="FFFFFF" w:themeFill="background1"/>
          </w:tcPr>
          <w:p w14:paraId="0D490877" w14:textId="79C0EA70" w:rsidR="00E40C6B" w:rsidRDefault="00E40C6B" w:rsidP="00E40C6B">
            <w:r w:rsidRPr="00707506">
              <w:rPr>
                <w:sz w:val="24"/>
                <w:szCs w:val="24"/>
                <w:lang w:val="en-US"/>
              </w:rPr>
              <w:t>Attendees</w:t>
            </w:r>
          </w:p>
        </w:tc>
        <w:tc>
          <w:tcPr>
            <w:tcW w:w="159" w:type="pct"/>
            <w:shd w:val="clear" w:color="auto" w:fill="FFFFFF" w:themeFill="background1"/>
          </w:tcPr>
          <w:p w14:paraId="45D67D72" w14:textId="78EEB409" w:rsidR="00E40C6B" w:rsidRPr="00145FB8" w:rsidRDefault="00E40C6B" w:rsidP="00E40C6B">
            <w:pPr>
              <w:rPr>
                <w:rFonts w:ascii="Lucida Sans" w:hAnsi="Lucida Sans"/>
                <w:b/>
                <w:color w:val="000000" w:themeColor="text1"/>
              </w:rPr>
            </w:pPr>
            <w:r>
              <w:rPr>
                <w:rFonts w:ascii="Lucida Sans" w:hAnsi="Lucida Sans"/>
                <w:b/>
                <w:bCs/>
              </w:rPr>
              <w:t>3</w:t>
            </w:r>
          </w:p>
        </w:tc>
        <w:tc>
          <w:tcPr>
            <w:tcW w:w="159" w:type="pct"/>
            <w:shd w:val="clear" w:color="auto" w:fill="FFFFFF" w:themeFill="background1"/>
          </w:tcPr>
          <w:p w14:paraId="50974B71" w14:textId="787DA617" w:rsidR="00E40C6B" w:rsidRDefault="00E40C6B" w:rsidP="00E40C6B">
            <w:pPr>
              <w:rPr>
                <w:rFonts w:ascii="Lucida Sans" w:hAnsi="Lucida Sans"/>
                <w:b/>
              </w:rPr>
            </w:pPr>
            <w:r>
              <w:rPr>
                <w:rFonts w:ascii="Lucida Sans" w:hAnsi="Lucida Sans"/>
                <w:b/>
                <w:bCs/>
              </w:rPr>
              <w:t>5</w:t>
            </w:r>
          </w:p>
        </w:tc>
        <w:tc>
          <w:tcPr>
            <w:tcW w:w="162" w:type="pct"/>
            <w:shd w:val="clear" w:color="auto" w:fill="FFFFFF" w:themeFill="background1"/>
          </w:tcPr>
          <w:p w14:paraId="5735FD66" w14:textId="0759C50F" w:rsidR="00E40C6B" w:rsidRDefault="00E40C6B" w:rsidP="00E40C6B">
            <w:pPr>
              <w:rPr>
                <w:rFonts w:ascii="Lucida Sans" w:hAnsi="Lucida Sans"/>
                <w:b/>
              </w:rPr>
            </w:pPr>
            <w:r>
              <w:rPr>
                <w:rFonts w:ascii="Lucida Sans" w:hAnsi="Lucida Sans"/>
                <w:b/>
                <w:bCs/>
              </w:rPr>
              <w:t>15</w:t>
            </w:r>
          </w:p>
        </w:tc>
        <w:tc>
          <w:tcPr>
            <w:tcW w:w="987" w:type="pct"/>
            <w:shd w:val="clear" w:color="auto" w:fill="FFFFFF" w:themeFill="background1"/>
          </w:tcPr>
          <w:p w14:paraId="19E977F0" w14:textId="77777777" w:rsidR="00E40C6B" w:rsidRDefault="00E40C6B" w:rsidP="00E40C6B">
            <w:pPr>
              <w:pStyle w:val="NoSpacing"/>
              <w:numPr>
                <w:ilvl w:val="0"/>
                <w:numId w:val="19"/>
              </w:numPr>
            </w:pPr>
            <w:r>
              <w:t>Attendees will be told not to attend if they display Covid-19 symptoms.</w:t>
            </w:r>
          </w:p>
          <w:p w14:paraId="4D47199B" w14:textId="2CAB0177" w:rsidR="00E40C6B" w:rsidRDefault="00E40C6B" w:rsidP="00E40C6B">
            <w:pPr>
              <w:pStyle w:val="NoSpacing"/>
              <w:numPr>
                <w:ilvl w:val="0"/>
                <w:numId w:val="20"/>
              </w:numPr>
              <w:rPr>
                <w:rFonts w:ascii="Calibri" w:eastAsia="Times New Roman" w:hAnsi="Calibri" w:cs="Times New Roman"/>
                <w:color w:val="000000" w:themeColor="text1"/>
                <w:lang w:eastAsia="en-GB"/>
              </w:rPr>
            </w:pPr>
            <w:r>
              <w:t>Attendees will be asked to prove negative LFD results prior to event attendance</w:t>
            </w:r>
          </w:p>
        </w:tc>
        <w:tc>
          <w:tcPr>
            <w:tcW w:w="159" w:type="pct"/>
            <w:shd w:val="clear" w:color="auto" w:fill="FFFFFF" w:themeFill="background1"/>
          </w:tcPr>
          <w:p w14:paraId="3BAE2A32" w14:textId="3763EC73" w:rsidR="00E40C6B" w:rsidRDefault="00E40C6B" w:rsidP="00E40C6B">
            <w:pPr>
              <w:rPr>
                <w:rFonts w:ascii="Lucida Sans" w:hAnsi="Lucida Sans"/>
                <w:b/>
              </w:rPr>
            </w:pPr>
            <w:r>
              <w:rPr>
                <w:rFonts w:ascii="Lucida Sans" w:hAnsi="Lucida Sans"/>
                <w:b/>
                <w:bCs/>
              </w:rPr>
              <w:t>1</w:t>
            </w:r>
          </w:p>
        </w:tc>
        <w:tc>
          <w:tcPr>
            <w:tcW w:w="159" w:type="pct"/>
            <w:shd w:val="clear" w:color="auto" w:fill="FFFFFF" w:themeFill="background1"/>
          </w:tcPr>
          <w:p w14:paraId="2395A6AB" w14:textId="0F72D6CA" w:rsidR="00E40C6B" w:rsidRDefault="00E40C6B" w:rsidP="00E40C6B">
            <w:pPr>
              <w:rPr>
                <w:rFonts w:ascii="Lucida Sans" w:hAnsi="Lucida Sans"/>
                <w:b/>
              </w:rPr>
            </w:pPr>
            <w:r>
              <w:rPr>
                <w:rFonts w:ascii="Lucida Sans" w:hAnsi="Lucida Sans"/>
                <w:b/>
                <w:bCs/>
              </w:rPr>
              <w:t>3</w:t>
            </w:r>
          </w:p>
        </w:tc>
        <w:tc>
          <w:tcPr>
            <w:tcW w:w="159" w:type="pct"/>
            <w:shd w:val="clear" w:color="auto" w:fill="FFFFFF" w:themeFill="background1"/>
          </w:tcPr>
          <w:p w14:paraId="3F27B42E" w14:textId="43A6C326" w:rsidR="00E40C6B" w:rsidRPr="00145FB8" w:rsidRDefault="00E40C6B" w:rsidP="00E40C6B">
            <w:pPr>
              <w:rPr>
                <w:rFonts w:ascii="Lucida Sans" w:hAnsi="Lucida Sans"/>
                <w:b/>
                <w:color w:val="000000" w:themeColor="text1"/>
              </w:rPr>
            </w:pPr>
            <w:r>
              <w:rPr>
                <w:rFonts w:ascii="Lucida Sans" w:hAnsi="Lucida Sans"/>
                <w:b/>
                <w:bCs/>
              </w:rPr>
              <w:t>3</w:t>
            </w:r>
          </w:p>
        </w:tc>
        <w:tc>
          <w:tcPr>
            <w:tcW w:w="973" w:type="pct"/>
            <w:shd w:val="clear" w:color="auto" w:fill="FFFFFF" w:themeFill="background1"/>
          </w:tcPr>
          <w:p w14:paraId="71381C2E" w14:textId="6F995262" w:rsidR="00E40C6B" w:rsidRPr="00724F7F" w:rsidRDefault="00E40C6B" w:rsidP="00E40C6B">
            <w:pPr>
              <w:pStyle w:val="ListParagraph"/>
              <w:numPr>
                <w:ilvl w:val="0"/>
                <w:numId w:val="21"/>
              </w:numPr>
              <w:rPr>
                <w:color w:val="000000" w:themeColor="text1"/>
              </w:rPr>
            </w:pPr>
            <w:r>
              <w:t>No further controls, those without a negative LFD test will not attend the event.</w:t>
            </w:r>
          </w:p>
        </w:tc>
      </w:tr>
      <w:tr w:rsidR="0058513C" w14:paraId="4745B62D" w14:textId="77777777" w:rsidTr="00902E10">
        <w:trPr>
          <w:cantSplit/>
          <w:trHeight w:val="1296"/>
        </w:trPr>
        <w:tc>
          <w:tcPr>
            <w:tcW w:w="566" w:type="pct"/>
            <w:shd w:val="clear" w:color="auto" w:fill="FFFFFF" w:themeFill="background1"/>
          </w:tcPr>
          <w:p w14:paraId="5B3B2206" w14:textId="7F6F58A2" w:rsidR="0058513C" w:rsidRPr="00145FB8" w:rsidRDefault="0058513C" w:rsidP="0058513C">
            <w:pPr>
              <w:rPr>
                <w:color w:val="000000" w:themeColor="text1"/>
              </w:rPr>
            </w:pPr>
            <w:r w:rsidRPr="66AF0D26">
              <w:lastRenderedPageBreak/>
              <w:t>Costumes/Fancy Dress</w:t>
            </w:r>
          </w:p>
        </w:tc>
        <w:tc>
          <w:tcPr>
            <w:tcW w:w="886" w:type="pct"/>
            <w:shd w:val="clear" w:color="auto" w:fill="FFFFFF" w:themeFill="background1"/>
          </w:tcPr>
          <w:p w14:paraId="06953380" w14:textId="6DA8477A" w:rsidR="0058513C" w:rsidRPr="001274C2" w:rsidRDefault="0058513C" w:rsidP="0058513C">
            <w:pPr>
              <w:pStyle w:val="ListParagraph"/>
              <w:numPr>
                <w:ilvl w:val="0"/>
                <w:numId w:val="18"/>
              </w:numPr>
              <w:rPr>
                <w:color w:val="000000" w:themeColor="text1"/>
              </w:rPr>
            </w:pPr>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6BCB013D" w14:textId="77777777" w:rsidR="0058513C" w:rsidRPr="006F0C95" w:rsidRDefault="0058513C" w:rsidP="0058513C">
            <w:r w:rsidRPr="66AF0D26">
              <w:t>Participants</w:t>
            </w:r>
          </w:p>
          <w:p w14:paraId="24E55785" w14:textId="65FB6CFB" w:rsidR="0058513C" w:rsidRDefault="0058513C" w:rsidP="0058513C">
            <w:r w:rsidRPr="66AF0D26">
              <w:t>Members of the public</w:t>
            </w:r>
          </w:p>
        </w:tc>
        <w:tc>
          <w:tcPr>
            <w:tcW w:w="159" w:type="pct"/>
            <w:shd w:val="clear" w:color="auto" w:fill="FFFFFF" w:themeFill="background1"/>
          </w:tcPr>
          <w:p w14:paraId="0D5B4EA1" w14:textId="7990C1B5" w:rsidR="0058513C" w:rsidRPr="00145FB8" w:rsidRDefault="0058513C" w:rsidP="0058513C">
            <w:pPr>
              <w:rPr>
                <w:rFonts w:ascii="Lucida Sans" w:hAnsi="Lucida Sans"/>
                <w:b/>
                <w:color w:val="000000" w:themeColor="text1"/>
              </w:rPr>
            </w:pPr>
            <w:r w:rsidRPr="66AF0D26">
              <w:rPr>
                <w:rFonts w:ascii="Lucida Sans" w:hAnsi="Lucida Sans"/>
                <w:b/>
                <w:bCs/>
              </w:rPr>
              <w:t>2</w:t>
            </w:r>
          </w:p>
        </w:tc>
        <w:tc>
          <w:tcPr>
            <w:tcW w:w="159" w:type="pct"/>
            <w:shd w:val="clear" w:color="auto" w:fill="FFFFFF" w:themeFill="background1"/>
          </w:tcPr>
          <w:p w14:paraId="02E42AA4" w14:textId="41642581" w:rsidR="0058513C" w:rsidRDefault="0058513C" w:rsidP="0058513C">
            <w:pPr>
              <w:rPr>
                <w:rFonts w:ascii="Lucida Sans" w:hAnsi="Lucida Sans"/>
                <w:b/>
              </w:rPr>
            </w:pPr>
            <w:r w:rsidRPr="66AF0D26">
              <w:rPr>
                <w:rFonts w:ascii="Lucida Sans" w:hAnsi="Lucida Sans"/>
                <w:b/>
                <w:bCs/>
              </w:rPr>
              <w:t>2</w:t>
            </w:r>
          </w:p>
        </w:tc>
        <w:tc>
          <w:tcPr>
            <w:tcW w:w="162" w:type="pct"/>
            <w:shd w:val="clear" w:color="auto" w:fill="FFFFFF" w:themeFill="background1"/>
          </w:tcPr>
          <w:p w14:paraId="0644993E" w14:textId="39FF9D4E" w:rsidR="0058513C" w:rsidRDefault="0058513C" w:rsidP="0058513C">
            <w:pPr>
              <w:rPr>
                <w:rFonts w:ascii="Lucida Sans" w:hAnsi="Lucida Sans"/>
                <w:b/>
              </w:rPr>
            </w:pPr>
            <w:r w:rsidRPr="66AF0D26">
              <w:rPr>
                <w:rFonts w:ascii="Lucida Sans" w:hAnsi="Lucida Sans"/>
                <w:b/>
                <w:bCs/>
              </w:rPr>
              <w:t>4</w:t>
            </w:r>
          </w:p>
        </w:tc>
        <w:tc>
          <w:tcPr>
            <w:tcW w:w="987" w:type="pct"/>
            <w:shd w:val="clear" w:color="auto" w:fill="FFFFFF" w:themeFill="background1"/>
          </w:tcPr>
          <w:p w14:paraId="1E429234" w14:textId="77777777" w:rsidR="0058513C" w:rsidRPr="006F0C95" w:rsidRDefault="0058513C" w:rsidP="0058513C">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AEF98B3" w14:textId="77777777" w:rsidR="0058513C" w:rsidRPr="009374CA" w:rsidRDefault="0058513C" w:rsidP="0058513C">
            <w:pPr>
              <w:pStyle w:val="NoSpacing"/>
              <w:numPr>
                <w:ilvl w:val="0"/>
                <w:numId w:val="2"/>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10B793D4" w14:textId="54C1F3A0" w:rsidR="0058513C" w:rsidRDefault="0058513C" w:rsidP="0058513C">
            <w:pPr>
              <w:pStyle w:val="NoSpacing"/>
              <w:numPr>
                <w:ilvl w:val="0"/>
                <w:numId w:val="20"/>
              </w:numPr>
              <w:rPr>
                <w:rFonts w:ascii="Calibri" w:eastAsia="Times New Roman" w:hAnsi="Calibri" w:cs="Times New Roman"/>
                <w:color w:val="000000" w:themeColor="text1"/>
                <w:lang w:eastAsia="en-GB"/>
              </w:r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6DAEEE3E" w14:textId="2FAC30D8" w:rsidR="0058513C" w:rsidRDefault="0058513C" w:rsidP="0058513C">
            <w:pPr>
              <w:rPr>
                <w:rFonts w:ascii="Lucida Sans" w:hAnsi="Lucida Sans"/>
                <w:b/>
              </w:rPr>
            </w:pPr>
            <w:r w:rsidRPr="66AF0D26">
              <w:rPr>
                <w:rFonts w:ascii="Lucida Sans" w:hAnsi="Lucida Sans"/>
                <w:b/>
                <w:bCs/>
              </w:rPr>
              <w:t>1</w:t>
            </w:r>
          </w:p>
        </w:tc>
        <w:tc>
          <w:tcPr>
            <w:tcW w:w="159" w:type="pct"/>
            <w:shd w:val="clear" w:color="auto" w:fill="FFFFFF" w:themeFill="background1"/>
          </w:tcPr>
          <w:p w14:paraId="6AF6A0FE" w14:textId="7BDAA1A3" w:rsidR="0058513C" w:rsidRDefault="0058513C" w:rsidP="0058513C">
            <w:pPr>
              <w:rPr>
                <w:rFonts w:ascii="Lucida Sans" w:hAnsi="Lucida Sans"/>
                <w:b/>
              </w:rPr>
            </w:pPr>
            <w:r w:rsidRPr="66AF0D26">
              <w:rPr>
                <w:rFonts w:ascii="Lucida Sans" w:hAnsi="Lucida Sans"/>
                <w:b/>
                <w:bCs/>
              </w:rPr>
              <w:t>2</w:t>
            </w:r>
          </w:p>
        </w:tc>
        <w:tc>
          <w:tcPr>
            <w:tcW w:w="159" w:type="pct"/>
            <w:shd w:val="clear" w:color="auto" w:fill="FFFFFF" w:themeFill="background1"/>
          </w:tcPr>
          <w:p w14:paraId="128B180D" w14:textId="0D77DBE2" w:rsidR="0058513C" w:rsidRPr="00145FB8" w:rsidRDefault="0058513C" w:rsidP="0058513C">
            <w:pPr>
              <w:rPr>
                <w:rFonts w:ascii="Lucida Sans" w:hAnsi="Lucida Sans"/>
                <w:b/>
                <w:color w:val="000000" w:themeColor="text1"/>
              </w:rPr>
            </w:pPr>
            <w:r w:rsidRPr="66AF0D26">
              <w:rPr>
                <w:rFonts w:ascii="Lucida Sans" w:hAnsi="Lucida Sans"/>
                <w:b/>
                <w:bCs/>
              </w:rPr>
              <w:t>2</w:t>
            </w:r>
          </w:p>
        </w:tc>
        <w:tc>
          <w:tcPr>
            <w:tcW w:w="973" w:type="pct"/>
            <w:shd w:val="clear" w:color="auto" w:fill="FFFFFF" w:themeFill="background1"/>
          </w:tcPr>
          <w:p w14:paraId="4A3B35B5" w14:textId="77777777" w:rsidR="0058513C" w:rsidRDefault="0058513C" w:rsidP="0058513C">
            <w:pPr>
              <w:pStyle w:val="ListParagraph"/>
              <w:numPr>
                <w:ilvl w:val="0"/>
                <w:numId w:val="1"/>
              </w:numPr>
            </w:pPr>
            <w:r w:rsidRPr="00BB37B8">
              <w:t xml:space="preserve">SUSU </w:t>
            </w:r>
            <w:hyperlink r:id="rId16" w:history="1">
              <w:r w:rsidRPr="00BB37B8">
                <w:rPr>
                  <w:rStyle w:val="Hyperlink"/>
                  <w:u w:val="none"/>
                </w:rPr>
                <w:t>Expect Respect policy</w:t>
              </w:r>
            </w:hyperlink>
            <w:r>
              <w:t xml:space="preserve"> to be followed</w:t>
            </w:r>
          </w:p>
          <w:p w14:paraId="7D267439" w14:textId="5C883AF7" w:rsidR="0058513C" w:rsidRPr="00724F7F" w:rsidRDefault="0058513C" w:rsidP="0058513C">
            <w:pPr>
              <w:pStyle w:val="ListParagraph"/>
              <w:numPr>
                <w:ilvl w:val="0"/>
                <w:numId w:val="21"/>
              </w:numPr>
              <w:rPr>
                <w:color w:val="000000" w:themeColor="text1"/>
              </w:rPr>
            </w:pPr>
            <w:r w:rsidRPr="009374CA">
              <w:rPr>
                <w:b/>
                <w:bCs/>
              </w:rPr>
              <w:t xml:space="preserve">Committee WIDE training </w:t>
            </w:r>
          </w:p>
        </w:tc>
      </w:tr>
      <w:tr w:rsidR="00724F7F" w14:paraId="3C5F047F" w14:textId="77777777" w:rsidTr="00902E10">
        <w:trPr>
          <w:cantSplit/>
          <w:trHeight w:val="1296"/>
        </w:trPr>
        <w:tc>
          <w:tcPr>
            <w:tcW w:w="566" w:type="pct"/>
            <w:shd w:val="clear" w:color="auto" w:fill="FFFFFF" w:themeFill="background1"/>
          </w:tcPr>
          <w:p w14:paraId="3C5F0474" w14:textId="4EE988B5" w:rsidR="00724F7F" w:rsidRDefault="00724F7F" w:rsidP="00724F7F">
            <w:r>
              <w:t xml:space="preserve">Allergies </w:t>
            </w:r>
          </w:p>
        </w:tc>
        <w:tc>
          <w:tcPr>
            <w:tcW w:w="886" w:type="pct"/>
            <w:shd w:val="clear" w:color="auto" w:fill="FFFFFF" w:themeFill="background1"/>
          </w:tcPr>
          <w:p w14:paraId="3C5F0475" w14:textId="3B682241" w:rsidR="00724F7F" w:rsidRDefault="009374CA" w:rsidP="00724F7F">
            <w:r>
              <w:t>Allergic reactions to food and drink when out</w:t>
            </w:r>
            <w:r w:rsidR="007B2D47">
              <w:t>.</w:t>
            </w:r>
          </w:p>
        </w:tc>
        <w:tc>
          <w:tcPr>
            <w:tcW w:w="631" w:type="pct"/>
            <w:shd w:val="clear" w:color="auto" w:fill="FFFFFF" w:themeFill="background1"/>
          </w:tcPr>
          <w:p w14:paraId="3C5F0476" w14:textId="2CA6623E" w:rsidR="00724F7F" w:rsidRDefault="00724F7F" w:rsidP="00724F7F">
            <w:r>
              <w:t>Event organisers, event attendees</w:t>
            </w:r>
            <w:r w:rsidR="00746688">
              <w:t>.</w:t>
            </w:r>
            <w:r>
              <w:t xml:space="preserve">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133B785A" w:rsidR="00724F7F" w:rsidRDefault="00724F7F" w:rsidP="00240A80">
            <w:pPr>
              <w:pStyle w:val="NoSpacing"/>
              <w:numPr>
                <w:ilvl w:val="0"/>
                <w:numId w:val="19"/>
              </w:numPr>
            </w:pPr>
            <w:r>
              <w:t xml:space="preserve">Attendees responsible for own welfare </w:t>
            </w:r>
            <w:r w:rsidR="00AB3886">
              <w:t>in</w:t>
            </w:r>
            <w:r>
              <w:t xml:space="preserve"> such instances</w:t>
            </w:r>
            <w:r w:rsidR="00AB3886">
              <w:t>.</w:t>
            </w:r>
          </w:p>
          <w:p w14:paraId="3C5F047A" w14:textId="01D155F1" w:rsidR="00724F7F" w:rsidRDefault="00724F7F" w:rsidP="00AB3886">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3" w:type="pct"/>
            <w:shd w:val="clear" w:color="auto" w:fill="FFFFFF" w:themeFill="background1"/>
          </w:tcPr>
          <w:p w14:paraId="3C5F047E" w14:textId="1D3F75C7" w:rsidR="00724F7F" w:rsidRDefault="00724F7F" w:rsidP="00724F7F">
            <w:pPr>
              <w:pStyle w:val="ListParagraph"/>
              <w:numPr>
                <w:ilvl w:val="0"/>
                <w:numId w:val="6"/>
              </w:numPr>
            </w:pPr>
            <w:r w:rsidRPr="66AF0D26">
              <w:t>Call Emergency Services</w:t>
            </w:r>
            <w:r w:rsidR="009374CA">
              <w:t>/alert bar staff</w:t>
            </w:r>
            <w:r w:rsidR="00DD4F0B">
              <w:t>.</w:t>
            </w:r>
            <w:r w:rsidR="009374CA">
              <w:t xml:space="preserve">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138"/>
        <w:gridCol w:w="1692"/>
        <w:gridCol w:w="1829"/>
        <w:gridCol w:w="1270"/>
        <w:gridCol w:w="3961"/>
        <w:gridCol w:w="1829"/>
      </w:tblGrid>
      <w:tr w:rsidR="00C642F4" w:rsidRPr="00957A37" w14:paraId="3C5F0483" w14:textId="77777777" w:rsidTr="21CA4D7E">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517837" w:rsidRPr="00957A37" w14:paraId="3C5F048C" w14:textId="77777777" w:rsidTr="00F85FD1">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1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8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4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6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70"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517837" w:rsidRPr="00957A37" w14:paraId="3C5F0493" w14:textId="77777777" w:rsidTr="00F85FD1">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13"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84" w:type="pct"/>
          </w:tcPr>
          <w:p w14:paraId="3C5F048F" w14:textId="0F66FA5C" w:rsidR="00C642F4" w:rsidRPr="00957A37" w:rsidRDefault="00D72E59"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w:t>
            </w:r>
          </w:p>
        </w:tc>
        <w:tc>
          <w:tcPr>
            <w:tcW w:w="549" w:type="pct"/>
          </w:tcPr>
          <w:p w14:paraId="3C5F0490" w14:textId="5D05D8A7" w:rsidR="00C642F4" w:rsidRPr="00957A37" w:rsidRDefault="00B04566"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w:t>
            </w:r>
            <w:r w:rsidR="00FB2679">
              <w:rPr>
                <w:rFonts w:ascii="Lucida Sans" w:eastAsia="Times New Roman" w:hAnsi="Lucida Sans" w:cs="Arial"/>
                <w:color w:val="000000" w:themeColor="text1"/>
              </w:rPr>
              <w:t>7</w:t>
            </w:r>
            <w:r>
              <w:rPr>
                <w:rFonts w:ascii="Lucida Sans" w:eastAsia="Times New Roman" w:hAnsi="Lucida Sans" w:cs="Arial"/>
                <w:color w:val="000000" w:themeColor="text1"/>
              </w:rPr>
              <w:t>/</w:t>
            </w:r>
            <w:r w:rsidR="00F85FD1">
              <w:rPr>
                <w:rFonts w:ascii="Lucida Sans" w:eastAsia="Times New Roman" w:hAnsi="Lucida Sans" w:cs="Arial"/>
                <w:color w:val="000000" w:themeColor="text1"/>
              </w:rPr>
              <w:t>10</w:t>
            </w:r>
            <w:r>
              <w:rPr>
                <w:rFonts w:ascii="Lucida Sans" w:eastAsia="Times New Roman" w:hAnsi="Lucida Sans" w:cs="Arial"/>
                <w:color w:val="000000" w:themeColor="text1"/>
              </w:rPr>
              <w:t>/21</w:t>
            </w:r>
          </w:p>
        </w:tc>
        <w:tc>
          <w:tcPr>
            <w:tcW w:w="367" w:type="pct"/>
            <w:tcBorders>
              <w:right w:val="single" w:sz="18" w:space="0" w:color="auto"/>
            </w:tcBorders>
          </w:tcPr>
          <w:p w14:paraId="3C5F0491" w14:textId="7324F45E" w:rsidR="00C642F4" w:rsidRPr="00957A37" w:rsidRDefault="008F780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BB13D3">
              <w:rPr>
                <w:rFonts w:ascii="Lucida Sans" w:eastAsia="Times New Roman" w:hAnsi="Lucida Sans" w:cs="Arial"/>
                <w:color w:val="000000"/>
                <w:szCs w:val="20"/>
              </w:rPr>
              <w:t>9</w:t>
            </w:r>
            <w:r>
              <w:rPr>
                <w:rFonts w:ascii="Lucida Sans" w:eastAsia="Times New Roman" w:hAnsi="Lucida Sans" w:cs="Arial"/>
                <w:color w:val="000000"/>
                <w:szCs w:val="20"/>
              </w:rPr>
              <w:t>/</w:t>
            </w:r>
            <w:r w:rsidR="00F85FD1">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1870"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F85FD1" w:rsidRPr="00957A37" w14:paraId="3C5F049A" w14:textId="77777777" w:rsidTr="00AB3886">
        <w:trPr>
          <w:gridAfter w:val="6"/>
          <w:wAfter w:w="4782" w:type="pct"/>
          <w:trHeight w:val="574"/>
        </w:trPr>
        <w:tc>
          <w:tcPr>
            <w:tcW w:w="218" w:type="pct"/>
          </w:tcPr>
          <w:p w14:paraId="3C5F0494" w14:textId="77777777" w:rsidR="00F85FD1" w:rsidRPr="00957A37" w:rsidRDefault="00F85FD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r>
      <w:tr w:rsidR="00517837" w:rsidRPr="00957A37" w14:paraId="3C5F04A8" w14:textId="77777777" w:rsidTr="00F85FD1">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13"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84" w:type="pct"/>
          </w:tcPr>
          <w:p w14:paraId="3C5F04A4" w14:textId="530E5A8D" w:rsidR="00C642F4" w:rsidRPr="00957A37" w:rsidRDefault="00D72E59"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w:t>
            </w:r>
          </w:p>
        </w:tc>
        <w:tc>
          <w:tcPr>
            <w:tcW w:w="549" w:type="pct"/>
          </w:tcPr>
          <w:p w14:paraId="3C5F04A5" w14:textId="521C01CE" w:rsidR="00C642F4" w:rsidRPr="00957A37" w:rsidRDefault="00B04566"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w:t>
            </w:r>
            <w:r w:rsidR="00FB2679">
              <w:rPr>
                <w:rFonts w:ascii="Lucida Sans" w:eastAsia="Times New Roman" w:hAnsi="Lucida Sans" w:cs="Arial"/>
                <w:color w:val="000000" w:themeColor="text1"/>
              </w:rPr>
              <w:t>9</w:t>
            </w:r>
            <w:r>
              <w:rPr>
                <w:rFonts w:ascii="Lucida Sans" w:eastAsia="Times New Roman" w:hAnsi="Lucida Sans" w:cs="Arial"/>
                <w:color w:val="000000" w:themeColor="text1"/>
              </w:rPr>
              <w:t>/</w:t>
            </w:r>
            <w:r w:rsidR="00082DE7">
              <w:rPr>
                <w:rFonts w:ascii="Lucida Sans" w:eastAsia="Times New Roman" w:hAnsi="Lucida Sans" w:cs="Arial"/>
                <w:color w:val="000000" w:themeColor="text1"/>
              </w:rPr>
              <w:t>10</w:t>
            </w:r>
            <w:r>
              <w:rPr>
                <w:rFonts w:ascii="Lucida Sans" w:eastAsia="Times New Roman" w:hAnsi="Lucida Sans" w:cs="Arial"/>
                <w:color w:val="000000" w:themeColor="text1"/>
              </w:rPr>
              <w:t>/21</w:t>
            </w:r>
          </w:p>
        </w:tc>
        <w:tc>
          <w:tcPr>
            <w:tcW w:w="367" w:type="pct"/>
            <w:tcBorders>
              <w:right w:val="single" w:sz="18" w:space="0" w:color="auto"/>
            </w:tcBorders>
          </w:tcPr>
          <w:p w14:paraId="3C5F04A6" w14:textId="52E792C5" w:rsidR="00C642F4" w:rsidRPr="00957A37" w:rsidRDefault="004476A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w:t>
            </w:r>
            <w:r w:rsidR="008F780D">
              <w:rPr>
                <w:rFonts w:ascii="Lucida Sans" w:eastAsia="Times New Roman" w:hAnsi="Lucida Sans" w:cs="Arial"/>
                <w:color w:val="000000"/>
                <w:szCs w:val="20"/>
              </w:rPr>
              <w:t>/</w:t>
            </w:r>
            <w:r>
              <w:rPr>
                <w:rFonts w:ascii="Lucida Sans" w:eastAsia="Times New Roman" w:hAnsi="Lucida Sans" w:cs="Arial"/>
                <w:color w:val="000000"/>
                <w:szCs w:val="20"/>
              </w:rPr>
              <w:t>10</w:t>
            </w:r>
            <w:r w:rsidR="008F780D">
              <w:rPr>
                <w:rFonts w:ascii="Lucida Sans" w:eastAsia="Times New Roman" w:hAnsi="Lucida Sans" w:cs="Arial"/>
                <w:color w:val="000000"/>
                <w:szCs w:val="20"/>
              </w:rPr>
              <w:t>/21</w:t>
            </w:r>
          </w:p>
        </w:tc>
        <w:tc>
          <w:tcPr>
            <w:tcW w:w="1870"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517837" w:rsidRPr="00957A37" w14:paraId="3C5F04AF" w14:textId="77777777" w:rsidTr="00F85FD1">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13"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84" w:type="pct"/>
          </w:tcPr>
          <w:p w14:paraId="3C5F04AB" w14:textId="68B4C496" w:rsidR="00C642F4" w:rsidRPr="00957A37" w:rsidRDefault="00D72E59" w:rsidP="66AF0D26">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w:t>
            </w:r>
          </w:p>
        </w:tc>
        <w:tc>
          <w:tcPr>
            <w:tcW w:w="549" w:type="pct"/>
          </w:tcPr>
          <w:p w14:paraId="3C5F04AC" w14:textId="6C70D772" w:rsidR="00C642F4" w:rsidRPr="00957A37" w:rsidRDefault="00B04566"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w:t>
            </w:r>
            <w:r w:rsidR="00FB2679">
              <w:rPr>
                <w:rFonts w:ascii="Lucida Sans" w:eastAsia="Times New Roman" w:hAnsi="Lucida Sans" w:cs="Arial"/>
                <w:color w:val="000000" w:themeColor="text1"/>
              </w:rPr>
              <w:t>8</w:t>
            </w:r>
            <w:r>
              <w:rPr>
                <w:rFonts w:ascii="Lucida Sans" w:eastAsia="Times New Roman" w:hAnsi="Lucida Sans" w:cs="Arial"/>
                <w:color w:val="000000" w:themeColor="text1"/>
              </w:rPr>
              <w:t>/</w:t>
            </w:r>
            <w:r w:rsidR="00082DE7">
              <w:rPr>
                <w:rFonts w:ascii="Lucida Sans" w:eastAsia="Times New Roman" w:hAnsi="Lucida Sans" w:cs="Arial"/>
                <w:color w:val="000000" w:themeColor="text1"/>
              </w:rPr>
              <w:t>10</w:t>
            </w:r>
            <w:r>
              <w:rPr>
                <w:rFonts w:ascii="Lucida Sans" w:eastAsia="Times New Roman" w:hAnsi="Lucida Sans" w:cs="Arial"/>
                <w:color w:val="000000" w:themeColor="text1"/>
              </w:rPr>
              <w:t>/21</w:t>
            </w:r>
          </w:p>
        </w:tc>
        <w:tc>
          <w:tcPr>
            <w:tcW w:w="367" w:type="pct"/>
            <w:tcBorders>
              <w:right w:val="single" w:sz="18" w:space="0" w:color="auto"/>
            </w:tcBorders>
          </w:tcPr>
          <w:p w14:paraId="3C5F04AD" w14:textId="23BB0D01" w:rsidR="00C642F4" w:rsidRPr="00957A37" w:rsidRDefault="008F780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BB13D3">
              <w:rPr>
                <w:rFonts w:ascii="Lucida Sans" w:eastAsia="Times New Roman" w:hAnsi="Lucida Sans" w:cs="Arial"/>
                <w:color w:val="000000"/>
                <w:szCs w:val="20"/>
              </w:rPr>
              <w:t>9</w:t>
            </w:r>
            <w:r>
              <w:rPr>
                <w:rFonts w:ascii="Lucida Sans" w:eastAsia="Times New Roman" w:hAnsi="Lucida Sans" w:cs="Arial"/>
                <w:color w:val="000000"/>
                <w:szCs w:val="20"/>
              </w:rPr>
              <w:t>/</w:t>
            </w:r>
            <w:r w:rsidR="004476A4">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1870"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517837" w:rsidRPr="00957A37" w14:paraId="3C5F04BE" w14:textId="77777777" w:rsidTr="00F85FD1">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13" w:type="pct"/>
          </w:tcPr>
          <w:p w14:paraId="3C5F04B8" w14:textId="0E58838F" w:rsidR="00C642F4" w:rsidRPr="00957A37" w:rsidRDefault="0070750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 will remind attendees to alert them if they have/develop Covid-19 symptoms before/after the event.</w:t>
            </w: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4" w:type="pct"/>
          </w:tcPr>
          <w:p w14:paraId="3C5F04BA" w14:textId="79E6A7DF" w:rsidR="00C642F4" w:rsidRPr="00957A37" w:rsidRDefault="00D72E5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Organizers</w:t>
            </w:r>
          </w:p>
        </w:tc>
        <w:tc>
          <w:tcPr>
            <w:tcW w:w="549" w:type="pct"/>
          </w:tcPr>
          <w:p w14:paraId="3C5F04BB" w14:textId="31E0516D" w:rsidR="00C642F4" w:rsidRPr="00957A37" w:rsidRDefault="00B0456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FB2679">
              <w:rPr>
                <w:rFonts w:ascii="Lucida Sans" w:eastAsia="Times New Roman" w:hAnsi="Lucida Sans" w:cs="Arial"/>
                <w:color w:val="000000"/>
                <w:szCs w:val="20"/>
              </w:rPr>
              <w:t>8</w:t>
            </w:r>
            <w:r>
              <w:rPr>
                <w:rFonts w:ascii="Lucida Sans" w:eastAsia="Times New Roman" w:hAnsi="Lucida Sans" w:cs="Arial"/>
                <w:color w:val="000000"/>
                <w:szCs w:val="20"/>
              </w:rPr>
              <w:t>/</w:t>
            </w:r>
            <w:r w:rsidR="00082DE7">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367" w:type="pct"/>
            <w:tcBorders>
              <w:right w:val="single" w:sz="18" w:space="0" w:color="auto"/>
            </w:tcBorders>
          </w:tcPr>
          <w:p w14:paraId="3C5F04BC" w14:textId="0E75A8B7" w:rsidR="00C642F4" w:rsidRPr="00957A37" w:rsidRDefault="008F780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BB13D3">
              <w:rPr>
                <w:rFonts w:ascii="Lucida Sans" w:eastAsia="Times New Roman" w:hAnsi="Lucida Sans" w:cs="Arial"/>
                <w:color w:val="000000"/>
                <w:szCs w:val="20"/>
              </w:rPr>
              <w:t>9</w:t>
            </w:r>
            <w:r>
              <w:rPr>
                <w:rFonts w:ascii="Lucida Sans" w:eastAsia="Times New Roman" w:hAnsi="Lucida Sans" w:cs="Arial"/>
                <w:color w:val="000000"/>
                <w:szCs w:val="20"/>
              </w:rPr>
              <w:t>/</w:t>
            </w:r>
            <w:r w:rsidR="004476A4">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1870"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240A80" w:rsidRPr="00957A37" w14:paraId="705B7198" w14:textId="77777777" w:rsidTr="00F85FD1">
        <w:trPr>
          <w:trHeight w:val="574"/>
        </w:trPr>
        <w:tc>
          <w:tcPr>
            <w:tcW w:w="218" w:type="pct"/>
          </w:tcPr>
          <w:p w14:paraId="6D279D19" w14:textId="77777777" w:rsidR="00707506" w:rsidRPr="00957A37" w:rsidRDefault="00707506"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13" w:type="pct"/>
          </w:tcPr>
          <w:p w14:paraId="23C2A9CA" w14:textId="67D59FF2" w:rsidR="00707506" w:rsidRDefault="0070750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 will request</w:t>
            </w:r>
            <w:r w:rsidR="00B04566">
              <w:rPr>
                <w:rFonts w:ascii="Lucida Sans" w:eastAsia="Times New Roman" w:hAnsi="Lucida Sans" w:cs="Arial"/>
                <w:color w:val="000000"/>
                <w:szCs w:val="20"/>
              </w:rPr>
              <w:t xml:space="preserve"> attendees for a negative Covid-19 swab test</w:t>
            </w:r>
          </w:p>
        </w:tc>
        <w:tc>
          <w:tcPr>
            <w:tcW w:w="584" w:type="pct"/>
          </w:tcPr>
          <w:p w14:paraId="7DF87ED3" w14:textId="20C3201B" w:rsidR="00707506" w:rsidRPr="00957A37" w:rsidRDefault="00D72E5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Organizers</w:t>
            </w:r>
          </w:p>
        </w:tc>
        <w:tc>
          <w:tcPr>
            <w:tcW w:w="549" w:type="pct"/>
          </w:tcPr>
          <w:p w14:paraId="412659B1" w14:textId="153990E5" w:rsidR="00707506" w:rsidRPr="00957A37" w:rsidRDefault="00B0456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FB2679">
              <w:rPr>
                <w:rFonts w:ascii="Lucida Sans" w:eastAsia="Times New Roman" w:hAnsi="Lucida Sans" w:cs="Arial"/>
                <w:color w:val="000000"/>
                <w:szCs w:val="20"/>
              </w:rPr>
              <w:t>8</w:t>
            </w:r>
            <w:r>
              <w:rPr>
                <w:rFonts w:ascii="Lucida Sans" w:eastAsia="Times New Roman" w:hAnsi="Lucida Sans" w:cs="Arial"/>
                <w:color w:val="000000"/>
                <w:szCs w:val="20"/>
              </w:rPr>
              <w:t>/</w:t>
            </w:r>
            <w:r w:rsidR="00082DE7">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367" w:type="pct"/>
            <w:tcBorders>
              <w:right w:val="single" w:sz="18" w:space="0" w:color="auto"/>
            </w:tcBorders>
          </w:tcPr>
          <w:p w14:paraId="774BAAA6" w14:textId="4C976ECC" w:rsidR="00707506" w:rsidRPr="00957A37" w:rsidRDefault="0035021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BB13D3">
              <w:rPr>
                <w:rFonts w:ascii="Lucida Sans" w:eastAsia="Times New Roman" w:hAnsi="Lucida Sans" w:cs="Arial"/>
                <w:color w:val="000000"/>
                <w:szCs w:val="20"/>
              </w:rPr>
              <w:t>9</w:t>
            </w:r>
            <w:r>
              <w:rPr>
                <w:rFonts w:ascii="Lucida Sans" w:eastAsia="Times New Roman" w:hAnsi="Lucida Sans" w:cs="Arial"/>
                <w:color w:val="000000"/>
                <w:szCs w:val="20"/>
              </w:rPr>
              <w:t>/</w:t>
            </w:r>
            <w:r w:rsidR="004476A4">
              <w:rPr>
                <w:rFonts w:ascii="Lucida Sans" w:eastAsia="Times New Roman" w:hAnsi="Lucida Sans" w:cs="Arial"/>
                <w:color w:val="000000"/>
                <w:szCs w:val="20"/>
              </w:rPr>
              <w:t>10</w:t>
            </w:r>
            <w:r>
              <w:rPr>
                <w:rFonts w:ascii="Lucida Sans" w:eastAsia="Times New Roman" w:hAnsi="Lucida Sans" w:cs="Arial"/>
                <w:color w:val="000000"/>
                <w:szCs w:val="20"/>
              </w:rPr>
              <w:t>/21</w:t>
            </w:r>
          </w:p>
        </w:tc>
        <w:tc>
          <w:tcPr>
            <w:tcW w:w="1870" w:type="pct"/>
            <w:gridSpan w:val="2"/>
            <w:tcBorders>
              <w:left w:val="single" w:sz="18" w:space="0" w:color="auto"/>
            </w:tcBorders>
          </w:tcPr>
          <w:p w14:paraId="2CDE89DB" w14:textId="77777777" w:rsidR="00707506" w:rsidRPr="00957A37" w:rsidRDefault="00707506"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F85FD1">
        <w:trPr>
          <w:cantSplit/>
        </w:trPr>
        <w:tc>
          <w:tcPr>
            <w:tcW w:w="2763" w:type="pct"/>
            <w:gridSpan w:val="4"/>
            <w:tcBorders>
              <w:bottom w:val="nil"/>
            </w:tcBorders>
          </w:tcPr>
          <w:p w14:paraId="3C5F04BF" w14:textId="18C2128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D72E59">
              <w:rPr>
                <w:rFonts w:ascii="Lucida Sans" w:eastAsia="Times New Roman" w:hAnsi="Lucida Sans" w:cs="Arial"/>
                <w:noProof/>
                <w:color w:val="000000"/>
                <w:szCs w:val="20"/>
              </w:rPr>
              <w:drawing>
                <wp:inline distT="0" distB="0" distL="0" distR="0" wp14:anchorId="684C677A" wp14:editId="78112A02">
                  <wp:extent cx="1431154" cy="66450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53873" cy="675056"/>
                          </a:xfrm>
                          <a:prstGeom prst="rect">
                            <a:avLst/>
                          </a:prstGeom>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237" w:type="pct"/>
            <w:gridSpan w:val="3"/>
            <w:tcBorders>
              <w:bottom w:val="nil"/>
            </w:tcBorders>
          </w:tcPr>
          <w:p w14:paraId="3B68B682" w14:textId="0510621D"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350213">
              <w:rPr>
                <w:rFonts w:ascii="Lucida Sans" w:eastAsia="Times New Roman" w:hAnsi="Lucida Sans" w:cs="Arial"/>
                <w:noProof/>
                <w:color w:val="000000"/>
                <w:szCs w:val="20"/>
              </w:rPr>
              <w:t xml:space="preserve"> </w:t>
            </w:r>
            <w:r w:rsidR="00350213">
              <w:rPr>
                <w:rFonts w:ascii="Lucida Sans" w:eastAsia="Times New Roman" w:hAnsi="Lucida Sans" w:cs="Arial"/>
                <w:noProof/>
                <w:color w:val="000000"/>
                <w:szCs w:val="20"/>
              </w:rPr>
              <w:drawing>
                <wp:inline distT="0" distB="0" distL="0" distR="0" wp14:anchorId="5B9D3FB9" wp14:editId="3AA27286">
                  <wp:extent cx="712304" cy="530021"/>
                  <wp:effectExtent l="0" t="0" r="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2552" cy="537646"/>
                          </a:xfrm>
                          <a:prstGeom prst="rect">
                            <a:avLst/>
                          </a:prstGeom>
                        </pic:spPr>
                      </pic:pic>
                    </a:graphicData>
                  </a:graphic>
                </wp:inline>
              </w:drawing>
            </w:r>
          </w:p>
          <w:p w14:paraId="3C5F04C1" w14:textId="6A9F52EC" w:rsidR="00350213" w:rsidRPr="00957A37" w:rsidRDefault="00350213"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D72E59" w:rsidRPr="00957A37" w14:paraId="3C5F04C7" w14:textId="77777777" w:rsidTr="00F85FD1">
        <w:trPr>
          <w:cantSplit/>
          <w:trHeight w:val="606"/>
        </w:trPr>
        <w:tc>
          <w:tcPr>
            <w:tcW w:w="2214" w:type="pct"/>
            <w:gridSpan w:val="3"/>
            <w:tcBorders>
              <w:top w:val="nil"/>
              <w:right w:val="nil"/>
            </w:tcBorders>
          </w:tcPr>
          <w:p w14:paraId="3C5F04C3" w14:textId="7A2DE66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72E59">
              <w:rPr>
                <w:rFonts w:ascii="Verdana" w:eastAsia="Times New Roman" w:hAnsi="Verdana" w:cs="Times New Roman"/>
                <w:i/>
                <w:lang w:eastAsia="en-GB"/>
              </w:rPr>
              <w:t xml:space="preserve"> </w:t>
            </w:r>
            <w:r w:rsidR="00D72E59" w:rsidRPr="00D72E59">
              <w:rPr>
                <w:rFonts w:ascii="Verdana" w:eastAsia="Times New Roman" w:hAnsi="Verdana" w:cs="Times New Roman"/>
                <w:iCs/>
                <w:lang w:eastAsia="en-GB"/>
              </w:rPr>
              <w:t>Anaïs Amara Moeng</w:t>
            </w:r>
          </w:p>
        </w:tc>
        <w:tc>
          <w:tcPr>
            <w:tcW w:w="549" w:type="pct"/>
            <w:tcBorders>
              <w:top w:val="nil"/>
              <w:left w:val="nil"/>
            </w:tcBorders>
          </w:tcPr>
          <w:p w14:paraId="3C5F04C4" w14:textId="6A68186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85FD1">
              <w:rPr>
                <w:rFonts w:ascii="Lucida Sans" w:eastAsia="Times New Roman" w:hAnsi="Lucida Sans" w:cs="Arial"/>
                <w:color w:val="000000"/>
                <w:szCs w:val="20"/>
              </w:rPr>
              <w:t>2</w:t>
            </w:r>
            <w:r w:rsidR="00FB2679">
              <w:rPr>
                <w:rFonts w:ascii="Lucida Sans" w:eastAsia="Times New Roman" w:hAnsi="Lucida Sans" w:cs="Arial"/>
                <w:color w:val="000000"/>
                <w:szCs w:val="20"/>
              </w:rPr>
              <w:t>5</w:t>
            </w:r>
            <w:r w:rsidR="00517837">
              <w:rPr>
                <w:rFonts w:ascii="Lucida Sans" w:eastAsia="Times New Roman" w:hAnsi="Lucida Sans" w:cs="Arial"/>
                <w:color w:val="000000"/>
                <w:szCs w:val="20"/>
              </w:rPr>
              <w:t>/</w:t>
            </w:r>
            <w:r w:rsidR="00F85FD1">
              <w:rPr>
                <w:rFonts w:ascii="Lucida Sans" w:eastAsia="Times New Roman" w:hAnsi="Lucida Sans" w:cs="Arial"/>
                <w:color w:val="000000"/>
                <w:szCs w:val="20"/>
              </w:rPr>
              <w:t>10</w:t>
            </w:r>
            <w:r w:rsidR="00517837">
              <w:rPr>
                <w:rFonts w:ascii="Lucida Sans" w:eastAsia="Times New Roman" w:hAnsi="Lucida Sans" w:cs="Arial"/>
                <w:color w:val="000000"/>
                <w:szCs w:val="20"/>
              </w:rPr>
              <w:t>/21</w:t>
            </w:r>
          </w:p>
        </w:tc>
        <w:tc>
          <w:tcPr>
            <w:tcW w:w="1688" w:type="pct"/>
            <w:gridSpan w:val="2"/>
            <w:tcBorders>
              <w:top w:val="nil"/>
              <w:right w:val="nil"/>
            </w:tcBorders>
          </w:tcPr>
          <w:p w14:paraId="3C5F04C5" w14:textId="5846ECC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72E59">
              <w:rPr>
                <w:rFonts w:ascii="Lucida Sans" w:eastAsia="Times New Roman" w:hAnsi="Lucida Sans" w:cs="Arial"/>
                <w:color w:val="000000"/>
                <w:szCs w:val="20"/>
              </w:rPr>
              <w:t xml:space="preserve"> Christopher (Kester) Campbell</w:t>
            </w:r>
          </w:p>
        </w:tc>
        <w:tc>
          <w:tcPr>
            <w:tcW w:w="549" w:type="pct"/>
            <w:tcBorders>
              <w:top w:val="nil"/>
              <w:left w:val="nil"/>
            </w:tcBorders>
          </w:tcPr>
          <w:p w14:paraId="3C5F04C6" w14:textId="18E8EB9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17837">
              <w:rPr>
                <w:rFonts w:ascii="Lucida Sans" w:eastAsia="Times New Roman" w:hAnsi="Lucida Sans" w:cs="Arial"/>
                <w:color w:val="000000"/>
                <w:szCs w:val="20"/>
              </w:rPr>
              <w:t>:</w:t>
            </w:r>
            <w:r w:rsidR="00F85FD1">
              <w:rPr>
                <w:rFonts w:ascii="Lucida Sans" w:eastAsia="Times New Roman" w:hAnsi="Lucida Sans" w:cs="Arial"/>
                <w:color w:val="000000"/>
                <w:szCs w:val="20"/>
              </w:rPr>
              <w:t>2</w:t>
            </w:r>
            <w:r w:rsidR="00FB2679">
              <w:rPr>
                <w:rFonts w:ascii="Lucida Sans" w:eastAsia="Times New Roman" w:hAnsi="Lucida Sans" w:cs="Arial"/>
                <w:color w:val="000000"/>
                <w:szCs w:val="20"/>
              </w:rPr>
              <w:t>5</w:t>
            </w:r>
            <w:r w:rsidR="00517837">
              <w:rPr>
                <w:rFonts w:ascii="Lucida Sans" w:eastAsia="Times New Roman" w:hAnsi="Lucida Sans" w:cs="Arial"/>
                <w:color w:val="000000"/>
                <w:szCs w:val="20"/>
              </w:rPr>
              <w:t>/</w:t>
            </w:r>
            <w:r w:rsidR="00F85FD1">
              <w:rPr>
                <w:rFonts w:ascii="Lucida Sans" w:eastAsia="Times New Roman" w:hAnsi="Lucida Sans" w:cs="Arial"/>
                <w:color w:val="000000"/>
                <w:szCs w:val="20"/>
              </w:rPr>
              <w:t>10</w:t>
            </w:r>
            <w:r w:rsidR="00517837">
              <w:rPr>
                <w:rFonts w:ascii="Lucida Sans" w:eastAsia="Times New Roman" w:hAnsi="Lucida Sans" w:cs="Arial"/>
                <w:color w:val="000000"/>
                <w:szCs w:val="20"/>
              </w:rPr>
              <w:t>/21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52B9F" w14:textId="77777777" w:rsidR="00CE4FA1" w:rsidRDefault="00CE4FA1" w:rsidP="00AC47B4">
      <w:pPr>
        <w:spacing w:after="0" w:line="240" w:lineRule="auto"/>
      </w:pPr>
      <w:r>
        <w:separator/>
      </w:r>
    </w:p>
  </w:endnote>
  <w:endnote w:type="continuationSeparator" w:id="0">
    <w:p w14:paraId="301A17EB" w14:textId="77777777" w:rsidR="00CE4FA1" w:rsidRDefault="00CE4FA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C62A3" w14:textId="77777777" w:rsidR="00CE4FA1" w:rsidRDefault="00CE4FA1" w:rsidP="00AC47B4">
      <w:pPr>
        <w:spacing w:after="0" w:line="240" w:lineRule="auto"/>
      </w:pPr>
      <w:r>
        <w:separator/>
      </w:r>
    </w:p>
  </w:footnote>
  <w:footnote w:type="continuationSeparator" w:id="0">
    <w:p w14:paraId="7A2652A2" w14:textId="77777777" w:rsidR="00CE4FA1" w:rsidRDefault="00CE4FA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4"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5"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47793"/>
    <w:multiLevelType w:val="hybridMultilevel"/>
    <w:tmpl w:val="07B8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10"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11" w15:restartNumberingAfterBreak="0">
    <w:nsid w:val="4A0B5F8E"/>
    <w:multiLevelType w:val="hybridMultilevel"/>
    <w:tmpl w:val="40DC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3"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4"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6"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7"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8" w15:restartNumberingAfterBreak="0">
    <w:nsid w:val="648F14C9"/>
    <w:multiLevelType w:val="hybridMultilevel"/>
    <w:tmpl w:val="7A80D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21"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12A75"/>
    <w:multiLevelType w:val="hybridMultilevel"/>
    <w:tmpl w:val="98707B5A"/>
    <w:lvl w:ilvl="0" w:tplc="4EEE71A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6"/>
  </w:num>
  <w:num w:numId="4">
    <w:abstractNumId w:val="15"/>
  </w:num>
  <w:num w:numId="5">
    <w:abstractNumId w:val="9"/>
  </w:num>
  <w:num w:numId="6">
    <w:abstractNumId w:val="0"/>
  </w:num>
  <w:num w:numId="7">
    <w:abstractNumId w:val="10"/>
  </w:num>
  <w:num w:numId="8">
    <w:abstractNumId w:val="13"/>
  </w:num>
  <w:num w:numId="9">
    <w:abstractNumId w:val="4"/>
  </w:num>
  <w:num w:numId="10">
    <w:abstractNumId w:val="3"/>
  </w:num>
  <w:num w:numId="11">
    <w:abstractNumId w:val="12"/>
  </w:num>
  <w:num w:numId="12">
    <w:abstractNumId w:val="20"/>
  </w:num>
  <w:num w:numId="13">
    <w:abstractNumId w:val="27"/>
  </w:num>
  <w:num w:numId="14">
    <w:abstractNumId w:val="25"/>
  </w:num>
  <w:num w:numId="15">
    <w:abstractNumId w:val="14"/>
  </w:num>
  <w:num w:numId="16">
    <w:abstractNumId w:val="5"/>
  </w:num>
  <w:num w:numId="17">
    <w:abstractNumId w:val="24"/>
  </w:num>
  <w:num w:numId="18">
    <w:abstractNumId w:val="8"/>
  </w:num>
  <w:num w:numId="19">
    <w:abstractNumId w:val="18"/>
  </w:num>
  <w:num w:numId="20">
    <w:abstractNumId w:val="26"/>
  </w:num>
  <w:num w:numId="21">
    <w:abstractNumId w:val="23"/>
  </w:num>
  <w:num w:numId="22">
    <w:abstractNumId w:val="19"/>
  </w:num>
  <w:num w:numId="23">
    <w:abstractNumId w:val="7"/>
  </w:num>
  <w:num w:numId="24">
    <w:abstractNumId w:val="22"/>
  </w:num>
  <w:num w:numId="25">
    <w:abstractNumId w:val="28"/>
  </w:num>
  <w:num w:numId="26">
    <w:abstractNumId w:val="2"/>
  </w:num>
  <w:num w:numId="27">
    <w:abstractNumId w:val="11"/>
  </w:num>
  <w:num w:numId="28">
    <w:abstractNumId w:val="6"/>
  </w:num>
  <w:num w:numId="29">
    <w:abstractNumId w:val="4"/>
  </w:num>
  <w:num w:numId="30">
    <w:abstractNumId w:val="20"/>
  </w:num>
  <w:num w:numId="31">
    <w:abstractNumId w:val="14"/>
  </w:num>
  <w:num w:numId="3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0E22"/>
    <w:rsid w:val="00055796"/>
    <w:rsid w:val="000618BF"/>
    <w:rsid w:val="0006375A"/>
    <w:rsid w:val="000670A4"/>
    <w:rsid w:val="00070D24"/>
    <w:rsid w:val="00073C24"/>
    <w:rsid w:val="00082AB9"/>
    <w:rsid w:val="00082DE7"/>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0A80"/>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785"/>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213"/>
    <w:rsid w:val="00355E36"/>
    <w:rsid w:val="0036014E"/>
    <w:rsid w:val="00363BC7"/>
    <w:rsid w:val="003758D3"/>
    <w:rsid w:val="00376463"/>
    <w:rsid w:val="003769A8"/>
    <w:rsid w:val="00382484"/>
    <w:rsid w:val="003A1818"/>
    <w:rsid w:val="003B4F4C"/>
    <w:rsid w:val="003B62E8"/>
    <w:rsid w:val="003C02E9"/>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476A4"/>
    <w:rsid w:val="00451092"/>
    <w:rsid w:val="0045152F"/>
    <w:rsid w:val="00453065"/>
    <w:rsid w:val="00453B62"/>
    <w:rsid w:val="00461F5D"/>
    <w:rsid w:val="0047219E"/>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17837"/>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3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5445"/>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2D66"/>
    <w:rsid w:val="006A29A5"/>
    <w:rsid w:val="006A3F39"/>
    <w:rsid w:val="006A50BA"/>
    <w:rsid w:val="006B0714"/>
    <w:rsid w:val="006B078E"/>
    <w:rsid w:val="006B42EF"/>
    <w:rsid w:val="006B4FA9"/>
    <w:rsid w:val="006B5B3A"/>
    <w:rsid w:val="006B65DD"/>
    <w:rsid w:val="006C224F"/>
    <w:rsid w:val="006C41D5"/>
    <w:rsid w:val="006C5027"/>
    <w:rsid w:val="006C66BF"/>
    <w:rsid w:val="006D3C18"/>
    <w:rsid w:val="006D6844"/>
    <w:rsid w:val="006D7D78"/>
    <w:rsid w:val="006E4961"/>
    <w:rsid w:val="006F0C95"/>
    <w:rsid w:val="007041AF"/>
    <w:rsid w:val="00707506"/>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46688"/>
    <w:rsid w:val="00753FFD"/>
    <w:rsid w:val="00754130"/>
    <w:rsid w:val="00757F2A"/>
    <w:rsid w:val="00761A72"/>
    <w:rsid w:val="00761C74"/>
    <w:rsid w:val="00763593"/>
    <w:rsid w:val="00777628"/>
    <w:rsid w:val="00785A8F"/>
    <w:rsid w:val="0079362C"/>
    <w:rsid w:val="0079424F"/>
    <w:rsid w:val="007A2D4B"/>
    <w:rsid w:val="007A72FE"/>
    <w:rsid w:val="007B2D30"/>
    <w:rsid w:val="007B2D47"/>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16E1"/>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8F780D"/>
    <w:rsid w:val="00902E10"/>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97CFA"/>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2753F"/>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469A"/>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886"/>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66"/>
    <w:rsid w:val="00B04584"/>
    <w:rsid w:val="00B05A18"/>
    <w:rsid w:val="00B06C82"/>
    <w:rsid w:val="00B07FDE"/>
    <w:rsid w:val="00B1244C"/>
    <w:rsid w:val="00B14945"/>
    <w:rsid w:val="00B16CCA"/>
    <w:rsid w:val="00B17ED6"/>
    <w:rsid w:val="00B218CA"/>
    <w:rsid w:val="00B24B7C"/>
    <w:rsid w:val="00B42F2A"/>
    <w:rsid w:val="00B468E7"/>
    <w:rsid w:val="00B5426F"/>
    <w:rsid w:val="00B55DCE"/>
    <w:rsid w:val="00B56E78"/>
    <w:rsid w:val="00B62F5C"/>
    <w:rsid w:val="00B637BD"/>
    <w:rsid w:val="00B64A95"/>
    <w:rsid w:val="00B6727D"/>
    <w:rsid w:val="00B77778"/>
    <w:rsid w:val="00B817BD"/>
    <w:rsid w:val="00B82D46"/>
    <w:rsid w:val="00B91535"/>
    <w:rsid w:val="00B97B27"/>
    <w:rsid w:val="00BA20A6"/>
    <w:rsid w:val="00BB13D3"/>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4FA1"/>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2E59"/>
    <w:rsid w:val="00D77BD4"/>
    <w:rsid w:val="00D77D5E"/>
    <w:rsid w:val="00D8260C"/>
    <w:rsid w:val="00D8765E"/>
    <w:rsid w:val="00D93156"/>
    <w:rsid w:val="00D942A7"/>
    <w:rsid w:val="00D95783"/>
    <w:rsid w:val="00D967F0"/>
    <w:rsid w:val="00DA3F26"/>
    <w:rsid w:val="00DA7205"/>
    <w:rsid w:val="00DC15AB"/>
    <w:rsid w:val="00DC17FC"/>
    <w:rsid w:val="00DC1843"/>
    <w:rsid w:val="00DC6631"/>
    <w:rsid w:val="00DD4F0B"/>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C6B"/>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2C8E"/>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18C"/>
    <w:rsid w:val="00F679B6"/>
    <w:rsid w:val="00F67D92"/>
    <w:rsid w:val="00F705B1"/>
    <w:rsid w:val="00F7163F"/>
    <w:rsid w:val="00F80857"/>
    <w:rsid w:val="00F80957"/>
    <w:rsid w:val="00F80CB5"/>
    <w:rsid w:val="00F821B3"/>
    <w:rsid w:val="00F82431"/>
    <w:rsid w:val="00F84C27"/>
    <w:rsid w:val="00F85FD1"/>
    <w:rsid w:val="00F91623"/>
    <w:rsid w:val="00F91990"/>
    <w:rsid w:val="00F935F2"/>
    <w:rsid w:val="00F94653"/>
    <w:rsid w:val="00F95CB3"/>
    <w:rsid w:val="00F96B46"/>
    <w:rsid w:val="00FA6C1D"/>
    <w:rsid w:val="00FB2679"/>
    <w:rsid w:val="00FB35B9"/>
    <w:rsid w:val="00FB618F"/>
    <w:rsid w:val="00FC6DF3"/>
    <w:rsid w:val="00FD2A5B"/>
    <w:rsid w:val="00FD4731"/>
    <w:rsid w:val="00FD4FDB"/>
    <w:rsid w:val="00FD5754"/>
    <w:rsid w:val="00FD71D2"/>
    <w:rsid w:val="00FD7EC6"/>
    <w:rsid w:val="00FF04DE"/>
    <w:rsid w:val="00FF33FF"/>
    <w:rsid w:val="00FF4601"/>
    <w:rsid w:val="00FF53EF"/>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 w:type="paragraph" w:customStyle="1" w:styleId="paragraph">
    <w:name w:val="paragraph"/>
    <w:basedOn w:val="Normal"/>
    <w:rsid w:val="00AB3886"/>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8271214">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750272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su.org/downloads/SUSU-Expect-Respect-Policy.pdf"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Kester Campbell</cp:lastModifiedBy>
  <cp:revision>5</cp:revision>
  <cp:lastPrinted>2016-04-18T12:10:00Z</cp:lastPrinted>
  <dcterms:created xsi:type="dcterms:W3CDTF">2021-10-25T19:08:00Z</dcterms:created>
  <dcterms:modified xsi:type="dcterms:W3CDTF">2021-10-25T19:15:00Z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http://www.zotero.org/styles/biophysical-journal</vt:lpwstr>
  </property>
  <property fmtid="{D5CDD505-2E9C-101B-9397-08002B2CF9AE}" pid="13" name="Mendeley Recent Style Name 4_1">
    <vt:lpwstr>Biophysical Journal</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