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EBB69" w14:textId="42D5E3D0" w:rsidR="00777628" w:rsidRDefault="47F21A9E" w:rsidP="22B33E1E">
      <w:pPr>
        <w:spacing w:after="160" w:line="259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2B33E1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This Document Contains both Part 1: Event Plan &amp; Part 2: Risk Assessment. Both parts are required to be completed by the organising group. You will also need to complete a charity form linked </w:t>
      </w:r>
      <w:hyperlink r:id="rId11">
        <w:r w:rsidRPr="22B33E1E">
          <w:rPr>
            <w:rStyle w:val="Hyperlink"/>
            <w:rFonts w:ascii="Calibri" w:eastAsia="Calibri" w:hAnsi="Calibri" w:cs="Calibri"/>
            <w:sz w:val="24"/>
            <w:szCs w:val="24"/>
          </w:rPr>
          <w:t>here.</w:t>
        </w:r>
      </w:hyperlink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751"/>
        <w:gridCol w:w="3751"/>
        <w:gridCol w:w="3751"/>
        <w:gridCol w:w="3751"/>
      </w:tblGrid>
      <w:tr w:rsidR="22B33E1E" w14:paraId="5CC722F7" w14:textId="77777777" w:rsidTr="22B33E1E">
        <w:trPr>
          <w:trHeight w:val="300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231AD75E" w14:textId="2BB5AF04" w:rsidR="22B33E1E" w:rsidRDefault="22B33E1E" w:rsidP="22B33E1E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22B33E1E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Part 1</w:t>
            </w:r>
          </w:p>
        </w:tc>
      </w:tr>
      <w:tr w:rsidR="22B33E1E" w14:paraId="62D6E3F9" w14:textId="77777777" w:rsidTr="22B33E1E">
        <w:trPr>
          <w:trHeight w:val="300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1E0710A4" w14:textId="527BF857" w:rsidR="22B33E1E" w:rsidRDefault="22B33E1E" w:rsidP="22B33E1E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22B33E1E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Event Plan </w:t>
            </w:r>
          </w:p>
        </w:tc>
      </w:tr>
      <w:tr w:rsidR="22B33E1E" w14:paraId="5824E3CC" w14:textId="77777777" w:rsidTr="22B33E1E">
        <w:trPr>
          <w:trHeight w:val="300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  <w:vAlign w:val="center"/>
          </w:tcPr>
          <w:p w14:paraId="14FD2DEE" w14:textId="27CDF7FD" w:rsidR="22B33E1E" w:rsidRDefault="22B33E1E" w:rsidP="22B33E1E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>1A) Contact Information:</w:t>
            </w:r>
          </w:p>
        </w:tc>
      </w:tr>
      <w:tr w:rsidR="22B33E1E" w14:paraId="7ED08788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D08B94A" w14:textId="77777777" w:rsidR="00F1032D" w:rsidRDefault="22B33E1E" w:rsidP="22B33E1E">
            <w:pPr>
              <w:rPr>
                <w:rFonts w:ascii="Calibri" w:eastAsia="Calibri" w:hAnsi="Calibri" w:cs="Calibri"/>
                <w:b/>
                <w:bCs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Main Contact </w:t>
            </w:r>
            <w:proofErr w:type="gramStart"/>
            <w:r w:rsidRPr="22B33E1E">
              <w:rPr>
                <w:rFonts w:ascii="Calibri" w:eastAsia="Calibri" w:hAnsi="Calibri" w:cs="Calibri"/>
                <w:b/>
                <w:bCs/>
              </w:rPr>
              <w:t>For</w:t>
            </w:r>
            <w:proofErr w:type="gramEnd"/>
            <w:r w:rsidRPr="22B33E1E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gramStart"/>
            <w:r w:rsidRPr="22B33E1E">
              <w:rPr>
                <w:rFonts w:ascii="Calibri" w:eastAsia="Calibri" w:hAnsi="Calibri" w:cs="Calibri"/>
                <w:b/>
                <w:bCs/>
              </w:rPr>
              <w:t>The</w:t>
            </w:r>
            <w:proofErr w:type="gramEnd"/>
            <w:r w:rsidRPr="22B33E1E">
              <w:rPr>
                <w:rFonts w:ascii="Calibri" w:eastAsia="Calibri" w:hAnsi="Calibri" w:cs="Calibri"/>
                <w:b/>
                <w:bCs/>
              </w:rPr>
              <w:t xml:space="preserve"> Event: </w:t>
            </w:r>
          </w:p>
          <w:p w14:paraId="1AA11DC4" w14:textId="2CC92E7A" w:rsidR="22B33E1E" w:rsidRDefault="00F1032D" w:rsidP="22B33E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Afia Minhas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63A11F1C" w14:textId="77777777" w:rsidR="22B33E1E" w:rsidRDefault="22B33E1E" w:rsidP="22B33E1E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Email Address for Main Contact:</w:t>
            </w:r>
          </w:p>
          <w:p w14:paraId="0ADF81CD" w14:textId="41BF181B" w:rsidR="00F1032D" w:rsidRDefault="00F260DA" w:rsidP="22B33E1E">
            <w:pPr>
              <w:rPr>
                <w:rFonts w:ascii="Calibri" w:eastAsia="Calibri" w:hAnsi="Calibri" w:cs="Calibri"/>
                <w:sz w:val="20"/>
                <w:szCs w:val="20"/>
              </w:rPr>
            </w:pPr>
            <w:hyperlink r:id="rId12" w:history="1">
              <w:r w:rsidRPr="00255FB1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ahm1g24@soton.ac.uk</w:t>
              </w:r>
            </w:hyperlink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192FEB78" w14:textId="77777777" w:rsidR="22B33E1E" w:rsidRDefault="22B33E1E" w:rsidP="22B33E1E">
            <w:pPr>
              <w:rPr>
                <w:rFonts w:ascii="Calibri" w:eastAsia="Calibri" w:hAnsi="Calibri" w:cs="Calibri"/>
                <w:b/>
                <w:bCs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Club or Society: </w:t>
            </w:r>
          </w:p>
          <w:p w14:paraId="4313FDE8" w14:textId="2C4BF037" w:rsidR="00F260DA" w:rsidRDefault="00F260DA" w:rsidP="22B33E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Engineers Without Borders Society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B8D8F44" w14:textId="77777777" w:rsidR="22B33E1E" w:rsidRDefault="22B33E1E" w:rsidP="22B33E1E">
            <w:pPr>
              <w:rPr>
                <w:rFonts w:ascii="Calibri" w:eastAsia="Calibri" w:hAnsi="Calibri" w:cs="Calibri"/>
                <w:b/>
                <w:bCs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>Contact Number:</w:t>
            </w:r>
          </w:p>
          <w:p w14:paraId="59633050" w14:textId="7779EDA3" w:rsidR="00F260DA" w:rsidRPr="00F260DA" w:rsidRDefault="00F260DA" w:rsidP="22B33E1E">
            <w:pPr>
              <w:rPr>
                <w:rFonts w:ascii="Calibri" w:eastAsia="Calibri" w:hAnsi="Calibri" w:cs="Calibri"/>
                <w:b/>
                <w:bCs/>
              </w:rPr>
            </w:pPr>
            <w:r w:rsidRPr="00F260DA">
              <w:rPr>
                <w:rFonts w:ascii="Calibri" w:eastAsia="Calibri" w:hAnsi="Calibri" w:cs="Calibri"/>
                <w:b/>
                <w:bCs/>
              </w:rPr>
              <w:t>07467055650</w:t>
            </w:r>
          </w:p>
        </w:tc>
      </w:tr>
      <w:tr w:rsidR="22B33E1E" w14:paraId="7A5FE8B9" w14:textId="77777777" w:rsidTr="22B33E1E">
        <w:trPr>
          <w:trHeight w:val="300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5E2BCE0B" w14:textId="748B237D" w:rsidR="22B33E1E" w:rsidRDefault="22B33E1E" w:rsidP="22B33E1E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 xml:space="preserve">1B) Event Information: </w:t>
            </w:r>
          </w:p>
        </w:tc>
      </w:tr>
      <w:tr w:rsidR="22B33E1E" w14:paraId="18408F3A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9BC692A" w14:textId="754FD490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Name: </w:t>
            </w:r>
            <w:r w:rsidR="00102A3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Python Workshop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2C829318" w14:textId="26A22EED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Date:</w:t>
            </w:r>
            <w:r w:rsidR="00102A3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21/11/2025</w:t>
            </w:r>
          </w:p>
          <w:p w14:paraId="694C181B" w14:textId="18657F01" w:rsidR="22B33E1E" w:rsidRDefault="22B33E1E" w:rsidP="22B33E1E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69006325" w14:textId="789608BD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Venue/Venues:</w:t>
            </w:r>
            <w:r w:rsidR="00102A3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58</w:t>
            </w:r>
            <w:r w:rsidR="00CC647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/1045</w:t>
            </w:r>
          </w:p>
          <w:p w14:paraId="21B029E9" w14:textId="043EDA3F" w:rsidR="22B33E1E" w:rsidRDefault="22B33E1E" w:rsidP="22B33E1E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2918DA9" w14:textId="59723779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Total Attendees: </w:t>
            </w:r>
            <w:r w:rsidR="0067090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30</w:t>
            </w:r>
          </w:p>
          <w:p w14:paraId="3DEA4EC3" w14:textId="514A662F" w:rsidR="22B33E1E" w:rsidRDefault="22B33E1E" w:rsidP="22B33E1E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22B33E1E" w14:paraId="1FE158FC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019BE5D" w14:textId="6C9C1072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Timings: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02E218E" w14:textId="6AAC1FFC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Set Up: </w:t>
            </w:r>
            <w:r w:rsidR="000363F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17:45</w:t>
            </w:r>
          </w:p>
          <w:p w14:paraId="6D38A4FD" w14:textId="7112D00E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Start: </w:t>
            </w:r>
            <w:r w:rsidR="000363F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18:00</w:t>
            </w:r>
          </w:p>
          <w:p w14:paraId="747FC6A3" w14:textId="244219B4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End: </w:t>
            </w:r>
            <w:r w:rsidR="000363F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20:00</w:t>
            </w:r>
          </w:p>
          <w:p w14:paraId="71A6D0D2" w14:textId="704E6A4A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Pack Down: </w:t>
            </w:r>
            <w:r w:rsidR="000363F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20:00</w:t>
            </w:r>
          </w:p>
        </w:tc>
      </w:tr>
      <w:tr w:rsidR="22B33E1E" w14:paraId="3D07D675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1D572A9" w14:textId="1F44299C" w:rsidR="22B33E1E" w:rsidRPr="003A5BEF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A5BE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Break down: </w:t>
            </w:r>
          </w:p>
          <w:p w14:paraId="022AC64A" w14:textId="78BCE50A" w:rsidR="22B33E1E" w:rsidRPr="003A5BEF" w:rsidRDefault="22B33E1E" w:rsidP="22B33E1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A5BEF">
              <w:rPr>
                <w:rFonts w:ascii="Calibri" w:eastAsia="Calibri" w:hAnsi="Calibri" w:cs="Calibri"/>
                <w:sz w:val="20"/>
                <w:szCs w:val="20"/>
              </w:rPr>
              <w:t>(This includes everything happening at your event eg: fundraising, food provision and any performance or sporting activity.)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B260F97" w14:textId="3C4BC99C" w:rsidR="22B33E1E" w:rsidRPr="003A5BEF" w:rsidRDefault="00104871" w:rsidP="22B33E1E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A5BEF">
              <w:rPr>
                <w:rFonts w:ascii="Calibri" w:eastAsia="Calibri" w:hAnsi="Calibri" w:cs="Calibri"/>
                <w:sz w:val="24"/>
                <w:szCs w:val="24"/>
              </w:rPr>
              <w:t>17:45 – Set Up</w:t>
            </w:r>
          </w:p>
          <w:p w14:paraId="1683FC07" w14:textId="34A6E943" w:rsidR="00104871" w:rsidRPr="003A5BEF" w:rsidRDefault="00104871" w:rsidP="22B33E1E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A5BEF">
              <w:rPr>
                <w:rFonts w:ascii="Calibri" w:eastAsia="Calibri" w:hAnsi="Calibri" w:cs="Calibri"/>
                <w:sz w:val="24"/>
                <w:szCs w:val="24"/>
              </w:rPr>
              <w:t>18:00-20:00: Workshop</w:t>
            </w:r>
          </w:p>
          <w:p w14:paraId="44ED548C" w14:textId="50AF4627" w:rsidR="22B33E1E" w:rsidRPr="003A5BEF" w:rsidRDefault="00A11096" w:rsidP="00A11096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A5BEF">
              <w:rPr>
                <w:rFonts w:ascii="Calibri" w:eastAsia="Calibri" w:hAnsi="Calibri" w:cs="Calibri"/>
                <w:sz w:val="24"/>
                <w:szCs w:val="24"/>
              </w:rPr>
              <w:t>20:00 – Pack down</w:t>
            </w:r>
          </w:p>
        </w:tc>
      </w:tr>
      <w:tr w:rsidR="22B33E1E" w14:paraId="6276D581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5B82411" w14:textId="7CDFFA85" w:rsidR="22B33E1E" w:rsidRPr="003A5BEF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A5BE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Is this a Ticketed Event? If </w:t>
            </w:r>
            <w:proofErr w:type="gramStart"/>
            <w:r w:rsidRPr="003A5BE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so</w:t>
            </w:r>
            <w:proofErr w:type="gramEnd"/>
            <w:r w:rsidRPr="003A5BE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please state the Name of the ticket on Boxoffice: </w:t>
            </w:r>
          </w:p>
          <w:p w14:paraId="313CA54A" w14:textId="55173A96" w:rsidR="22B33E1E" w:rsidRPr="003A5BEF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52E6685" w14:textId="3E3107C9" w:rsidR="22B33E1E" w:rsidRPr="003A5BEF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A5BEF">
              <w:rPr>
                <w:rFonts w:ascii="Segoe UI" w:eastAsia="Segoe UI" w:hAnsi="Segoe UI" w:cs="Segoe UI"/>
                <w:sz w:val="20"/>
                <w:szCs w:val="20"/>
              </w:rPr>
              <w:t xml:space="preserve">You can set up Box-office tickets through your group's hub page for guidance on this click </w:t>
            </w:r>
            <w:hyperlink r:id="rId13">
              <w:r w:rsidRPr="003A5BEF">
                <w:rPr>
                  <w:rStyle w:val="Hyperlink"/>
                  <w:rFonts w:ascii="Segoe UI" w:eastAsia="Segoe UI" w:hAnsi="Segoe UI" w:cs="Segoe UI"/>
                  <w:color w:val="auto"/>
                  <w:sz w:val="20"/>
                  <w:szCs w:val="20"/>
                </w:rPr>
                <w:t>here:</w:t>
              </w:r>
            </w:hyperlink>
            <w:r w:rsidRPr="003A5BEF">
              <w:rPr>
                <w:rFonts w:ascii="Segoe UI" w:eastAsia="Segoe UI" w:hAnsi="Segoe UI" w:cs="Segoe UI"/>
                <w:sz w:val="20"/>
                <w:szCs w:val="20"/>
              </w:rPr>
              <w:t xml:space="preserve">  </w:t>
            </w:r>
            <w:r w:rsidRPr="003A5BE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E9C0A27" w14:textId="65676516" w:rsidR="22B33E1E" w:rsidRPr="004530B3" w:rsidRDefault="00DF2711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5FA7EE71" w14:textId="6F9E6915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How Much Are your Tickets? And how many are available? </w:t>
            </w:r>
          </w:p>
          <w:p w14:paraId="228C6D3B" w14:textId="53DCFF2C" w:rsidR="22B33E1E" w:rsidRDefault="22B33E1E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80F1382" w14:textId="05A0206D" w:rsidR="22B33E1E" w:rsidRDefault="007169E1" w:rsidP="00DF271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N/A</w:t>
            </w:r>
          </w:p>
        </w:tc>
      </w:tr>
      <w:tr w:rsidR="22B33E1E" w14:paraId="2860CBEE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A613687" w14:textId="41542AD7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Overview of Event Concept: </w:t>
            </w:r>
            <w:r w:rsidRPr="22B33E1E">
              <w:rPr>
                <w:rFonts w:ascii="Calibri" w:eastAsia="Calibri" w:hAnsi="Calibri" w:cs="Calibri"/>
              </w:rPr>
              <w:t>(</w:t>
            </w:r>
            <w:r w:rsidRPr="22B33E1E">
              <w:rPr>
                <w:rFonts w:ascii="Calibri" w:eastAsia="Calibri" w:hAnsi="Calibri" w:cs="Calibri"/>
                <w:sz w:val="20"/>
                <w:szCs w:val="20"/>
              </w:rPr>
              <w:t>Description of the activities taking place.</w:t>
            </w:r>
            <w:r w:rsidRPr="22B33E1E">
              <w:rPr>
                <w:rFonts w:ascii="Calibri" w:eastAsia="Calibri" w:hAnsi="Calibri" w:cs="Calibri"/>
              </w:rPr>
              <w:t xml:space="preserve"> </w:t>
            </w:r>
            <w:r w:rsidRPr="22B33E1E">
              <w:rPr>
                <w:rFonts w:ascii="Calibri" w:eastAsia="Calibri" w:hAnsi="Calibri" w:cs="Calibri"/>
                <w:sz w:val="20"/>
                <w:szCs w:val="20"/>
              </w:rPr>
              <w:t>This includes everything happening at your event eg: fundraising, food provision and any performance or sporting activity</w:t>
            </w:r>
            <w:r w:rsidRPr="22B33E1E"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7D3336D" w14:textId="6C94D64F" w:rsidR="22B33E1E" w:rsidRDefault="00264926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A Python workshop taught by Dr Ivan Ling</w:t>
            </w:r>
            <w:r w:rsidR="005C030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that will teach students the fundamentals of python programming.</w:t>
            </w:r>
          </w:p>
        </w:tc>
      </w:tr>
      <w:tr w:rsidR="22B33E1E" w14:paraId="67C1945B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C20EA5F" w14:textId="73E9DF62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Staff Hosting the event</w:t>
            </w:r>
          </w:p>
          <w:p w14:paraId="3E03304C" w14:textId="2D9F77A7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22B33E1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List all committee &amp; Volunteers that will be present and responsible for the event, as well as their role</w:t>
            </w:r>
            <w:r w:rsidRPr="22B33E1E"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F65A401" w14:textId="39E5D555" w:rsidR="22B33E1E" w:rsidRDefault="22B33E1E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Event lead: </w:t>
            </w:r>
            <w:r w:rsidR="005C030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Afia Minhas</w:t>
            </w:r>
          </w:p>
          <w:p w14:paraId="53266B8E" w14:textId="484AD04E" w:rsidR="22B33E1E" w:rsidRDefault="22B33E1E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Volunteers for set up: </w:t>
            </w:r>
            <w:r w:rsidR="005C030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Engineers </w:t>
            </w:r>
            <w:r w:rsidR="002F54F6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Without Borders Southampton committee members</w:t>
            </w:r>
          </w:p>
        </w:tc>
      </w:tr>
      <w:tr w:rsidR="22B33E1E" w14:paraId="6B941D48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49B9C10" w14:textId="1E7FE9E0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Tech Requirements</w:t>
            </w:r>
          </w:p>
          <w:p w14:paraId="448F6C1A" w14:textId="4851AAFC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</w:rPr>
              <w:t xml:space="preserve">(For a full list of what you can hire click </w:t>
            </w:r>
            <w:hyperlink r:id="rId14">
              <w:r w:rsidRPr="22B33E1E">
                <w:rPr>
                  <w:rStyle w:val="Hyperlink"/>
                  <w:rFonts w:ascii="Calibri" w:eastAsia="Calibri" w:hAnsi="Calibri" w:cs="Calibri"/>
                </w:rPr>
                <w:t>here)</w:t>
              </w:r>
            </w:hyperlink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8C36D53" w14:textId="5C841569" w:rsidR="22B33E1E" w:rsidRDefault="002F54F6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N/A</w:t>
            </w:r>
          </w:p>
        </w:tc>
      </w:tr>
      <w:tr w:rsidR="22B33E1E" w14:paraId="35412E72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A3EFE23" w14:textId="63CD1B01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Facilities Requirements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7F7216B" w14:textId="2EE7A19E" w:rsidR="22B33E1E" w:rsidRDefault="002F54F6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N/A</w:t>
            </w:r>
          </w:p>
          <w:p w14:paraId="631D1D37" w14:textId="4B96B11A" w:rsidR="22B33E1E" w:rsidRDefault="22B33E1E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  <w:p w14:paraId="48B7B413" w14:textId="3455A859" w:rsidR="22B33E1E" w:rsidRDefault="22B33E1E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22B33E1E" w14:paraId="1636EA92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84A9CA6" w14:textId="3B1F9BFB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Food Requirements</w:t>
            </w:r>
          </w:p>
          <w:p w14:paraId="73D683F9" w14:textId="2A5D17F4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</w:rPr>
              <w:t xml:space="preserve">(For full guidance on this click </w:t>
            </w:r>
            <w:r w:rsidRPr="22B33E1E">
              <w:rPr>
                <w:rStyle w:val="Hyperlink"/>
                <w:rFonts w:ascii="Calibri" w:eastAsia="Calibri" w:hAnsi="Calibri" w:cs="Calibri"/>
              </w:rPr>
              <w:t>here)</w:t>
            </w:r>
            <w:r w:rsidRPr="22B33E1E">
              <w:rPr>
                <w:rFonts w:ascii="Calibri" w:eastAsia="Calibri" w:hAnsi="Calibri" w:cs="Calibri"/>
              </w:rPr>
              <w:t xml:space="preserve"> </w:t>
            </w:r>
          </w:p>
          <w:p w14:paraId="58E357CB" w14:textId="55178BFE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2607C28" w14:textId="3FE0A867" w:rsidR="22B33E1E" w:rsidRDefault="002F54F6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N/A</w:t>
            </w:r>
          </w:p>
        </w:tc>
      </w:tr>
      <w:tr w:rsidR="22B33E1E" w14:paraId="5B5228F0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0BE0183" w14:textId="4FDDE78E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Security &amp; First Aid Requirements</w:t>
            </w:r>
          </w:p>
          <w:p w14:paraId="5D5D98E8" w14:textId="524B545B" w:rsidR="22B33E1E" w:rsidRDefault="22B33E1E" w:rsidP="22B33E1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2B33E1E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22B33E1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Who are the qualified first aiders in the group should a medical emergency occur?)</w:t>
            </w:r>
          </w:p>
          <w:p w14:paraId="6BA7BCB7" w14:textId="0712719E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87FC19C" w14:textId="6B8C4A20" w:rsidR="22B33E1E" w:rsidRDefault="22B33E1E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22B33E1E" w14:paraId="3566DBF0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BA12A01" w14:textId="34DB0549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Decorations that you are providing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3FD9DBA" w14:textId="3E36E2CA" w:rsidR="22B33E1E" w:rsidRDefault="002F54F6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N/A</w:t>
            </w:r>
          </w:p>
          <w:p w14:paraId="4ED74AD4" w14:textId="6B5FB717" w:rsidR="22B33E1E" w:rsidRDefault="22B33E1E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22B33E1E" w14:paraId="787FF82C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79DC799" w14:textId="5495634D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Provisional Budget: </w:t>
            </w:r>
          </w:p>
          <w:p w14:paraId="4C13A705" w14:textId="42D86590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sz w:val="24"/>
                <w:szCs w:val="24"/>
              </w:rPr>
              <w:t xml:space="preserve">(if you would like a more extensive budget tracker click </w:t>
            </w:r>
            <w:hyperlink r:id="rId15">
              <w:r w:rsidRPr="22B33E1E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here</w:t>
              </w:r>
            </w:hyperlink>
            <w:r w:rsidRPr="22B33E1E">
              <w:rPr>
                <w:rFonts w:ascii="Calibri" w:eastAsia="Calibri" w:hAnsi="Calibri" w:cs="Calibri"/>
                <w:sz w:val="24"/>
                <w:szCs w:val="24"/>
              </w:rPr>
              <w:t xml:space="preserve">.)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B2364B2" w14:textId="1D329771" w:rsidR="22B33E1E" w:rsidRDefault="000703FA" w:rsidP="000703FA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£0</w:t>
            </w:r>
          </w:p>
        </w:tc>
      </w:tr>
      <w:tr w:rsidR="22B33E1E" w14:paraId="2E5A4AC7" w14:textId="77777777" w:rsidTr="22B33E1E">
        <w:trPr>
          <w:trHeight w:val="300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42B0F1D1" w14:textId="5363F25F" w:rsidR="22B33E1E" w:rsidRDefault="22B33E1E" w:rsidP="22B33E1E">
            <w:pPr>
              <w:rPr>
                <w:rFonts w:ascii="Calibri" w:eastAsia="Calibri" w:hAnsi="Calibri" w:cs="Calibri"/>
                <w:color w:val="FFFFFF" w:themeColor="background1"/>
                <w:sz w:val="32"/>
                <w:szCs w:val="32"/>
              </w:rPr>
            </w:pPr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1C) Only Required If External Company/External Speaker </w:t>
            </w:r>
            <w:proofErr w:type="gramStart"/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On</w:t>
            </w:r>
            <w:proofErr w:type="gramEnd"/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 Site </w:t>
            </w:r>
            <w:proofErr w:type="gramStart"/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For</w:t>
            </w:r>
            <w:proofErr w:type="gramEnd"/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 Event</w:t>
            </w:r>
          </w:p>
        </w:tc>
      </w:tr>
      <w:tr w:rsidR="22B33E1E" w14:paraId="330CFFCA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8D398EB" w14:textId="77777777" w:rsidR="000B6B75" w:rsidRDefault="22B33E1E" w:rsidP="22B33E1E">
            <w:pPr>
              <w:rPr>
                <w:rFonts w:ascii="Calibri" w:eastAsia="Calibri" w:hAnsi="Calibri" w:cs="Calibri"/>
                <w:b/>
                <w:bCs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Business Name: </w:t>
            </w:r>
          </w:p>
          <w:p w14:paraId="415BF872" w14:textId="00ADABCE" w:rsidR="00A37A2F" w:rsidRPr="00A37A2F" w:rsidRDefault="00A37A2F" w:rsidP="22B33E1E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University of Southampton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29056928" w14:textId="77777777" w:rsidR="22B33E1E" w:rsidRDefault="22B33E1E" w:rsidP="22B33E1E">
            <w:pPr>
              <w:rPr>
                <w:rFonts w:ascii="Calibri" w:eastAsia="Calibri" w:hAnsi="Calibri" w:cs="Calibri"/>
                <w:b/>
                <w:bCs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Business Contact Name: </w:t>
            </w:r>
          </w:p>
          <w:p w14:paraId="3A5DB0A5" w14:textId="4F9FDEF0" w:rsidR="00A37A2F" w:rsidRDefault="00A37A2F" w:rsidP="22B33E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Dr Ivan Ling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39F28677" w14:textId="0B8396E7" w:rsidR="22B33E1E" w:rsidRDefault="22B33E1E" w:rsidP="22B33E1E">
            <w:pPr>
              <w:rPr>
                <w:rFonts w:ascii="Calibri" w:eastAsia="Calibri" w:hAnsi="Calibri" w:cs="Calibri"/>
                <w:b/>
                <w:bCs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Email Address: </w:t>
            </w:r>
          </w:p>
          <w:p w14:paraId="11D7CF46" w14:textId="43D8D2CA" w:rsidR="22B33E1E" w:rsidRDefault="00A37A2F" w:rsidP="22B33E1E">
            <w:pPr>
              <w:rPr>
                <w:rFonts w:ascii="Calibri" w:eastAsia="Calibri" w:hAnsi="Calibri" w:cs="Calibri"/>
              </w:rPr>
            </w:pPr>
            <w:hyperlink r:id="rId16" w:history="1">
              <w:r w:rsidRPr="00255FB1">
                <w:rPr>
                  <w:rStyle w:val="Hyperlink"/>
                  <w:rFonts w:ascii="Calibri" w:eastAsia="Calibri" w:hAnsi="Calibri" w:cs="Calibri"/>
                </w:rPr>
                <w:t>Ivan.Ling@soton.ac.uk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089D0C5" w14:textId="0B1B90E1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Contact Number: </w:t>
            </w:r>
          </w:p>
        </w:tc>
      </w:tr>
      <w:tr w:rsidR="22B33E1E" w14:paraId="05C92732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3726FCA" w14:textId="05595140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Arrival On Site: </w:t>
            </w:r>
            <w:r w:rsidR="00415138">
              <w:rPr>
                <w:rFonts w:ascii="Calibri" w:eastAsia="Calibri" w:hAnsi="Calibri" w:cs="Calibri"/>
                <w:b/>
                <w:bCs/>
              </w:rPr>
              <w:t>18:00</w:t>
            </w:r>
          </w:p>
          <w:p w14:paraId="7734699D" w14:textId="6DF3FB57" w:rsidR="22B33E1E" w:rsidRDefault="22B33E1E" w:rsidP="22B33E1E">
            <w:pPr>
              <w:rPr>
                <w:rFonts w:ascii="Calibri" w:eastAsia="Calibri" w:hAnsi="Calibri" w:cs="Calibri"/>
              </w:rPr>
            </w:pPr>
          </w:p>
          <w:p w14:paraId="4AD52F70" w14:textId="2C9BB1E2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Departure time: </w:t>
            </w:r>
            <w:r w:rsidR="00415138">
              <w:rPr>
                <w:rFonts w:ascii="Calibri" w:eastAsia="Calibri" w:hAnsi="Calibri" w:cs="Calibri"/>
                <w:b/>
                <w:bCs/>
              </w:rPr>
              <w:t>20:00</w:t>
            </w: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0EE4885F" w14:textId="3B1C30F6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Companies Risk Assessment link: </w:t>
            </w: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642CF69" w14:textId="6C77B202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Companies Insurance Link: </w:t>
            </w:r>
          </w:p>
        </w:tc>
        <w:tc>
          <w:tcPr>
            <w:tcW w:w="3751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B3F6154" w14:textId="720E1E39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Companies Public Liability Information Link: </w:t>
            </w:r>
          </w:p>
        </w:tc>
      </w:tr>
    </w:tbl>
    <w:p w14:paraId="4666069E" w14:textId="14DC413B" w:rsidR="00777628" w:rsidRDefault="00777628" w:rsidP="22B33E1E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1D64131E" w14:textId="0D0ACDA6" w:rsidR="00777628" w:rsidRDefault="47F21A9E" w:rsidP="22B33E1E">
      <w:pPr>
        <w:rPr>
          <w:rFonts w:ascii="Calibri" w:eastAsia="Calibri" w:hAnsi="Calibri" w:cs="Calibri"/>
          <w:color w:val="FF0000"/>
        </w:rPr>
      </w:pPr>
      <w:r w:rsidRPr="22B33E1E">
        <w:rPr>
          <w:rFonts w:ascii="Calibri" w:eastAsia="Calibri" w:hAnsi="Calibri" w:cs="Calibri"/>
          <w:color w:val="FF0000"/>
        </w:rPr>
        <w:t xml:space="preserve">If you are inviting a external company or individual on to campus for your event you will be required to submit </w:t>
      </w:r>
      <w:hyperlink r:id="rId17">
        <w:r w:rsidRPr="22B33E1E">
          <w:rPr>
            <w:rStyle w:val="Hyperlink"/>
            <w:rFonts w:ascii="Calibri" w:eastAsia="Calibri" w:hAnsi="Calibri" w:cs="Calibri"/>
          </w:rPr>
          <w:t>this form</w:t>
        </w:r>
      </w:hyperlink>
      <w:r w:rsidRPr="22B33E1E">
        <w:rPr>
          <w:rFonts w:ascii="Calibri" w:eastAsia="Calibri" w:hAnsi="Calibri" w:cs="Calibri"/>
          <w:color w:val="FF0000"/>
        </w:rPr>
        <w:t xml:space="preserve"> to </w:t>
      </w:r>
      <w:hyperlink r:id="rId18">
        <w:r w:rsidRPr="22B33E1E">
          <w:rPr>
            <w:rStyle w:val="Hyperlink"/>
            <w:rFonts w:ascii="Calibri" w:eastAsia="Calibri" w:hAnsi="Calibri" w:cs="Calibri"/>
          </w:rPr>
          <w:t>legalservices@soton.ac.uk</w:t>
        </w:r>
      </w:hyperlink>
      <w:r w:rsidRPr="22B33E1E">
        <w:rPr>
          <w:rFonts w:ascii="Calibri" w:eastAsia="Calibri" w:hAnsi="Calibri" w:cs="Calibri"/>
          <w:color w:val="FF0000"/>
        </w:rPr>
        <w:t xml:space="preserve"> at least 15 working days before the event. For more guidance on this please </w:t>
      </w:r>
      <w:hyperlink r:id="rId19">
        <w:r w:rsidRPr="22B33E1E">
          <w:rPr>
            <w:rStyle w:val="Hyperlink"/>
            <w:rFonts w:ascii="Calibri" w:eastAsia="Calibri" w:hAnsi="Calibri" w:cs="Calibri"/>
          </w:rPr>
          <w:t>click here.</w:t>
        </w:r>
      </w:hyperlink>
    </w:p>
    <w:p w14:paraId="3C5F040D" w14:textId="094C0B3D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69"/>
        <w:gridCol w:w="2554"/>
        <w:gridCol w:w="1961"/>
        <w:gridCol w:w="505"/>
        <w:gridCol w:w="505"/>
        <w:gridCol w:w="511"/>
        <w:gridCol w:w="2847"/>
        <w:gridCol w:w="505"/>
        <w:gridCol w:w="505"/>
        <w:gridCol w:w="511"/>
        <w:gridCol w:w="3416"/>
      </w:tblGrid>
      <w:tr w:rsidR="00C642F4" w14:paraId="3C5F040F" w14:textId="77777777" w:rsidTr="177BEA29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52DFA0CF" w:rsidR="00C642F4" w:rsidRPr="00957A37" w:rsidRDefault="00C642F4" w:rsidP="177BEA29">
            <w:pPr>
              <w:rPr>
                <w:rFonts w:ascii="Lucida Sans" w:hAnsi="Lucida Sans"/>
                <w:b/>
                <w:bCs/>
              </w:rPr>
            </w:pPr>
            <w:r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 xml:space="preserve">PART </w:t>
            </w:r>
            <w:r w:rsidR="6CEB3D54"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2</w:t>
            </w:r>
            <w:r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 xml:space="preserve">A </w:t>
            </w:r>
          </w:p>
        </w:tc>
      </w:tr>
      <w:tr w:rsidR="00CE1AAA" w14:paraId="3C5F0413" w14:textId="77777777" w:rsidTr="00415138">
        <w:trPr>
          <w:tblHeader/>
        </w:trPr>
        <w:tc>
          <w:tcPr>
            <w:tcW w:w="1977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19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604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0C52D8A">
        <w:trPr>
          <w:tblHeader/>
        </w:trPr>
        <w:tc>
          <w:tcPr>
            <w:tcW w:w="510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30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37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94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25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94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110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00C52D8A">
        <w:trPr>
          <w:cantSplit/>
          <w:trHeight w:val="1510"/>
          <w:tblHeader/>
        </w:trPr>
        <w:tc>
          <w:tcPr>
            <w:tcW w:w="510" w:type="pct"/>
            <w:vMerge/>
          </w:tcPr>
          <w:p w14:paraId="3C5F0420" w14:textId="77777777" w:rsidR="00CE1AAA" w:rsidRDefault="00CE1AAA"/>
        </w:tc>
        <w:tc>
          <w:tcPr>
            <w:tcW w:w="830" w:type="pct"/>
            <w:vMerge/>
          </w:tcPr>
          <w:p w14:paraId="3C5F0421" w14:textId="77777777" w:rsidR="00CE1AAA" w:rsidRDefault="00CE1AAA"/>
        </w:tc>
        <w:tc>
          <w:tcPr>
            <w:tcW w:w="637" w:type="pct"/>
            <w:vMerge/>
          </w:tcPr>
          <w:p w14:paraId="3C5F0422" w14:textId="77777777" w:rsidR="00CE1AAA" w:rsidRDefault="00CE1AAA"/>
        </w:tc>
        <w:tc>
          <w:tcPr>
            <w:tcW w:w="164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64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6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25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64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64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6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110" w:type="pct"/>
            <w:vMerge/>
          </w:tcPr>
          <w:p w14:paraId="3C5F042A" w14:textId="77777777" w:rsidR="00CE1AAA" w:rsidRDefault="00CE1AAA"/>
        </w:tc>
      </w:tr>
      <w:tr w:rsidR="002F620C" w14:paraId="3C5F044F" w14:textId="77777777" w:rsidTr="00C52D8A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3C5F0444" w14:textId="31C9056E" w:rsidR="002F620C" w:rsidRDefault="002F620C" w:rsidP="002F620C">
            <w:r>
              <w:t xml:space="preserve">Slips, trips and falls </w:t>
            </w:r>
          </w:p>
        </w:tc>
        <w:tc>
          <w:tcPr>
            <w:tcW w:w="830" w:type="pct"/>
            <w:shd w:val="clear" w:color="auto" w:fill="FFFFFF" w:themeFill="background1"/>
          </w:tcPr>
          <w:p w14:paraId="3C5F0445" w14:textId="07E21712" w:rsidR="002F620C" w:rsidRDefault="002F620C" w:rsidP="002F620C">
            <w:r>
              <w:t>Physical injury</w:t>
            </w:r>
          </w:p>
        </w:tc>
        <w:tc>
          <w:tcPr>
            <w:tcW w:w="637" w:type="pct"/>
            <w:shd w:val="clear" w:color="auto" w:fill="FFFFFF" w:themeFill="background1"/>
          </w:tcPr>
          <w:p w14:paraId="3C5F0446" w14:textId="473D41C2" w:rsidR="002F620C" w:rsidRDefault="001274C2" w:rsidP="002F620C">
            <w:r>
              <w:t xml:space="preserve">Event organisers and attendees 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47" w14:textId="5C4239A3" w:rsidR="002F620C" w:rsidRPr="00957A37" w:rsidRDefault="001274C2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48" w14:textId="0E455B07" w:rsidR="002F620C" w:rsidRPr="00957A37" w:rsidRDefault="002F620C" w:rsidP="002F620C">
            <w:pPr>
              <w:rPr>
                <w:rFonts w:ascii="Lucida Sans" w:hAnsi="Lucida Sans"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49" w14:textId="5B5CD513" w:rsidR="002F620C" w:rsidRPr="00957A37" w:rsidRDefault="001274C2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8</w:t>
            </w:r>
          </w:p>
        </w:tc>
        <w:tc>
          <w:tcPr>
            <w:tcW w:w="925" w:type="pct"/>
            <w:shd w:val="clear" w:color="auto" w:fill="FFFFFF" w:themeFill="background1"/>
          </w:tcPr>
          <w:p w14:paraId="30B704DA" w14:textId="4E304FBB" w:rsidR="001274C2" w:rsidRPr="002B165D" w:rsidRDefault="002F620C" w:rsidP="001274C2">
            <w:pPr>
              <w:pStyle w:val="ListParagraph"/>
              <w:numPr>
                <w:ilvl w:val="0"/>
                <w:numId w:val="6"/>
              </w:numPr>
              <w:rPr>
                <w:rFonts w:cs="Tahoma"/>
                <w:color w:val="000000"/>
              </w:rPr>
            </w:pPr>
            <w:r w:rsidRPr="001274C2">
              <w:rPr>
                <w:rFonts w:cs="Tahoma"/>
                <w:color w:val="000000"/>
              </w:rPr>
              <w:t>All boxes and equipment</w:t>
            </w:r>
            <w:r w:rsidR="00827824" w:rsidRPr="001274C2">
              <w:rPr>
                <w:rFonts w:cs="Tahoma"/>
                <w:color w:val="000000"/>
              </w:rPr>
              <w:t xml:space="preserve"> to be stored away from main</w:t>
            </w:r>
            <w:r w:rsidR="001274C2" w:rsidRPr="001274C2">
              <w:rPr>
                <w:rFonts w:cs="Tahoma"/>
                <w:color w:val="000000"/>
              </w:rPr>
              <w:t xml:space="preserve"> protest</w:t>
            </w:r>
            <w:r w:rsidR="00827824" w:rsidRPr="001274C2">
              <w:rPr>
                <w:rFonts w:cs="Tahoma"/>
                <w:color w:val="000000"/>
              </w:rPr>
              <w:t xml:space="preserve"> </w:t>
            </w:r>
            <w:r w:rsidR="001274C2" w:rsidRPr="001274C2">
              <w:rPr>
                <w:rFonts w:cs="Tahoma"/>
                <w:color w:val="000000"/>
              </w:rPr>
              <w:t xml:space="preserve">area, e.g. stored under tables </w:t>
            </w:r>
          </w:p>
          <w:p w14:paraId="1A77959D" w14:textId="77777777" w:rsidR="002F620C" w:rsidRPr="001274C2" w:rsidRDefault="002F620C" w:rsidP="00421100">
            <w:pPr>
              <w:pStyle w:val="ListParagraph"/>
              <w:numPr>
                <w:ilvl w:val="0"/>
                <w:numId w:val="6"/>
              </w:numPr>
              <w:rPr>
                <w:rFonts w:cs="Tahoma"/>
                <w:color w:val="000000"/>
              </w:rPr>
            </w:pPr>
            <w:r w:rsidRPr="001274C2">
              <w:rPr>
                <w:rFonts w:cs="Tahoma"/>
                <w:color w:val="000000"/>
              </w:rPr>
              <w:t xml:space="preserve">Floors to be kept clear and dry, and visual checks to be maintained throughout the event by organizers. </w:t>
            </w:r>
          </w:p>
          <w:p w14:paraId="7D3F03D1" w14:textId="6347DFF1" w:rsidR="001274C2" w:rsidRPr="002B165D" w:rsidRDefault="002F620C" w:rsidP="001274C2">
            <w:pPr>
              <w:pStyle w:val="ListParagraph"/>
              <w:numPr>
                <w:ilvl w:val="0"/>
                <w:numId w:val="6"/>
              </w:numPr>
              <w:rPr>
                <w:rFonts w:cs="Tahoma"/>
                <w:color w:val="000000"/>
              </w:rPr>
            </w:pPr>
            <w:r w:rsidRPr="001274C2">
              <w:rPr>
                <w:rFonts w:cs="Tahoma"/>
                <w:color w:val="000000"/>
              </w:rPr>
              <w:t>Extra vigilance will be paid to make sure that any spilled food products</w:t>
            </w:r>
            <w:r w:rsidR="00827824" w:rsidRPr="001274C2">
              <w:rPr>
                <w:rFonts w:cs="Tahoma"/>
                <w:color w:val="000000"/>
              </w:rPr>
              <w:t>/objects</w:t>
            </w:r>
            <w:r w:rsidRPr="001274C2">
              <w:rPr>
                <w:rFonts w:cs="Tahoma"/>
                <w:color w:val="000000"/>
              </w:rPr>
              <w:t xml:space="preserve"> are cleaned up quickly and efficiently in </w:t>
            </w:r>
            <w:r w:rsidR="001274C2" w:rsidRPr="001274C2">
              <w:rPr>
                <w:rFonts w:cs="Tahoma"/>
                <w:color w:val="000000"/>
              </w:rPr>
              <w:t xml:space="preserve">the </w:t>
            </w:r>
            <w:r w:rsidRPr="001274C2">
              <w:rPr>
                <w:rFonts w:cs="Tahoma"/>
                <w:color w:val="000000"/>
              </w:rPr>
              <w:t>area.</w:t>
            </w:r>
          </w:p>
          <w:p w14:paraId="285DF96C" w14:textId="679475EC" w:rsidR="001274C2" w:rsidRPr="001274C2" w:rsidRDefault="001274C2" w:rsidP="00421100">
            <w:pPr>
              <w:pStyle w:val="ListParagraph"/>
              <w:numPr>
                <w:ilvl w:val="0"/>
                <w:numId w:val="6"/>
              </w:numPr>
              <w:rPr>
                <w:rFonts w:cs="Tahoma"/>
                <w:color w:val="000000"/>
              </w:rPr>
            </w:pPr>
            <w:r w:rsidRPr="001274C2">
              <w:rPr>
                <w:rFonts w:cs="Tahoma"/>
                <w:color w:val="000000"/>
              </w:rPr>
              <w:t xml:space="preserve">Report any trip hazards to facilities teams asap. If cannot be removed mark off with hazard signs </w:t>
            </w:r>
          </w:p>
          <w:p w14:paraId="3C5F044A" w14:textId="77777777" w:rsidR="002F620C" w:rsidRPr="00957A37" w:rsidRDefault="002F620C" w:rsidP="002F620C">
            <w:pPr>
              <w:rPr>
                <w:rFonts w:ascii="Lucida Sans" w:hAnsi="Lucida Sans"/>
                <w:b/>
              </w:rPr>
            </w:pPr>
          </w:p>
        </w:tc>
        <w:tc>
          <w:tcPr>
            <w:tcW w:w="164" w:type="pct"/>
            <w:shd w:val="clear" w:color="auto" w:fill="FFFFFF" w:themeFill="background1"/>
          </w:tcPr>
          <w:p w14:paraId="3C5F044B" w14:textId="1554508C" w:rsidR="002F620C" w:rsidRPr="00957A37" w:rsidRDefault="002F620C" w:rsidP="002F620C">
            <w:pPr>
              <w:rPr>
                <w:rFonts w:ascii="Lucida Sans" w:hAnsi="Lucida Sans"/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4C" w14:textId="5EA2C8D3" w:rsidR="002F620C" w:rsidRPr="00957A37" w:rsidRDefault="002F620C" w:rsidP="002F620C">
            <w:pPr>
              <w:rPr>
                <w:rFonts w:ascii="Lucida Sans" w:hAnsi="Lucida Sans"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4D" w14:textId="25FF28CF" w:rsidR="002F620C" w:rsidRPr="00957A37" w:rsidRDefault="002F620C" w:rsidP="002F620C">
            <w:pPr>
              <w:rPr>
                <w:rFonts w:ascii="Lucida Sans" w:hAnsi="Lucida Sans"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10" w:type="pct"/>
            <w:shd w:val="clear" w:color="auto" w:fill="FFFFFF" w:themeFill="background1"/>
          </w:tcPr>
          <w:p w14:paraId="3BAC8E2D" w14:textId="0CD424F0" w:rsidR="002F620C" w:rsidRPr="001274C2" w:rsidRDefault="002F620C" w:rsidP="00421100">
            <w:pPr>
              <w:pStyle w:val="ListParagraph"/>
              <w:numPr>
                <w:ilvl w:val="0"/>
                <w:numId w:val="9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rFonts w:eastAsia="Times New Roman" w:cs="Times New Roman"/>
                <w:lang w:eastAsia="en-GB"/>
              </w:rPr>
              <w:t xml:space="preserve">Seek medical attention from </w:t>
            </w:r>
            <w:r w:rsidR="00827824" w:rsidRPr="001274C2">
              <w:rPr>
                <w:rFonts w:eastAsia="Times New Roman" w:cs="Times New Roman"/>
                <w:lang w:eastAsia="en-GB"/>
              </w:rPr>
              <w:t xml:space="preserve">SUSU </w:t>
            </w:r>
            <w:r w:rsidRPr="001274C2">
              <w:rPr>
                <w:rFonts w:eastAsia="Times New Roman" w:cs="Times New Roman"/>
                <w:lang w:eastAsia="en-GB"/>
              </w:rPr>
              <w:t>Reception if in need</w:t>
            </w:r>
          </w:p>
          <w:p w14:paraId="4199C781" w14:textId="6092C9DF" w:rsidR="001274C2" w:rsidRPr="001274C2" w:rsidRDefault="001274C2" w:rsidP="00421100">
            <w:pPr>
              <w:pStyle w:val="ListParagraph"/>
              <w:numPr>
                <w:ilvl w:val="0"/>
                <w:numId w:val="9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rFonts w:eastAsia="Times New Roman" w:cs="Times New Roman"/>
                <w:lang w:eastAsia="en-GB"/>
              </w:rPr>
              <w:t>Contact facilities team via SUSU reception</w:t>
            </w:r>
          </w:p>
          <w:p w14:paraId="65D739E0" w14:textId="77777777" w:rsidR="001274C2" w:rsidRDefault="001274C2" w:rsidP="00421100">
            <w:pPr>
              <w:pStyle w:val="NoSpacing"/>
              <w:numPr>
                <w:ilvl w:val="0"/>
                <w:numId w:val="9"/>
              </w:numPr>
            </w:pPr>
            <w:r>
              <w:t xml:space="preserve">Contact emergency services if needed </w:t>
            </w:r>
          </w:p>
          <w:p w14:paraId="3C5F044E" w14:textId="09A68B2D" w:rsidR="001274C2" w:rsidRDefault="001274C2" w:rsidP="00421100">
            <w:pPr>
              <w:pStyle w:val="ListParagraph"/>
              <w:numPr>
                <w:ilvl w:val="0"/>
                <w:numId w:val="9"/>
              </w:numPr>
            </w:pPr>
            <w:r w:rsidRPr="001274C2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Follow </w:t>
            </w:r>
            <w:hyperlink r:id="rId20" w:history="1">
              <w:r w:rsidRPr="003579B6">
                <w:rPr>
                  <w:rStyle w:val="Hyperlink"/>
                </w:rPr>
                <w:t>SUSU incident report policy</w:t>
              </w:r>
            </w:hyperlink>
          </w:p>
        </w:tc>
      </w:tr>
      <w:tr w:rsidR="00D72189" w14:paraId="790AF040" w14:textId="77777777" w:rsidTr="00C52D8A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7BB45CBC" w14:textId="5AEF028B" w:rsidR="00D72189" w:rsidRDefault="00C02DD3" w:rsidP="00D72189">
            <w:r>
              <w:t xml:space="preserve">Setting up of Equipment. E.g. </w:t>
            </w:r>
            <w:r w:rsidR="00D72189" w:rsidRPr="00400E84">
              <w:t>Table and chairs</w:t>
            </w:r>
          </w:p>
        </w:tc>
        <w:tc>
          <w:tcPr>
            <w:tcW w:w="830" w:type="pct"/>
            <w:shd w:val="clear" w:color="auto" w:fill="FFFFFF" w:themeFill="background1"/>
          </w:tcPr>
          <w:p w14:paraId="51569E91" w14:textId="1E6B6C0C" w:rsidR="00D72189" w:rsidRDefault="00D72189" w:rsidP="00D72189">
            <w:r w:rsidRPr="00400E84">
              <w:t>Bruising or broken bones from tripping over table and chairs.</w:t>
            </w:r>
          </w:p>
        </w:tc>
        <w:tc>
          <w:tcPr>
            <w:tcW w:w="637" w:type="pct"/>
            <w:shd w:val="clear" w:color="auto" w:fill="FFFFFF" w:themeFill="background1"/>
          </w:tcPr>
          <w:p w14:paraId="030E0DB3" w14:textId="42D36DAE" w:rsidR="00D72189" w:rsidRDefault="00C02DD3" w:rsidP="00D72189">
            <w:r>
              <w:t>Event organisers and attendees</w:t>
            </w:r>
          </w:p>
        </w:tc>
        <w:tc>
          <w:tcPr>
            <w:tcW w:w="164" w:type="pct"/>
            <w:shd w:val="clear" w:color="auto" w:fill="FFFFFF" w:themeFill="background1"/>
          </w:tcPr>
          <w:p w14:paraId="4D304A84" w14:textId="5F8382B1" w:rsidR="00D72189" w:rsidRDefault="00D72189" w:rsidP="00D72189">
            <w:pPr>
              <w:rPr>
                <w:b/>
              </w:rPr>
            </w:pPr>
            <w:r w:rsidRPr="00400E84"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50A79687" w14:textId="5339A78D" w:rsidR="00D72189" w:rsidRDefault="00D72189" w:rsidP="00D72189">
            <w:pPr>
              <w:rPr>
                <w:b/>
              </w:rPr>
            </w:pPr>
            <w:r w:rsidRPr="00400E84"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48468B17" w14:textId="65DDB199" w:rsidR="00D72189" w:rsidRDefault="00D72189" w:rsidP="00D72189">
            <w:pPr>
              <w:rPr>
                <w:b/>
              </w:rPr>
            </w:pPr>
            <w:r w:rsidRPr="00400E84">
              <w:t>6</w:t>
            </w:r>
          </w:p>
        </w:tc>
        <w:tc>
          <w:tcPr>
            <w:tcW w:w="925" w:type="pct"/>
            <w:shd w:val="clear" w:color="auto" w:fill="FFFFFF" w:themeFill="background1"/>
          </w:tcPr>
          <w:p w14:paraId="04F33192" w14:textId="2FDF16B1" w:rsidR="00D72189" w:rsidRDefault="00D72189" w:rsidP="00421100">
            <w:pPr>
              <w:pStyle w:val="ListParagraph"/>
              <w:numPr>
                <w:ilvl w:val="0"/>
                <w:numId w:val="10"/>
              </w:numPr>
            </w:pPr>
            <w:r w:rsidRPr="00400E84">
              <w:t>Make stall operators aware of the potential risk</w:t>
            </w:r>
            <w:r w:rsidR="00C02DD3">
              <w:t>s, follow manual handling guidelines</w:t>
            </w:r>
          </w:p>
          <w:p w14:paraId="00C1729A" w14:textId="77777777" w:rsidR="00D72189" w:rsidRDefault="00D72189" w:rsidP="00421100">
            <w:pPr>
              <w:pStyle w:val="NoSpacing"/>
              <w:numPr>
                <w:ilvl w:val="0"/>
                <w:numId w:val="10"/>
              </w:numPr>
            </w:pPr>
            <w:r w:rsidRPr="0025574E">
              <w:t>Ensure that 2 people carry tables.</w:t>
            </w:r>
          </w:p>
          <w:p w14:paraId="18563924" w14:textId="77777777" w:rsidR="00D72189" w:rsidRPr="0025574E" w:rsidRDefault="00D72189" w:rsidP="00421100">
            <w:pPr>
              <w:pStyle w:val="NoSpacing"/>
              <w:numPr>
                <w:ilvl w:val="0"/>
                <w:numId w:val="10"/>
              </w:numPr>
            </w:pPr>
            <w:r w:rsidRPr="00F1610C">
              <w:rPr>
                <w:rFonts w:eastAsia="Times New Roman" w:cs="Times New Roman"/>
                <w:color w:val="000000"/>
                <w:lang w:eastAsia="en-GB"/>
              </w:rPr>
              <w:t>Setting up tables will be done by organisers.</w:t>
            </w:r>
          </w:p>
          <w:p w14:paraId="5552C739" w14:textId="3EDAE096" w:rsidR="00D72189" w:rsidRPr="00C02DD3" w:rsidRDefault="00D72189" w:rsidP="00421100">
            <w:pPr>
              <w:pStyle w:val="ListParagraph"/>
              <w:numPr>
                <w:ilvl w:val="0"/>
                <w:numId w:val="10"/>
              </w:numPr>
              <w:rPr>
                <w:rFonts w:cs="Tahoma"/>
                <w:color w:val="000000"/>
              </w:rPr>
            </w:pPr>
            <w:r w:rsidRPr="0025574E">
              <w:t>Work in teams when handling other large and bulky items.</w:t>
            </w:r>
          </w:p>
        </w:tc>
        <w:tc>
          <w:tcPr>
            <w:tcW w:w="164" w:type="pct"/>
            <w:shd w:val="clear" w:color="auto" w:fill="FFFFFF" w:themeFill="background1"/>
          </w:tcPr>
          <w:p w14:paraId="63B1B5B0" w14:textId="6DE6BCE8" w:rsidR="00D72189" w:rsidRDefault="00D72189" w:rsidP="00D72189">
            <w:pPr>
              <w:rPr>
                <w:b/>
              </w:rPr>
            </w:pPr>
            <w:r w:rsidRPr="00400E84"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339414ED" w14:textId="47EA13B5" w:rsidR="00D72189" w:rsidRDefault="00D72189" w:rsidP="00D72189">
            <w:pPr>
              <w:rPr>
                <w:b/>
              </w:rPr>
            </w:pPr>
            <w:r w:rsidRPr="00400E84"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52F3A8D4" w14:textId="7A02D14E" w:rsidR="00D72189" w:rsidRDefault="00D72189" w:rsidP="00D72189">
            <w:pPr>
              <w:rPr>
                <w:b/>
              </w:rPr>
            </w:pPr>
            <w:r w:rsidRPr="00400E84">
              <w:t>3</w:t>
            </w:r>
          </w:p>
        </w:tc>
        <w:tc>
          <w:tcPr>
            <w:tcW w:w="1110" w:type="pct"/>
            <w:shd w:val="clear" w:color="auto" w:fill="FFFFFF" w:themeFill="background1"/>
          </w:tcPr>
          <w:p w14:paraId="094F8E6F" w14:textId="77777777" w:rsidR="00D72189" w:rsidRDefault="00D72189" w:rsidP="00421100">
            <w:pPr>
              <w:pStyle w:val="ListParagraph"/>
              <w:numPr>
                <w:ilvl w:val="0"/>
                <w:numId w:val="11"/>
              </w:numPr>
              <w:rPr>
                <w:rFonts w:eastAsia="Times New Roman" w:cs="Times New Roman"/>
                <w:lang w:eastAsia="en-GB"/>
              </w:rPr>
            </w:pPr>
            <w:r w:rsidRPr="00C02DD3">
              <w:rPr>
                <w:rFonts w:eastAsia="Times New Roman" w:cs="Times New Roman"/>
                <w:lang w:eastAsia="en-GB"/>
              </w:rPr>
              <w:t>Seek assistance if in need of extra help from facilities staff if needed</w:t>
            </w:r>
          </w:p>
          <w:p w14:paraId="4C17EE6C" w14:textId="77777777" w:rsidR="00C02DD3" w:rsidRPr="001274C2" w:rsidRDefault="00C02DD3" w:rsidP="00421100">
            <w:pPr>
              <w:pStyle w:val="ListParagraph"/>
              <w:numPr>
                <w:ilvl w:val="0"/>
                <w:numId w:val="11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rFonts w:eastAsia="Times New Roman" w:cs="Times New Roman"/>
                <w:lang w:eastAsia="en-GB"/>
              </w:rPr>
              <w:t>Seek medical attention from SUSU Reception if in need</w:t>
            </w:r>
          </w:p>
          <w:p w14:paraId="40468401" w14:textId="77777777" w:rsidR="00C02DD3" w:rsidRDefault="00C02DD3" w:rsidP="00421100">
            <w:pPr>
              <w:pStyle w:val="NoSpacing"/>
              <w:numPr>
                <w:ilvl w:val="0"/>
                <w:numId w:val="11"/>
              </w:numPr>
            </w:pPr>
            <w:r>
              <w:t xml:space="preserve">Contact emergency services if needed </w:t>
            </w:r>
          </w:p>
          <w:p w14:paraId="68A0B9F6" w14:textId="6C42F5B3" w:rsidR="00C02DD3" w:rsidRPr="00C02DD3" w:rsidRDefault="00C02DD3" w:rsidP="00421100">
            <w:pPr>
              <w:pStyle w:val="ListParagraph"/>
              <w:numPr>
                <w:ilvl w:val="0"/>
                <w:numId w:val="11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Follow </w:t>
            </w:r>
            <w:hyperlink r:id="rId21" w:history="1">
              <w:r w:rsidRPr="003579B6">
                <w:rPr>
                  <w:rStyle w:val="Hyperlink"/>
                </w:rPr>
                <w:t>SUSU incident report policy</w:t>
              </w:r>
            </w:hyperlink>
          </w:p>
        </w:tc>
      </w:tr>
      <w:tr w:rsidR="00D72189" w14:paraId="3C5F045B" w14:textId="77777777" w:rsidTr="00C52D8A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3C5F0450" w14:textId="6A4574A6" w:rsidR="00D72189" w:rsidRDefault="00D72189" w:rsidP="00D72189">
            <w:r w:rsidRPr="00400E84">
              <w:t>Overcrowding</w:t>
            </w:r>
          </w:p>
        </w:tc>
        <w:tc>
          <w:tcPr>
            <w:tcW w:w="830" w:type="pct"/>
            <w:shd w:val="clear" w:color="auto" w:fill="FFFFFF" w:themeFill="background1"/>
          </w:tcPr>
          <w:p w14:paraId="3C5F0451" w14:textId="0598EEC8" w:rsidR="00D72189" w:rsidRDefault="00D72189" w:rsidP="00D72189">
            <w:r w:rsidRPr="00400E84">
              <w:t xml:space="preserve">Physical injury </w:t>
            </w:r>
          </w:p>
        </w:tc>
        <w:tc>
          <w:tcPr>
            <w:tcW w:w="637" w:type="pct"/>
            <w:shd w:val="clear" w:color="auto" w:fill="FFFFFF" w:themeFill="background1"/>
          </w:tcPr>
          <w:p w14:paraId="3C5F0452" w14:textId="0E8909F5" w:rsidR="00D72189" w:rsidRDefault="00C02DD3" w:rsidP="00D72189">
            <w:r>
              <w:t>Event organisers and attendees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53" w14:textId="26706DA8" w:rsidR="00D72189" w:rsidRPr="00B73B7F" w:rsidRDefault="00B73B7F" w:rsidP="00D72189">
            <w:r w:rsidRPr="00B73B7F"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54" w14:textId="1E05C6AB" w:rsidR="00D72189" w:rsidRPr="00B73B7F" w:rsidRDefault="00B73B7F" w:rsidP="00D72189">
            <w:r w:rsidRPr="00B73B7F">
              <w:t>4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55" w14:textId="2C269D82" w:rsidR="00D72189" w:rsidRPr="00B73B7F" w:rsidRDefault="00B73B7F" w:rsidP="00D72189">
            <w:r w:rsidRPr="00B73B7F">
              <w:t>8</w:t>
            </w:r>
          </w:p>
        </w:tc>
        <w:tc>
          <w:tcPr>
            <w:tcW w:w="925" w:type="pct"/>
            <w:shd w:val="clear" w:color="auto" w:fill="FFFFFF" w:themeFill="background1"/>
          </w:tcPr>
          <w:p w14:paraId="3D0A3D74" w14:textId="7CE49523" w:rsidR="00D72189" w:rsidRPr="00C02DD3" w:rsidRDefault="00D72189" w:rsidP="00421100">
            <w:pPr>
              <w:pStyle w:val="ListParagraph"/>
              <w:numPr>
                <w:ilvl w:val="0"/>
                <w:numId w:val="12"/>
              </w:numPr>
              <w:rPr>
                <w:rFonts w:cs="Tahoma"/>
              </w:rPr>
            </w:pPr>
            <w:r w:rsidRPr="00C02DD3">
              <w:rPr>
                <w:rFonts w:cs="Tahoma"/>
              </w:rPr>
              <w:t>Do not push/shove</w:t>
            </w:r>
          </w:p>
          <w:p w14:paraId="5DA01B42" w14:textId="77777777" w:rsidR="00D72189" w:rsidRPr="00C02DD3" w:rsidRDefault="00D72189" w:rsidP="00421100">
            <w:pPr>
              <w:pStyle w:val="ListParagraph"/>
              <w:numPr>
                <w:ilvl w:val="0"/>
                <w:numId w:val="12"/>
              </w:numPr>
              <w:rPr>
                <w:rFonts w:eastAsia="Times New Roman" w:cs="Times New Roman"/>
                <w:lang w:eastAsia="en-GB"/>
              </w:rPr>
            </w:pPr>
            <w:r w:rsidRPr="00C02DD3">
              <w:rPr>
                <w:rFonts w:eastAsia="Times New Roman" w:cs="Times New Roman"/>
                <w:lang w:eastAsia="en-GB"/>
              </w:rPr>
              <w:t>If large crowds form, barriers can be requested by SUSU facilities team (if available on the day) to assist with crowd management.</w:t>
            </w:r>
          </w:p>
          <w:p w14:paraId="47D0EEF0" w14:textId="77777777" w:rsidR="00D72189" w:rsidRPr="00C02DD3" w:rsidRDefault="00D72189" w:rsidP="00421100">
            <w:pPr>
              <w:pStyle w:val="ListParagraph"/>
              <w:numPr>
                <w:ilvl w:val="0"/>
                <w:numId w:val="12"/>
              </w:numPr>
              <w:rPr>
                <w:rFonts w:ascii="Lucida Sans" w:hAnsi="Lucida Sans"/>
                <w:b/>
              </w:rPr>
            </w:pPr>
            <w:r w:rsidRPr="00C02DD3">
              <w:rPr>
                <w:rFonts w:eastAsia="Times New Roman" w:cs="Times New Roman"/>
                <w:lang w:eastAsia="en-GB"/>
              </w:rPr>
              <w:t xml:space="preserve">Book during quieter times when less activities taking place on Redbrick/book all available space </w:t>
            </w:r>
          </w:p>
          <w:p w14:paraId="3C5F0456" w14:textId="6C1FAC98" w:rsidR="00C02DD3" w:rsidRPr="00C02DD3" w:rsidRDefault="00C02DD3" w:rsidP="00421100">
            <w:pPr>
              <w:pStyle w:val="ListParagraph"/>
              <w:numPr>
                <w:ilvl w:val="0"/>
                <w:numId w:val="12"/>
              </w:numPr>
              <w:rPr>
                <w:rFonts w:ascii="Lucida Sans" w:hAnsi="Lucida Sans"/>
                <w:b/>
              </w:rPr>
            </w:pPr>
            <w:r>
              <w:rPr>
                <w:rFonts w:eastAsia="Times New Roman" w:cs="Times New Roman"/>
                <w:lang w:eastAsia="en-GB"/>
              </w:rPr>
              <w:t>Inform other bookings on the Redbrick/</w:t>
            </w:r>
            <w:proofErr w:type="gramStart"/>
            <w:r>
              <w:rPr>
                <w:rFonts w:eastAsia="Times New Roman" w:cs="Times New Roman"/>
                <w:lang w:eastAsia="en-GB"/>
              </w:rPr>
              <w:t>in the area of</w:t>
            </w:r>
            <w:proofErr w:type="gramEnd"/>
            <w:r>
              <w:rPr>
                <w:rFonts w:eastAsia="Times New Roman" w:cs="Times New Roman"/>
                <w:lang w:eastAsia="en-GB"/>
              </w:rPr>
              <w:t xml:space="preserve"> the event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57" w14:textId="131FC673" w:rsidR="00D72189" w:rsidRPr="00B73B7F" w:rsidRDefault="00D72189" w:rsidP="00D72189">
            <w:r w:rsidRPr="00400E84"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58" w14:textId="0F0BA1DB" w:rsidR="00D72189" w:rsidRPr="00B73B7F" w:rsidRDefault="00B73B7F" w:rsidP="00D72189">
            <w:r w:rsidRPr="00B73B7F">
              <w:t>4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59" w14:textId="40CFAAE4" w:rsidR="00D72189" w:rsidRPr="00B73B7F" w:rsidRDefault="00B73B7F" w:rsidP="00D72189">
            <w:r w:rsidRPr="00B73B7F">
              <w:t>4</w:t>
            </w:r>
          </w:p>
        </w:tc>
        <w:tc>
          <w:tcPr>
            <w:tcW w:w="1110" w:type="pct"/>
            <w:shd w:val="clear" w:color="auto" w:fill="FFFFFF" w:themeFill="background1"/>
          </w:tcPr>
          <w:p w14:paraId="5BAC3980" w14:textId="77777777" w:rsidR="00D72189" w:rsidRDefault="00D72189" w:rsidP="00B73B7F">
            <w:pPr>
              <w:pStyle w:val="ListParagraph"/>
              <w:numPr>
                <w:ilvl w:val="0"/>
                <w:numId w:val="13"/>
              </w:numPr>
            </w:pPr>
            <w:r w:rsidRPr="00C02DD3">
              <w:rPr>
                <w:rFonts w:eastAsia="Times New Roman" w:cs="Times New Roman"/>
                <w:lang w:eastAsia="en-GB"/>
              </w:rPr>
              <w:t>Seek medical attention if problem arises</w:t>
            </w:r>
          </w:p>
          <w:p w14:paraId="23F733F6" w14:textId="5556C378" w:rsidR="00D72189" w:rsidRDefault="00C02DD3" w:rsidP="00B73B7F">
            <w:pPr>
              <w:pStyle w:val="ListParagraph"/>
              <w:numPr>
                <w:ilvl w:val="0"/>
                <w:numId w:val="13"/>
              </w:numPr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lang w:eastAsia="en-GB"/>
              </w:rPr>
              <w:t xml:space="preserve">With support from a SUSU Activities coordinator </w:t>
            </w:r>
            <w:r w:rsidR="00D72189" w:rsidRPr="00C02DD3">
              <w:rPr>
                <w:rFonts w:eastAsia="Times New Roman" w:cs="Times New Roman"/>
                <w:b/>
                <w:bCs/>
                <w:lang w:eastAsia="en-GB"/>
              </w:rPr>
              <w:t xml:space="preserve">Inform </w:t>
            </w:r>
            <w:r>
              <w:rPr>
                <w:rFonts w:eastAsia="Times New Roman" w:cs="Times New Roman"/>
                <w:b/>
                <w:bCs/>
                <w:lang w:eastAsia="en-GB"/>
              </w:rPr>
              <w:t xml:space="preserve">UoS </w:t>
            </w:r>
            <w:r w:rsidR="00D72189" w:rsidRPr="00C02DD3">
              <w:rPr>
                <w:rFonts w:eastAsia="Times New Roman" w:cs="Times New Roman"/>
                <w:b/>
                <w:bCs/>
                <w:lang w:eastAsia="en-GB"/>
              </w:rPr>
              <w:t xml:space="preserve">security </w:t>
            </w:r>
            <w:r>
              <w:rPr>
                <w:rFonts w:eastAsia="Times New Roman" w:cs="Times New Roman"/>
                <w:b/>
                <w:bCs/>
                <w:lang w:eastAsia="en-GB"/>
              </w:rPr>
              <w:t xml:space="preserve">team </w:t>
            </w:r>
            <w:r w:rsidR="00D72189" w:rsidRPr="00C02DD3">
              <w:rPr>
                <w:rFonts w:eastAsia="Times New Roman" w:cs="Times New Roman"/>
                <w:b/>
                <w:bCs/>
                <w:lang w:eastAsia="en-GB"/>
              </w:rPr>
              <w:t>of the event</w:t>
            </w:r>
            <w:r>
              <w:rPr>
                <w:rFonts w:eastAsia="Times New Roman" w:cs="Times New Roman"/>
                <w:lang w:eastAsia="en-GB"/>
              </w:rPr>
              <w:t xml:space="preserve"> (</w:t>
            </w:r>
            <w:r w:rsidRPr="00C335BD">
              <w:rPr>
                <w:lang w:eastAsia="en-GB"/>
              </w:rPr>
              <w:t xml:space="preserve">– on campus 3311, off campus 02380 593311. </w:t>
            </w:r>
            <w:hyperlink r:id="rId22" w:history="1">
              <w:r w:rsidRPr="00C335BD">
                <w:rPr>
                  <w:rStyle w:val="Hyperlink"/>
                  <w:rFonts w:eastAsia="Times New Roman" w:cs="Times New Roman"/>
                  <w:lang w:eastAsia="en-GB"/>
                </w:rPr>
                <w:t>unisecurity@soton.ac.uk</w:t>
              </w:r>
            </w:hyperlink>
            <w:r>
              <w:rPr>
                <w:rFonts w:eastAsia="Times New Roman" w:cs="Times New Roman"/>
                <w:lang w:eastAsia="en-GB"/>
              </w:rPr>
              <w:t>) and liaise with them on need for security teams on the day</w:t>
            </w:r>
          </w:p>
          <w:p w14:paraId="456042EF" w14:textId="4B107D3A" w:rsidR="00B73B7F" w:rsidRDefault="00C02DD3" w:rsidP="00B73B7F">
            <w:pPr>
              <w:pStyle w:val="ListParagraph"/>
              <w:numPr>
                <w:ilvl w:val="0"/>
                <w:numId w:val="13"/>
              </w:numPr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Security team may inform police of the event if required (e.g. marches)</w:t>
            </w:r>
          </w:p>
          <w:p w14:paraId="060468F0" w14:textId="77777777" w:rsidR="00B73B7F" w:rsidRDefault="00B73B7F" w:rsidP="00B73B7F">
            <w:pPr>
              <w:pStyle w:val="NoSpacing"/>
              <w:numPr>
                <w:ilvl w:val="0"/>
                <w:numId w:val="13"/>
              </w:numPr>
            </w:pPr>
            <w:r>
              <w:t xml:space="preserve">Contact emergency services if needed </w:t>
            </w:r>
          </w:p>
          <w:p w14:paraId="52A10332" w14:textId="723A7582" w:rsidR="00B73B7F" w:rsidRPr="00B73B7F" w:rsidRDefault="00B73B7F" w:rsidP="00B73B7F">
            <w:pPr>
              <w:pStyle w:val="ListParagraph"/>
              <w:numPr>
                <w:ilvl w:val="0"/>
                <w:numId w:val="13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Follow </w:t>
            </w:r>
            <w:hyperlink r:id="rId23" w:history="1">
              <w:r w:rsidRPr="003579B6">
                <w:rPr>
                  <w:rStyle w:val="Hyperlink"/>
                </w:rPr>
                <w:t>SUSU incident report policy</w:t>
              </w:r>
            </w:hyperlink>
          </w:p>
          <w:p w14:paraId="3C5F045A" w14:textId="05D3C6D1" w:rsidR="00D72189" w:rsidRPr="00D72189" w:rsidRDefault="00D72189" w:rsidP="00D72189">
            <w:pPr>
              <w:rPr>
                <w:rFonts w:eastAsia="Times New Roman" w:cs="Times New Roman"/>
                <w:lang w:eastAsia="en-GB"/>
              </w:rPr>
            </w:pPr>
          </w:p>
        </w:tc>
      </w:tr>
      <w:tr w:rsidR="3EF42A65" w14:paraId="7A16ED69" w14:textId="77777777" w:rsidTr="00C52D8A">
        <w:trPr>
          <w:cantSplit/>
          <w:trHeight w:val="300"/>
        </w:trPr>
        <w:tc>
          <w:tcPr>
            <w:tcW w:w="510" w:type="pct"/>
            <w:shd w:val="clear" w:color="auto" w:fill="FFFFFF" w:themeFill="background1"/>
          </w:tcPr>
          <w:p w14:paraId="70DD7D3E" w14:textId="7F157494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Talks/debates</w:t>
            </w:r>
          </w:p>
          <w:p w14:paraId="042F7E80" w14:textId="58D04C03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- subjects that could be sensitive or personal to some members </w:t>
            </w:r>
          </w:p>
        </w:tc>
        <w:tc>
          <w:tcPr>
            <w:tcW w:w="830" w:type="pct"/>
            <w:shd w:val="clear" w:color="auto" w:fill="FFFFFF" w:themeFill="background1"/>
          </w:tcPr>
          <w:p w14:paraId="2D4D1070" w14:textId="0805A379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The audience feels negative emotions around the topic or becomes distressed by images or events shown/discussed.</w:t>
            </w:r>
          </w:p>
        </w:tc>
        <w:tc>
          <w:tcPr>
            <w:tcW w:w="637" w:type="pct"/>
            <w:shd w:val="clear" w:color="auto" w:fill="FFFFFF" w:themeFill="background1"/>
          </w:tcPr>
          <w:p w14:paraId="7ACAB960" w14:textId="7F9CD8E2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Members </w:t>
            </w:r>
          </w:p>
        </w:tc>
        <w:tc>
          <w:tcPr>
            <w:tcW w:w="164" w:type="pct"/>
            <w:shd w:val="clear" w:color="auto" w:fill="FFFFFF" w:themeFill="background1"/>
          </w:tcPr>
          <w:p w14:paraId="323F7F4E" w14:textId="7ED275ED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1DEDA89E" w14:textId="1C236D6A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02804EEA" w14:textId="181136E5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925" w:type="pct"/>
            <w:shd w:val="clear" w:color="auto" w:fill="FFFFFF" w:themeFill="background1"/>
          </w:tcPr>
          <w:p w14:paraId="08B490E2" w14:textId="01529184" w:rsidR="3EF42A65" w:rsidRDefault="3EF42A65" w:rsidP="3EF42A65">
            <w:pPr>
              <w:pStyle w:val="NoSpacing"/>
              <w:ind w:left="485"/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Prior information about event and what to expect given out so participants know what to expect.</w:t>
            </w:r>
          </w:p>
          <w:p w14:paraId="52C6B160" w14:textId="7978A73F" w:rsidR="3EF42A65" w:rsidRDefault="3EF42A65" w:rsidP="3EF42A65">
            <w:pPr>
              <w:pStyle w:val="NoSpacing"/>
              <w:ind w:left="485"/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Members made aware they could leave the event at any time.  </w:t>
            </w:r>
          </w:p>
          <w:p w14:paraId="1354C77B" w14:textId="2B19CE8D" w:rsidR="3EF42A65" w:rsidRDefault="3EF42A65" w:rsidP="3EF42A65">
            <w:pPr>
              <w:pStyle w:val="NoSpacing"/>
              <w:ind w:left="485"/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Members referred to enabling/signpost to support organisations (e.g. via presentation slide, or by speakers/committee members)</w:t>
            </w:r>
          </w:p>
          <w:p w14:paraId="79534155" w14:textId="11DA74AB" w:rsidR="3EF42A65" w:rsidRDefault="3EF42A65" w:rsidP="3EF42A65">
            <w:pPr>
              <w:pStyle w:val="NoSpacing"/>
              <w:ind w:left="485"/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SUSU reporting tool available </w:t>
            </w:r>
          </w:p>
        </w:tc>
        <w:tc>
          <w:tcPr>
            <w:tcW w:w="164" w:type="pct"/>
            <w:shd w:val="clear" w:color="auto" w:fill="FFFFFF" w:themeFill="background1"/>
          </w:tcPr>
          <w:p w14:paraId="05A02EC8" w14:textId="609B1171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693114D9" w14:textId="227C30BF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07E1E652" w14:textId="38E645F6" w:rsidR="3EF42A65" w:rsidRDefault="3EF42A65" w:rsidP="3EF42A6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110" w:type="pct"/>
            <w:shd w:val="clear" w:color="auto" w:fill="FFFFFF" w:themeFill="background1"/>
          </w:tcPr>
          <w:p w14:paraId="334C7704" w14:textId="7002C41E" w:rsidR="3EF42A65" w:rsidRDefault="3EF42A65" w:rsidP="3EF42A65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Organisers will, following the event, share relevant information on support/signpost- Facebook/email/newsletter</w:t>
            </w:r>
          </w:p>
          <w:p w14:paraId="60B20C8D" w14:textId="503EACA2" w:rsidR="3EF42A65" w:rsidRDefault="3EF42A65" w:rsidP="3EF42A65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Committee Wide Training </w:t>
            </w:r>
          </w:p>
          <w:p w14:paraId="5D0730C7" w14:textId="65EB5BDB" w:rsidR="3EF42A65" w:rsidRDefault="3EF42A65" w:rsidP="3EF42A65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Seek guidance from activities/SUSU advice centre/UoS enabling team as required</w:t>
            </w:r>
          </w:p>
          <w:p w14:paraId="72FAAC1C" w14:textId="10635488" w:rsidR="3EF42A65" w:rsidRDefault="3EF42A65" w:rsidP="3EF42A65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committee WIDE training</w:t>
            </w:r>
          </w:p>
        </w:tc>
      </w:tr>
      <w:tr w:rsidR="00241305" w14:paraId="33DE7341" w14:textId="77777777" w:rsidTr="00C52D8A">
        <w:trPr>
          <w:cantSplit/>
          <w:trHeight w:val="300"/>
        </w:trPr>
        <w:tc>
          <w:tcPr>
            <w:tcW w:w="510" w:type="pct"/>
            <w:shd w:val="clear" w:color="auto" w:fill="FFFFFF" w:themeFill="background1"/>
          </w:tcPr>
          <w:p w14:paraId="173F4766" w14:textId="2E4FF786" w:rsidR="00241305" w:rsidRPr="3EF42A65" w:rsidRDefault="00241305" w:rsidP="00241305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Bags and Coats</w:t>
            </w:r>
          </w:p>
        </w:tc>
        <w:tc>
          <w:tcPr>
            <w:tcW w:w="830" w:type="pct"/>
            <w:shd w:val="clear" w:color="auto" w:fill="FFFFFF" w:themeFill="background1"/>
          </w:tcPr>
          <w:p w14:paraId="71A2E067" w14:textId="4CD7AACB" w:rsidR="00241305" w:rsidRPr="3EF42A65" w:rsidRDefault="00241305" w:rsidP="00241305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Trip hazards</w:t>
            </w:r>
          </w:p>
        </w:tc>
        <w:tc>
          <w:tcPr>
            <w:tcW w:w="637" w:type="pct"/>
            <w:shd w:val="clear" w:color="auto" w:fill="FFFFFF" w:themeFill="background1"/>
          </w:tcPr>
          <w:p w14:paraId="1087D325" w14:textId="08C019CC" w:rsidR="00241305" w:rsidRPr="3EF42A65" w:rsidRDefault="00241305" w:rsidP="0024130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03561">
              <w:rPr>
                <w:rFonts w:ascii="Calibri" w:eastAsia="Calibri" w:hAnsi="Calibri" w:cs="Calibri"/>
                <w:color w:val="000000" w:themeColor="text1"/>
              </w:rPr>
              <w:t>Attendees</w:t>
            </w:r>
          </w:p>
        </w:tc>
        <w:tc>
          <w:tcPr>
            <w:tcW w:w="164" w:type="pct"/>
            <w:shd w:val="clear" w:color="auto" w:fill="FFFFFF" w:themeFill="background1"/>
          </w:tcPr>
          <w:p w14:paraId="45BBF281" w14:textId="4CAA57BD" w:rsidR="00241305" w:rsidRPr="3EF42A65" w:rsidRDefault="00241305" w:rsidP="00241305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64" w:type="pct"/>
            <w:shd w:val="clear" w:color="auto" w:fill="FFFFFF" w:themeFill="background1"/>
          </w:tcPr>
          <w:p w14:paraId="56532451" w14:textId="3DF4C314" w:rsidR="00241305" w:rsidRPr="3EF42A65" w:rsidRDefault="00241305" w:rsidP="00241305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66" w:type="pct"/>
            <w:shd w:val="clear" w:color="auto" w:fill="FFFFFF" w:themeFill="background1"/>
          </w:tcPr>
          <w:p w14:paraId="4EA50F04" w14:textId="71ECB2CD" w:rsidR="00241305" w:rsidRPr="3EF42A65" w:rsidRDefault="00241305" w:rsidP="00241305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25" w:type="pct"/>
            <w:shd w:val="clear" w:color="auto" w:fill="FFFFFF" w:themeFill="background1"/>
          </w:tcPr>
          <w:p w14:paraId="209448D4" w14:textId="77777777" w:rsidR="00241305" w:rsidRPr="00EF2BFD" w:rsidRDefault="00241305" w:rsidP="00241305">
            <w:pPr>
              <w:rPr>
                <w:rFonts w:ascii="Calibri" w:eastAsia="Calibri" w:hAnsi="Calibri" w:cs="Calibri"/>
              </w:rPr>
            </w:pPr>
            <w:r w:rsidRPr="00EF2BFD">
              <w:rPr>
                <w:rFonts w:ascii="Calibri" w:eastAsia="Calibri" w:hAnsi="Calibri" w:cs="Calibri"/>
              </w:rPr>
              <w:t>Store all objects either on or</w:t>
            </w:r>
          </w:p>
          <w:p w14:paraId="73BAA549" w14:textId="77777777" w:rsidR="00241305" w:rsidRPr="00EF2BFD" w:rsidRDefault="00241305" w:rsidP="00241305">
            <w:pPr>
              <w:rPr>
                <w:rFonts w:ascii="Calibri" w:eastAsia="Calibri" w:hAnsi="Calibri" w:cs="Calibri"/>
              </w:rPr>
            </w:pPr>
            <w:r w:rsidRPr="00EF2BFD">
              <w:rPr>
                <w:rFonts w:ascii="Calibri" w:eastAsia="Calibri" w:hAnsi="Calibri" w:cs="Calibri"/>
              </w:rPr>
              <w:t>underneath the table.</w:t>
            </w:r>
          </w:p>
          <w:p w14:paraId="2D3DF342" w14:textId="5A63CB2B" w:rsidR="00241305" w:rsidRPr="3EF42A65" w:rsidRDefault="00241305" w:rsidP="00241305">
            <w:pPr>
              <w:pStyle w:val="NoSpacing"/>
              <w:ind w:left="485"/>
              <w:rPr>
                <w:rFonts w:ascii="Calibri" w:eastAsia="Calibri" w:hAnsi="Calibri" w:cs="Calibri"/>
                <w:color w:val="000000" w:themeColor="text1"/>
              </w:rPr>
            </w:pPr>
            <w:r w:rsidRPr="00EF2BFD">
              <w:rPr>
                <w:rFonts w:ascii="Calibri" w:eastAsia="Calibri" w:hAnsi="Calibri" w:cs="Calibri"/>
              </w:rPr>
              <w:t>Keep walkways clear.</w:t>
            </w:r>
          </w:p>
        </w:tc>
        <w:tc>
          <w:tcPr>
            <w:tcW w:w="164" w:type="pct"/>
            <w:shd w:val="clear" w:color="auto" w:fill="FFFFFF" w:themeFill="background1"/>
          </w:tcPr>
          <w:p w14:paraId="3CA9E68C" w14:textId="41760EF5" w:rsidR="00241305" w:rsidRPr="3EF42A65" w:rsidRDefault="00241305" w:rsidP="00241305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5CFE4BD8" w14:textId="69289AC7" w:rsidR="00241305" w:rsidRPr="3EF42A65" w:rsidRDefault="00241305" w:rsidP="00241305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66" w:type="pct"/>
            <w:shd w:val="clear" w:color="auto" w:fill="FFFFFF" w:themeFill="background1"/>
          </w:tcPr>
          <w:p w14:paraId="22B08625" w14:textId="55C6B2F6" w:rsidR="00241305" w:rsidRPr="3EF42A65" w:rsidRDefault="00241305" w:rsidP="00241305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110" w:type="pct"/>
            <w:shd w:val="clear" w:color="auto" w:fill="FFFFFF" w:themeFill="background1"/>
          </w:tcPr>
          <w:p w14:paraId="691709C3" w14:textId="77777777" w:rsidR="00241305" w:rsidRPr="3EF42A65" w:rsidRDefault="00241305" w:rsidP="00241305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F52DBC" w14:paraId="6F6A41C8" w14:textId="77777777" w:rsidTr="00C52D8A">
        <w:trPr>
          <w:cantSplit/>
          <w:trHeight w:val="300"/>
        </w:trPr>
        <w:tc>
          <w:tcPr>
            <w:tcW w:w="510" w:type="pct"/>
            <w:shd w:val="clear" w:color="auto" w:fill="FFFFFF" w:themeFill="background1"/>
          </w:tcPr>
          <w:p w14:paraId="5D46E4D6" w14:textId="77777777" w:rsidR="00F52DBC" w:rsidRDefault="00F52DBC" w:rsidP="00F52DBC">
            <w:pPr>
              <w:rPr>
                <w:rFonts w:ascii="Calibri" w:eastAsia="Calibri" w:hAnsi="Calibri" w:cs="Calibri"/>
                <w:b/>
                <w:bCs/>
              </w:rPr>
            </w:pPr>
            <w:r w:rsidRPr="4FDDCDA1">
              <w:rPr>
                <w:rFonts w:ascii="Calibri" w:eastAsia="Calibri" w:hAnsi="Calibri" w:cs="Calibri"/>
                <w:b/>
                <w:bCs/>
              </w:rPr>
              <w:t xml:space="preserve">Reputational Risk: </w:t>
            </w:r>
          </w:p>
          <w:p w14:paraId="03C5BD43" w14:textId="77777777" w:rsidR="00F52DBC" w:rsidRDefault="00F52DBC" w:rsidP="00F52DBC">
            <w:pPr>
              <w:rPr>
                <w:rFonts w:ascii="Calibri" w:eastAsia="Calibri" w:hAnsi="Calibri" w:cs="Calibri"/>
              </w:rPr>
            </w:pPr>
          </w:p>
          <w:p w14:paraId="5AFFF9D2" w14:textId="53FA6CCF" w:rsidR="00F52DBC" w:rsidRDefault="00F52DBC" w:rsidP="00F52DB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FDDCDA1">
              <w:rPr>
                <w:rFonts w:ascii="Calibri" w:eastAsia="Calibri" w:hAnsi="Calibri" w:cs="Calibri"/>
              </w:rPr>
              <w:t>For the club or society, as well as to SUSU and the University</w:t>
            </w:r>
          </w:p>
        </w:tc>
        <w:tc>
          <w:tcPr>
            <w:tcW w:w="830" w:type="pct"/>
            <w:shd w:val="clear" w:color="auto" w:fill="FFFFFF" w:themeFill="background1"/>
          </w:tcPr>
          <w:p w14:paraId="492D2740" w14:textId="77777777" w:rsidR="00F52DBC" w:rsidRDefault="00F52DBC" w:rsidP="00F52DBC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Incidents causing reputational damage to the group, Southampton University Students’ Union or Southampton University itself.</w:t>
            </w:r>
          </w:p>
          <w:p w14:paraId="6447AB39" w14:textId="77777777" w:rsidR="00F52DBC" w:rsidRDefault="00F52DBC" w:rsidP="00F52DBC">
            <w:pPr>
              <w:rPr>
                <w:rFonts w:ascii="Calibri" w:eastAsia="Calibri" w:hAnsi="Calibri" w:cs="Calibri"/>
              </w:rPr>
            </w:pPr>
          </w:p>
          <w:p w14:paraId="2C8095E8" w14:textId="77777777" w:rsidR="00F52DBC" w:rsidRDefault="00F52DBC" w:rsidP="00F52DBC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social/event, or anything else that brings the clubs/societies, SUSU or the University’s name into disrepute. </w:t>
            </w:r>
            <w:r w:rsidRPr="4FDDCDA1">
              <w:rPr>
                <w:rFonts w:ascii="Calibri" w:eastAsia="Calibri" w:hAnsi="Calibri" w:cs="Calibri"/>
              </w:rPr>
              <w:t xml:space="preserve"> </w:t>
            </w:r>
          </w:p>
          <w:p w14:paraId="291FD85D" w14:textId="77777777" w:rsidR="00F52DBC" w:rsidRDefault="00F52DBC" w:rsidP="00F52DBC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14:paraId="45BC30EA" w14:textId="5C03A3D8" w:rsidR="00F52DBC" w:rsidRPr="00C03561" w:rsidRDefault="00F52DBC" w:rsidP="00F52DB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FDDCDA1">
              <w:rPr>
                <w:rFonts w:ascii="Calibri" w:eastAsia="Calibri" w:hAnsi="Calibri" w:cs="Calibri"/>
              </w:rPr>
              <w:t xml:space="preserve">The club/society, SUSU or the University’s reputation. </w:t>
            </w:r>
          </w:p>
        </w:tc>
        <w:tc>
          <w:tcPr>
            <w:tcW w:w="164" w:type="pct"/>
            <w:shd w:val="clear" w:color="auto" w:fill="FFFFFF" w:themeFill="background1"/>
          </w:tcPr>
          <w:p w14:paraId="5FAD65A3" w14:textId="12B18903" w:rsidR="00F52DBC" w:rsidRDefault="00F52DBC" w:rsidP="00F52DBC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1A20F5E2" w14:textId="3FE1EF03" w:rsidR="00F52DBC" w:rsidRDefault="00F52DBC" w:rsidP="00F52DBC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>1</w:t>
            </w:r>
          </w:p>
        </w:tc>
        <w:tc>
          <w:tcPr>
            <w:tcW w:w="166" w:type="pct"/>
            <w:shd w:val="clear" w:color="auto" w:fill="FFFFFF" w:themeFill="background1"/>
          </w:tcPr>
          <w:p w14:paraId="7D85A681" w14:textId="599B2566" w:rsidR="00F52DBC" w:rsidRDefault="00F52DBC" w:rsidP="00F52DBC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>2</w:t>
            </w:r>
          </w:p>
        </w:tc>
        <w:tc>
          <w:tcPr>
            <w:tcW w:w="925" w:type="pct"/>
            <w:shd w:val="clear" w:color="auto" w:fill="FFFFFF" w:themeFill="background1"/>
          </w:tcPr>
          <w:p w14:paraId="2FF695B1" w14:textId="77777777" w:rsidR="00F52DBC" w:rsidRDefault="00F52DBC" w:rsidP="00F52DBC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FDDCDA1">
              <w:rPr>
                <w:rFonts w:ascii="Calibri" w:eastAsia="Calibri" w:hAnsi="Calibri" w:cs="Calibri"/>
              </w:rPr>
              <w:t xml:space="preserve">Ensuring all parts of this risk assessment are adhered to. </w:t>
            </w:r>
          </w:p>
          <w:p w14:paraId="21D986C3" w14:textId="77777777" w:rsidR="00F52DBC" w:rsidRDefault="00F52DBC" w:rsidP="00F52DBC">
            <w:pPr>
              <w:rPr>
                <w:rFonts w:ascii="Calibri" w:eastAsia="Calibri" w:hAnsi="Calibri" w:cs="Calibri"/>
              </w:rPr>
            </w:pPr>
          </w:p>
          <w:p w14:paraId="3113AA0D" w14:textId="77777777" w:rsidR="00F52DBC" w:rsidRDefault="00F52DBC" w:rsidP="00F52DBC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Ensuring all members are reminded that they are representing the club/society, SUSU and the University.</w:t>
            </w:r>
          </w:p>
          <w:p w14:paraId="5A6F8BF0" w14:textId="77777777" w:rsidR="00F52DBC" w:rsidRDefault="00F52DBC" w:rsidP="00F52DBC">
            <w:pPr>
              <w:rPr>
                <w:rFonts w:ascii="Calibri" w:eastAsia="Calibri" w:hAnsi="Calibri" w:cs="Calibri"/>
              </w:rPr>
            </w:pPr>
          </w:p>
          <w:p w14:paraId="04586084" w14:textId="77777777" w:rsidR="00F52DBC" w:rsidRDefault="00F52DBC" w:rsidP="00F52DBC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Members are reminded that they need to adhere to SUSU’s Code of Conduct.</w:t>
            </w:r>
          </w:p>
          <w:p w14:paraId="4D7B51C3" w14:textId="77777777" w:rsidR="00F52DBC" w:rsidRDefault="00F52DBC" w:rsidP="00F52DBC">
            <w:pPr>
              <w:rPr>
                <w:rFonts w:ascii="Calibri" w:eastAsia="Calibri" w:hAnsi="Calibri" w:cs="Calibri"/>
              </w:rPr>
            </w:pPr>
          </w:p>
          <w:p w14:paraId="0B51A70A" w14:textId="77777777" w:rsidR="00F52DBC" w:rsidRPr="00EF2BFD" w:rsidRDefault="00F52DBC" w:rsidP="00F52DB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4" w:type="pct"/>
            <w:shd w:val="clear" w:color="auto" w:fill="FFFFFF" w:themeFill="background1"/>
          </w:tcPr>
          <w:p w14:paraId="5681EDFE" w14:textId="0EFC8D52" w:rsidR="00F52DBC" w:rsidRDefault="00F52DBC" w:rsidP="00F52DBC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51940E6D" w14:textId="09C63059" w:rsidR="00F52DBC" w:rsidRDefault="00F52DBC" w:rsidP="00F52DBC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>1</w:t>
            </w:r>
          </w:p>
        </w:tc>
        <w:tc>
          <w:tcPr>
            <w:tcW w:w="166" w:type="pct"/>
            <w:shd w:val="clear" w:color="auto" w:fill="FFFFFF" w:themeFill="background1"/>
          </w:tcPr>
          <w:p w14:paraId="37FA4DAE" w14:textId="13398A98" w:rsidR="00F52DBC" w:rsidRDefault="00F52DBC" w:rsidP="00F52DBC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>1</w:t>
            </w:r>
          </w:p>
        </w:tc>
        <w:tc>
          <w:tcPr>
            <w:tcW w:w="1110" w:type="pct"/>
            <w:shd w:val="clear" w:color="auto" w:fill="FFFFFF" w:themeFill="background1"/>
          </w:tcPr>
          <w:p w14:paraId="2186AEE7" w14:textId="77777777" w:rsidR="00F52DBC" w:rsidRDefault="00F52DBC" w:rsidP="00F52DBC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Ensure that any incidents involving public or others are recorded and addressed.</w:t>
            </w:r>
          </w:p>
          <w:p w14:paraId="46F0AAE9" w14:textId="77777777" w:rsidR="00F52DBC" w:rsidRDefault="00F52DBC" w:rsidP="00F52DBC">
            <w:pPr>
              <w:rPr>
                <w:rFonts w:ascii="Calibri" w:eastAsia="Calibri" w:hAnsi="Calibri" w:cs="Calibri"/>
              </w:rPr>
            </w:pPr>
          </w:p>
          <w:p w14:paraId="1882DD23" w14:textId="19D98211" w:rsidR="00F52DBC" w:rsidRPr="3EF42A65" w:rsidRDefault="00F52DBC" w:rsidP="00F52DBC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4FDDCDA1">
              <w:rPr>
                <w:rFonts w:ascii="Calibri" w:eastAsia="Calibri" w:hAnsi="Calibri" w:cs="Calibri"/>
              </w:rPr>
              <w:t xml:space="preserve">Report any incidents to the activities team. </w:t>
            </w:r>
          </w:p>
        </w:tc>
      </w:tr>
      <w:tr w:rsidR="00713E56" w14:paraId="6C707122" w14:textId="77777777" w:rsidTr="00C52D8A">
        <w:trPr>
          <w:cantSplit/>
          <w:trHeight w:val="300"/>
        </w:trPr>
        <w:tc>
          <w:tcPr>
            <w:tcW w:w="510" w:type="pct"/>
            <w:shd w:val="clear" w:color="auto" w:fill="FFFFFF" w:themeFill="background1"/>
          </w:tcPr>
          <w:p w14:paraId="08BF580B" w14:textId="6EA6909F" w:rsidR="00713E56" w:rsidRDefault="00713E56" w:rsidP="00713E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FDDCDA1">
              <w:rPr>
                <w:rFonts w:ascii="Calibri" w:eastAsia="Calibri" w:hAnsi="Calibri" w:cs="Calibri"/>
                <w:b/>
                <w:bCs/>
              </w:rPr>
              <w:t>Fire</w:t>
            </w:r>
          </w:p>
        </w:tc>
        <w:tc>
          <w:tcPr>
            <w:tcW w:w="830" w:type="pct"/>
            <w:shd w:val="clear" w:color="auto" w:fill="FFFFFF" w:themeFill="background1"/>
          </w:tcPr>
          <w:p w14:paraId="2FA15525" w14:textId="07071FC6" w:rsidR="00713E56" w:rsidRDefault="00713E56" w:rsidP="00713E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FDDCDA1">
              <w:rPr>
                <w:rFonts w:ascii="Calibri" w:eastAsia="Calibri" w:hAnsi="Calibri" w:cs="Calibri"/>
              </w:rPr>
              <w:t xml:space="preserve">Smoke inhalation burns and more severe. Risk of extreme harm. </w:t>
            </w:r>
          </w:p>
        </w:tc>
        <w:tc>
          <w:tcPr>
            <w:tcW w:w="637" w:type="pct"/>
            <w:shd w:val="clear" w:color="auto" w:fill="FFFFFF" w:themeFill="background1"/>
          </w:tcPr>
          <w:p w14:paraId="5B4C3A4A" w14:textId="77777777" w:rsidR="00713E56" w:rsidRPr="00C03561" w:rsidRDefault="00713E56" w:rsidP="00713E5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4" w:type="pct"/>
            <w:shd w:val="clear" w:color="auto" w:fill="FFFFFF" w:themeFill="background1"/>
          </w:tcPr>
          <w:p w14:paraId="16651E86" w14:textId="375A93B8" w:rsidR="00713E56" w:rsidRDefault="00713E56" w:rsidP="00713E5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4050B4E6" w14:textId="28E1DACD" w:rsidR="00713E56" w:rsidRDefault="00713E56" w:rsidP="00713E5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>5</w:t>
            </w:r>
          </w:p>
        </w:tc>
        <w:tc>
          <w:tcPr>
            <w:tcW w:w="166" w:type="pct"/>
            <w:shd w:val="clear" w:color="auto" w:fill="FFFFFF" w:themeFill="background1"/>
          </w:tcPr>
          <w:p w14:paraId="7338BA90" w14:textId="7B93C5F5" w:rsidR="00713E56" w:rsidRDefault="00713E56" w:rsidP="00713E5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>5</w:t>
            </w:r>
          </w:p>
        </w:tc>
        <w:tc>
          <w:tcPr>
            <w:tcW w:w="925" w:type="pct"/>
            <w:shd w:val="clear" w:color="auto" w:fill="FFFFFF" w:themeFill="background1"/>
          </w:tcPr>
          <w:p w14:paraId="6F1E3FE3" w14:textId="77777777" w:rsidR="00713E56" w:rsidRDefault="00713E56" w:rsidP="00713E5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FDDCDA1">
              <w:rPr>
                <w:rFonts w:ascii="Calibri" w:eastAsia="Calibri" w:hAnsi="Calibri" w:cs="Calibri"/>
              </w:rPr>
              <w:t xml:space="preserve">Those leading the session must ensure they are aware of and fully understand the venue or locations fire procedures. </w:t>
            </w:r>
          </w:p>
          <w:p w14:paraId="7685D947" w14:textId="77777777" w:rsidR="00713E56" w:rsidRDefault="00713E56" w:rsidP="00713E56">
            <w:pPr>
              <w:rPr>
                <w:rFonts w:ascii="Calibri" w:eastAsia="Calibri" w:hAnsi="Calibri" w:cs="Calibri"/>
              </w:rPr>
            </w:pPr>
          </w:p>
          <w:p w14:paraId="07ED75B4" w14:textId="77777777" w:rsidR="00713E56" w:rsidRDefault="00713E56" w:rsidP="00713E56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Those leading must make sure that all exit routes are clearly highlighted and report any issues immediately to the venue.</w:t>
            </w:r>
          </w:p>
          <w:p w14:paraId="3BC92613" w14:textId="77777777" w:rsidR="00713E56" w:rsidRDefault="00713E56" w:rsidP="00713E56">
            <w:pPr>
              <w:rPr>
                <w:rFonts w:ascii="Calibri" w:eastAsia="Calibri" w:hAnsi="Calibri" w:cs="Calibri"/>
              </w:rPr>
            </w:pPr>
          </w:p>
          <w:p w14:paraId="2EC67CC6" w14:textId="77777777" w:rsidR="00713E56" w:rsidRDefault="00713E56" w:rsidP="00713E56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0FAD718E" w14:textId="77777777" w:rsidR="00713E56" w:rsidRDefault="00713E56" w:rsidP="00713E56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Avoid build-up of debris in the activity area.</w:t>
            </w:r>
          </w:p>
          <w:p w14:paraId="0BE9FBDA" w14:textId="77777777" w:rsidR="00713E56" w:rsidRDefault="00713E56" w:rsidP="00713E56">
            <w:pPr>
              <w:rPr>
                <w:rFonts w:ascii="Calibri" w:eastAsia="Calibri" w:hAnsi="Calibri" w:cs="Calibri"/>
              </w:rPr>
            </w:pPr>
          </w:p>
          <w:p w14:paraId="625A0C70" w14:textId="2A6F9491" w:rsidR="00713E56" w:rsidRPr="00EF2BFD" w:rsidRDefault="00713E56" w:rsidP="00713E56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 xml:space="preserve">Consider accessibility requirements. </w:t>
            </w:r>
          </w:p>
        </w:tc>
        <w:tc>
          <w:tcPr>
            <w:tcW w:w="164" w:type="pct"/>
            <w:shd w:val="clear" w:color="auto" w:fill="FFFFFF" w:themeFill="background1"/>
          </w:tcPr>
          <w:p w14:paraId="339C14B5" w14:textId="15A34543" w:rsidR="00713E56" w:rsidRDefault="00713E56" w:rsidP="00713E5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05D32C70" w14:textId="33A4D2DD" w:rsidR="00713E56" w:rsidRDefault="00713E56" w:rsidP="00713E5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>4</w:t>
            </w:r>
          </w:p>
        </w:tc>
        <w:tc>
          <w:tcPr>
            <w:tcW w:w="166" w:type="pct"/>
            <w:shd w:val="clear" w:color="auto" w:fill="FFFFFF" w:themeFill="background1"/>
          </w:tcPr>
          <w:p w14:paraId="115C7F82" w14:textId="553A329D" w:rsidR="00713E56" w:rsidRDefault="00713E56" w:rsidP="00713E5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>4</w:t>
            </w:r>
          </w:p>
        </w:tc>
        <w:tc>
          <w:tcPr>
            <w:tcW w:w="1110" w:type="pct"/>
            <w:shd w:val="clear" w:color="auto" w:fill="FFFFFF" w:themeFill="background1"/>
          </w:tcPr>
          <w:p w14:paraId="34B49211" w14:textId="77777777" w:rsidR="00713E56" w:rsidRDefault="00713E56" w:rsidP="00713E56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 xml:space="preserve">In case of an emergency, please pull the nearest fire alarm and ensure all participants leave the venue calmly and safely. </w:t>
            </w:r>
          </w:p>
          <w:p w14:paraId="0E5478A3" w14:textId="77777777" w:rsidR="00713E56" w:rsidRDefault="00713E56" w:rsidP="00713E56">
            <w:pPr>
              <w:rPr>
                <w:rFonts w:ascii="Calibri" w:eastAsia="Calibri" w:hAnsi="Calibri" w:cs="Calibri"/>
              </w:rPr>
            </w:pPr>
          </w:p>
          <w:p w14:paraId="59A4AC40" w14:textId="77777777" w:rsidR="00713E56" w:rsidRDefault="00713E56" w:rsidP="00713E56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Once in a safe position to do so, call the emergency services on 999.</w:t>
            </w:r>
          </w:p>
          <w:p w14:paraId="1D710571" w14:textId="77777777" w:rsidR="00713E56" w:rsidRDefault="00713E56" w:rsidP="00713E56">
            <w:pPr>
              <w:rPr>
                <w:rFonts w:ascii="Calibri" w:eastAsia="Calibri" w:hAnsi="Calibri" w:cs="Calibri"/>
              </w:rPr>
            </w:pPr>
          </w:p>
          <w:p w14:paraId="13EA9300" w14:textId="77777777" w:rsidR="00713E56" w:rsidRDefault="00713E56" w:rsidP="00713E56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>Any incidents need to be reported as soon as possible ensuring duty manager/health and safety officers have been informed.</w:t>
            </w:r>
          </w:p>
          <w:p w14:paraId="29161D66" w14:textId="77777777" w:rsidR="00713E56" w:rsidRDefault="00713E56" w:rsidP="00713E56">
            <w:pPr>
              <w:rPr>
                <w:rFonts w:ascii="Calibri" w:eastAsia="Calibri" w:hAnsi="Calibri" w:cs="Calibri"/>
              </w:rPr>
            </w:pPr>
          </w:p>
          <w:p w14:paraId="5072A6F3" w14:textId="77777777" w:rsidR="00713E56" w:rsidRDefault="00713E56" w:rsidP="00713E56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4">
              <w:r w:rsidRPr="4FDDCDA1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597B8A66" w14:textId="77777777" w:rsidR="00713E56" w:rsidRDefault="00713E56" w:rsidP="00713E56">
            <w:pPr>
              <w:rPr>
                <w:rFonts w:ascii="Calibri" w:eastAsia="Calibri" w:hAnsi="Calibri" w:cs="Calibri"/>
              </w:rPr>
            </w:pPr>
            <w:r w:rsidRPr="4FDDCDA1">
              <w:rPr>
                <w:rFonts w:ascii="Calibri" w:eastAsia="Calibri" w:hAnsi="Calibri" w:cs="Calibri"/>
              </w:rPr>
              <w:t xml:space="preserve"> </w:t>
            </w:r>
          </w:p>
          <w:p w14:paraId="737947E3" w14:textId="77777777" w:rsidR="00713E56" w:rsidRDefault="00713E56" w:rsidP="00713E56">
            <w:pPr>
              <w:rPr>
                <w:rFonts w:ascii="Calibri" w:eastAsia="Calibri" w:hAnsi="Calibri" w:cs="Calibri"/>
              </w:rPr>
            </w:pPr>
          </w:p>
          <w:p w14:paraId="24946842" w14:textId="77777777" w:rsidR="00713E56" w:rsidRPr="3EF42A65" w:rsidRDefault="00713E56" w:rsidP="00713E56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3C5F0481" w14:textId="77777777" w:rsidR="00CE1AAA" w:rsidRDefault="00CE1AAA"/>
    <w:tbl>
      <w:tblPr>
        <w:tblW w:w="15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2"/>
        <w:gridCol w:w="4330"/>
        <w:gridCol w:w="1447"/>
        <w:gridCol w:w="572"/>
        <w:gridCol w:w="1271"/>
        <w:gridCol w:w="18"/>
        <w:gridCol w:w="1801"/>
        <w:gridCol w:w="3896"/>
        <w:gridCol w:w="1305"/>
      </w:tblGrid>
      <w:tr w:rsidR="00C642F4" w:rsidRPr="00957A37" w14:paraId="3C5F0483" w14:textId="77777777" w:rsidTr="33BBAFE0">
        <w:trPr>
          <w:cantSplit/>
          <w:trHeight w:val="425"/>
        </w:trPr>
        <w:tc>
          <w:tcPr>
            <w:tcW w:w="1531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299E438C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40"/>
              </w:rPr>
            </w:pPr>
            <w:r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 xml:space="preserve">PART </w:t>
            </w:r>
            <w:r w:rsidR="727B4113"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2</w:t>
            </w:r>
            <w:r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B – Action Plan</w:t>
            </w:r>
          </w:p>
        </w:tc>
      </w:tr>
      <w:tr w:rsidR="00C642F4" w:rsidRPr="00957A37" w14:paraId="3C5F0485" w14:textId="77777777" w:rsidTr="33BBAFE0">
        <w:trPr>
          <w:cantSplit/>
        </w:trPr>
        <w:tc>
          <w:tcPr>
            <w:tcW w:w="15312" w:type="dxa"/>
            <w:gridSpan w:val="9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33BBAFE0">
        <w:tc>
          <w:tcPr>
            <w:tcW w:w="672" w:type="dxa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4330" w:type="dxa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1447" w:type="dxa"/>
            <w:shd w:val="clear" w:color="auto" w:fill="E0E0E0"/>
          </w:tcPr>
          <w:p w14:paraId="3C5F0488" w14:textId="77777777" w:rsidR="00C642F4" w:rsidRPr="002B165D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2B165D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1843" w:type="dxa"/>
            <w:gridSpan w:val="2"/>
            <w:shd w:val="clear" w:color="auto" w:fill="E0E0E0"/>
          </w:tcPr>
          <w:p w14:paraId="3C5F0489" w14:textId="77777777" w:rsidR="00C642F4" w:rsidRPr="002B165D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2B165D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1819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2B165D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2B165D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5201" w:type="dxa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E51BA2" w:rsidRPr="00957A37" w14:paraId="3C5F04AF" w14:textId="77777777" w:rsidTr="33BBAFE0">
        <w:trPr>
          <w:trHeight w:val="574"/>
        </w:trPr>
        <w:tc>
          <w:tcPr>
            <w:tcW w:w="672" w:type="dxa"/>
          </w:tcPr>
          <w:p w14:paraId="3C5F04A9" w14:textId="2A8F1F28" w:rsidR="00E51BA2" w:rsidRPr="00957A37" w:rsidRDefault="00E51BA2" w:rsidP="00E51B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4330" w:type="dxa"/>
          </w:tcPr>
          <w:p w14:paraId="3C5F04AA" w14:textId="494747D1" w:rsidR="00E51BA2" w:rsidRPr="00E903A4" w:rsidRDefault="00E51BA2" w:rsidP="00E51BA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E903A4">
              <w:rPr>
                <w:rFonts w:ascii="Lucida Sans" w:eastAsia="Times New Roman" w:hAnsi="Lucida Sans" w:cs="Arial"/>
                <w:szCs w:val="20"/>
              </w:rPr>
              <w:t>Remind everyone to keep bags and other items away from the general walkway and workstation.</w:t>
            </w:r>
          </w:p>
        </w:tc>
        <w:tc>
          <w:tcPr>
            <w:tcW w:w="1447" w:type="dxa"/>
          </w:tcPr>
          <w:p w14:paraId="3C5F04AB" w14:textId="3C1A3E4B" w:rsidR="00E51BA2" w:rsidRPr="00E903A4" w:rsidRDefault="00E51BA2" w:rsidP="00E51BA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E903A4">
              <w:rPr>
                <w:rFonts w:ascii="Calibri" w:eastAsia="Calibri" w:hAnsi="Calibri" w:cs="Calibri"/>
              </w:rPr>
              <w:t>Afia Minhas</w:t>
            </w:r>
          </w:p>
        </w:tc>
        <w:tc>
          <w:tcPr>
            <w:tcW w:w="1843" w:type="dxa"/>
            <w:gridSpan w:val="2"/>
          </w:tcPr>
          <w:p w14:paraId="3C5F04AC" w14:textId="042238D7" w:rsidR="00E51BA2" w:rsidRPr="00E903A4" w:rsidRDefault="0050581A" w:rsidP="00E51BA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E903A4">
              <w:rPr>
                <w:rFonts w:ascii="Calibri" w:eastAsia="Calibri" w:hAnsi="Calibri" w:cs="Calibri"/>
              </w:rPr>
              <w:t>21/11/2025</w:t>
            </w:r>
          </w:p>
        </w:tc>
        <w:tc>
          <w:tcPr>
            <w:tcW w:w="1819" w:type="dxa"/>
            <w:gridSpan w:val="2"/>
            <w:tcBorders>
              <w:right w:val="single" w:sz="18" w:space="0" w:color="auto"/>
            </w:tcBorders>
          </w:tcPr>
          <w:p w14:paraId="3C5F04AD" w14:textId="77777777" w:rsidR="00E51BA2" w:rsidRPr="00957A37" w:rsidRDefault="00E51BA2" w:rsidP="00E51BA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201" w:type="dxa"/>
            <w:gridSpan w:val="2"/>
            <w:tcBorders>
              <w:left w:val="single" w:sz="18" w:space="0" w:color="auto"/>
            </w:tcBorders>
          </w:tcPr>
          <w:p w14:paraId="3C5F04AE" w14:textId="77777777" w:rsidR="00E51BA2" w:rsidRPr="00957A37" w:rsidRDefault="00E51BA2" w:rsidP="00E51BA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E51BA2" w:rsidRPr="00957A37" w14:paraId="3C5F04C2" w14:textId="77777777" w:rsidTr="33BBAFE0">
        <w:trPr>
          <w:cantSplit/>
        </w:trPr>
        <w:tc>
          <w:tcPr>
            <w:tcW w:w="8292" w:type="dxa"/>
            <w:gridSpan w:val="5"/>
            <w:tcBorders>
              <w:bottom w:val="nil"/>
            </w:tcBorders>
          </w:tcPr>
          <w:p w14:paraId="3C5F04BF" w14:textId="3BCCAAE3" w:rsidR="00E51BA2" w:rsidRPr="00213585" w:rsidRDefault="00E51BA2" w:rsidP="61D0465C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0213585">
              <w:rPr>
                <w:rFonts w:ascii="Lucida Sans" w:eastAsia="Times New Roman" w:hAnsi="Lucida Sans" w:cs="Arial"/>
                <w:color w:val="000000" w:themeColor="text1"/>
              </w:rPr>
              <w:t xml:space="preserve">Responsible </w:t>
            </w:r>
            <w:r w:rsidRPr="00213585">
              <w:rPr>
                <w:rStyle w:val="normaltextrun"/>
                <w:rFonts w:ascii="Lucida Sans" w:hAnsi="Lucida Sans"/>
                <w:color w:val="000000" w:themeColor="text1"/>
                <w:bdr w:val="none" w:sz="0" w:space="0" w:color="auto" w:frame="1"/>
              </w:rPr>
              <w:t>committee member</w:t>
            </w:r>
            <w:r w:rsidRPr="00213585">
              <w:rPr>
                <w:rFonts w:ascii="Lucida Sans" w:eastAsia="Times New Roman" w:hAnsi="Lucida Sans" w:cs="Arial"/>
                <w:color w:val="000000" w:themeColor="text1"/>
              </w:rPr>
              <w:t xml:space="preserve"> signature:</w:t>
            </w:r>
            <w:r w:rsidRPr="00213585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  <w:r w:rsidR="4B437DCE" w:rsidRPr="00213585">
              <w:rPr>
                <w:rFonts w:ascii="Lucida Sans" w:eastAsia="Lucida Sans" w:hAnsi="Lucida Sans" w:cs="Lucida Sans"/>
                <w:color w:val="000000" w:themeColor="text1"/>
              </w:rPr>
              <w:t>Afia Minhas</w:t>
            </w:r>
          </w:p>
          <w:p w14:paraId="3C5F04C0" w14:textId="77777777" w:rsidR="00E51BA2" w:rsidRPr="00213585" w:rsidRDefault="00E51BA2" w:rsidP="00E51BA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</w:p>
        </w:tc>
        <w:tc>
          <w:tcPr>
            <w:tcW w:w="7020" w:type="dxa"/>
            <w:gridSpan w:val="4"/>
            <w:tcBorders>
              <w:bottom w:val="nil"/>
            </w:tcBorders>
          </w:tcPr>
          <w:p w14:paraId="3C5F04C1" w14:textId="5FDCA067" w:rsidR="00E51BA2" w:rsidRPr="00957A37" w:rsidRDefault="00E51BA2" w:rsidP="00E51BA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33BBAFE0">
              <w:rPr>
                <w:rFonts w:ascii="Lucida Sans" w:eastAsia="Times New Roman" w:hAnsi="Lucida Sans" w:cs="Arial"/>
                <w:color w:val="000000"/>
              </w:rPr>
              <w:t xml:space="preserve">Responsible </w:t>
            </w:r>
            <w:r>
              <w:rPr>
                <w:rStyle w:val="normaltextrun"/>
                <w:rFonts w:ascii="Lucida Sans" w:hAnsi="Lucida Sans"/>
                <w:color w:val="000000"/>
                <w:bdr w:val="none" w:sz="0" w:space="0" w:color="auto" w:frame="1"/>
              </w:rPr>
              <w:t xml:space="preserve">committee member </w:t>
            </w:r>
            <w:r w:rsidRPr="33BBAFE0">
              <w:rPr>
                <w:rFonts w:ascii="Lucida Sans" w:eastAsia="Times New Roman" w:hAnsi="Lucida Sans" w:cs="Arial"/>
                <w:color w:val="000000"/>
              </w:rPr>
              <w:t xml:space="preserve">signature: </w:t>
            </w:r>
            <w:r w:rsidR="00254B62" w:rsidRPr="004D7BEE">
              <w:rPr>
                <w:rFonts w:ascii="Lucida Sans" w:eastAsia="Lucida Sans" w:hAnsi="Lucida Sans" w:cs="Lucida Sans"/>
                <w:color w:val="FF0000"/>
              </w:rPr>
              <w:t xml:space="preserve">Yaviin </w:t>
            </w:r>
            <w:proofErr w:type="spellStart"/>
            <w:r w:rsidR="00254B62" w:rsidRPr="004D7BEE">
              <w:rPr>
                <w:rFonts w:ascii="Lucida Sans" w:eastAsia="Lucida Sans" w:hAnsi="Lucida Sans" w:cs="Lucida Sans"/>
                <w:color w:val="FF0000"/>
              </w:rPr>
              <w:t>Jayasoma</w:t>
            </w:r>
            <w:proofErr w:type="spellEnd"/>
            <w:r w:rsidR="004C3964">
              <w:rPr>
                <w:rFonts w:ascii="Lucida Sans" w:eastAsia="Lucida Sans" w:hAnsi="Lucida Sans" w:cs="Lucida Sans"/>
                <w:color w:val="FF0000"/>
              </w:rPr>
              <w:t xml:space="preserve"> </w:t>
            </w:r>
          </w:p>
        </w:tc>
      </w:tr>
      <w:tr w:rsidR="00E51BA2" w:rsidRPr="00957A37" w14:paraId="3C5F04C7" w14:textId="77777777" w:rsidTr="33BBAFE0">
        <w:trPr>
          <w:cantSplit/>
          <w:trHeight w:val="606"/>
        </w:trPr>
        <w:tc>
          <w:tcPr>
            <w:tcW w:w="7021" w:type="dxa"/>
            <w:gridSpan w:val="4"/>
            <w:tcBorders>
              <w:top w:val="nil"/>
              <w:right w:val="nil"/>
            </w:tcBorders>
          </w:tcPr>
          <w:p w14:paraId="3C5F04C3" w14:textId="3C0A5483" w:rsidR="00E51BA2" w:rsidRPr="00213585" w:rsidRDefault="00E51BA2" w:rsidP="61D046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00213585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Pr="00213585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  <w:r w:rsidR="2730F700" w:rsidRPr="00213585">
              <w:rPr>
                <w:rFonts w:ascii="Lucida Sans" w:eastAsia="Lucida Sans" w:hAnsi="Lucida Sans" w:cs="Lucida Sans"/>
                <w:color w:val="000000" w:themeColor="text1"/>
              </w:rPr>
              <w:t>AFIA MINHAS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</w:tcBorders>
          </w:tcPr>
          <w:p w14:paraId="3C5F04C4" w14:textId="0B10D16E" w:rsidR="00E51BA2" w:rsidRPr="00957A37" w:rsidRDefault="00E51BA2" w:rsidP="61D046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61D0465C">
              <w:rPr>
                <w:rFonts w:ascii="Lucida Sans" w:eastAsia="Times New Roman" w:hAnsi="Lucida Sans" w:cs="Arial"/>
                <w:color w:val="000000" w:themeColor="text1"/>
              </w:rPr>
              <w:t xml:space="preserve">Date: </w:t>
            </w:r>
            <w:r w:rsidR="36EE441D" w:rsidRPr="33BBAFE0">
              <w:rPr>
                <w:rFonts w:ascii="Lucida Sans" w:eastAsia="Times New Roman" w:hAnsi="Lucida Sans" w:cs="Arial"/>
                <w:color w:val="FF0000"/>
              </w:rPr>
              <w:t>19/11/25</w:t>
            </w:r>
          </w:p>
        </w:tc>
        <w:tc>
          <w:tcPr>
            <w:tcW w:w="5697" w:type="dxa"/>
            <w:gridSpan w:val="2"/>
            <w:tcBorders>
              <w:top w:val="nil"/>
              <w:right w:val="nil"/>
            </w:tcBorders>
          </w:tcPr>
          <w:p w14:paraId="3C5F04C5" w14:textId="4CD91EB9" w:rsidR="00E51BA2" w:rsidRPr="00957A37" w:rsidRDefault="00E51BA2" w:rsidP="00E51BA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Lucida Sans" w:hAnsi="Lucida Sans" w:cs="Lucida Sans"/>
                <w:color w:val="FF0000"/>
              </w:rPr>
            </w:pPr>
            <w:r w:rsidRPr="33BBAFE0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Pr="33BBAFE0">
              <w:rPr>
                <w:rFonts w:ascii="Lucida Sans" w:eastAsia="Lucida Sans" w:hAnsi="Lucida Sans" w:cs="Lucida Sans"/>
                <w:color w:val="FF0000"/>
              </w:rPr>
              <w:t xml:space="preserve"> </w:t>
            </w:r>
            <w:r w:rsidR="53565599" w:rsidRPr="33BBAFE0">
              <w:rPr>
                <w:rFonts w:ascii="Lucida Sans" w:eastAsia="Lucida Sans" w:hAnsi="Lucida Sans" w:cs="Lucida Sans"/>
                <w:color w:val="FF0000"/>
              </w:rPr>
              <w:t>YAVIIN JAYASOMA</w:t>
            </w:r>
          </w:p>
        </w:tc>
        <w:tc>
          <w:tcPr>
            <w:tcW w:w="1305" w:type="dxa"/>
            <w:tcBorders>
              <w:top w:val="nil"/>
              <w:left w:val="nil"/>
            </w:tcBorders>
          </w:tcPr>
          <w:p w14:paraId="3C5F04C6" w14:textId="0EBAC378" w:rsidR="00E51BA2" w:rsidRPr="00957A37" w:rsidRDefault="00E51BA2" w:rsidP="00E51BA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33BBAFE0">
              <w:rPr>
                <w:rFonts w:ascii="Lucida Sans" w:eastAsia="Times New Roman" w:hAnsi="Lucida Sans" w:cs="Arial"/>
                <w:color w:val="000000" w:themeColor="text1"/>
              </w:rPr>
              <w:t xml:space="preserve">Date: </w:t>
            </w:r>
            <w:r w:rsidR="4EF53BA9" w:rsidRPr="33BBAFE0">
              <w:rPr>
                <w:rFonts w:ascii="Lucida Sans" w:eastAsia="Times New Roman" w:hAnsi="Lucida Sans" w:cs="Arial"/>
                <w:color w:val="FF0000"/>
              </w:rPr>
              <w:t>19/11/25</w:t>
            </w:r>
          </w:p>
        </w:tc>
      </w:tr>
    </w:tbl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3C5F054F" wp14:editId="3B42D34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5" r:lo="rId26" r:qs="rId27" r:cs="rId28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30"/>
      <w:footerReference w:type="default" r:id="rId31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A6BD6" w14:textId="77777777" w:rsidR="00A4334C" w:rsidRDefault="00A4334C" w:rsidP="00AC47B4">
      <w:pPr>
        <w:spacing w:after="0" w:line="240" w:lineRule="auto"/>
      </w:pPr>
      <w:r>
        <w:separator/>
      </w:r>
    </w:p>
  </w:endnote>
  <w:endnote w:type="continuationSeparator" w:id="0">
    <w:p w14:paraId="10E1D25A" w14:textId="77777777" w:rsidR="00A4334C" w:rsidRDefault="00A4334C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69E1D662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3F5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3B7DD" w14:textId="77777777" w:rsidR="00A4334C" w:rsidRDefault="00A4334C" w:rsidP="00AC47B4">
      <w:pPr>
        <w:spacing w:after="0" w:line="240" w:lineRule="auto"/>
      </w:pPr>
      <w:r>
        <w:separator/>
      </w:r>
    </w:p>
  </w:footnote>
  <w:footnote w:type="continuationSeparator" w:id="0">
    <w:p w14:paraId="0C6303EA" w14:textId="77777777" w:rsidR="00A4334C" w:rsidRDefault="00A4334C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8" w14:textId="0F57D108" w:rsidR="00B817BD" w:rsidRPr="00E64593" w:rsidRDefault="00B817BD" w:rsidP="22B33E1E">
    <w:pPr>
      <w:tabs>
        <w:tab w:val="left" w:pos="9844"/>
      </w:tabs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 w:rsidR="22B33E1E">
      <w:rPr>
        <w:noProof/>
      </w:rPr>
      <w:drawing>
        <wp:anchor distT="0" distB="0" distL="114300" distR="114300" simplePos="0" relativeHeight="251658240" behindDoc="0" locked="0" layoutInCell="1" allowOverlap="1" wp14:anchorId="6F2D87C3" wp14:editId="294BDAA6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580540" cy="812071"/>
          <wp:effectExtent l="0" t="0" r="0" b="0"/>
          <wp:wrapSquare wrapText="bothSides"/>
          <wp:docPr id="304053241" name="Picture 3040532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540" cy="8120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2291"/>
    <w:multiLevelType w:val="hybridMultilevel"/>
    <w:tmpl w:val="8CC256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5B5464"/>
    <w:multiLevelType w:val="hybridMultilevel"/>
    <w:tmpl w:val="B04864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760134"/>
    <w:multiLevelType w:val="hybridMultilevel"/>
    <w:tmpl w:val="C82CD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89666A"/>
    <w:multiLevelType w:val="hybridMultilevel"/>
    <w:tmpl w:val="B4C0CB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39154F"/>
    <w:multiLevelType w:val="hybridMultilevel"/>
    <w:tmpl w:val="D07CBD4A"/>
    <w:lvl w:ilvl="0" w:tplc="46F6B8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E649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524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78A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30AB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DC36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6086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0A72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4EE3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727A3"/>
    <w:multiLevelType w:val="hybridMultilevel"/>
    <w:tmpl w:val="AAF2A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1A4A6"/>
    <w:multiLevelType w:val="hybridMultilevel"/>
    <w:tmpl w:val="E682AB20"/>
    <w:lvl w:ilvl="0" w:tplc="7898E9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EE6C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B00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F635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86D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D0A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2E5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D87C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2E6F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41A97"/>
    <w:multiLevelType w:val="hybridMultilevel"/>
    <w:tmpl w:val="A8F41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C48D8"/>
    <w:multiLevelType w:val="hybridMultilevel"/>
    <w:tmpl w:val="7276B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3593F"/>
    <w:multiLevelType w:val="hybridMultilevel"/>
    <w:tmpl w:val="379A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63C85"/>
    <w:multiLevelType w:val="hybridMultilevel"/>
    <w:tmpl w:val="04C69C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D130A6"/>
    <w:multiLevelType w:val="hybridMultilevel"/>
    <w:tmpl w:val="A06A9508"/>
    <w:lvl w:ilvl="0" w:tplc="C9EC044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7203FC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F90AA5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EC23CD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480E31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3DE0AB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E1C4D2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166AFE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EE0405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E20686"/>
    <w:multiLevelType w:val="hybridMultilevel"/>
    <w:tmpl w:val="046624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6389F"/>
    <w:multiLevelType w:val="hybridMultilevel"/>
    <w:tmpl w:val="BF1AD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373480">
    <w:abstractNumId w:val="6"/>
  </w:num>
  <w:num w:numId="2" w16cid:durableId="988090775">
    <w:abstractNumId w:val="4"/>
  </w:num>
  <w:num w:numId="3" w16cid:durableId="1721129384">
    <w:abstractNumId w:val="17"/>
  </w:num>
  <w:num w:numId="4" w16cid:durableId="1743680088">
    <w:abstractNumId w:val="14"/>
  </w:num>
  <w:num w:numId="5" w16cid:durableId="194194388">
    <w:abstractNumId w:val="9"/>
  </w:num>
  <w:num w:numId="6" w16cid:durableId="1017191166">
    <w:abstractNumId w:val="3"/>
  </w:num>
  <w:num w:numId="7" w16cid:durableId="793140381">
    <w:abstractNumId w:val="12"/>
  </w:num>
  <w:num w:numId="8" w16cid:durableId="1365867527">
    <w:abstractNumId w:val="16"/>
  </w:num>
  <w:num w:numId="9" w16cid:durableId="1779062574">
    <w:abstractNumId w:val="1"/>
  </w:num>
  <w:num w:numId="10" w16cid:durableId="1903323223">
    <w:abstractNumId w:val="10"/>
  </w:num>
  <w:num w:numId="11" w16cid:durableId="1539663582">
    <w:abstractNumId w:val="13"/>
  </w:num>
  <w:num w:numId="12" w16cid:durableId="1489831402">
    <w:abstractNumId w:val="0"/>
  </w:num>
  <w:num w:numId="13" w16cid:durableId="1401446936">
    <w:abstractNumId w:val="2"/>
  </w:num>
  <w:num w:numId="14" w16cid:durableId="1082802199">
    <w:abstractNumId w:val="5"/>
  </w:num>
  <w:num w:numId="15" w16cid:durableId="1068111834">
    <w:abstractNumId w:val="15"/>
  </w:num>
  <w:num w:numId="16" w16cid:durableId="1811245879">
    <w:abstractNumId w:val="8"/>
  </w:num>
  <w:num w:numId="17" w16cid:durableId="487404591">
    <w:abstractNumId w:val="7"/>
  </w:num>
  <w:num w:numId="18" w16cid:durableId="947810738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c0MTQzMTUytzAyNTBR0lEKTi0uzszPAykwrgUAXEIppiwAAAA="/>
  </w:docVars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54BA"/>
    <w:rsid w:val="000363F4"/>
    <w:rsid w:val="0003686D"/>
    <w:rsid w:val="00037126"/>
    <w:rsid w:val="00040853"/>
    <w:rsid w:val="00041D73"/>
    <w:rsid w:val="0004417F"/>
    <w:rsid w:val="00044942"/>
    <w:rsid w:val="00044B80"/>
    <w:rsid w:val="00053F7A"/>
    <w:rsid w:val="00055796"/>
    <w:rsid w:val="000618BF"/>
    <w:rsid w:val="0006375A"/>
    <w:rsid w:val="000670A4"/>
    <w:rsid w:val="000703FA"/>
    <w:rsid w:val="00070D24"/>
    <w:rsid w:val="000720E2"/>
    <w:rsid w:val="00073C24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B0F92"/>
    <w:rsid w:val="000B6B75"/>
    <w:rsid w:val="000B7597"/>
    <w:rsid w:val="000C3F13"/>
    <w:rsid w:val="000C4E23"/>
    <w:rsid w:val="000C4FAC"/>
    <w:rsid w:val="000C584B"/>
    <w:rsid w:val="000C5FCD"/>
    <w:rsid w:val="000C6C98"/>
    <w:rsid w:val="000C734A"/>
    <w:rsid w:val="000D265D"/>
    <w:rsid w:val="000D6869"/>
    <w:rsid w:val="000D6DA0"/>
    <w:rsid w:val="000E211C"/>
    <w:rsid w:val="000E4942"/>
    <w:rsid w:val="000E60A3"/>
    <w:rsid w:val="000E76F2"/>
    <w:rsid w:val="000F3A6A"/>
    <w:rsid w:val="000F7BD4"/>
    <w:rsid w:val="0010289E"/>
    <w:rsid w:val="00102A32"/>
    <w:rsid w:val="00104871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274C2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13585"/>
    <w:rsid w:val="00222D79"/>
    <w:rsid w:val="00223C86"/>
    <w:rsid w:val="00232EB0"/>
    <w:rsid w:val="00236EDC"/>
    <w:rsid w:val="00241305"/>
    <w:rsid w:val="00241F4E"/>
    <w:rsid w:val="00246B6F"/>
    <w:rsid w:val="00253B73"/>
    <w:rsid w:val="00254B62"/>
    <w:rsid w:val="00256722"/>
    <w:rsid w:val="002607CF"/>
    <w:rsid w:val="002635D1"/>
    <w:rsid w:val="00264926"/>
    <w:rsid w:val="00271C94"/>
    <w:rsid w:val="00274F2E"/>
    <w:rsid w:val="002770D4"/>
    <w:rsid w:val="002860FE"/>
    <w:rsid w:val="002871EB"/>
    <w:rsid w:val="002951AB"/>
    <w:rsid w:val="002A2D8C"/>
    <w:rsid w:val="002A32DB"/>
    <w:rsid w:val="002A35C1"/>
    <w:rsid w:val="002A631F"/>
    <w:rsid w:val="002A7C41"/>
    <w:rsid w:val="002B165D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38DC"/>
    <w:rsid w:val="002E64AC"/>
    <w:rsid w:val="002F3BF7"/>
    <w:rsid w:val="002F54F6"/>
    <w:rsid w:val="002F5C84"/>
    <w:rsid w:val="002F620C"/>
    <w:rsid w:val="002F68E1"/>
    <w:rsid w:val="002F7755"/>
    <w:rsid w:val="003053D5"/>
    <w:rsid w:val="00305F83"/>
    <w:rsid w:val="00312ADB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3BC7"/>
    <w:rsid w:val="003758D3"/>
    <w:rsid w:val="00376463"/>
    <w:rsid w:val="003769A8"/>
    <w:rsid w:val="00382484"/>
    <w:rsid w:val="003A1818"/>
    <w:rsid w:val="003A5BEF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3E8E"/>
    <w:rsid w:val="003F49F3"/>
    <w:rsid w:val="003F5BE9"/>
    <w:rsid w:val="003F70B0"/>
    <w:rsid w:val="00400FE0"/>
    <w:rsid w:val="004014C3"/>
    <w:rsid w:val="00401B99"/>
    <w:rsid w:val="004076C8"/>
    <w:rsid w:val="00414C62"/>
    <w:rsid w:val="00415138"/>
    <w:rsid w:val="00421100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0B3"/>
    <w:rsid w:val="00453B62"/>
    <w:rsid w:val="00461DBE"/>
    <w:rsid w:val="00461F5D"/>
    <w:rsid w:val="004701F4"/>
    <w:rsid w:val="0047445C"/>
    <w:rsid w:val="0047550C"/>
    <w:rsid w:val="0047605E"/>
    <w:rsid w:val="004768EF"/>
    <w:rsid w:val="00484EE8"/>
    <w:rsid w:val="00487488"/>
    <w:rsid w:val="00490C37"/>
    <w:rsid w:val="00493730"/>
    <w:rsid w:val="00496177"/>
    <w:rsid w:val="00496A6B"/>
    <w:rsid w:val="004A24A5"/>
    <w:rsid w:val="004A2529"/>
    <w:rsid w:val="004A34B0"/>
    <w:rsid w:val="004A35DE"/>
    <w:rsid w:val="004A4639"/>
    <w:rsid w:val="004B03B9"/>
    <w:rsid w:val="004B204F"/>
    <w:rsid w:val="004C1D8F"/>
    <w:rsid w:val="004C2A99"/>
    <w:rsid w:val="004C3964"/>
    <w:rsid w:val="004C559E"/>
    <w:rsid w:val="004C5714"/>
    <w:rsid w:val="004D2010"/>
    <w:rsid w:val="004D29FC"/>
    <w:rsid w:val="004D442C"/>
    <w:rsid w:val="004D4EBB"/>
    <w:rsid w:val="004E0B6F"/>
    <w:rsid w:val="004E4E95"/>
    <w:rsid w:val="004E59E3"/>
    <w:rsid w:val="004E7DF2"/>
    <w:rsid w:val="004F2419"/>
    <w:rsid w:val="004F241A"/>
    <w:rsid w:val="004F2903"/>
    <w:rsid w:val="004F3435"/>
    <w:rsid w:val="00500E01"/>
    <w:rsid w:val="005015F2"/>
    <w:rsid w:val="0050581A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5193D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4A3"/>
    <w:rsid w:val="005A72DC"/>
    <w:rsid w:val="005A7977"/>
    <w:rsid w:val="005B30AB"/>
    <w:rsid w:val="005C0308"/>
    <w:rsid w:val="005C214B"/>
    <w:rsid w:val="005C545E"/>
    <w:rsid w:val="005C5AD0"/>
    <w:rsid w:val="005D0ACF"/>
    <w:rsid w:val="005D0AED"/>
    <w:rsid w:val="005D2194"/>
    <w:rsid w:val="005D772F"/>
    <w:rsid w:val="005D7866"/>
    <w:rsid w:val="005E0DEF"/>
    <w:rsid w:val="005E205D"/>
    <w:rsid w:val="005E442E"/>
    <w:rsid w:val="005F0267"/>
    <w:rsid w:val="005F0D8B"/>
    <w:rsid w:val="005F20B4"/>
    <w:rsid w:val="00600D37"/>
    <w:rsid w:val="00602958"/>
    <w:rsid w:val="00602D76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124C"/>
    <w:rsid w:val="00652EC7"/>
    <w:rsid w:val="00653DD3"/>
    <w:rsid w:val="0065453E"/>
    <w:rsid w:val="00654F86"/>
    <w:rsid w:val="006558D5"/>
    <w:rsid w:val="00657456"/>
    <w:rsid w:val="006619CB"/>
    <w:rsid w:val="00662342"/>
    <w:rsid w:val="0066407A"/>
    <w:rsid w:val="0067090E"/>
    <w:rsid w:val="00671D3B"/>
    <w:rsid w:val="0067220D"/>
    <w:rsid w:val="0067375F"/>
    <w:rsid w:val="006764BF"/>
    <w:rsid w:val="00676BC2"/>
    <w:rsid w:val="00676FA5"/>
    <w:rsid w:val="00685B62"/>
    <w:rsid w:val="00686895"/>
    <w:rsid w:val="00691E1A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6E692D"/>
    <w:rsid w:val="007041AF"/>
    <w:rsid w:val="00713E56"/>
    <w:rsid w:val="00714975"/>
    <w:rsid w:val="00715772"/>
    <w:rsid w:val="00715C49"/>
    <w:rsid w:val="007169E1"/>
    <w:rsid w:val="00716F42"/>
    <w:rsid w:val="007218DD"/>
    <w:rsid w:val="00722A7F"/>
    <w:rsid w:val="00726ECC"/>
    <w:rsid w:val="007270C9"/>
    <w:rsid w:val="00731F50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9362C"/>
    <w:rsid w:val="0079424D"/>
    <w:rsid w:val="0079424F"/>
    <w:rsid w:val="007A2D4B"/>
    <w:rsid w:val="007A72FE"/>
    <w:rsid w:val="007B2D30"/>
    <w:rsid w:val="007C02C1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E659D"/>
    <w:rsid w:val="007F1D5A"/>
    <w:rsid w:val="00800795"/>
    <w:rsid w:val="0080233A"/>
    <w:rsid w:val="00806B3D"/>
    <w:rsid w:val="00815A9A"/>
    <w:rsid w:val="00815D63"/>
    <w:rsid w:val="0081625B"/>
    <w:rsid w:val="00824EA1"/>
    <w:rsid w:val="00827824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97B36"/>
    <w:rsid w:val="008A0F1D"/>
    <w:rsid w:val="008A1127"/>
    <w:rsid w:val="008A1D7D"/>
    <w:rsid w:val="008A3E24"/>
    <w:rsid w:val="008A3F53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8F4CC8"/>
    <w:rsid w:val="009117F1"/>
    <w:rsid w:val="00913DC1"/>
    <w:rsid w:val="00920763"/>
    <w:rsid w:val="0092228E"/>
    <w:rsid w:val="009402B4"/>
    <w:rsid w:val="00941051"/>
    <w:rsid w:val="00942190"/>
    <w:rsid w:val="00946DF9"/>
    <w:rsid w:val="00951A1A"/>
    <w:rsid w:val="009534F0"/>
    <w:rsid w:val="009539A7"/>
    <w:rsid w:val="00953AC7"/>
    <w:rsid w:val="00961063"/>
    <w:rsid w:val="009636C6"/>
    <w:rsid w:val="009671C0"/>
    <w:rsid w:val="0097038D"/>
    <w:rsid w:val="00970CE3"/>
    <w:rsid w:val="009807B3"/>
    <w:rsid w:val="00981ABD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096"/>
    <w:rsid w:val="00A11649"/>
    <w:rsid w:val="00A11EED"/>
    <w:rsid w:val="00A156C3"/>
    <w:rsid w:val="00A20A94"/>
    <w:rsid w:val="00A21B7B"/>
    <w:rsid w:val="00A221E3"/>
    <w:rsid w:val="00A231B4"/>
    <w:rsid w:val="00A24331"/>
    <w:rsid w:val="00A25E97"/>
    <w:rsid w:val="00A26576"/>
    <w:rsid w:val="00A301ED"/>
    <w:rsid w:val="00A31B98"/>
    <w:rsid w:val="00A346CB"/>
    <w:rsid w:val="00A37901"/>
    <w:rsid w:val="00A37A2F"/>
    <w:rsid w:val="00A37D70"/>
    <w:rsid w:val="00A40C69"/>
    <w:rsid w:val="00A414FB"/>
    <w:rsid w:val="00A4334C"/>
    <w:rsid w:val="00A464D6"/>
    <w:rsid w:val="00A46FA9"/>
    <w:rsid w:val="00A52FB5"/>
    <w:rsid w:val="00A539AF"/>
    <w:rsid w:val="00A55E99"/>
    <w:rsid w:val="00A57C76"/>
    <w:rsid w:val="00A63290"/>
    <w:rsid w:val="00A636FD"/>
    <w:rsid w:val="00A63A95"/>
    <w:rsid w:val="00A64E7A"/>
    <w:rsid w:val="00A65ADE"/>
    <w:rsid w:val="00A6700C"/>
    <w:rsid w:val="00A704A1"/>
    <w:rsid w:val="00A71729"/>
    <w:rsid w:val="00A76BC5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D6224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468E7"/>
    <w:rsid w:val="00B5300F"/>
    <w:rsid w:val="00B5426F"/>
    <w:rsid w:val="00B55DCE"/>
    <w:rsid w:val="00B56E78"/>
    <w:rsid w:val="00B62F5C"/>
    <w:rsid w:val="00B637BD"/>
    <w:rsid w:val="00B64A95"/>
    <w:rsid w:val="00B658CB"/>
    <w:rsid w:val="00B6727D"/>
    <w:rsid w:val="00B73B7F"/>
    <w:rsid w:val="00B817BD"/>
    <w:rsid w:val="00B82D46"/>
    <w:rsid w:val="00B91535"/>
    <w:rsid w:val="00B97B27"/>
    <w:rsid w:val="00BA20A6"/>
    <w:rsid w:val="00BB4F55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2DD3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D8A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C4E2E"/>
    <w:rsid w:val="00CC6473"/>
    <w:rsid w:val="00CD3884"/>
    <w:rsid w:val="00CD48DA"/>
    <w:rsid w:val="00CD7904"/>
    <w:rsid w:val="00CE066B"/>
    <w:rsid w:val="00CE0971"/>
    <w:rsid w:val="00CE1A5E"/>
    <w:rsid w:val="00CE1AAA"/>
    <w:rsid w:val="00CE4BD3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686"/>
    <w:rsid w:val="00D71B15"/>
    <w:rsid w:val="00D72189"/>
    <w:rsid w:val="00D77BD4"/>
    <w:rsid w:val="00D77D5E"/>
    <w:rsid w:val="00D8260C"/>
    <w:rsid w:val="00D8765E"/>
    <w:rsid w:val="00D93156"/>
    <w:rsid w:val="00D967F0"/>
    <w:rsid w:val="00DA31BE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468F"/>
    <w:rsid w:val="00DE5488"/>
    <w:rsid w:val="00DF16B8"/>
    <w:rsid w:val="00DF1875"/>
    <w:rsid w:val="00DF2711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1BA2"/>
    <w:rsid w:val="00E557DC"/>
    <w:rsid w:val="00E6428B"/>
    <w:rsid w:val="00E64593"/>
    <w:rsid w:val="00E713D3"/>
    <w:rsid w:val="00E733F9"/>
    <w:rsid w:val="00E749A5"/>
    <w:rsid w:val="00E770DF"/>
    <w:rsid w:val="00E8309E"/>
    <w:rsid w:val="00E84519"/>
    <w:rsid w:val="00E903A4"/>
    <w:rsid w:val="00E928A8"/>
    <w:rsid w:val="00E92C3E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18AC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51E9"/>
    <w:rsid w:val="00F06FE5"/>
    <w:rsid w:val="00F10106"/>
    <w:rsid w:val="00F1032D"/>
    <w:rsid w:val="00F14F58"/>
    <w:rsid w:val="00F1527D"/>
    <w:rsid w:val="00F158C6"/>
    <w:rsid w:val="00F2354A"/>
    <w:rsid w:val="00F254DC"/>
    <w:rsid w:val="00F260DA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2ABA"/>
    <w:rsid w:val="00F52DBC"/>
    <w:rsid w:val="00F534AC"/>
    <w:rsid w:val="00F54752"/>
    <w:rsid w:val="00F63F99"/>
    <w:rsid w:val="00F6489E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  <w:rsid w:val="04269491"/>
    <w:rsid w:val="165D7F0D"/>
    <w:rsid w:val="177BEA29"/>
    <w:rsid w:val="195784B2"/>
    <w:rsid w:val="22B33E1E"/>
    <w:rsid w:val="253E2970"/>
    <w:rsid w:val="2730F700"/>
    <w:rsid w:val="33BBAFE0"/>
    <w:rsid w:val="3598FE29"/>
    <w:rsid w:val="36EE441D"/>
    <w:rsid w:val="38629545"/>
    <w:rsid w:val="3EF42A65"/>
    <w:rsid w:val="47F21A9E"/>
    <w:rsid w:val="4B437DCE"/>
    <w:rsid w:val="4EF53BA9"/>
    <w:rsid w:val="53565599"/>
    <w:rsid w:val="61D0465C"/>
    <w:rsid w:val="6CEB3D54"/>
    <w:rsid w:val="727B4113"/>
    <w:rsid w:val="7344A6D4"/>
    <w:rsid w:val="7CA6E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2F62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92C3E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2B165D"/>
  </w:style>
  <w:style w:type="character" w:styleId="UnresolvedMention">
    <w:name w:val="Unresolved Mention"/>
    <w:basedOn w:val="DefaultParagraphFont"/>
    <w:uiPriority w:val="99"/>
    <w:semiHidden/>
    <w:unhideWhenUsed/>
    <w:rsid w:val="00F26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tonac.sharepoint.com/:u:/r/teams/SUSU-groups/SitePages/Box-Office-Support.aspx?csf=1&amp;web=1&amp;share=EWOeKZh0Y39HjoPmmT_nU_EBLlUqG-eesXiRuh3anRvmBw&amp;e=ABK12J" TargetMode="External"/><Relationship Id="rId18" Type="http://schemas.openxmlformats.org/officeDocument/2006/relationships/hyperlink" Target="mailto:legalservices@soton.ac.uk" TargetMode="External"/><Relationship Id="rId26" Type="http://schemas.openxmlformats.org/officeDocument/2006/relationships/diagramLayout" Target="diagrams/layout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usu.org/groups/admin/howto/protectionaccident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ahm1g24@soton.ac.uk" TargetMode="External"/><Relationship Id="rId17" Type="http://schemas.openxmlformats.org/officeDocument/2006/relationships/hyperlink" Target="https://sotonac.sharepoint.com/:w:/r/teams/SUSU-groups/Shared%20Documents/request%20for%20consideration%20under%20UOS%20code%20of%20practice.docx?d=w23cee83ebf314f4c998de80965019650&amp;csf=1&amp;web=1&amp;e=bqiGKQ" TargetMode="External"/><Relationship Id="rId25" Type="http://schemas.openxmlformats.org/officeDocument/2006/relationships/diagramData" Target="diagrams/data1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Ivan.Ling@soton.ac.uk" TargetMode="External"/><Relationship Id="rId20" Type="http://schemas.openxmlformats.org/officeDocument/2006/relationships/hyperlink" Target="https://www.susu.org/groups/admin/howto/protectionaccident" TargetMode="External"/><Relationship Id="rId29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e/3Bj1EPijij" TargetMode="External"/><Relationship Id="rId24" Type="http://schemas.openxmlformats.org/officeDocument/2006/relationships/hyperlink" Target="https://www.susu.org/groups/admin/howto/protectionaccident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sotonac-my.sharepoint.com/:x:/g/personal/cl6g22_soton_ac_uk/ESDakfKhC99FvDT2AamphwUBvgqeQC7W9yJ3gC7kYr3TXg?e=n93sqq" TargetMode="External"/><Relationship Id="rId23" Type="http://schemas.openxmlformats.org/officeDocument/2006/relationships/hyperlink" Target="https://www.susu.org/groups/admin/howto/protectionaccident" TargetMode="External"/><Relationship Id="rId28" Type="http://schemas.openxmlformats.org/officeDocument/2006/relationships/diagramColors" Target="diagrams/colors1.xml"/><Relationship Id="rId10" Type="http://schemas.openxmlformats.org/officeDocument/2006/relationships/endnotes" Target="endnotes.xml"/><Relationship Id="rId19" Type="http://schemas.openxmlformats.org/officeDocument/2006/relationships/hyperlink" Target="https://sotonac.sharepoint.com/:u:/t/SUSU-groups/ETQYAEQMgUBKn5Ld3gWDiQYBWAUVLLmanzNL32sDnQGbjQ?e=OWxhyb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.sharepoint.com/:u:/r/teams/SUSU-groups/SitePages/SUSU-Tech.aspx?csf=1&amp;web=1&amp;share=EXUkYZA-8wNNjnDIOYv1mnsBgjNtkyKP0lBgLE0LUx9Z0A&amp;e=o7IRgx" TargetMode="External"/><Relationship Id="rId22" Type="http://schemas.openxmlformats.org/officeDocument/2006/relationships/hyperlink" Target="mailto:unisecurity@soton.ac.uk" TargetMode="External"/><Relationship Id="rId27" Type="http://schemas.openxmlformats.org/officeDocument/2006/relationships/diagramQuickStyle" Target="diagrams/quickStyle1.xml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87E4FD-5E8E-43C8-8811-6A32F4126A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D6D84A-0B7F-498E-AEB0-7ADAD3836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1828</Words>
  <Characters>9565</Characters>
  <Application>Microsoft Office Word</Application>
  <DocSecurity>0</DocSecurity>
  <Lines>683</Lines>
  <Paragraphs>438</Paragraphs>
  <ScaleCrop>false</ScaleCrop>
  <Company>University of Southampton</Company>
  <LinksUpToDate>false</LinksUpToDate>
  <CharactersWithSpaces>10955</CharactersWithSpaces>
  <SharedDoc>false</SharedDoc>
  <HLinks>
    <vt:vector size="78" baseType="variant">
      <vt:variant>
        <vt:i4>7864380</vt:i4>
      </vt:variant>
      <vt:variant>
        <vt:i4>36</vt:i4>
      </vt:variant>
      <vt:variant>
        <vt:i4>0</vt:i4>
      </vt:variant>
      <vt:variant>
        <vt:i4>5</vt:i4>
      </vt:variant>
      <vt:variant>
        <vt:lpwstr>https://www.susu.org/groups/admin/howto/protectionaccident</vt:lpwstr>
      </vt:variant>
      <vt:variant>
        <vt:lpwstr/>
      </vt:variant>
      <vt:variant>
        <vt:i4>3342410</vt:i4>
      </vt:variant>
      <vt:variant>
        <vt:i4>33</vt:i4>
      </vt:variant>
      <vt:variant>
        <vt:i4>0</vt:i4>
      </vt:variant>
      <vt:variant>
        <vt:i4>5</vt:i4>
      </vt:variant>
      <vt:variant>
        <vt:lpwstr>mailto:unisecurity@soton.ac.uk</vt:lpwstr>
      </vt:variant>
      <vt:variant>
        <vt:lpwstr/>
      </vt:variant>
      <vt:variant>
        <vt:i4>7864380</vt:i4>
      </vt:variant>
      <vt:variant>
        <vt:i4>30</vt:i4>
      </vt:variant>
      <vt:variant>
        <vt:i4>0</vt:i4>
      </vt:variant>
      <vt:variant>
        <vt:i4>5</vt:i4>
      </vt:variant>
      <vt:variant>
        <vt:lpwstr>https://www.susu.org/groups/admin/howto/protectionaccident</vt:lpwstr>
      </vt:variant>
      <vt:variant>
        <vt:lpwstr/>
      </vt:variant>
      <vt:variant>
        <vt:i4>7864380</vt:i4>
      </vt:variant>
      <vt:variant>
        <vt:i4>27</vt:i4>
      </vt:variant>
      <vt:variant>
        <vt:i4>0</vt:i4>
      </vt:variant>
      <vt:variant>
        <vt:i4>5</vt:i4>
      </vt:variant>
      <vt:variant>
        <vt:lpwstr>https://www.susu.org/groups/admin/howto/protectionaccident</vt:lpwstr>
      </vt:variant>
      <vt:variant>
        <vt:lpwstr/>
      </vt:variant>
      <vt:variant>
        <vt:i4>131097</vt:i4>
      </vt:variant>
      <vt:variant>
        <vt:i4>24</vt:i4>
      </vt:variant>
      <vt:variant>
        <vt:i4>0</vt:i4>
      </vt:variant>
      <vt:variant>
        <vt:i4>5</vt:i4>
      </vt:variant>
      <vt:variant>
        <vt:lpwstr>https://sotonac.sharepoint.com/:u:/t/SUSU-groups/ETQYAEQMgUBKn5Ld3gWDiQYBWAUVLLmanzNL32sDnQGbjQ?e=OWxhyb</vt:lpwstr>
      </vt:variant>
      <vt:variant>
        <vt:lpwstr/>
      </vt:variant>
      <vt:variant>
        <vt:i4>4915259</vt:i4>
      </vt:variant>
      <vt:variant>
        <vt:i4>21</vt:i4>
      </vt:variant>
      <vt:variant>
        <vt:i4>0</vt:i4>
      </vt:variant>
      <vt:variant>
        <vt:i4>5</vt:i4>
      </vt:variant>
      <vt:variant>
        <vt:lpwstr>mailto:legalservices@soton.ac.uk</vt:lpwstr>
      </vt:variant>
      <vt:variant>
        <vt:lpwstr/>
      </vt:variant>
      <vt:variant>
        <vt:i4>8323111</vt:i4>
      </vt:variant>
      <vt:variant>
        <vt:i4>18</vt:i4>
      </vt:variant>
      <vt:variant>
        <vt:i4>0</vt:i4>
      </vt:variant>
      <vt:variant>
        <vt:i4>5</vt:i4>
      </vt:variant>
      <vt:variant>
        <vt:lpwstr>https://sotonac.sharepoint.com/:w:/r/teams/SUSU-groups/Shared Documents/request for consideration under UOS code of practice.docx?d=w23cee83ebf314f4c998de80965019650&amp;csf=1&amp;web=1&amp;e=bqiGKQ</vt:lpwstr>
      </vt:variant>
      <vt:variant>
        <vt:lpwstr/>
      </vt:variant>
      <vt:variant>
        <vt:i4>458792</vt:i4>
      </vt:variant>
      <vt:variant>
        <vt:i4>15</vt:i4>
      </vt:variant>
      <vt:variant>
        <vt:i4>0</vt:i4>
      </vt:variant>
      <vt:variant>
        <vt:i4>5</vt:i4>
      </vt:variant>
      <vt:variant>
        <vt:lpwstr>mailto:Ivan.Ling@soton.ac.uk</vt:lpwstr>
      </vt:variant>
      <vt:variant>
        <vt:lpwstr/>
      </vt:variant>
      <vt:variant>
        <vt:i4>6488129</vt:i4>
      </vt:variant>
      <vt:variant>
        <vt:i4>12</vt:i4>
      </vt:variant>
      <vt:variant>
        <vt:i4>0</vt:i4>
      </vt:variant>
      <vt:variant>
        <vt:i4>5</vt:i4>
      </vt:variant>
      <vt:variant>
        <vt:lpwstr>https://sotonac-my.sharepoint.com/:x:/g/personal/cl6g22_soton_ac_uk/ESDakfKhC99FvDT2AamphwUBvgqeQC7W9yJ3gC7kYr3TXg?e=n93sqq</vt:lpwstr>
      </vt:variant>
      <vt:variant>
        <vt:lpwstr/>
      </vt:variant>
      <vt:variant>
        <vt:i4>5898327</vt:i4>
      </vt:variant>
      <vt:variant>
        <vt:i4>9</vt:i4>
      </vt:variant>
      <vt:variant>
        <vt:i4>0</vt:i4>
      </vt:variant>
      <vt:variant>
        <vt:i4>5</vt:i4>
      </vt:variant>
      <vt:variant>
        <vt:lpwstr>https://sotonac.sharepoint.com/:u:/r/teams/SUSU-groups/SitePages/SUSU-Tech.aspx?csf=1&amp;web=1&amp;share=EXUkYZA-8wNNjnDIOYv1mnsBgjNtkyKP0lBgLE0LUx9Z0A&amp;e=o7IRgx</vt:lpwstr>
      </vt:variant>
      <vt:variant>
        <vt:lpwstr/>
      </vt:variant>
      <vt:variant>
        <vt:i4>983066</vt:i4>
      </vt:variant>
      <vt:variant>
        <vt:i4>6</vt:i4>
      </vt:variant>
      <vt:variant>
        <vt:i4>0</vt:i4>
      </vt:variant>
      <vt:variant>
        <vt:i4>5</vt:i4>
      </vt:variant>
      <vt:variant>
        <vt:lpwstr>https://sotonac.sharepoint.com/:u:/r/teams/SUSU-groups/SitePages/Box-Office-Support.aspx?csf=1&amp;web=1&amp;share=EWOeKZh0Y39HjoPmmT_nU_EBLlUqG-eesXiRuh3anRvmBw&amp;e=ABK12J</vt:lpwstr>
      </vt:variant>
      <vt:variant>
        <vt:lpwstr/>
      </vt:variant>
      <vt:variant>
        <vt:i4>7340121</vt:i4>
      </vt:variant>
      <vt:variant>
        <vt:i4>3</vt:i4>
      </vt:variant>
      <vt:variant>
        <vt:i4>0</vt:i4>
      </vt:variant>
      <vt:variant>
        <vt:i4>5</vt:i4>
      </vt:variant>
      <vt:variant>
        <vt:lpwstr>mailto:ahm1g24@soton.ac.uk</vt:lpwstr>
      </vt:variant>
      <vt:variant>
        <vt:lpwstr/>
      </vt:variant>
      <vt:variant>
        <vt:i4>69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https://forms.office.com/e/3Bj1EPijij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Ashni Lakhani (al4g22)</cp:lastModifiedBy>
  <cp:revision>5</cp:revision>
  <cp:lastPrinted>2016-04-18T12:10:00Z</cp:lastPrinted>
  <dcterms:created xsi:type="dcterms:W3CDTF">2025-11-19T15:29:00Z</dcterms:created>
  <dcterms:modified xsi:type="dcterms:W3CDTF">2025-11-19T15:30:00Z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  <property fmtid="{D5CDD505-2E9C-101B-9397-08002B2CF9AE}" pid="4" name="MediaServiceImageTags">
    <vt:lpwstr/>
  </property>
</Properties>
</file>