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AEAF667" w:rsidR="00A156C3" w:rsidRPr="00A156C3" w:rsidRDefault="00C62E3F"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Solconnect: </w:t>
            </w:r>
            <w:r w:rsidR="00380FE2">
              <w:rPr>
                <w:rFonts w:ascii="Verdana" w:eastAsia="Times New Roman" w:hAnsi="Verdana" w:cs="Times New Roman"/>
                <w:b/>
                <w:bCs/>
                <w:lang w:eastAsia="en-GB"/>
              </w:rPr>
              <w:t>Powering the Future</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6FFB1A95" w:rsidR="00A156C3" w:rsidRPr="00A156C3" w:rsidRDefault="009E17C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13/02/2026</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05A57DF3" w:rsidR="00A156C3" w:rsidRPr="00A156C3" w:rsidRDefault="00490DB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Engineers Without Borders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3F5536A" w:rsidR="00A156C3" w:rsidRPr="00A156C3" w:rsidRDefault="00F43264"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Ashni Lakhani</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7AB88260" w:rsidR="00EB5320" w:rsidRPr="008D017B" w:rsidRDefault="008D017B" w:rsidP="0290AC31">
            <w:pPr>
              <w:pStyle w:val="ListParagraph"/>
              <w:ind w:left="170"/>
              <w:rPr>
                <w:rFonts w:ascii="Verdana" w:eastAsia="Times New Roman" w:hAnsi="Verdana" w:cs="Times New Roman"/>
                <w:b/>
                <w:bCs/>
                <w:lang w:eastAsia="en-GB"/>
              </w:rPr>
            </w:pPr>
            <w:r w:rsidRPr="008D017B">
              <w:rPr>
                <w:rFonts w:ascii="Verdana" w:eastAsia="Times New Roman" w:hAnsi="Verdana" w:cs="Times New Roman"/>
                <w:b/>
                <w:bCs/>
                <w:lang w:eastAsia="en-GB"/>
              </w:rPr>
              <w:t xml:space="preserve">Afia Minhas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005E3BCF">
        <w:trPr>
          <w:trHeight w:val="736"/>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FE20799" w14:textId="49B78DAD" w:rsidR="004938BF" w:rsidRDefault="004938BF" w:rsidP="004938BF">
            <w:pPr>
              <w:pStyle w:val="ListParagraph"/>
              <w:ind w:left="170"/>
              <w:rPr>
                <w:rFonts w:ascii="Verdana" w:eastAsia="Times New Roman" w:hAnsi="Verdana" w:cs="Times New Roman"/>
                <w:b/>
                <w:bCs/>
                <w:lang w:eastAsia="en-GB"/>
              </w:rPr>
            </w:pPr>
            <w:r w:rsidRPr="004938BF">
              <w:rPr>
                <w:rFonts w:ascii="Verdana" w:eastAsia="Times New Roman" w:hAnsi="Verdana" w:cs="Times New Roman"/>
                <w:b/>
                <w:bCs/>
                <w:lang w:eastAsia="en-GB"/>
              </w:rPr>
              <w:t>This project involves a design challenge in which participants will develop and construct solar</w:t>
            </w:r>
            <w:r w:rsidRPr="004938BF">
              <w:rPr>
                <w:rFonts w:ascii="Cambria Math" w:eastAsia="Times New Roman" w:hAnsi="Cambria Math" w:cs="Cambria Math"/>
                <w:b/>
                <w:bCs/>
                <w:lang w:eastAsia="en-GB"/>
              </w:rPr>
              <w:t>‑</w:t>
            </w:r>
            <w:r w:rsidRPr="004938BF">
              <w:rPr>
                <w:rFonts w:ascii="Verdana" w:eastAsia="Times New Roman" w:hAnsi="Verdana" w:cs="Times New Roman"/>
                <w:b/>
                <w:bCs/>
                <w:lang w:eastAsia="en-GB"/>
              </w:rPr>
              <w:t>powered chargers. The activity will run weekly from February until 16 March. During the final session, each group will present and demonstrate their completed charger for judging</w:t>
            </w:r>
            <w:r>
              <w:rPr>
                <w:rFonts w:ascii="Verdana" w:eastAsia="Times New Roman" w:hAnsi="Verdana" w:cs="Times New Roman"/>
                <w:b/>
                <w:bCs/>
                <w:lang w:eastAsia="en-GB"/>
              </w:rPr>
              <w:t xml:space="preserve"> by </w:t>
            </w:r>
            <w:r w:rsidR="005236BD">
              <w:rPr>
                <w:rFonts w:ascii="Verdana" w:eastAsia="Times New Roman" w:hAnsi="Verdana" w:cs="Times New Roman"/>
                <w:b/>
                <w:bCs/>
                <w:lang w:eastAsia="en-GB"/>
              </w:rPr>
              <w:t>university lecturers and committee members</w:t>
            </w:r>
            <w:r w:rsidRPr="004938BF">
              <w:rPr>
                <w:rFonts w:ascii="Verdana" w:eastAsia="Times New Roman" w:hAnsi="Verdana" w:cs="Times New Roman"/>
                <w:b/>
                <w:bCs/>
                <w:lang w:eastAsia="en-GB"/>
              </w:rPr>
              <w:t>, with a prize awarded to the winning team.</w:t>
            </w:r>
          </w:p>
          <w:p w14:paraId="136A519A" w14:textId="77777777" w:rsidR="004938BF" w:rsidRPr="004938BF" w:rsidRDefault="004938BF" w:rsidP="004938BF">
            <w:pPr>
              <w:pStyle w:val="ListParagraph"/>
              <w:ind w:left="170"/>
              <w:rPr>
                <w:rFonts w:ascii="Verdana" w:eastAsia="Times New Roman" w:hAnsi="Verdana" w:cs="Times New Roman"/>
                <w:b/>
                <w:bCs/>
                <w:lang w:eastAsia="en-GB"/>
              </w:rPr>
            </w:pPr>
          </w:p>
          <w:p w14:paraId="5D4A5CFC" w14:textId="5F6A8F19" w:rsidR="004938BF" w:rsidRDefault="004938BF" w:rsidP="004938BF">
            <w:pPr>
              <w:pStyle w:val="ListParagraph"/>
              <w:ind w:left="170"/>
              <w:rPr>
                <w:rFonts w:ascii="Verdana" w:eastAsia="Times New Roman" w:hAnsi="Verdana" w:cs="Times New Roman"/>
                <w:b/>
                <w:bCs/>
                <w:lang w:eastAsia="en-GB"/>
              </w:rPr>
            </w:pPr>
            <w:r w:rsidRPr="004938BF">
              <w:rPr>
                <w:rFonts w:ascii="Verdana" w:eastAsia="Times New Roman" w:hAnsi="Verdana" w:cs="Times New Roman"/>
                <w:b/>
                <w:bCs/>
                <w:lang w:eastAsia="en-GB"/>
              </w:rPr>
              <w:t>Most sessions will be held in standard meeting rooms and will focus on design work and project planning. One or two sessions are expected to take place in the laboratory (potentially in Building 16), where participants will assemble and test their chargers. Laboratory sessions may involve the use of equipment such as soldering irons, oscilloscopes, and multi</w:t>
            </w:r>
            <w:r w:rsidR="005236BD">
              <w:rPr>
                <w:rFonts w:ascii="Verdana" w:eastAsia="Times New Roman" w:hAnsi="Verdana" w:cs="Times New Roman"/>
                <w:b/>
                <w:bCs/>
                <w:lang w:eastAsia="en-GB"/>
              </w:rPr>
              <w:t>-</w:t>
            </w:r>
            <w:r w:rsidRPr="004938BF">
              <w:rPr>
                <w:rFonts w:ascii="Verdana" w:eastAsia="Times New Roman" w:hAnsi="Verdana" w:cs="Times New Roman"/>
                <w:b/>
                <w:bCs/>
                <w:lang w:eastAsia="en-GB"/>
              </w:rPr>
              <w:t xml:space="preserve">meters, and will be </w:t>
            </w:r>
            <w:proofErr w:type="gramStart"/>
            <w:r w:rsidRPr="004938BF">
              <w:rPr>
                <w:rFonts w:ascii="Verdana" w:eastAsia="Times New Roman" w:hAnsi="Verdana" w:cs="Times New Roman"/>
                <w:b/>
                <w:bCs/>
                <w:lang w:eastAsia="en-GB"/>
              </w:rPr>
              <w:t>supervised by qualified technicians at all times</w:t>
            </w:r>
            <w:proofErr w:type="gramEnd"/>
            <w:r w:rsidRPr="004938BF">
              <w:rPr>
                <w:rFonts w:ascii="Verdana" w:eastAsia="Times New Roman" w:hAnsi="Verdana" w:cs="Times New Roman"/>
                <w:b/>
                <w:bCs/>
                <w:lang w:eastAsia="en-GB"/>
              </w:rPr>
              <w:t>.</w:t>
            </w:r>
          </w:p>
          <w:p w14:paraId="70ED106A" w14:textId="77777777" w:rsidR="004938BF" w:rsidRPr="004938BF" w:rsidRDefault="004938BF" w:rsidP="004938BF">
            <w:pPr>
              <w:pStyle w:val="ListParagraph"/>
              <w:ind w:left="170"/>
              <w:rPr>
                <w:rFonts w:ascii="Verdana" w:eastAsia="Times New Roman" w:hAnsi="Verdana" w:cs="Times New Roman"/>
                <w:b/>
                <w:bCs/>
                <w:lang w:eastAsia="en-GB"/>
              </w:rPr>
            </w:pPr>
          </w:p>
          <w:p w14:paraId="0BD44E77" w14:textId="5A8E9F9C" w:rsidR="00CE1A32" w:rsidRPr="008D017B" w:rsidRDefault="004938BF" w:rsidP="004938BF">
            <w:pPr>
              <w:pStyle w:val="ListParagraph"/>
              <w:ind w:left="170"/>
              <w:rPr>
                <w:rFonts w:ascii="Verdana" w:eastAsia="Times New Roman" w:hAnsi="Verdana" w:cs="Times New Roman"/>
                <w:b/>
                <w:bCs/>
                <w:lang w:eastAsia="en-GB"/>
              </w:rPr>
            </w:pPr>
            <w:r w:rsidRPr="004938BF">
              <w:rPr>
                <w:rFonts w:ascii="Verdana" w:eastAsia="Times New Roman" w:hAnsi="Verdana" w:cs="Times New Roman"/>
                <w:b/>
                <w:bCs/>
                <w:lang w:eastAsia="en-GB"/>
              </w:rPr>
              <w:t>During the design-focused meetings, university lecturers may be invited to provide guidance and support to participants as they develop their charger concepts.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4"/>
        <w:gridCol w:w="1942"/>
        <w:gridCol w:w="489"/>
        <w:gridCol w:w="489"/>
        <w:gridCol w:w="499"/>
        <w:gridCol w:w="3038"/>
        <w:gridCol w:w="489"/>
        <w:gridCol w:w="489"/>
        <w:gridCol w:w="489"/>
        <w:gridCol w:w="3001"/>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A0340">
        <w:trPr>
          <w:tblHeader/>
        </w:trPr>
        <w:tc>
          <w:tcPr>
            <w:tcW w:w="208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A0340">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1A0340">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5" w:type="pct"/>
            <w:vMerge/>
          </w:tcPr>
          <w:p w14:paraId="3C5F042A" w14:textId="77777777" w:rsidR="00CE1AAA" w:rsidRDefault="00CE1AAA"/>
        </w:tc>
      </w:tr>
      <w:tr w:rsidR="001A0340" w14:paraId="619C6C33" w14:textId="77777777" w:rsidTr="001A0340">
        <w:trPr>
          <w:cantSplit/>
          <w:trHeight w:val="1296"/>
        </w:trPr>
        <w:tc>
          <w:tcPr>
            <w:tcW w:w="565" w:type="pct"/>
            <w:shd w:val="clear" w:color="auto" w:fill="FFFFFF" w:themeFill="background1"/>
          </w:tcPr>
          <w:p w14:paraId="2CD3ED1B" w14:textId="68B20639" w:rsidR="001A0340" w:rsidRDefault="001A0340" w:rsidP="001A0340">
            <w:pPr>
              <w:rPr>
                <w:rFonts w:ascii="Calibri" w:eastAsia="Calibri" w:hAnsi="Calibri" w:cs="Calibri"/>
                <w:color w:val="000000" w:themeColor="text1"/>
              </w:rPr>
            </w:pPr>
            <w:r w:rsidRPr="0930CD8F">
              <w:rPr>
                <w:rFonts w:ascii="Calibri" w:eastAsia="Calibri" w:hAnsi="Calibri" w:cs="Calibri"/>
              </w:rPr>
              <w:t xml:space="preserve">Slips, trips and falls </w:t>
            </w:r>
          </w:p>
        </w:tc>
        <w:tc>
          <w:tcPr>
            <w:tcW w:w="885" w:type="pct"/>
            <w:shd w:val="clear" w:color="auto" w:fill="FFFFFF" w:themeFill="background1"/>
          </w:tcPr>
          <w:p w14:paraId="20C5E88E" w14:textId="10A598D8" w:rsidR="001A0340" w:rsidRDefault="001A0340" w:rsidP="001A0340">
            <w:pPr>
              <w:rPr>
                <w:rFonts w:ascii="Calibri" w:eastAsia="Calibri" w:hAnsi="Calibri" w:cs="Calibri"/>
                <w:color w:val="000000" w:themeColor="text1"/>
              </w:rPr>
            </w:pPr>
            <w:r>
              <w:rPr>
                <w:rFonts w:ascii="Calibri" w:eastAsia="Calibri" w:hAnsi="Calibri" w:cs="Calibri"/>
              </w:rPr>
              <w:t>Physical injury</w:t>
            </w:r>
          </w:p>
        </w:tc>
        <w:tc>
          <w:tcPr>
            <w:tcW w:w="631" w:type="pct"/>
            <w:shd w:val="clear" w:color="auto" w:fill="FFFFFF" w:themeFill="background1"/>
          </w:tcPr>
          <w:p w14:paraId="62592816" w14:textId="3BE54BAB" w:rsidR="001A0340" w:rsidRDefault="001A0340" w:rsidP="001A0340">
            <w:pPr>
              <w:rPr>
                <w:rFonts w:ascii="Calibri" w:eastAsia="Calibri" w:hAnsi="Calibri" w:cs="Calibri"/>
                <w:color w:val="000000" w:themeColor="text1"/>
              </w:rPr>
            </w:pPr>
            <w:r>
              <w:rPr>
                <w:rFonts w:ascii="Calibri" w:eastAsia="Calibri" w:hAnsi="Calibri" w:cs="Calibri"/>
              </w:rPr>
              <w:t xml:space="preserve">Event organisers and attendees </w:t>
            </w:r>
          </w:p>
        </w:tc>
        <w:tc>
          <w:tcPr>
            <w:tcW w:w="159" w:type="pct"/>
            <w:shd w:val="clear" w:color="auto" w:fill="FFFFFF" w:themeFill="background1"/>
          </w:tcPr>
          <w:p w14:paraId="72F414F8" w14:textId="6694B79C" w:rsidR="001A0340" w:rsidRDefault="001A0340" w:rsidP="001A0340">
            <w:pPr>
              <w:rPr>
                <w:rFonts w:ascii="Calibri" w:eastAsia="Calibri" w:hAnsi="Calibri" w:cs="Calibri"/>
                <w:color w:val="000000" w:themeColor="text1"/>
              </w:rPr>
            </w:pPr>
            <w:r w:rsidRPr="689B0C5E">
              <w:rPr>
                <w:b/>
                <w:bCs/>
              </w:rPr>
              <w:t>2</w:t>
            </w:r>
          </w:p>
        </w:tc>
        <w:tc>
          <w:tcPr>
            <w:tcW w:w="159" w:type="pct"/>
            <w:shd w:val="clear" w:color="auto" w:fill="FFFFFF" w:themeFill="background1"/>
          </w:tcPr>
          <w:p w14:paraId="3CE08C9B" w14:textId="7254C95D" w:rsidR="001A0340" w:rsidRDefault="001A0340" w:rsidP="001A0340">
            <w:pPr>
              <w:rPr>
                <w:rFonts w:ascii="Calibri" w:eastAsia="Calibri" w:hAnsi="Calibri" w:cs="Calibri"/>
                <w:color w:val="000000" w:themeColor="text1"/>
              </w:rPr>
            </w:pPr>
            <w:r w:rsidRPr="689B0C5E">
              <w:rPr>
                <w:b/>
                <w:bCs/>
              </w:rPr>
              <w:t>3</w:t>
            </w:r>
          </w:p>
        </w:tc>
        <w:tc>
          <w:tcPr>
            <w:tcW w:w="162" w:type="pct"/>
            <w:shd w:val="clear" w:color="auto" w:fill="FFFFFF" w:themeFill="background1"/>
          </w:tcPr>
          <w:p w14:paraId="56A48507" w14:textId="39BDF1FE" w:rsidR="001A0340" w:rsidRDefault="001A0340" w:rsidP="001A0340">
            <w:pPr>
              <w:rPr>
                <w:rFonts w:ascii="Calibri" w:eastAsia="Calibri" w:hAnsi="Calibri" w:cs="Calibri"/>
                <w:color w:val="000000" w:themeColor="text1"/>
              </w:rPr>
            </w:pPr>
            <w:r w:rsidRPr="689B0C5E">
              <w:rPr>
                <w:b/>
                <w:bCs/>
              </w:rPr>
              <w:t>6</w:t>
            </w:r>
          </w:p>
        </w:tc>
        <w:tc>
          <w:tcPr>
            <w:tcW w:w="987" w:type="pct"/>
            <w:shd w:val="clear" w:color="auto" w:fill="FFFFFF" w:themeFill="background1"/>
          </w:tcPr>
          <w:p w14:paraId="46F964D4" w14:textId="77777777" w:rsidR="001A0340" w:rsidRDefault="001A0340" w:rsidP="001A0340">
            <w:pPr>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p>
          <w:p w14:paraId="689E04C3" w14:textId="77777777" w:rsidR="001A0340" w:rsidRDefault="001A0340" w:rsidP="001A0340">
            <w:pPr>
              <w:rPr>
                <w:rFonts w:ascii="Calibri" w:eastAsia="Calibri" w:hAnsi="Calibri" w:cs="Calibri"/>
                <w:color w:val="000000" w:themeColor="text1"/>
              </w:rPr>
            </w:pPr>
          </w:p>
          <w:p w14:paraId="11298E53" w14:textId="77777777" w:rsidR="001A0340" w:rsidRPr="00314105" w:rsidRDefault="001A0340" w:rsidP="001A0340">
            <w:pPr>
              <w:rPr>
                <w:rFonts w:ascii="Calibri" w:eastAsia="Calibri" w:hAnsi="Calibri" w:cs="Calibri"/>
              </w:rPr>
            </w:pPr>
            <w:r w:rsidRPr="0930CD8F">
              <w:rPr>
                <w:rFonts w:ascii="Calibri" w:eastAsia="Calibri" w:hAnsi="Calibri" w:cs="Calibri"/>
              </w:rPr>
              <w:t>Any cables to be organised as best as possible, e.g. cable ties to be used if necessary.</w:t>
            </w:r>
          </w:p>
          <w:p w14:paraId="0245C5B2" w14:textId="77777777" w:rsidR="001A0340" w:rsidRDefault="001A0340" w:rsidP="001A0340">
            <w:pPr>
              <w:rPr>
                <w:rFonts w:ascii="Calibri" w:eastAsia="Calibri" w:hAnsi="Calibri" w:cs="Calibri"/>
              </w:rPr>
            </w:pPr>
          </w:p>
          <w:p w14:paraId="49BDF257" w14:textId="77777777" w:rsidR="001A0340" w:rsidRDefault="001A0340" w:rsidP="001A0340">
            <w:pPr>
              <w:rPr>
                <w:rFonts w:ascii="Calibri" w:eastAsia="Calibri" w:hAnsi="Calibri" w:cs="Calibri"/>
                <w:color w:val="000000"/>
              </w:rPr>
            </w:pPr>
            <w:r w:rsidRPr="0930CD8F">
              <w:rPr>
                <w:rFonts w:ascii="Calibri" w:eastAsia="Calibri" w:hAnsi="Calibri" w:cs="Calibri"/>
                <w:color w:val="000000" w:themeColor="text1"/>
              </w:rPr>
              <w:t xml:space="preserve">Floors to be kept clear and dry, and visual checks to be maintained throughout the meeting by organisers. </w:t>
            </w:r>
          </w:p>
          <w:p w14:paraId="1706C1B0" w14:textId="77777777" w:rsidR="001A0340" w:rsidRPr="00314105" w:rsidRDefault="001A0340" w:rsidP="001A0340">
            <w:pPr>
              <w:rPr>
                <w:rFonts w:ascii="Calibri" w:eastAsia="Calibri" w:hAnsi="Calibri" w:cs="Calibri"/>
                <w:color w:val="000000"/>
              </w:rPr>
            </w:pPr>
          </w:p>
          <w:p w14:paraId="79412B64" w14:textId="77777777" w:rsidR="001A0340" w:rsidRPr="00314105" w:rsidRDefault="001A0340" w:rsidP="001A0340">
            <w:pPr>
              <w:rPr>
                <w:rFonts w:ascii="Calibri" w:eastAsia="Calibri" w:hAnsi="Calibri" w:cs="Calibri"/>
                <w:color w:val="000000"/>
              </w:rPr>
            </w:pPr>
            <w:r w:rsidRPr="689B0C5E">
              <w:rPr>
                <w:rFonts w:ascii="Calibri" w:eastAsia="Calibri" w:hAnsi="Calibri" w:cs="Calibri"/>
                <w:color w:val="000000" w:themeColor="text1"/>
              </w:rPr>
              <w:t>Extra vigilance will be paid to make sure that any spilled food products/objects are cleaned up quickly and efficiently in the area.</w:t>
            </w:r>
          </w:p>
          <w:p w14:paraId="542A8CD8" w14:textId="77777777" w:rsidR="001A0340" w:rsidRDefault="001A0340" w:rsidP="001A0340">
            <w:pPr>
              <w:ind w:left="360" w:hanging="360"/>
              <w:rPr>
                <w:rFonts w:ascii="Calibri" w:eastAsia="Calibri" w:hAnsi="Calibri" w:cs="Calibri"/>
                <w:color w:val="000000" w:themeColor="text1"/>
              </w:rPr>
            </w:pPr>
          </w:p>
          <w:p w14:paraId="7F6A1B7F" w14:textId="77777777" w:rsidR="001A0340" w:rsidRPr="00314105"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0FA60D92" w14:textId="468D520F" w:rsidR="001A0340" w:rsidRDefault="001A0340" w:rsidP="001A0340">
            <w:pPr>
              <w:rPr>
                <w:rFonts w:ascii="Calibri" w:eastAsia="Calibri" w:hAnsi="Calibri" w:cs="Calibri"/>
              </w:rPr>
            </w:pPr>
          </w:p>
        </w:tc>
        <w:tc>
          <w:tcPr>
            <w:tcW w:w="159" w:type="pct"/>
            <w:shd w:val="clear" w:color="auto" w:fill="FFFFFF" w:themeFill="background1"/>
          </w:tcPr>
          <w:p w14:paraId="13C5F19B" w14:textId="24ADDFF5" w:rsidR="001A0340" w:rsidRDefault="001A0340" w:rsidP="001A0340">
            <w:pPr>
              <w:rPr>
                <w:rFonts w:ascii="Calibri" w:eastAsia="Calibri" w:hAnsi="Calibri" w:cs="Calibri"/>
                <w:color w:val="000000" w:themeColor="text1"/>
              </w:rPr>
            </w:pPr>
            <w:r>
              <w:rPr>
                <w:rFonts w:ascii="Calibri" w:eastAsia="Calibri" w:hAnsi="Calibri" w:cs="Calibri"/>
                <w:b/>
              </w:rPr>
              <w:t>1</w:t>
            </w:r>
          </w:p>
        </w:tc>
        <w:tc>
          <w:tcPr>
            <w:tcW w:w="159" w:type="pct"/>
            <w:shd w:val="clear" w:color="auto" w:fill="FFFFFF" w:themeFill="background1"/>
          </w:tcPr>
          <w:p w14:paraId="4B42DA23" w14:textId="3D75878E" w:rsidR="001A0340" w:rsidRDefault="001A0340" w:rsidP="001A0340">
            <w:pPr>
              <w:rPr>
                <w:rFonts w:ascii="Calibri" w:eastAsia="Calibri" w:hAnsi="Calibri" w:cs="Calibri"/>
                <w:color w:val="000000" w:themeColor="text1"/>
              </w:rPr>
            </w:pPr>
            <w:r w:rsidRPr="689B0C5E">
              <w:rPr>
                <w:rFonts w:ascii="Calibri" w:eastAsia="Calibri" w:hAnsi="Calibri" w:cs="Calibri"/>
                <w:b/>
                <w:bCs/>
              </w:rPr>
              <w:t>3</w:t>
            </w:r>
          </w:p>
        </w:tc>
        <w:tc>
          <w:tcPr>
            <w:tcW w:w="159" w:type="pct"/>
            <w:shd w:val="clear" w:color="auto" w:fill="FFFFFF" w:themeFill="background1"/>
          </w:tcPr>
          <w:p w14:paraId="4E6C3C5C" w14:textId="60DE2C59" w:rsidR="001A0340" w:rsidRDefault="001A0340" w:rsidP="001A0340">
            <w:pPr>
              <w:rPr>
                <w:rFonts w:ascii="Calibri" w:eastAsia="Calibri" w:hAnsi="Calibri" w:cs="Calibri"/>
                <w:color w:val="000000" w:themeColor="text1"/>
              </w:rPr>
            </w:pPr>
            <w:r w:rsidRPr="689B0C5E">
              <w:rPr>
                <w:rFonts w:ascii="Calibri" w:eastAsia="Calibri" w:hAnsi="Calibri" w:cs="Calibri"/>
                <w:b/>
                <w:bCs/>
              </w:rPr>
              <w:t>3</w:t>
            </w:r>
          </w:p>
        </w:tc>
        <w:tc>
          <w:tcPr>
            <w:tcW w:w="975" w:type="pct"/>
            <w:shd w:val="clear" w:color="auto" w:fill="FFFFFF" w:themeFill="background1"/>
          </w:tcPr>
          <w:p w14:paraId="46584366"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431E7D91" w14:textId="77777777" w:rsidR="001A0340" w:rsidRDefault="001A0340" w:rsidP="001A0340">
            <w:pPr>
              <w:rPr>
                <w:rFonts w:ascii="Calibri" w:eastAsia="Calibri" w:hAnsi="Calibri" w:cs="Calibri"/>
                <w:color w:val="000000" w:themeColor="text1"/>
              </w:rPr>
            </w:pPr>
          </w:p>
          <w:p w14:paraId="03C3F188"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0F159752" w14:textId="77777777" w:rsidR="001A0340" w:rsidRDefault="001A0340" w:rsidP="001A0340">
            <w:pPr>
              <w:rPr>
                <w:rFonts w:ascii="Calibri" w:eastAsia="Calibri" w:hAnsi="Calibri" w:cs="Calibri"/>
                <w:color w:val="000000" w:themeColor="text1"/>
              </w:rPr>
            </w:pPr>
          </w:p>
          <w:p w14:paraId="4A5ADF02"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1B2A2EBD" w14:textId="77777777" w:rsidR="001A0340" w:rsidRDefault="001A0340" w:rsidP="001A0340">
            <w:pPr>
              <w:rPr>
                <w:rFonts w:ascii="Calibri" w:eastAsia="Calibri" w:hAnsi="Calibri" w:cs="Calibri"/>
                <w:color w:val="000000" w:themeColor="text1"/>
              </w:rPr>
            </w:pPr>
          </w:p>
          <w:p w14:paraId="3C4FC86D" w14:textId="77777777" w:rsidR="001A0340" w:rsidRDefault="001A0340" w:rsidP="001A0340">
            <w:pPr>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3E0578D" w14:textId="27FF132B" w:rsidR="001A0340" w:rsidRDefault="001A0340" w:rsidP="001A0340">
            <w:pPr>
              <w:pStyle w:val="ListParagraph"/>
              <w:rPr>
                <w:rFonts w:ascii="Calibri" w:eastAsia="Calibri" w:hAnsi="Calibri" w:cs="Calibri"/>
                <w:color w:val="000000" w:themeColor="text1"/>
              </w:rPr>
            </w:pPr>
          </w:p>
        </w:tc>
      </w:tr>
      <w:tr w:rsidR="001A0340" w14:paraId="56C13D70" w14:textId="77777777" w:rsidTr="001A0340">
        <w:trPr>
          <w:cantSplit/>
          <w:trHeight w:val="1296"/>
        </w:trPr>
        <w:tc>
          <w:tcPr>
            <w:tcW w:w="565" w:type="pct"/>
            <w:shd w:val="clear" w:color="auto" w:fill="FFFFFF" w:themeFill="background1"/>
          </w:tcPr>
          <w:p w14:paraId="63A3FB56" w14:textId="668E4541" w:rsidR="001A0340" w:rsidRDefault="001A0340" w:rsidP="001A0340">
            <w:pPr>
              <w:rPr>
                <w:rFonts w:ascii="Calibri" w:eastAsia="Calibri" w:hAnsi="Calibri" w:cs="Calibri"/>
                <w:color w:val="000000" w:themeColor="text1"/>
              </w:rPr>
            </w:pPr>
            <w:r w:rsidRPr="0930CD8F">
              <w:rPr>
                <w:rFonts w:ascii="Calibri" w:eastAsia="Calibri" w:hAnsi="Calibri" w:cs="Calibri"/>
              </w:rPr>
              <w:t xml:space="preserve">Fire </w:t>
            </w:r>
          </w:p>
        </w:tc>
        <w:tc>
          <w:tcPr>
            <w:tcW w:w="885" w:type="pct"/>
            <w:shd w:val="clear" w:color="auto" w:fill="FFFFFF" w:themeFill="background1"/>
          </w:tcPr>
          <w:p w14:paraId="7B03AF6B" w14:textId="77777777" w:rsidR="001A0340" w:rsidRDefault="001A0340" w:rsidP="001A0340">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1156A4F2" w14:textId="5535E9EB" w:rsidR="001A0340" w:rsidRDefault="001A0340" w:rsidP="001A0340">
            <w:pPr>
              <w:rPr>
                <w:rFonts w:ascii="Calibri" w:eastAsia="Calibri" w:hAnsi="Calibri" w:cs="Calibri"/>
                <w:color w:val="000000" w:themeColor="text1"/>
              </w:rPr>
            </w:pPr>
          </w:p>
        </w:tc>
        <w:tc>
          <w:tcPr>
            <w:tcW w:w="631" w:type="pct"/>
            <w:shd w:val="clear" w:color="auto" w:fill="FFFFFF" w:themeFill="background1"/>
          </w:tcPr>
          <w:p w14:paraId="576DA6C9" w14:textId="77777777" w:rsidR="001A0340" w:rsidRDefault="001A0340" w:rsidP="001A0340">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3523B920" w14:textId="77961F26" w:rsidR="001A0340" w:rsidRDefault="001A0340" w:rsidP="001A0340">
            <w:pPr>
              <w:rPr>
                <w:rFonts w:ascii="Calibri" w:eastAsia="Calibri" w:hAnsi="Calibri" w:cs="Calibri"/>
                <w:color w:val="000000" w:themeColor="text1"/>
              </w:rPr>
            </w:pPr>
          </w:p>
        </w:tc>
        <w:tc>
          <w:tcPr>
            <w:tcW w:w="159" w:type="pct"/>
            <w:shd w:val="clear" w:color="auto" w:fill="FFFFFF" w:themeFill="background1"/>
          </w:tcPr>
          <w:p w14:paraId="5587A62F" w14:textId="24A4643C" w:rsidR="001A0340" w:rsidRDefault="001A0340" w:rsidP="001A0340">
            <w:pPr>
              <w:rPr>
                <w:rFonts w:ascii="Calibri" w:eastAsia="Calibri" w:hAnsi="Calibri" w:cs="Calibri"/>
                <w:color w:val="000000" w:themeColor="text1"/>
              </w:rPr>
            </w:pPr>
            <w:r w:rsidRPr="2484E69E">
              <w:rPr>
                <w:rFonts w:ascii="Lucida Sans" w:eastAsia="Lucida Sans" w:hAnsi="Lucida Sans" w:cs="Lucida Sans"/>
                <w:b/>
                <w:bCs/>
              </w:rPr>
              <w:t>2</w:t>
            </w:r>
          </w:p>
        </w:tc>
        <w:tc>
          <w:tcPr>
            <w:tcW w:w="159" w:type="pct"/>
            <w:shd w:val="clear" w:color="auto" w:fill="FFFFFF" w:themeFill="background1"/>
          </w:tcPr>
          <w:p w14:paraId="3E3CA8D7" w14:textId="51A604E6" w:rsidR="001A0340" w:rsidRDefault="001A0340" w:rsidP="001A0340">
            <w:pPr>
              <w:rPr>
                <w:rFonts w:ascii="Calibri" w:eastAsia="Calibri" w:hAnsi="Calibri" w:cs="Calibri"/>
                <w:color w:val="000000" w:themeColor="text1"/>
              </w:rPr>
            </w:pPr>
            <w:r w:rsidRPr="689B0C5E">
              <w:rPr>
                <w:rFonts w:ascii="Lucida Sans" w:eastAsia="Lucida Sans" w:hAnsi="Lucida Sans" w:cs="Lucida Sans"/>
                <w:b/>
                <w:bCs/>
              </w:rPr>
              <w:t>5</w:t>
            </w:r>
          </w:p>
        </w:tc>
        <w:tc>
          <w:tcPr>
            <w:tcW w:w="162" w:type="pct"/>
            <w:shd w:val="clear" w:color="auto" w:fill="FFFFFF" w:themeFill="background1"/>
          </w:tcPr>
          <w:p w14:paraId="5AA7E448" w14:textId="6916C0BF" w:rsidR="001A0340" w:rsidRDefault="001A0340" w:rsidP="001A0340">
            <w:pPr>
              <w:rPr>
                <w:rFonts w:ascii="Calibri" w:eastAsia="Calibri" w:hAnsi="Calibri" w:cs="Calibri"/>
                <w:color w:val="000000" w:themeColor="text1"/>
              </w:rPr>
            </w:pPr>
            <w:r w:rsidRPr="2484E69E">
              <w:rPr>
                <w:rFonts w:ascii="Lucida Sans" w:eastAsia="Lucida Sans" w:hAnsi="Lucida Sans" w:cs="Lucida Sans"/>
                <w:b/>
                <w:bCs/>
              </w:rPr>
              <w:t>10</w:t>
            </w:r>
          </w:p>
        </w:tc>
        <w:tc>
          <w:tcPr>
            <w:tcW w:w="987" w:type="pct"/>
            <w:shd w:val="clear" w:color="auto" w:fill="FFFFFF" w:themeFill="background1"/>
          </w:tcPr>
          <w:p w14:paraId="28ED4D62"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32BE74F4" w14:textId="77777777" w:rsidR="001A0340" w:rsidRDefault="001A0340" w:rsidP="001A0340">
            <w:pPr>
              <w:rPr>
                <w:rFonts w:ascii="Calibri" w:eastAsia="Calibri" w:hAnsi="Calibri" w:cs="Calibri"/>
                <w:color w:val="000000" w:themeColor="text1"/>
              </w:rPr>
            </w:pPr>
          </w:p>
          <w:p w14:paraId="4F999200" w14:textId="77777777" w:rsidR="001A0340" w:rsidRDefault="001A0340" w:rsidP="001A0340">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5182F047" w14:textId="77777777" w:rsidR="001A0340" w:rsidRDefault="001A0340" w:rsidP="001A0340">
            <w:pPr>
              <w:rPr>
                <w:rFonts w:ascii="Calibri" w:eastAsia="Calibri" w:hAnsi="Calibri" w:cs="Calibri"/>
                <w:color w:val="000000" w:themeColor="text1"/>
              </w:rPr>
            </w:pPr>
          </w:p>
          <w:p w14:paraId="2748AB50" w14:textId="77777777" w:rsidR="001A0340" w:rsidRDefault="001A0340" w:rsidP="001A0340">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29E0D589" w14:textId="77777777" w:rsidR="001A0340" w:rsidRDefault="001A0340" w:rsidP="001A0340">
            <w:pPr>
              <w:rPr>
                <w:rFonts w:ascii="Calibri" w:eastAsia="Calibri" w:hAnsi="Calibri" w:cs="Calibri"/>
                <w:color w:val="000000" w:themeColor="text1"/>
              </w:rPr>
            </w:pPr>
          </w:p>
          <w:p w14:paraId="316CA876"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3087797B" w14:textId="77777777" w:rsidR="001A0340" w:rsidRDefault="001A0340" w:rsidP="001A0340">
            <w:pPr>
              <w:rPr>
                <w:rFonts w:ascii="Calibri" w:eastAsia="Calibri" w:hAnsi="Calibri" w:cs="Calibri"/>
                <w:color w:val="000000" w:themeColor="text1"/>
              </w:rPr>
            </w:pPr>
          </w:p>
          <w:p w14:paraId="584C2984"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698D8308" w14:textId="224D32B1" w:rsidR="001A0340" w:rsidRDefault="001A0340" w:rsidP="001A0340">
            <w:pPr>
              <w:rPr>
                <w:rFonts w:ascii="Calibri" w:eastAsia="Calibri" w:hAnsi="Calibri" w:cs="Calibri"/>
                <w:color w:val="000000" w:themeColor="text1"/>
              </w:rPr>
            </w:pPr>
          </w:p>
        </w:tc>
        <w:tc>
          <w:tcPr>
            <w:tcW w:w="159" w:type="pct"/>
            <w:shd w:val="clear" w:color="auto" w:fill="FFFFFF" w:themeFill="background1"/>
          </w:tcPr>
          <w:p w14:paraId="14C985B5" w14:textId="7CE191E1" w:rsidR="001A0340" w:rsidRDefault="001A0340" w:rsidP="001A0340">
            <w:pPr>
              <w:rPr>
                <w:rFonts w:ascii="Calibri" w:eastAsia="Calibri" w:hAnsi="Calibri" w:cs="Calibri"/>
                <w:color w:val="000000" w:themeColor="text1"/>
              </w:rPr>
            </w:pPr>
            <w:r w:rsidRPr="689B0C5E">
              <w:rPr>
                <w:rFonts w:ascii="Lucida Sans" w:eastAsia="Lucida Sans" w:hAnsi="Lucida Sans" w:cs="Lucida Sans"/>
                <w:b/>
                <w:bCs/>
              </w:rPr>
              <w:t>1</w:t>
            </w:r>
          </w:p>
        </w:tc>
        <w:tc>
          <w:tcPr>
            <w:tcW w:w="159" w:type="pct"/>
            <w:shd w:val="clear" w:color="auto" w:fill="FFFFFF" w:themeFill="background1"/>
          </w:tcPr>
          <w:p w14:paraId="6CD9BFA3" w14:textId="74A65846" w:rsidR="001A0340" w:rsidRDefault="001A0340" w:rsidP="001A0340">
            <w:pPr>
              <w:rPr>
                <w:rFonts w:ascii="Calibri" w:eastAsia="Calibri" w:hAnsi="Calibri" w:cs="Calibri"/>
                <w:color w:val="000000" w:themeColor="text1"/>
              </w:rPr>
            </w:pPr>
            <w:r w:rsidRPr="2484E69E">
              <w:rPr>
                <w:rFonts w:ascii="Lucida Sans" w:eastAsia="Lucida Sans" w:hAnsi="Lucida Sans" w:cs="Lucida Sans"/>
                <w:b/>
                <w:bCs/>
              </w:rPr>
              <w:t>5</w:t>
            </w:r>
          </w:p>
        </w:tc>
        <w:tc>
          <w:tcPr>
            <w:tcW w:w="159" w:type="pct"/>
            <w:shd w:val="clear" w:color="auto" w:fill="FFFFFF" w:themeFill="background1"/>
          </w:tcPr>
          <w:p w14:paraId="1D780EC7" w14:textId="2C95793B" w:rsidR="001A0340" w:rsidRDefault="001A0340" w:rsidP="001A0340">
            <w:pPr>
              <w:rPr>
                <w:rFonts w:ascii="Calibri" w:eastAsia="Calibri" w:hAnsi="Calibri" w:cs="Calibri"/>
                <w:color w:val="000000" w:themeColor="text1"/>
              </w:rPr>
            </w:pPr>
            <w:r w:rsidRPr="2484E69E">
              <w:rPr>
                <w:rFonts w:ascii="Lucida Sans" w:eastAsia="Lucida Sans" w:hAnsi="Lucida Sans" w:cs="Lucida Sans"/>
                <w:b/>
                <w:bCs/>
              </w:rPr>
              <w:t>5</w:t>
            </w:r>
          </w:p>
        </w:tc>
        <w:tc>
          <w:tcPr>
            <w:tcW w:w="975" w:type="pct"/>
            <w:shd w:val="clear" w:color="auto" w:fill="FFFFFF" w:themeFill="background1"/>
          </w:tcPr>
          <w:p w14:paraId="7D589363"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4A1B3DB1" w14:textId="77777777" w:rsidR="001A0340" w:rsidRDefault="001A0340" w:rsidP="001A0340">
            <w:pPr>
              <w:rPr>
                <w:rFonts w:ascii="Calibri" w:eastAsia="Calibri" w:hAnsi="Calibri" w:cs="Calibri"/>
                <w:color w:val="000000" w:themeColor="text1"/>
              </w:rPr>
            </w:pPr>
          </w:p>
          <w:p w14:paraId="121A8B8A" w14:textId="77777777" w:rsidR="001A0340" w:rsidRDefault="001A0340" w:rsidP="001A0340">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1F67F79D" w14:textId="77777777" w:rsidR="001A0340" w:rsidRDefault="001A0340" w:rsidP="001A0340">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72930AA3" w14:textId="77777777" w:rsidR="001A0340" w:rsidRDefault="001A0340" w:rsidP="001A0340">
            <w:pPr>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4E0707B9" w14:textId="374456EF" w:rsidR="001A0340" w:rsidRDefault="001A0340" w:rsidP="001A0340">
            <w:pPr>
              <w:pStyle w:val="ListParagraph"/>
              <w:rPr>
                <w:rFonts w:ascii="Calibri" w:eastAsia="Calibri" w:hAnsi="Calibri" w:cs="Calibri"/>
                <w:color w:val="000000" w:themeColor="text1"/>
              </w:rPr>
            </w:pPr>
          </w:p>
        </w:tc>
      </w:tr>
      <w:tr w:rsidR="001A0340" w14:paraId="3C5F0437" w14:textId="77777777" w:rsidTr="001A0340">
        <w:trPr>
          <w:cantSplit/>
          <w:trHeight w:val="1296"/>
        </w:trPr>
        <w:tc>
          <w:tcPr>
            <w:tcW w:w="565" w:type="pct"/>
            <w:shd w:val="clear" w:color="auto" w:fill="FFFFFF" w:themeFill="background1"/>
          </w:tcPr>
          <w:p w14:paraId="39099EEC" w14:textId="0E0C0FCC" w:rsidR="001A0340" w:rsidRDefault="001A0340" w:rsidP="001A0340">
            <w:pPr>
              <w:rPr>
                <w:rFonts w:ascii="Calibri" w:eastAsia="Calibri" w:hAnsi="Calibri" w:cs="Calibri"/>
                <w:color w:val="000000" w:themeColor="text1"/>
              </w:rPr>
            </w:pPr>
            <w:r w:rsidRPr="0930CD8F">
              <w:rPr>
                <w:rFonts w:ascii="Calibri" w:eastAsia="Calibri" w:hAnsi="Calibri" w:cs="Calibri"/>
              </w:rPr>
              <w:t>Manual handling, including setting up of equipment. E.g. table and chairs</w:t>
            </w:r>
          </w:p>
        </w:tc>
        <w:tc>
          <w:tcPr>
            <w:tcW w:w="885" w:type="pct"/>
            <w:shd w:val="clear" w:color="auto" w:fill="FFFFFF" w:themeFill="background1"/>
          </w:tcPr>
          <w:p w14:paraId="0D8E4686" w14:textId="7FC6ACE5" w:rsidR="001A0340" w:rsidRDefault="001A0340" w:rsidP="001A0340">
            <w:pPr>
              <w:rPr>
                <w:rFonts w:ascii="Calibri" w:eastAsia="Calibri" w:hAnsi="Calibri" w:cs="Calibri"/>
                <w:color w:val="000000" w:themeColor="text1"/>
              </w:rPr>
            </w:pPr>
            <w:r w:rsidRPr="689B0C5E">
              <w:rPr>
                <w:rFonts w:ascii="Calibri" w:eastAsia="Calibri" w:hAnsi="Calibri" w:cs="Calibri"/>
              </w:rPr>
              <w:t>Bruising or broken bones from tripping over table and chairs</w:t>
            </w:r>
          </w:p>
        </w:tc>
        <w:tc>
          <w:tcPr>
            <w:tcW w:w="631" w:type="pct"/>
            <w:shd w:val="clear" w:color="auto" w:fill="FFFFFF" w:themeFill="background1"/>
          </w:tcPr>
          <w:p w14:paraId="71A6DA5F" w14:textId="03E3B858" w:rsidR="001A0340" w:rsidRDefault="001A0340" w:rsidP="001A0340">
            <w:pPr>
              <w:rPr>
                <w:rFonts w:ascii="Calibri" w:eastAsia="Calibri" w:hAnsi="Calibri" w:cs="Calibri"/>
                <w:color w:val="000000" w:themeColor="text1"/>
              </w:rPr>
            </w:pPr>
            <w:r>
              <w:rPr>
                <w:rFonts w:ascii="Calibri" w:eastAsia="Calibri" w:hAnsi="Calibri" w:cs="Calibri"/>
              </w:rPr>
              <w:t>Meeting organisers and attendees</w:t>
            </w:r>
          </w:p>
        </w:tc>
        <w:tc>
          <w:tcPr>
            <w:tcW w:w="159" w:type="pct"/>
            <w:shd w:val="clear" w:color="auto" w:fill="FFFFFF" w:themeFill="background1"/>
          </w:tcPr>
          <w:p w14:paraId="6E53D721" w14:textId="5223B1DA" w:rsidR="001A0340" w:rsidRDefault="001A0340" w:rsidP="001A0340">
            <w:pPr>
              <w:rPr>
                <w:rFonts w:ascii="Calibri" w:eastAsia="Calibri" w:hAnsi="Calibri" w:cs="Calibri"/>
                <w:color w:val="000000" w:themeColor="text1"/>
              </w:rPr>
            </w:pPr>
            <w:r w:rsidRPr="2484E69E">
              <w:rPr>
                <w:rFonts w:ascii="Calibri" w:eastAsia="Calibri" w:hAnsi="Calibri" w:cs="Calibri"/>
                <w:b/>
                <w:bCs/>
              </w:rPr>
              <w:t>2</w:t>
            </w:r>
          </w:p>
        </w:tc>
        <w:tc>
          <w:tcPr>
            <w:tcW w:w="159" w:type="pct"/>
            <w:shd w:val="clear" w:color="auto" w:fill="FFFFFF" w:themeFill="background1"/>
          </w:tcPr>
          <w:p w14:paraId="7DC74DE2" w14:textId="3E6AE6A4" w:rsidR="001A0340" w:rsidRDefault="001A0340" w:rsidP="001A0340">
            <w:pPr>
              <w:rPr>
                <w:rFonts w:ascii="Calibri" w:eastAsia="Calibri" w:hAnsi="Calibri" w:cs="Calibri"/>
                <w:color w:val="000000" w:themeColor="text1"/>
              </w:rPr>
            </w:pPr>
            <w:r w:rsidRPr="2484E69E">
              <w:rPr>
                <w:rFonts w:ascii="Calibri" w:eastAsia="Calibri" w:hAnsi="Calibri" w:cs="Calibri"/>
                <w:b/>
                <w:bCs/>
              </w:rPr>
              <w:t>3</w:t>
            </w:r>
          </w:p>
        </w:tc>
        <w:tc>
          <w:tcPr>
            <w:tcW w:w="162" w:type="pct"/>
            <w:shd w:val="clear" w:color="auto" w:fill="FFFFFF" w:themeFill="background1"/>
          </w:tcPr>
          <w:p w14:paraId="350F5361" w14:textId="261EF161" w:rsidR="001A0340" w:rsidRDefault="001A0340" w:rsidP="001A0340">
            <w:pPr>
              <w:rPr>
                <w:rFonts w:ascii="Calibri" w:eastAsia="Calibri" w:hAnsi="Calibri" w:cs="Calibri"/>
                <w:color w:val="000000" w:themeColor="text1"/>
              </w:rPr>
            </w:pPr>
            <w:r w:rsidRPr="2484E69E">
              <w:rPr>
                <w:rFonts w:ascii="Calibri" w:eastAsia="Calibri" w:hAnsi="Calibri" w:cs="Calibri"/>
                <w:b/>
                <w:bCs/>
              </w:rPr>
              <w:t>6</w:t>
            </w:r>
          </w:p>
        </w:tc>
        <w:tc>
          <w:tcPr>
            <w:tcW w:w="987" w:type="pct"/>
            <w:shd w:val="clear" w:color="auto" w:fill="FFFFFF" w:themeFill="background1"/>
          </w:tcPr>
          <w:p w14:paraId="0C1EDAE0" w14:textId="77777777" w:rsidR="001A0340" w:rsidRDefault="001A0340" w:rsidP="001A0340">
            <w:pPr>
              <w:rPr>
                <w:rFonts w:ascii="Calibri" w:eastAsia="Calibri" w:hAnsi="Calibri" w:cs="Calibri"/>
              </w:rPr>
            </w:pPr>
            <w:r w:rsidRPr="13A583FC">
              <w:rPr>
                <w:rFonts w:ascii="Calibri" w:eastAsia="Calibri" w:hAnsi="Calibri" w:cs="Calibri"/>
              </w:rPr>
              <w:t>Follow manual handling guidelines.</w:t>
            </w:r>
          </w:p>
          <w:p w14:paraId="16BF858A" w14:textId="77777777" w:rsidR="001A0340" w:rsidRDefault="001A0340" w:rsidP="001A0340">
            <w:pPr>
              <w:rPr>
                <w:rFonts w:ascii="Calibri" w:eastAsia="Calibri" w:hAnsi="Calibri" w:cs="Calibri"/>
              </w:rPr>
            </w:pPr>
          </w:p>
          <w:p w14:paraId="4C72C185" w14:textId="77777777" w:rsidR="001A0340" w:rsidRDefault="001A0340" w:rsidP="001A0340">
            <w:pPr>
              <w:rPr>
                <w:rFonts w:ascii="Calibri" w:eastAsia="Calibri" w:hAnsi="Calibri" w:cs="Calibri"/>
              </w:rPr>
            </w:pPr>
            <w:r w:rsidRPr="0930CD8F">
              <w:rPr>
                <w:rFonts w:ascii="Calibri" w:eastAsia="Calibri" w:hAnsi="Calibri" w:cs="Calibri"/>
              </w:rPr>
              <w:t>Ensure that at least 2 people carry tables or other bulky items.</w:t>
            </w:r>
          </w:p>
          <w:p w14:paraId="6976E29B" w14:textId="77777777" w:rsidR="001A0340" w:rsidRDefault="001A0340" w:rsidP="001A0340">
            <w:pPr>
              <w:rPr>
                <w:rFonts w:ascii="Calibri" w:eastAsia="Calibri" w:hAnsi="Calibri" w:cs="Calibri"/>
                <w:color w:val="000000" w:themeColor="text1"/>
              </w:rPr>
            </w:pPr>
          </w:p>
          <w:p w14:paraId="10E0459A" w14:textId="77777777" w:rsidR="001A0340" w:rsidRDefault="001A0340" w:rsidP="001A0340">
            <w:pPr>
              <w:rPr>
                <w:rFonts w:ascii="Calibri" w:eastAsia="Calibri" w:hAnsi="Calibri" w:cs="Calibri"/>
              </w:rPr>
            </w:pPr>
            <w:r w:rsidRPr="0930CD8F">
              <w:rPr>
                <w:rFonts w:ascii="Calibri" w:eastAsia="Calibri" w:hAnsi="Calibri" w:cs="Calibri"/>
                <w:color w:val="000000" w:themeColor="text1"/>
              </w:rPr>
              <w:t>Setting up tables will be done by organisers.</w:t>
            </w:r>
          </w:p>
          <w:p w14:paraId="06DAF100" w14:textId="77777777" w:rsidR="001A0340" w:rsidRDefault="001A0340" w:rsidP="001A0340">
            <w:pPr>
              <w:rPr>
                <w:rFonts w:ascii="Calibri" w:eastAsia="Calibri" w:hAnsi="Calibri" w:cs="Calibri"/>
                <w:color w:val="000000" w:themeColor="text1"/>
              </w:rPr>
            </w:pPr>
          </w:p>
          <w:p w14:paraId="185C4E7D" w14:textId="77777777" w:rsidR="001A0340" w:rsidRDefault="001A0340" w:rsidP="001A0340">
            <w:pPr>
              <w:rPr>
                <w:rFonts w:ascii="Calibri" w:eastAsia="Calibri" w:hAnsi="Calibri" w:cs="Calibri"/>
                <w:color w:val="000000"/>
              </w:rPr>
            </w:pPr>
            <w:r w:rsidRPr="0930CD8F">
              <w:rPr>
                <w:rFonts w:ascii="Calibri" w:eastAsia="Calibri" w:hAnsi="Calibri" w:cs="Calibri"/>
              </w:rPr>
              <w:t>Work in teams when handling other large and bulky items.</w:t>
            </w:r>
          </w:p>
          <w:p w14:paraId="283BE1CF" w14:textId="77777777" w:rsidR="001A0340" w:rsidRDefault="001A0340" w:rsidP="001A0340">
            <w:pPr>
              <w:rPr>
                <w:rFonts w:ascii="Calibri" w:eastAsia="Calibri" w:hAnsi="Calibri" w:cs="Calibri"/>
              </w:rPr>
            </w:pPr>
          </w:p>
          <w:p w14:paraId="1C529838" w14:textId="77777777" w:rsidR="001A0340" w:rsidRDefault="001A0340" w:rsidP="001A0340">
            <w:pPr>
              <w:rPr>
                <w:rFonts w:ascii="Calibri" w:eastAsia="Calibri" w:hAnsi="Calibri" w:cs="Calibri"/>
              </w:rPr>
            </w:pPr>
            <w:r w:rsidRPr="0930CD8F">
              <w:rPr>
                <w:rFonts w:ascii="Calibri" w:eastAsia="Calibri" w:hAnsi="Calibri" w:cs="Calibri"/>
              </w:rPr>
              <w:t>Request tools to support with the moving of heavy objects from SUSU Facilities/venue. E.g. hand truck, dolly, skates.</w:t>
            </w:r>
          </w:p>
          <w:p w14:paraId="27A663E7" w14:textId="77777777" w:rsidR="001A0340" w:rsidRDefault="001A0340" w:rsidP="001A0340">
            <w:pPr>
              <w:rPr>
                <w:rFonts w:ascii="Calibri" w:eastAsia="Calibri" w:hAnsi="Calibri" w:cs="Calibri"/>
              </w:rPr>
            </w:pPr>
          </w:p>
          <w:p w14:paraId="35535A4D" w14:textId="77777777" w:rsidR="001A0340" w:rsidRDefault="001A0340" w:rsidP="001A0340">
            <w:pPr>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p>
          <w:p w14:paraId="0C021102" w14:textId="55305217" w:rsidR="001A0340" w:rsidRDefault="001A0340" w:rsidP="001A0340">
            <w:pPr>
              <w:pStyle w:val="ListParagraph"/>
              <w:rPr>
                <w:rFonts w:ascii="Calibri" w:eastAsia="Calibri" w:hAnsi="Calibri" w:cs="Calibri"/>
                <w:color w:val="000000" w:themeColor="text1"/>
              </w:rPr>
            </w:pPr>
          </w:p>
        </w:tc>
        <w:tc>
          <w:tcPr>
            <w:tcW w:w="159" w:type="pct"/>
            <w:shd w:val="clear" w:color="auto" w:fill="FFFFFF" w:themeFill="background1"/>
          </w:tcPr>
          <w:p w14:paraId="563FA31F" w14:textId="59BC1D74" w:rsidR="001A0340" w:rsidRDefault="001A0340" w:rsidP="001A0340">
            <w:pPr>
              <w:rPr>
                <w:rFonts w:ascii="Calibri" w:eastAsia="Calibri" w:hAnsi="Calibri" w:cs="Calibri"/>
                <w:color w:val="000000" w:themeColor="text1"/>
              </w:rPr>
            </w:pPr>
            <w:r w:rsidRPr="2484E69E">
              <w:rPr>
                <w:rFonts w:ascii="Calibri" w:eastAsia="Calibri" w:hAnsi="Calibri" w:cs="Calibri"/>
                <w:b/>
                <w:bCs/>
              </w:rPr>
              <w:t>1</w:t>
            </w:r>
          </w:p>
        </w:tc>
        <w:tc>
          <w:tcPr>
            <w:tcW w:w="159" w:type="pct"/>
            <w:shd w:val="clear" w:color="auto" w:fill="FFFFFF" w:themeFill="background1"/>
          </w:tcPr>
          <w:p w14:paraId="020D097F" w14:textId="20C2D10C" w:rsidR="001A0340" w:rsidRDefault="001A0340" w:rsidP="001A0340">
            <w:pPr>
              <w:rPr>
                <w:rFonts w:ascii="Calibri" w:eastAsia="Calibri" w:hAnsi="Calibri" w:cs="Calibri"/>
                <w:color w:val="000000" w:themeColor="text1"/>
              </w:rPr>
            </w:pPr>
            <w:r w:rsidRPr="2484E69E">
              <w:rPr>
                <w:rFonts w:ascii="Calibri" w:eastAsia="Calibri" w:hAnsi="Calibri" w:cs="Calibri"/>
                <w:b/>
                <w:bCs/>
              </w:rPr>
              <w:t>3</w:t>
            </w:r>
          </w:p>
        </w:tc>
        <w:tc>
          <w:tcPr>
            <w:tcW w:w="159" w:type="pct"/>
            <w:shd w:val="clear" w:color="auto" w:fill="FFFFFF" w:themeFill="background1"/>
          </w:tcPr>
          <w:p w14:paraId="76B41CD9" w14:textId="6CDA6E08" w:rsidR="001A0340" w:rsidRDefault="001A0340" w:rsidP="001A0340">
            <w:pPr>
              <w:rPr>
                <w:rFonts w:ascii="Calibri" w:eastAsia="Calibri" w:hAnsi="Calibri" w:cs="Calibri"/>
                <w:color w:val="000000" w:themeColor="text1"/>
              </w:rPr>
            </w:pPr>
            <w:r w:rsidRPr="2484E69E">
              <w:rPr>
                <w:rFonts w:ascii="Calibri" w:eastAsia="Calibri" w:hAnsi="Calibri" w:cs="Calibri"/>
                <w:b/>
                <w:bCs/>
              </w:rPr>
              <w:t>3</w:t>
            </w:r>
          </w:p>
        </w:tc>
        <w:tc>
          <w:tcPr>
            <w:tcW w:w="975" w:type="pct"/>
            <w:shd w:val="clear" w:color="auto" w:fill="FFFFFF" w:themeFill="background1"/>
          </w:tcPr>
          <w:p w14:paraId="12BC1D59"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55BE9D4C" w14:textId="77777777" w:rsidR="001A0340" w:rsidRDefault="001A0340" w:rsidP="001A0340">
            <w:pPr>
              <w:rPr>
                <w:rFonts w:ascii="Calibri" w:eastAsia="Calibri" w:hAnsi="Calibri" w:cs="Calibri"/>
                <w:color w:val="000000" w:themeColor="text1"/>
              </w:rPr>
            </w:pPr>
          </w:p>
          <w:p w14:paraId="0CA54EC5"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3CCB8D18" w14:textId="77777777" w:rsidR="001A0340" w:rsidRDefault="001A0340" w:rsidP="001A0340">
            <w:pPr>
              <w:rPr>
                <w:rFonts w:ascii="Calibri" w:eastAsia="Calibri" w:hAnsi="Calibri" w:cs="Calibri"/>
                <w:color w:val="000000" w:themeColor="text1"/>
              </w:rPr>
            </w:pPr>
          </w:p>
          <w:p w14:paraId="67F0AE07" w14:textId="77777777" w:rsidR="001A0340" w:rsidRDefault="001A0340" w:rsidP="001A0340">
            <w:pPr>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17513A5B" w14:textId="77777777" w:rsidR="001A0340" w:rsidRDefault="001A0340" w:rsidP="001A0340">
            <w:pPr>
              <w:rPr>
                <w:rFonts w:ascii="Calibri" w:eastAsia="Calibri" w:hAnsi="Calibri" w:cs="Calibri"/>
                <w:color w:val="000000" w:themeColor="text1"/>
              </w:rPr>
            </w:pPr>
          </w:p>
          <w:p w14:paraId="2238798C" w14:textId="77777777" w:rsidR="001A0340" w:rsidRDefault="001A0340" w:rsidP="001A0340">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6B9BA415" w14:textId="77777777" w:rsidR="001A0340" w:rsidRDefault="001A0340" w:rsidP="001A0340">
            <w:pPr>
              <w:rPr>
                <w:rFonts w:ascii="Calibri" w:eastAsia="Calibri" w:hAnsi="Calibri" w:cs="Calibri"/>
                <w:color w:val="000000" w:themeColor="text1"/>
              </w:rPr>
            </w:pPr>
          </w:p>
          <w:p w14:paraId="58C99867" w14:textId="4CF2AA9F" w:rsidR="001A0340" w:rsidRDefault="001A0340" w:rsidP="001A0340">
            <w:pPr>
              <w:pStyle w:val="ListParagraph"/>
              <w:rPr>
                <w:rFonts w:ascii="Calibri" w:eastAsia="Calibri" w:hAnsi="Calibri" w:cs="Calibri"/>
                <w:color w:val="000000" w:themeColor="text1"/>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tc>
      </w:tr>
      <w:tr w:rsidR="008E68F6" w14:paraId="3C5F044F" w14:textId="77777777" w:rsidTr="001A0340">
        <w:trPr>
          <w:cantSplit/>
          <w:trHeight w:val="1296"/>
        </w:trPr>
        <w:tc>
          <w:tcPr>
            <w:tcW w:w="565" w:type="pct"/>
            <w:shd w:val="clear" w:color="auto" w:fill="FFFFFF" w:themeFill="background1"/>
          </w:tcPr>
          <w:p w14:paraId="2705C7A6" w14:textId="136F62CD" w:rsidR="008E68F6" w:rsidRDefault="008E68F6" w:rsidP="008E68F6">
            <w:pPr>
              <w:ind w:left="-20" w:right="-20"/>
              <w:rPr>
                <w:rFonts w:ascii="Calibri" w:eastAsia="Calibri" w:hAnsi="Calibri" w:cs="Calibri"/>
                <w:color w:val="000000" w:themeColor="text1"/>
              </w:rPr>
            </w:pPr>
            <w:r>
              <w:rPr>
                <w:rFonts w:ascii="Calibri" w:eastAsia="Calibri" w:hAnsi="Calibri" w:cs="Calibri"/>
                <w:color w:val="000000" w:themeColor="text1"/>
              </w:rPr>
              <w:t>Computers</w:t>
            </w:r>
            <w:r w:rsidR="00D638E0">
              <w:rPr>
                <w:rFonts w:ascii="Calibri" w:eastAsia="Calibri" w:hAnsi="Calibri" w:cs="Calibri"/>
                <w:color w:val="000000" w:themeColor="text1"/>
              </w:rPr>
              <w:t>/PCs</w:t>
            </w:r>
          </w:p>
        </w:tc>
        <w:tc>
          <w:tcPr>
            <w:tcW w:w="885" w:type="pct"/>
            <w:shd w:val="clear" w:color="auto" w:fill="FFFFFF" w:themeFill="background1"/>
          </w:tcPr>
          <w:p w14:paraId="39F0A593" w14:textId="0AA14EA4" w:rsidR="008E68F6" w:rsidRDefault="008E68F6" w:rsidP="008E68F6">
            <w:pPr>
              <w:ind w:left="-20" w:right="-20"/>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631" w:type="pct"/>
            <w:shd w:val="clear" w:color="auto" w:fill="FFFFFF" w:themeFill="background1"/>
          </w:tcPr>
          <w:p w14:paraId="695293FC" w14:textId="77777777" w:rsidR="008E68F6" w:rsidRDefault="008E68F6" w:rsidP="008E68F6">
            <w:pPr>
              <w:ind w:left="-20" w:right="-20"/>
            </w:pPr>
            <w:r w:rsidRPr="23487913">
              <w:rPr>
                <w:rFonts w:ascii="Calibri" w:eastAsia="Calibri" w:hAnsi="Calibri" w:cs="Calibri"/>
                <w:color w:val="000000" w:themeColor="text1"/>
              </w:rPr>
              <w:t>Event organisers and attendees</w:t>
            </w:r>
          </w:p>
          <w:p w14:paraId="24BEAA8B" w14:textId="20042369"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rPr>
              <w:t xml:space="preserve"> </w:t>
            </w:r>
          </w:p>
        </w:tc>
        <w:tc>
          <w:tcPr>
            <w:tcW w:w="159" w:type="pct"/>
            <w:shd w:val="clear" w:color="auto" w:fill="FFFFFF" w:themeFill="background1"/>
          </w:tcPr>
          <w:p w14:paraId="4CAA2230" w14:textId="59CF2618"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2</w:t>
            </w:r>
          </w:p>
        </w:tc>
        <w:tc>
          <w:tcPr>
            <w:tcW w:w="159" w:type="pct"/>
            <w:shd w:val="clear" w:color="auto" w:fill="FFFFFF" w:themeFill="background1"/>
          </w:tcPr>
          <w:p w14:paraId="2436E2CC" w14:textId="7AF55456"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4</w:t>
            </w:r>
          </w:p>
        </w:tc>
        <w:tc>
          <w:tcPr>
            <w:tcW w:w="162" w:type="pct"/>
            <w:shd w:val="clear" w:color="auto" w:fill="FFFFFF" w:themeFill="background1"/>
          </w:tcPr>
          <w:p w14:paraId="119AD117" w14:textId="30B15D7B"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8</w:t>
            </w:r>
          </w:p>
        </w:tc>
        <w:tc>
          <w:tcPr>
            <w:tcW w:w="987" w:type="pct"/>
            <w:shd w:val="clear" w:color="auto" w:fill="FFFFFF" w:themeFill="background1"/>
          </w:tcPr>
          <w:p w14:paraId="1F5C0370" w14:textId="77777777" w:rsidR="008E68F6" w:rsidRDefault="008E68F6" w:rsidP="008E68F6">
            <w:pPr>
              <w:rPr>
                <w:color w:val="000000" w:themeColor="text1"/>
              </w:rPr>
            </w:pPr>
            <w:r w:rsidRPr="0930CD8F">
              <w:rPr>
                <w:color w:val="000000" w:themeColor="text1"/>
              </w:rPr>
              <w:t>Ensure regular breaks (ideally every 20mins) when using screens.</w:t>
            </w:r>
          </w:p>
          <w:p w14:paraId="27FCABAB" w14:textId="77777777" w:rsidR="008E68F6" w:rsidRDefault="008E68F6" w:rsidP="008E68F6">
            <w:pPr>
              <w:rPr>
                <w:color w:val="000000" w:themeColor="text1"/>
              </w:rPr>
            </w:pPr>
          </w:p>
          <w:p w14:paraId="235279A4" w14:textId="77777777" w:rsidR="008E68F6" w:rsidRDefault="008E68F6" w:rsidP="008E68F6">
            <w:pPr>
              <w:rPr>
                <w:color w:val="000000" w:themeColor="text1"/>
              </w:rPr>
            </w:pPr>
            <w:r w:rsidRPr="0930CD8F">
              <w:rPr>
                <w:color w:val="000000" w:themeColor="text1"/>
              </w:rPr>
              <w:t>Ensure screen is set up to avoid glare, is at eye height where possible.</w:t>
            </w:r>
          </w:p>
          <w:p w14:paraId="2E115D19" w14:textId="77777777" w:rsidR="008E68F6" w:rsidRDefault="008E68F6" w:rsidP="008E68F6">
            <w:pPr>
              <w:rPr>
                <w:color w:val="000000" w:themeColor="text1"/>
              </w:rPr>
            </w:pPr>
          </w:p>
          <w:p w14:paraId="6B2D5DB9" w14:textId="77777777" w:rsidR="008E68F6" w:rsidRDefault="008E68F6" w:rsidP="008E68F6">
            <w:pPr>
              <w:rPr>
                <w:color w:val="000000" w:themeColor="text1"/>
              </w:rPr>
            </w:pPr>
            <w:r w:rsidRPr="0930CD8F">
              <w:rPr>
                <w:color w:val="000000" w:themeColor="text1"/>
              </w:rPr>
              <w:t>Ensure no liquids are placed near electrical equipment.</w:t>
            </w:r>
          </w:p>
          <w:p w14:paraId="467173A6" w14:textId="77777777" w:rsidR="008E68F6" w:rsidRDefault="008E68F6" w:rsidP="008E68F6">
            <w:pPr>
              <w:rPr>
                <w:color w:val="000000" w:themeColor="text1"/>
              </w:rPr>
            </w:pPr>
          </w:p>
          <w:p w14:paraId="096E8172" w14:textId="77777777" w:rsidR="008E68F6" w:rsidRDefault="008E68F6" w:rsidP="008E68F6">
            <w:r w:rsidRPr="3ADB5756">
              <w:rPr>
                <w:color w:val="000000" w:themeColor="text1"/>
              </w:rPr>
              <w:t>Ensure all leads are secured with cable ties/mats, etc.</w:t>
            </w:r>
          </w:p>
          <w:p w14:paraId="6F68B998" w14:textId="77777777" w:rsidR="008E68F6" w:rsidRDefault="008E68F6" w:rsidP="008E68F6"/>
          <w:p w14:paraId="51E0F0C3" w14:textId="1FA4EB7D" w:rsidR="008E68F6" w:rsidRDefault="008E68F6" w:rsidP="008E68F6">
            <w:pPr>
              <w:rPr>
                <w:rFonts w:ascii="Calibri" w:eastAsia="Calibri" w:hAnsi="Calibri" w:cs="Calibri"/>
                <w:color w:val="000000" w:themeColor="text1"/>
              </w:rPr>
            </w:pPr>
            <w:r w:rsidRPr="3ADB5756">
              <w:rPr>
                <w:color w:val="000000" w:themeColor="text1"/>
              </w:rPr>
              <w:t>For external venues, pre-check equipment and last PAT testing dates.</w:t>
            </w:r>
            <w:r>
              <w:br/>
            </w:r>
          </w:p>
        </w:tc>
        <w:tc>
          <w:tcPr>
            <w:tcW w:w="159" w:type="pct"/>
            <w:shd w:val="clear" w:color="auto" w:fill="FFFFFF" w:themeFill="background1"/>
          </w:tcPr>
          <w:p w14:paraId="58EE03A6" w14:textId="14EAEA36"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1</w:t>
            </w:r>
          </w:p>
        </w:tc>
        <w:tc>
          <w:tcPr>
            <w:tcW w:w="159" w:type="pct"/>
            <w:shd w:val="clear" w:color="auto" w:fill="FFFFFF" w:themeFill="background1"/>
          </w:tcPr>
          <w:p w14:paraId="1DC8B37E" w14:textId="1327DE41"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4</w:t>
            </w:r>
          </w:p>
        </w:tc>
        <w:tc>
          <w:tcPr>
            <w:tcW w:w="159" w:type="pct"/>
            <w:shd w:val="clear" w:color="auto" w:fill="FFFFFF" w:themeFill="background1"/>
          </w:tcPr>
          <w:p w14:paraId="6C886B15" w14:textId="7B8625C6" w:rsidR="008E68F6" w:rsidRDefault="008E68F6" w:rsidP="008E68F6">
            <w:pPr>
              <w:ind w:left="-20" w:right="-20"/>
              <w:rPr>
                <w:rFonts w:ascii="Calibri" w:eastAsia="Calibri" w:hAnsi="Calibri" w:cs="Calibri"/>
                <w:color w:val="000000" w:themeColor="text1"/>
              </w:rPr>
            </w:pPr>
            <w:r w:rsidRPr="23487913">
              <w:rPr>
                <w:rFonts w:ascii="Calibri" w:eastAsia="Calibri" w:hAnsi="Calibri" w:cs="Calibri"/>
                <w:color w:val="000000" w:themeColor="text1"/>
              </w:rPr>
              <w:t>4</w:t>
            </w:r>
          </w:p>
        </w:tc>
        <w:tc>
          <w:tcPr>
            <w:tcW w:w="975" w:type="pct"/>
            <w:shd w:val="clear" w:color="auto" w:fill="FFFFFF" w:themeFill="background1"/>
          </w:tcPr>
          <w:p w14:paraId="646405AD" w14:textId="77777777" w:rsidR="008E68F6" w:rsidRDefault="008E68F6" w:rsidP="008E68F6">
            <w:pPr>
              <w:rPr>
                <w:color w:val="000000" w:themeColor="text1"/>
              </w:rPr>
            </w:pPr>
            <w:r w:rsidRPr="0930CD8F">
              <w:rPr>
                <w:color w:val="000000" w:themeColor="text1"/>
              </w:rPr>
              <w:t>Request support and advice from SUSU IT/Tech teams e.g. via Activities Team.</w:t>
            </w:r>
          </w:p>
          <w:p w14:paraId="6C3ABBA6" w14:textId="77777777" w:rsidR="008E68F6" w:rsidRDefault="008E68F6" w:rsidP="008E68F6">
            <w:pPr>
              <w:rPr>
                <w:color w:val="000000" w:themeColor="text1"/>
              </w:rPr>
            </w:pPr>
          </w:p>
          <w:p w14:paraId="243DCE89" w14:textId="77777777" w:rsidR="008E68F6" w:rsidRDefault="008E68F6" w:rsidP="008E68F6">
            <w:pPr>
              <w:rPr>
                <w:color w:val="000000" w:themeColor="text1"/>
              </w:rPr>
            </w:pPr>
            <w:r w:rsidRPr="3ADB5756">
              <w:rPr>
                <w:color w:val="000000" w:themeColor="text1"/>
              </w:rPr>
              <w:t>Seek medical attention as required.</w:t>
            </w:r>
          </w:p>
          <w:p w14:paraId="722921BA" w14:textId="77777777" w:rsidR="008E68F6" w:rsidRDefault="008E68F6" w:rsidP="008E68F6">
            <w:pPr>
              <w:rPr>
                <w:color w:val="000000" w:themeColor="text1"/>
              </w:rPr>
            </w:pPr>
          </w:p>
          <w:p w14:paraId="2EFFD31C" w14:textId="77777777" w:rsidR="008E68F6" w:rsidRDefault="008E68F6" w:rsidP="008E68F6">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5B041BF" w14:textId="442F6AEB" w:rsidR="008E68F6" w:rsidRDefault="008E68F6" w:rsidP="008E68F6">
            <w:pPr>
              <w:rPr>
                <w:rFonts w:ascii="Calibri" w:eastAsia="Calibri" w:hAnsi="Calibri" w:cs="Calibri"/>
                <w:color w:val="000000" w:themeColor="text1"/>
              </w:rPr>
            </w:pPr>
          </w:p>
        </w:tc>
      </w:tr>
      <w:tr w:rsidR="00CC6203" w14:paraId="3C5F0467" w14:textId="77777777" w:rsidTr="001A0340">
        <w:trPr>
          <w:cantSplit/>
          <w:trHeight w:val="1296"/>
        </w:trPr>
        <w:tc>
          <w:tcPr>
            <w:tcW w:w="565" w:type="pct"/>
            <w:shd w:val="clear" w:color="auto" w:fill="FFFFFF" w:themeFill="background1"/>
          </w:tcPr>
          <w:p w14:paraId="2D1BEC30" w14:textId="77777777" w:rsidR="00CC6203" w:rsidRDefault="00CC6203" w:rsidP="00CC6203">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46B3A4EA" w14:textId="2340C27C" w:rsidR="00CC6203" w:rsidRDefault="00CC6203" w:rsidP="00CC6203">
            <w:pPr>
              <w:ind w:left="-20" w:right="-20"/>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885" w:type="pct"/>
            <w:shd w:val="clear" w:color="auto" w:fill="FFFFFF" w:themeFill="background1"/>
          </w:tcPr>
          <w:p w14:paraId="0671C8BF" w14:textId="77777777" w:rsidR="00CC6203" w:rsidRDefault="00CC6203" w:rsidP="00CC6203">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562EF59E" w14:textId="77777777" w:rsidR="00CC6203" w:rsidRDefault="00CC6203" w:rsidP="00CC6203">
            <w:pPr>
              <w:rPr>
                <w:rFonts w:ascii="Calibri" w:eastAsia="Calibri" w:hAnsi="Calibri" w:cs="Calibri"/>
                <w:color w:val="000000" w:themeColor="text1"/>
              </w:rPr>
            </w:pPr>
          </w:p>
          <w:p w14:paraId="76308835" w14:textId="62918B02" w:rsidR="00CC6203" w:rsidRDefault="00CC6203" w:rsidP="00CC6203">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631" w:type="pct"/>
            <w:shd w:val="clear" w:color="auto" w:fill="FFFFFF" w:themeFill="background1"/>
          </w:tcPr>
          <w:p w14:paraId="15B1D4C5" w14:textId="048EB90D" w:rsidR="00CC6203" w:rsidRDefault="00CC6203" w:rsidP="00CC6203">
            <w:pPr>
              <w:spacing w:line="276" w:lineRule="auto"/>
              <w:ind w:left="-20" w:right="-20"/>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159" w:type="pct"/>
            <w:shd w:val="clear" w:color="auto" w:fill="FFFFFF" w:themeFill="background1"/>
          </w:tcPr>
          <w:p w14:paraId="0B0AC5AB" w14:textId="725DDBB8" w:rsidR="00CC6203" w:rsidRDefault="00CC6203" w:rsidP="00CC6203">
            <w:pPr>
              <w:ind w:left="-20" w:right="-20"/>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159" w:type="pct"/>
            <w:shd w:val="clear" w:color="auto" w:fill="FFFFFF" w:themeFill="background1"/>
          </w:tcPr>
          <w:p w14:paraId="6705432D" w14:textId="15C3244C" w:rsidR="00CC6203" w:rsidRDefault="00CC6203" w:rsidP="00CC6203">
            <w:pPr>
              <w:ind w:left="-20" w:right="-20"/>
              <w:rPr>
                <w:rFonts w:ascii="Calibri" w:eastAsia="Calibri" w:hAnsi="Calibri" w:cs="Calibri"/>
                <w:color w:val="000000" w:themeColor="text1"/>
              </w:rPr>
            </w:pPr>
            <w:r w:rsidRPr="689B0C5E">
              <w:rPr>
                <w:rFonts w:ascii="Calibri" w:eastAsia="Calibri" w:hAnsi="Calibri" w:cs="Calibri"/>
                <w:b/>
                <w:bCs/>
                <w:color w:val="000000" w:themeColor="text1"/>
              </w:rPr>
              <w:t>1</w:t>
            </w:r>
          </w:p>
        </w:tc>
        <w:tc>
          <w:tcPr>
            <w:tcW w:w="162" w:type="pct"/>
            <w:shd w:val="clear" w:color="auto" w:fill="FFFFFF" w:themeFill="background1"/>
          </w:tcPr>
          <w:p w14:paraId="23D484DE" w14:textId="7A543439" w:rsidR="00CC6203" w:rsidRDefault="00CC6203" w:rsidP="00CC6203">
            <w:pPr>
              <w:ind w:left="-20" w:right="-20"/>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987" w:type="pct"/>
            <w:shd w:val="clear" w:color="auto" w:fill="FFFFFF" w:themeFill="background1"/>
          </w:tcPr>
          <w:p w14:paraId="0B646CE4" w14:textId="77777777" w:rsidR="00CC6203" w:rsidRDefault="00CC6203" w:rsidP="00CC6203">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26B215CF" w14:textId="77777777" w:rsidR="00CC6203" w:rsidRDefault="00CC6203" w:rsidP="00CC6203">
            <w:pPr>
              <w:rPr>
                <w:rStyle w:val="normaltextrun"/>
                <w:rFonts w:ascii="Calibri" w:eastAsia="Calibri" w:hAnsi="Calibri" w:cs="Calibri"/>
                <w:color w:val="000000" w:themeColor="text1"/>
              </w:rPr>
            </w:pPr>
          </w:p>
          <w:p w14:paraId="18FB7BC5" w14:textId="77777777" w:rsidR="00CC6203" w:rsidRDefault="00CC6203" w:rsidP="00CC6203">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02C7F8AE" w14:textId="77777777" w:rsidR="00CC6203" w:rsidRDefault="00CC6203" w:rsidP="00CC6203">
            <w:pPr>
              <w:rPr>
                <w:rStyle w:val="normaltextrun"/>
                <w:rFonts w:ascii="Calibri" w:eastAsia="Calibri" w:hAnsi="Calibri" w:cs="Calibri"/>
                <w:color w:val="000000" w:themeColor="text1"/>
              </w:rPr>
            </w:pPr>
          </w:p>
          <w:p w14:paraId="4C9BE2F5" w14:textId="77777777" w:rsidR="00CC6203" w:rsidRDefault="00CC6203" w:rsidP="00CC6203">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4F22BAAF" w14:textId="135EB03E" w:rsidR="00CC6203" w:rsidRDefault="00CC6203" w:rsidP="00CC6203">
            <w:pPr>
              <w:pStyle w:val="ListParagraph"/>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159" w:type="pct"/>
            <w:shd w:val="clear" w:color="auto" w:fill="FFFFFF" w:themeFill="background1"/>
          </w:tcPr>
          <w:p w14:paraId="685DE630" w14:textId="329BFFD5" w:rsidR="00CC6203" w:rsidRDefault="00CC6203" w:rsidP="00CC6203">
            <w:pPr>
              <w:ind w:left="-20" w:right="-20"/>
              <w:rPr>
                <w:rFonts w:ascii="Calibri" w:eastAsia="Calibri" w:hAnsi="Calibri" w:cs="Calibri"/>
                <w:color w:val="000000" w:themeColor="text1"/>
              </w:rPr>
            </w:pPr>
            <w:r w:rsidRPr="689B0C5E">
              <w:rPr>
                <w:b/>
                <w:bCs/>
                <w:color w:val="000000" w:themeColor="text1"/>
              </w:rPr>
              <w:t>1</w:t>
            </w:r>
          </w:p>
        </w:tc>
        <w:tc>
          <w:tcPr>
            <w:tcW w:w="159" w:type="pct"/>
            <w:shd w:val="clear" w:color="auto" w:fill="FFFFFF" w:themeFill="background1"/>
          </w:tcPr>
          <w:p w14:paraId="285DA8A6" w14:textId="25B268E5" w:rsidR="00CC6203" w:rsidRDefault="00CC6203" w:rsidP="00CC6203">
            <w:pPr>
              <w:ind w:left="-20" w:right="-20"/>
              <w:rPr>
                <w:rFonts w:ascii="Calibri" w:eastAsia="Calibri" w:hAnsi="Calibri" w:cs="Calibri"/>
                <w:color w:val="000000" w:themeColor="text1"/>
              </w:rPr>
            </w:pPr>
            <w:r w:rsidRPr="689B0C5E">
              <w:rPr>
                <w:b/>
                <w:bCs/>
                <w:color w:val="000000" w:themeColor="text1"/>
              </w:rPr>
              <w:t>1</w:t>
            </w:r>
          </w:p>
        </w:tc>
        <w:tc>
          <w:tcPr>
            <w:tcW w:w="159" w:type="pct"/>
            <w:shd w:val="clear" w:color="auto" w:fill="FFFFFF" w:themeFill="background1"/>
          </w:tcPr>
          <w:p w14:paraId="3894D6D8" w14:textId="486EDCDA" w:rsidR="00CC6203" w:rsidRDefault="00CC6203" w:rsidP="00CC6203">
            <w:pPr>
              <w:ind w:left="-20" w:right="-20"/>
              <w:rPr>
                <w:rFonts w:ascii="Calibri" w:eastAsia="Calibri" w:hAnsi="Calibri" w:cs="Calibri"/>
                <w:color w:val="000000" w:themeColor="text1"/>
              </w:rPr>
            </w:pPr>
            <w:r w:rsidRPr="689B0C5E">
              <w:rPr>
                <w:b/>
                <w:bCs/>
                <w:color w:val="000000" w:themeColor="text1"/>
              </w:rPr>
              <w:t>1</w:t>
            </w:r>
          </w:p>
        </w:tc>
        <w:tc>
          <w:tcPr>
            <w:tcW w:w="975" w:type="pct"/>
            <w:shd w:val="clear" w:color="auto" w:fill="FFFFFF" w:themeFill="background1"/>
          </w:tcPr>
          <w:p w14:paraId="601B71DB" w14:textId="77777777" w:rsidR="00CC6203" w:rsidRDefault="00CC6203" w:rsidP="00CC6203">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17EBD686" w14:textId="77777777" w:rsidR="00CC6203" w:rsidRDefault="00CC6203" w:rsidP="00CC6203">
            <w:pPr>
              <w:rPr>
                <w:rFonts w:ascii="Calibri" w:eastAsia="Calibri" w:hAnsi="Calibri" w:cs="Calibri"/>
                <w:color w:val="000000" w:themeColor="text1"/>
              </w:rPr>
            </w:pPr>
          </w:p>
          <w:p w14:paraId="4D917EBD" w14:textId="77777777" w:rsidR="00CC6203" w:rsidRDefault="00CC6203" w:rsidP="00CC6203">
            <w:pPr>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8A730D5" w14:textId="63D9DB6B" w:rsidR="00CC6203" w:rsidRDefault="00CC6203" w:rsidP="00CC6203"/>
        </w:tc>
      </w:tr>
      <w:tr w:rsidR="008A402B" w14:paraId="3C5F0473" w14:textId="77777777" w:rsidTr="001A0340">
        <w:trPr>
          <w:cantSplit/>
          <w:trHeight w:val="1296"/>
        </w:trPr>
        <w:tc>
          <w:tcPr>
            <w:tcW w:w="565" w:type="pct"/>
            <w:shd w:val="clear" w:color="auto" w:fill="FFFFFF" w:themeFill="background1"/>
          </w:tcPr>
          <w:p w14:paraId="499F6B7E" w14:textId="4717E8EC" w:rsidR="008A402B" w:rsidRDefault="008A402B" w:rsidP="008A402B">
            <w:pPr>
              <w:rPr>
                <w:rFonts w:ascii="Calibri" w:eastAsia="Calibri" w:hAnsi="Calibri" w:cs="Calibri"/>
                <w:color w:val="000000" w:themeColor="text1"/>
              </w:rPr>
            </w:pPr>
            <w:r w:rsidRPr="0930CD8F">
              <w:rPr>
                <w:rFonts w:ascii="Calibri" w:eastAsia="Calibri" w:hAnsi="Calibri" w:cs="Calibri"/>
              </w:rPr>
              <w:t xml:space="preserve">Medical emergency </w:t>
            </w:r>
          </w:p>
        </w:tc>
        <w:tc>
          <w:tcPr>
            <w:tcW w:w="885" w:type="pct"/>
            <w:shd w:val="clear" w:color="auto" w:fill="FFFFFF" w:themeFill="background1"/>
          </w:tcPr>
          <w:p w14:paraId="7B4F75C1" w14:textId="77777777" w:rsidR="008A402B" w:rsidRDefault="008A402B" w:rsidP="008A402B">
            <w:pPr>
              <w:rPr>
                <w:rFonts w:ascii="Calibri" w:eastAsia="Calibri" w:hAnsi="Calibri" w:cs="Calibri"/>
                <w:color w:val="000000"/>
              </w:rPr>
            </w:pPr>
            <w:r>
              <w:rPr>
                <w:rFonts w:ascii="Calibri" w:eastAsia="Calibri" w:hAnsi="Calibri" w:cs="Calibri"/>
                <w:color w:val="000000"/>
              </w:rPr>
              <w:t xml:space="preserve">Members may sustain injury /become unwell </w:t>
            </w:r>
          </w:p>
          <w:p w14:paraId="32656D04" w14:textId="77777777" w:rsidR="008A402B" w:rsidRDefault="008A402B" w:rsidP="008A402B">
            <w:pPr>
              <w:rPr>
                <w:rFonts w:ascii="Calibri" w:eastAsia="Calibri" w:hAnsi="Calibri" w:cs="Calibri"/>
                <w:color w:val="000000"/>
              </w:rPr>
            </w:pPr>
          </w:p>
          <w:p w14:paraId="78140EB0" w14:textId="77777777" w:rsidR="008A402B" w:rsidRDefault="008A402B" w:rsidP="008A402B">
            <w:pPr>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4351B166" w14:textId="61F3AC64" w:rsidR="008A402B" w:rsidRDefault="008A402B" w:rsidP="008A402B">
            <w:pPr>
              <w:rPr>
                <w:rFonts w:ascii="Calibri" w:eastAsia="Calibri" w:hAnsi="Calibri" w:cs="Calibri"/>
                <w:color w:val="000000" w:themeColor="text1"/>
              </w:rPr>
            </w:pPr>
          </w:p>
        </w:tc>
        <w:tc>
          <w:tcPr>
            <w:tcW w:w="631" w:type="pct"/>
            <w:shd w:val="clear" w:color="auto" w:fill="FFFFFF" w:themeFill="background1"/>
          </w:tcPr>
          <w:p w14:paraId="63FEB3CE" w14:textId="348466C8" w:rsidR="008A402B" w:rsidRDefault="008A402B" w:rsidP="008A402B">
            <w:pPr>
              <w:rPr>
                <w:rFonts w:ascii="Calibri" w:eastAsia="Calibri" w:hAnsi="Calibri" w:cs="Calibri"/>
                <w:color w:val="000000" w:themeColor="text1"/>
              </w:rPr>
            </w:pPr>
            <w:r>
              <w:rPr>
                <w:rFonts w:ascii="Calibri" w:eastAsia="Calibri" w:hAnsi="Calibri" w:cs="Calibri"/>
              </w:rPr>
              <w:t>Members</w:t>
            </w:r>
          </w:p>
        </w:tc>
        <w:tc>
          <w:tcPr>
            <w:tcW w:w="159" w:type="pct"/>
            <w:shd w:val="clear" w:color="auto" w:fill="FFFFFF" w:themeFill="background1"/>
          </w:tcPr>
          <w:p w14:paraId="135D15C5" w14:textId="5667CF69" w:rsidR="008A402B" w:rsidRDefault="008A402B" w:rsidP="008A402B">
            <w:pPr>
              <w:rPr>
                <w:rFonts w:ascii="Lucida Sans" w:eastAsia="Lucida Sans" w:hAnsi="Lucida Sans" w:cs="Lucida Sans"/>
                <w:b/>
                <w:bCs/>
                <w:color w:val="000000" w:themeColor="text1"/>
              </w:rPr>
            </w:pPr>
            <w:r w:rsidRPr="689B0C5E">
              <w:rPr>
                <w:b/>
                <w:bCs/>
              </w:rPr>
              <w:t>1</w:t>
            </w:r>
          </w:p>
        </w:tc>
        <w:tc>
          <w:tcPr>
            <w:tcW w:w="159" w:type="pct"/>
            <w:shd w:val="clear" w:color="auto" w:fill="FFFFFF" w:themeFill="background1"/>
          </w:tcPr>
          <w:p w14:paraId="0ABE7A23" w14:textId="678CD74B" w:rsidR="008A402B" w:rsidRDefault="008A402B" w:rsidP="008A402B">
            <w:pPr>
              <w:rPr>
                <w:rFonts w:ascii="Lucida Sans" w:eastAsia="Lucida Sans" w:hAnsi="Lucida Sans" w:cs="Lucida Sans"/>
                <w:b/>
                <w:bCs/>
                <w:color w:val="000000" w:themeColor="text1"/>
              </w:rPr>
            </w:pPr>
            <w:r w:rsidRPr="689B0C5E">
              <w:rPr>
                <w:b/>
                <w:bCs/>
              </w:rPr>
              <w:t>5</w:t>
            </w:r>
          </w:p>
        </w:tc>
        <w:tc>
          <w:tcPr>
            <w:tcW w:w="162" w:type="pct"/>
            <w:shd w:val="clear" w:color="auto" w:fill="FFFFFF" w:themeFill="background1"/>
          </w:tcPr>
          <w:p w14:paraId="6735E211" w14:textId="212C4485" w:rsidR="008A402B" w:rsidRDefault="008A402B" w:rsidP="008A402B">
            <w:pPr>
              <w:rPr>
                <w:rFonts w:ascii="Lucida Sans" w:eastAsia="Lucida Sans" w:hAnsi="Lucida Sans" w:cs="Lucida Sans"/>
                <w:b/>
                <w:bCs/>
                <w:color w:val="000000" w:themeColor="text1"/>
              </w:rPr>
            </w:pPr>
            <w:r w:rsidRPr="689B0C5E">
              <w:rPr>
                <w:b/>
                <w:bCs/>
              </w:rPr>
              <w:t>5</w:t>
            </w:r>
          </w:p>
        </w:tc>
        <w:tc>
          <w:tcPr>
            <w:tcW w:w="987" w:type="pct"/>
            <w:shd w:val="clear" w:color="auto" w:fill="FFFFFF" w:themeFill="background1"/>
          </w:tcPr>
          <w:p w14:paraId="3A4D67DA" w14:textId="77777777" w:rsidR="008A402B" w:rsidRDefault="008A402B" w:rsidP="008A402B">
            <w:pPr>
              <w:rPr>
                <w:rFonts w:ascii="Calibri" w:eastAsia="Calibri" w:hAnsi="Calibri" w:cs="Calibri"/>
              </w:rPr>
            </w:pPr>
            <w:r w:rsidRPr="0930CD8F">
              <w:rPr>
                <w:rFonts w:ascii="Calibri" w:eastAsia="Calibri" w:hAnsi="Calibri" w:cs="Calibri"/>
              </w:rPr>
              <w:t>Advise participants to bring their personal medication if it might be required.</w:t>
            </w:r>
          </w:p>
          <w:p w14:paraId="4695DF40" w14:textId="77777777" w:rsidR="008A402B" w:rsidRDefault="008A402B" w:rsidP="008A402B">
            <w:pPr>
              <w:rPr>
                <w:rFonts w:ascii="Calibri" w:eastAsia="Calibri" w:hAnsi="Calibri" w:cs="Calibri"/>
              </w:rPr>
            </w:pPr>
          </w:p>
          <w:p w14:paraId="7EA277E8" w14:textId="77777777" w:rsidR="008A402B" w:rsidRDefault="008A402B" w:rsidP="008A402B">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39DF016F" w14:textId="77777777" w:rsidR="008A402B" w:rsidRDefault="008A402B" w:rsidP="008A402B">
            <w:pPr>
              <w:rPr>
                <w:rFonts w:ascii="Calibri" w:eastAsia="Calibri" w:hAnsi="Calibri" w:cs="Calibri"/>
              </w:rPr>
            </w:pPr>
          </w:p>
          <w:p w14:paraId="3B46C66F" w14:textId="77777777" w:rsidR="008A402B" w:rsidRDefault="008A402B" w:rsidP="008A402B">
            <w:pPr>
              <w:rPr>
                <w:rFonts w:ascii="Calibri" w:eastAsia="Calibri" w:hAnsi="Calibri" w:cs="Calibri"/>
              </w:rPr>
            </w:pPr>
            <w:r w:rsidRPr="0930CD8F">
              <w:rPr>
                <w:rFonts w:ascii="Calibri" w:eastAsia="Calibri" w:hAnsi="Calibri" w:cs="Calibri"/>
              </w:rPr>
              <w:t>Contact emergency services as required 111/999.</w:t>
            </w:r>
          </w:p>
          <w:p w14:paraId="25375243" w14:textId="77777777" w:rsidR="008A402B" w:rsidRDefault="008A402B" w:rsidP="008A402B">
            <w:pPr>
              <w:rPr>
                <w:rFonts w:ascii="Calibri" w:eastAsia="Calibri" w:hAnsi="Calibri" w:cs="Calibri"/>
              </w:rPr>
            </w:pPr>
          </w:p>
          <w:p w14:paraId="565BA82F" w14:textId="77777777" w:rsidR="008A402B" w:rsidRDefault="008A402B" w:rsidP="008A402B">
            <w:pPr>
              <w:rPr>
                <w:rFonts w:ascii="Calibri" w:eastAsia="Calibri" w:hAnsi="Calibri" w:cs="Calibri"/>
              </w:rPr>
            </w:pPr>
            <w:r w:rsidRPr="0930CD8F">
              <w:rPr>
                <w:rFonts w:ascii="Calibri" w:eastAsia="Calibri" w:hAnsi="Calibri" w:cs="Calibri"/>
              </w:rPr>
              <w:t>Contact SUSU Reception/venue staff for first aid support.</w:t>
            </w:r>
          </w:p>
          <w:p w14:paraId="154FF6BB" w14:textId="77777777" w:rsidR="008A402B" w:rsidRDefault="008A402B" w:rsidP="008A402B">
            <w:pPr>
              <w:rPr>
                <w:rFonts w:ascii="Calibri" w:eastAsia="Calibri" w:hAnsi="Calibri" w:cs="Calibri"/>
              </w:rPr>
            </w:pPr>
          </w:p>
          <w:p w14:paraId="37B92DBD" w14:textId="77777777" w:rsidR="008A402B" w:rsidRDefault="008A402B" w:rsidP="008A402B">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58F90317" w14:textId="01CDB204" w:rsidR="008A402B" w:rsidRDefault="008A402B" w:rsidP="008A402B">
            <w:pPr>
              <w:rPr>
                <w:rFonts w:ascii="Calibri" w:eastAsia="Calibri" w:hAnsi="Calibri" w:cs="Calibri"/>
                <w:color w:val="000000" w:themeColor="text1"/>
              </w:rPr>
            </w:pPr>
          </w:p>
        </w:tc>
        <w:tc>
          <w:tcPr>
            <w:tcW w:w="159" w:type="pct"/>
            <w:shd w:val="clear" w:color="auto" w:fill="FFFFFF" w:themeFill="background1"/>
          </w:tcPr>
          <w:p w14:paraId="628F76A8" w14:textId="561C8247" w:rsidR="008A402B" w:rsidRDefault="008A402B" w:rsidP="008A402B">
            <w:pPr>
              <w:rPr>
                <w:rFonts w:ascii="Lucida Sans" w:eastAsia="Lucida Sans" w:hAnsi="Lucida Sans" w:cs="Lucida Sans"/>
                <w:b/>
                <w:bCs/>
                <w:color w:val="000000" w:themeColor="text1"/>
              </w:rPr>
            </w:pPr>
            <w:r w:rsidRPr="689B0C5E">
              <w:rPr>
                <w:b/>
                <w:bCs/>
              </w:rPr>
              <w:t>1</w:t>
            </w:r>
          </w:p>
        </w:tc>
        <w:tc>
          <w:tcPr>
            <w:tcW w:w="159" w:type="pct"/>
            <w:shd w:val="clear" w:color="auto" w:fill="FFFFFF" w:themeFill="background1"/>
          </w:tcPr>
          <w:p w14:paraId="324B350D" w14:textId="1EBEB6BC" w:rsidR="008A402B" w:rsidRDefault="008A402B" w:rsidP="008A402B">
            <w:pPr>
              <w:rPr>
                <w:rFonts w:ascii="Lucida Sans" w:eastAsia="Lucida Sans" w:hAnsi="Lucida Sans" w:cs="Lucida Sans"/>
                <w:b/>
                <w:bCs/>
                <w:color w:val="000000" w:themeColor="text1"/>
              </w:rPr>
            </w:pPr>
            <w:r w:rsidRPr="689B0C5E">
              <w:rPr>
                <w:b/>
                <w:bCs/>
              </w:rPr>
              <w:t>4</w:t>
            </w:r>
          </w:p>
        </w:tc>
        <w:tc>
          <w:tcPr>
            <w:tcW w:w="159" w:type="pct"/>
            <w:shd w:val="clear" w:color="auto" w:fill="FFFFFF" w:themeFill="background1"/>
          </w:tcPr>
          <w:p w14:paraId="3DDB1DE8" w14:textId="15751514" w:rsidR="008A402B" w:rsidRDefault="008A402B" w:rsidP="008A402B">
            <w:pPr>
              <w:rPr>
                <w:rFonts w:ascii="Lucida Sans" w:eastAsia="Lucida Sans" w:hAnsi="Lucida Sans" w:cs="Lucida Sans"/>
                <w:b/>
                <w:bCs/>
                <w:color w:val="000000" w:themeColor="text1"/>
              </w:rPr>
            </w:pPr>
            <w:r w:rsidRPr="689B0C5E">
              <w:rPr>
                <w:b/>
                <w:bCs/>
              </w:rPr>
              <w:t>4</w:t>
            </w:r>
          </w:p>
        </w:tc>
        <w:tc>
          <w:tcPr>
            <w:tcW w:w="975" w:type="pct"/>
            <w:shd w:val="clear" w:color="auto" w:fill="FFFFFF" w:themeFill="background1"/>
          </w:tcPr>
          <w:p w14:paraId="47B65E62" w14:textId="77777777" w:rsidR="008A402B" w:rsidRDefault="008A402B" w:rsidP="008A402B">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3A4F9F55" w14:textId="77777777" w:rsidR="008A402B" w:rsidRDefault="008A402B" w:rsidP="008A402B">
            <w:pPr>
              <w:rPr>
                <w:rFonts w:ascii="Calibri" w:eastAsia="Calibri" w:hAnsi="Calibri" w:cs="Calibri"/>
                <w:color w:val="000000" w:themeColor="text1"/>
              </w:rPr>
            </w:pPr>
          </w:p>
          <w:p w14:paraId="1BA04F88" w14:textId="77777777" w:rsidR="008A402B" w:rsidRDefault="008A402B" w:rsidP="008A402B">
            <w:pPr>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7FFC80C9" w14:textId="66BE97A4" w:rsidR="008A402B" w:rsidRDefault="008A402B" w:rsidP="008A402B">
            <w:pPr>
              <w:rPr>
                <w:rFonts w:ascii="Calibri" w:eastAsia="Calibri" w:hAnsi="Calibri" w:cs="Calibri"/>
                <w:color w:val="000000" w:themeColor="text1"/>
              </w:rPr>
            </w:pPr>
          </w:p>
        </w:tc>
      </w:tr>
      <w:tr w:rsidR="008A402B" w14:paraId="5E434BAC" w14:textId="77777777" w:rsidTr="001A0340">
        <w:trPr>
          <w:cantSplit/>
          <w:trHeight w:val="1296"/>
        </w:trPr>
        <w:tc>
          <w:tcPr>
            <w:tcW w:w="565" w:type="pct"/>
            <w:shd w:val="clear" w:color="auto" w:fill="FFFFFF" w:themeFill="background1"/>
          </w:tcPr>
          <w:p w14:paraId="61E6CDD1" w14:textId="2320F48F" w:rsidR="008A402B" w:rsidRPr="0290AC31" w:rsidRDefault="00A815B8" w:rsidP="008A402B">
            <w:pPr>
              <w:rPr>
                <w:rFonts w:ascii="Calibri" w:eastAsia="Calibri" w:hAnsi="Calibri" w:cs="Calibri"/>
                <w:color w:val="000000" w:themeColor="text1"/>
              </w:rPr>
            </w:pPr>
            <w:r>
              <w:t>Handling and working with low-voltage electronics</w:t>
            </w:r>
            <w:r w:rsidR="00FE7A71">
              <w:rPr>
                <w:rFonts w:ascii="Calibri" w:eastAsia="Calibri" w:hAnsi="Calibri" w:cs="Calibri"/>
                <w:color w:val="000000" w:themeColor="text1"/>
              </w:rPr>
              <w:t xml:space="preserve"> </w:t>
            </w:r>
          </w:p>
        </w:tc>
        <w:tc>
          <w:tcPr>
            <w:tcW w:w="885" w:type="pct"/>
            <w:shd w:val="clear" w:color="auto" w:fill="FFFFFF" w:themeFill="background1"/>
          </w:tcPr>
          <w:p w14:paraId="6E72C295" w14:textId="5CF9AF30" w:rsidR="008A402B" w:rsidRDefault="00E01565" w:rsidP="008A402B">
            <w:pPr>
              <w:rPr>
                <w:rFonts w:ascii="Calibri" w:eastAsia="Calibri" w:hAnsi="Calibri" w:cs="Calibri"/>
                <w:color w:val="000000" w:themeColor="text1"/>
              </w:rPr>
            </w:pPr>
            <w:r>
              <w:t>Electric shock, short circuits or burns from hot components</w:t>
            </w:r>
          </w:p>
        </w:tc>
        <w:tc>
          <w:tcPr>
            <w:tcW w:w="631" w:type="pct"/>
            <w:shd w:val="clear" w:color="auto" w:fill="FFFFFF" w:themeFill="background1"/>
          </w:tcPr>
          <w:p w14:paraId="439FD167" w14:textId="33313AA8" w:rsidR="008A402B" w:rsidRDefault="00A815B8" w:rsidP="008A402B">
            <w:pPr>
              <w:rPr>
                <w:rFonts w:ascii="Calibri" w:eastAsia="Calibri" w:hAnsi="Calibri" w:cs="Calibri"/>
                <w:color w:val="000000" w:themeColor="text1"/>
              </w:rPr>
            </w:pPr>
            <w:r w:rsidRPr="00A815B8">
              <w:rPr>
                <w:rFonts w:ascii="Calibri" w:eastAsia="Calibri" w:hAnsi="Calibri" w:cs="Calibri"/>
                <w:color w:val="000000" w:themeColor="text1"/>
              </w:rPr>
              <w:t>Event organisers and attendees</w:t>
            </w:r>
          </w:p>
        </w:tc>
        <w:tc>
          <w:tcPr>
            <w:tcW w:w="159" w:type="pct"/>
            <w:shd w:val="clear" w:color="auto" w:fill="FFFFFF" w:themeFill="background1"/>
          </w:tcPr>
          <w:p w14:paraId="65313F3F" w14:textId="108C563C" w:rsidR="008A402B" w:rsidRDefault="0023254D"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2D544421" w14:textId="72D4EBD3" w:rsidR="008A402B" w:rsidRDefault="0023254D"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62" w:type="pct"/>
            <w:shd w:val="clear" w:color="auto" w:fill="FFFFFF" w:themeFill="background1"/>
          </w:tcPr>
          <w:p w14:paraId="14C68394" w14:textId="463E11DD" w:rsidR="008A402B" w:rsidRDefault="0023254D"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12</w:t>
            </w:r>
          </w:p>
        </w:tc>
        <w:tc>
          <w:tcPr>
            <w:tcW w:w="987" w:type="pct"/>
            <w:shd w:val="clear" w:color="auto" w:fill="FFFFFF" w:themeFill="background1"/>
          </w:tcPr>
          <w:p w14:paraId="03AC3900" w14:textId="77777777" w:rsidR="008A402B" w:rsidRDefault="00F0046B" w:rsidP="008A402B">
            <w:pPr>
              <w:rPr>
                <w:rFonts w:ascii="Calibri" w:eastAsia="Calibri" w:hAnsi="Calibri" w:cs="Calibri"/>
                <w:color w:val="000000" w:themeColor="text1"/>
              </w:rPr>
            </w:pPr>
            <w:r w:rsidRPr="00F0046B">
              <w:rPr>
                <w:rFonts w:ascii="Calibri" w:eastAsia="Calibri" w:hAnsi="Calibri" w:cs="Calibri"/>
                <w:color w:val="000000" w:themeColor="text1"/>
              </w:rPr>
              <w:t>All participants receive a safety briefing before starting.</w:t>
            </w:r>
          </w:p>
          <w:p w14:paraId="5FBBAC14" w14:textId="77777777" w:rsidR="00F0046B" w:rsidRDefault="00F0046B" w:rsidP="008A402B">
            <w:pPr>
              <w:rPr>
                <w:rFonts w:ascii="Calibri" w:eastAsia="Calibri" w:hAnsi="Calibri" w:cs="Calibri"/>
                <w:color w:val="000000" w:themeColor="text1"/>
              </w:rPr>
            </w:pPr>
          </w:p>
          <w:p w14:paraId="01B80CDE" w14:textId="44362E7F" w:rsidR="00F0046B" w:rsidRDefault="00225256" w:rsidP="008A402B">
            <w:pPr>
              <w:rPr>
                <w:rFonts w:ascii="Calibri" w:eastAsia="Calibri" w:hAnsi="Calibri" w:cs="Calibri"/>
                <w:color w:val="000000" w:themeColor="text1"/>
              </w:rPr>
            </w:pPr>
            <w:r w:rsidRPr="00225256">
              <w:rPr>
                <w:rFonts w:ascii="Calibri" w:eastAsia="Calibri" w:hAnsi="Calibri" w:cs="Calibri"/>
                <w:color w:val="000000" w:themeColor="text1"/>
              </w:rPr>
              <w:t xml:space="preserve">A </w:t>
            </w:r>
            <w:r w:rsidR="0084415D">
              <w:rPr>
                <w:rFonts w:ascii="Calibri" w:eastAsia="Calibri" w:hAnsi="Calibri" w:cs="Calibri"/>
                <w:color w:val="000000" w:themeColor="text1"/>
              </w:rPr>
              <w:t>committee</w:t>
            </w:r>
            <w:r w:rsidR="00271B2D">
              <w:rPr>
                <w:rFonts w:ascii="Calibri" w:eastAsia="Calibri" w:hAnsi="Calibri" w:cs="Calibri"/>
                <w:color w:val="000000" w:themeColor="text1"/>
              </w:rPr>
              <w:t xml:space="preserve"> member with experience handling electronic </w:t>
            </w:r>
            <w:r w:rsidR="0084415D">
              <w:rPr>
                <w:rFonts w:ascii="Calibri" w:eastAsia="Calibri" w:hAnsi="Calibri" w:cs="Calibri"/>
                <w:color w:val="000000" w:themeColor="text1"/>
              </w:rPr>
              <w:t xml:space="preserve">equipment </w:t>
            </w:r>
            <w:r w:rsidRPr="00225256">
              <w:rPr>
                <w:rFonts w:ascii="Calibri" w:eastAsia="Calibri" w:hAnsi="Calibri" w:cs="Calibri"/>
                <w:color w:val="000000" w:themeColor="text1"/>
              </w:rPr>
              <w:t xml:space="preserve">must </w:t>
            </w:r>
            <w:proofErr w:type="gramStart"/>
            <w:r w:rsidRPr="00225256">
              <w:rPr>
                <w:rFonts w:ascii="Calibri" w:eastAsia="Calibri" w:hAnsi="Calibri" w:cs="Calibri"/>
                <w:color w:val="000000" w:themeColor="text1"/>
              </w:rPr>
              <w:t>be present at all times</w:t>
            </w:r>
            <w:proofErr w:type="gramEnd"/>
            <w:r w:rsidRPr="00225256">
              <w:rPr>
                <w:rFonts w:ascii="Calibri" w:eastAsia="Calibri" w:hAnsi="Calibri" w:cs="Calibri"/>
                <w:color w:val="000000" w:themeColor="text1"/>
              </w:rPr>
              <w:t>.</w:t>
            </w:r>
          </w:p>
          <w:p w14:paraId="7AE10D95" w14:textId="77777777" w:rsidR="00DB5D45" w:rsidRDefault="00DB5D45" w:rsidP="008A402B">
            <w:pPr>
              <w:rPr>
                <w:rFonts w:ascii="Calibri" w:eastAsia="Calibri" w:hAnsi="Calibri" w:cs="Calibri"/>
                <w:color w:val="000000" w:themeColor="text1"/>
              </w:rPr>
            </w:pPr>
          </w:p>
          <w:p w14:paraId="1B8A4E7D" w14:textId="77777777" w:rsidR="00DB5D45" w:rsidRDefault="00DB5D45" w:rsidP="008A402B">
            <w:pPr>
              <w:rPr>
                <w:rFonts w:ascii="Calibri" w:eastAsia="Calibri" w:hAnsi="Calibri" w:cs="Calibri"/>
                <w:color w:val="000000" w:themeColor="text1"/>
              </w:rPr>
            </w:pPr>
            <w:r w:rsidRPr="00DB5D45">
              <w:rPr>
                <w:rFonts w:ascii="Calibri" w:eastAsia="Calibri" w:hAnsi="Calibri" w:cs="Calibri"/>
                <w:color w:val="000000" w:themeColor="text1"/>
              </w:rPr>
              <w:t>Keep liquids away from electronics.</w:t>
            </w:r>
          </w:p>
          <w:p w14:paraId="0E1DBE80" w14:textId="77777777" w:rsidR="00DB5D45" w:rsidRDefault="00DB5D45" w:rsidP="008A402B">
            <w:pPr>
              <w:rPr>
                <w:rFonts w:ascii="Calibri" w:eastAsia="Calibri" w:hAnsi="Calibri" w:cs="Calibri"/>
                <w:color w:val="000000" w:themeColor="text1"/>
              </w:rPr>
            </w:pPr>
          </w:p>
          <w:p w14:paraId="1EB27339" w14:textId="04F68191" w:rsidR="00DB5D45" w:rsidRDefault="00DB5D45" w:rsidP="008A402B">
            <w:pPr>
              <w:rPr>
                <w:rFonts w:ascii="Calibri" w:eastAsia="Calibri" w:hAnsi="Calibri" w:cs="Calibri"/>
                <w:color w:val="000000" w:themeColor="text1"/>
              </w:rPr>
            </w:pPr>
            <w:r>
              <w:rPr>
                <w:rFonts w:ascii="Calibri" w:eastAsia="Calibri" w:hAnsi="Calibri" w:cs="Calibri"/>
                <w:color w:val="000000" w:themeColor="text1"/>
              </w:rPr>
              <w:t>Wear safety glasses when required.</w:t>
            </w:r>
          </w:p>
        </w:tc>
        <w:tc>
          <w:tcPr>
            <w:tcW w:w="159" w:type="pct"/>
            <w:shd w:val="clear" w:color="auto" w:fill="FFFFFF" w:themeFill="background1"/>
          </w:tcPr>
          <w:p w14:paraId="3EFB1CDC" w14:textId="340083FA" w:rsidR="008A402B" w:rsidRDefault="00AC09EF"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428F04E1" w14:textId="12D3D694" w:rsidR="008A402B" w:rsidRDefault="00AC09EF"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03BB073B" w14:textId="63DBAD8D" w:rsidR="008A402B" w:rsidRDefault="00AC09EF" w:rsidP="008A402B">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5" w:type="pct"/>
            <w:shd w:val="clear" w:color="auto" w:fill="FFFFFF" w:themeFill="background1"/>
          </w:tcPr>
          <w:p w14:paraId="39110D98" w14:textId="2B53618A" w:rsidR="008A402B" w:rsidRDefault="00AC09EF" w:rsidP="008A402B">
            <w:pPr>
              <w:rPr>
                <w:rFonts w:ascii="Calibri" w:eastAsia="Calibri" w:hAnsi="Calibri" w:cs="Calibri"/>
                <w:color w:val="000000" w:themeColor="text1"/>
              </w:rPr>
            </w:pPr>
            <w:r w:rsidRPr="00AC09EF">
              <w:rPr>
                <w:rFonts w:ascii="Calibri" w:eastAsia="Calibri" w:hAnsi="Calibri" w:cs="Calibri"/>
                <w:color w:val="000000" w:themeColor="text1"/>
              </w:rPr>
              <w:t>Incidents are to be reported on as soon as possible</w:t>
            </w:r>
            <w:r>
              <w:rPr>
                <w:rFonts w:ascii="Calibri" w:eastAsia="Calibri" w:hAnsi="Calibri" w:cs="Calibri"/>
                <w:color w:val="000000" w:themeColor="text1"/>
              </w:rPr>
              <w:t>.</w:t>
            </w:r>
          </w:p>
        </w:tc>
      </w:tr>
    </w:tbl>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577ACF" w:rsidRPr="007213F1" w14:paraId="210D8ACB" w14:textId="77777777" w:rsidTr="00D83873">
        <w:trPr>
          <w:cantSplit/>
          <w:trHeight w:val="494"/>
        </w:trPr>
        <w:tc>
          <w:tcPr>
            <w:tcW w:w="650" w:type="pct"/>
            <w:shd w:val="clear" w:color="auto" w:fill="FFFFFF" w:themeFill="background1"/>
          </w:tcPr>
          <w:p w14:paraId="0258EF96" w14:textId="2814F70C" w:rsidR="00577ACF" w:rsidRDefault="00577ACF" w:rsidP="00577ACF">
            <w:r>
              <w:t xml:space="preserve">Use of soldering irons to assemble chargers </w:t>
            </w:r>
          </w:p>
        </w:tc>
        <w:tc>
          <w:tcPr>
            <w:tcW w:w="742" w:type="pct"/>
            <w:shd w:val="clear" w:color="auto" w:fill="FFFFFF" w:themeFill="background1"/>
          </w:tcPr>
          <w:p w14:paraId="28EBF7C1" w14:textId="0CFFBBE5" w:rsidR="00577ACF" w:rsidRDefault="00577ACF" w:rsidP="00577ACF">
            <w:r>
              <w:t>Burns to the skin.</w:t>
            </w:r>
          </w:p>
          <w:p w14:paraId="7F8C6BAC" w14:textId="77777777" w:rsidR="00577ACF" w:rsidRDefault="00577ACF" w:rsidP="00577ACF"/>
          <w:p w14:paraId="490B9E0B" w14:textId="77777777" w:rsidR="00577ACF" w:rsidRDefault="00577ACF" w:rsidP="00577ACF">
            <w:r>
              <w:t xml:space="preserve">Inhalation of fumes </w:t>
            </w:r>
          </w:p>
        </w:tc>
        <w:tc>
          <w:tcPr>
            <w:tcW w:w="530" w:type="pct"/>
            <w:shd w:val="clear" w:color="auto" w:fill="FFFFFF" w:themeFill="background1"/>
          </w:tcPr>
          <w:p w14:paraId="5DBAEFE0" w14:textId="2B974FCA" w:rsidR="00577ACF" w:rsidRPr="15BE35F4" w:rsidRDefault="00577ACF" w:rsidP="00577ACF">
            <w:r w:rsidRPr="00A815B8">
              <w:rPr>
                <w:rFonts w:ascii="Calibri" w:eastAsia="Calibri" w:hAnsi="Calibri" w:cs="Calibri"/>
                <w:color w:val="000000" w:themeColor="text1"/>
              </w:rPr>
              <w:t>Event organisers and attendees</w:t>
            </w:r>
          </w:p>
        </w:tc>
        <w:tc>
          <w:tcPr>
            <w:tcW w:w="159" w:type="pct"/>
            <w:shd w:val="clear" w:color="auto" w:fill="FFFFFF" w:themeFill="background1"/>
          </w:tcPr>
          <w:p w14:paraId="67914315" w14:textId="77777777" w:rsidR="00577ACF" w:rsidRDefault="00577ACF" w:rsidP="00577ACF">
            <w:pPr>
              <w:rPr>
                <w:b/>
                <w:bCs/>
              </w:rPr>
            </w:pPr>
            <w:r>
              <w:rPr>
                <w:b/>
                <w:bCs/>
              </w:rPr>
              <w:t>3</w:t>
            </w:r>
          </w:p>
        </w:tc>
        <w:tc>
          <w:tcPr>
            <w:tcW w:w="159" w:type="pct"/>
            <w:shd w:val="clear" w:color="auto" w:fill="FFFFFF" w:themeFill="background1"/>
          </w:tcPr>
          <w:p w14:paraId="4AC76D3F" w14:textId="77777777" w:rsidR="00577ACF" w:rsidRDefault="00577ACF" w:rsidP="00577ACF">
            <w:pPr>
              <w:rPr>
                <w:b/>
                <w:bCs/>
              </w:rPr>
            </w:pPr>
            <w:r>
              <w:rPr>
                <w:b/>
                <w:bCs/>
              </w:rPr>
              <w:t>3</w:t>
            </w:r>
          </w:p>
        </w:tc>
        <w:tc>
          <w:tcPr>
            <w:tcW w:w="159" w:type="pct"/>
            <w:shd w:val="clear" w:color="auto" w:fill="FFFFFF" w:themeFill="background1"/>
          </w:tcPr>
          <w:p w14:paraId="5FB6E3F3" w14:textId="77777777" w:rsidR="00577ACF" w:rsidRDefault="00577ACF" w:rsidP="00577ACF">
            <w:pPr>
              <w:rPr>
                <w:b/>
                <w:bCs/>
              </w:rPr>
            </w:pPr>
            <w:r>
              <w:rPr>
                <w:b/>
                <w:bCs/>
              </w:rPr>
              <w:t>9</w:t>
            </w:r>
          </w:p>
        </w:tc>
        <w:tc>
          <w:tcPr>
            <w:tcW w:w="1206" w:type="pct"/>
            <w:shd w:val="clear" w:color="auto" w:fill="FFFFFF" w:themeFill="background1"/>
          </w:tcPr>
          <w:p w14:paraId="0653C7DC" w14:textId="6C67D2D1" w:rsidR="00577ACF" w:rsidRDefault="001537DC" w:rsidP="00577ACF">
            <w:r>
              <w:t xml:space="preserve">Any members who have not </w:t>
            </w:r>
            <w:r w:rsidR="00F46A2A">
              <w:t xml:space="preserve">used this </w:t>
            </w:r>
            <w:r w:rsidR="00050417">
              <w:t>equipment must complete training.</w:t>
            </w:r>
          </w:p>
          <w:p w14:paraId="5726E995" w14:textId="77777777" w:rsidR="00577ACF" w:rsidRDefault="00577ACF" w:rsidP="00577ACF"/>
          <w:p w14:paraId="0ADBEED8" w14:textId="77777777" w:rsidR="00577ACF" w:rsidRDefault="00577ACF" w:rsidP="00577ACF">
            <w:r w:rsidRPr="0069558A">
              <w:t>Keep the soldering iron on a heat-resistant stand when not in use</w:t>
            </w:r>
            <w:r>
              <w:t>.</w:t>
            </w:r>
          </w:p>
          <w:p w14:paraId="326695A8" w14:textId="77777777" w:rsidR="00577ACF" w:rsidRDefault="00577ACF" w:rsidP="00577ACF"/>
          <w:p w14:paraId="248828EC" w14:textId="77777777" w:rsidR="00577ACF" w:rsidRDefault="00577ACF" w:rsidP="00577ACF">
            <w:r>
              <w:t>Ensure good ventilation when using the soldering iron.</w:t>
            </w:r>
          </w:p>
          <w:p w14:paraId="1696A5E0" w14:textId="77777777" w:rsidR="00577ACF" w:rsidRDefault="00577ACF" w:rsidP="00577ACF"/>
          <w:p w14:paraId="2C66486F" w14:textId="1F76DCAD" w:rsidR="00577ACF" w:rsidRDefault="00577ACF" w:rsidP="00577ACF">
            <w:r w:rsidRPr="00393E06">
              <w:t>Do not leave the soldering iron unattended while powered on</w:t>
            </w:r>
            <w:r w:rsidR="003F6A5C">
              <w:t>.</w:t>
            </w:r>
          </w:p>
        </w:tc>
        <w:tc>
          <w:tcPr>
            <w:tcW w:w="159" w:type="pct"/>
            <w:shd w:val="clear" w:color="auto" w:fill="FFFFFF" w:themeFill="background1"/>
          </w:tcPr>
          <w:p w14:paraId="6AF59DCB" w14:textId="77777777" w:rsidR="00577ACF" w:rsidRDefault="00577ACF" w:rsidP="00577ACF">
            <w:pPr>
              <w:rPr>
                <w:b/>
                <w:bCs/>
              </w:rPr>
            </w:pPr>
            <w:r>
              <w:rPr>
                <w:b/>
                <w:bCs/>
              </w:rPr>
              <w:t>1</w:t>
            </w:r>
          </w:p>
        </w:tc>
        <w:tc>
          <w:tcPr>
            <w:tcW w:w="159" w:type="pct"/>
            <w:shd w:val="clear" w:color="auto" w:fill="FFFFFF" w:themeFill="background1"/>
          </w:tcPr>
          <w:p w14:paraId="6BB35BEC" w14:textId="77777777" w:rsidR="00577ACF" w:rsidRDefault="00577ACF" w:rsidP="00577ACF">
            <w:pPr>
              <w:rPr>
                <w:b/>
                <w:bCs/>
              </w:rPr>
            </w:pPr>
            <w:r>
              <w:rPr>
                <w:b/>
                <w:bCs/>
              </w:rPr>
              <w:t>3</w:t>
            </w:r>
          </w:p>
        </w:tc>
        <w:tc>
          <w:tcPr>
            <w:tcW w:w="132" w:type="pct"/>
            <w:shd w:val="clear" w:color="auto" w:fill="FFFFFF" w:themeFill="background1"/>
          </w:tcPr>
          <w:p w14:paraId="5ADA4B38" w14:textId="77777777" w:rsidR="00577ACF" w:rsidRDefault="00577ACF" w:rsidP="00577ACF">
            <w:pPr>
              <w:rPr>
                <w:b/>
                <w:bCs/>
              </w:rPr>
            </w:pPr>
            <w:r>
              <w:rPr>
                <w:b/>
                <w:bCs/>
              </w:rPr>
              <w:t>3</w:t>
            </w:r>
          </w:p>
        </w:tc>
        <w:tc>
          <w:tcPr>
            <w:tcW w:w="945" w:type="pct"/>
            <w:shd w:val="clear" w:color="auto" w:fill="FFFFFF" w:themeFill="background1"/>
          </w:tcPr>
          <w:p w14:paraId="03847F23" w14:textId="1C8AA52B" w:rsidR="00577ACF" w:rsidRDefault="00577ACF" w:rsidP="00577ACF">
            <w:r>
              <w:t xml:space="preserve">Report </w:t>
            </w:r>
            <w:r w:rsidR="003F6A5C">
              <w:t xml:space="preserve">the </w:t>
            </w:r>
            <w:r>
              <w:t>incident to SUSU.</w:t>
            </w:r>
          </w:p>
          <w:p w14:paraId="0D0E0263" w14:textId="77777777" w:rsidR="00577ACF" w:rsidRDefault="00577ACF" w:rsidP="00577ACF"/>
          <w:p w14:paraId="6D7E4AEE" w14:textId="77777777" w:rsidR="00577ACF" w:rsidRPr="007213F1" w:rsidRDefault="00577ACF" w:rsidP="00577ACF">
            <w:r w:rsidRPr="007213F1">
              <w:t>Contact emergency services as required 111/999.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29"/>
        <w:gridCol w:w="1743"/>
        <w:gridCol w:w="259"/>
        <w:gridCol w:w="1253"/>
        <w:gridCol w:w="1019"/>
        <w:gridCol w:w="4137"/>
        <w:gridCol w:w="1679"/>
      </w:tblGrid>
      <w:tr w:rsidR="00C642F4" w:rsidRPr="00957A37" w14:paraId="3C5F0483" w14:textId="77777777" w:rsidTr="1671CF8B">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671CF8B">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671CF8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8"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25"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2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F2F0F" w:rsidRPr="00957A37" w14:paraId="3C5F04A8" w14:textId="77777777" w:rsidTr="1671CF8B">
        <w:trPr>
          <w:trHeight w:val="574"/>
        </w:trPr>
        <w:tc>
          <w:tcPr>
            <w:tcW w:w="218" w:type="pct"/>
          </w:tcPr>
          <w:p w14:paraId="3C5F04A2" w14:textId="7C0FBD2A" w:rsidR="002F2F0F" w:rsidRPr="00957A37" w:rsidRDefault="002F2F0F" w:rsidP="002F2F0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7" w:type="pct"/>
          </w:tcPr>
          <w:p w14:paraId="3C5F04A3" w14:textId="02D8F49D" w:rsidR="002F2F0F" w:rsidRPr="00957A37" w:rsidRDefault="002F2F0F" w:rsidP="002F2F0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578" w:type="pct"/>
          </w:tcPr>
          <w:p w14:paraId="3C5F04A4" w14:textId="582CE45B" w:rsidR="002F2F0F" w:rsidRPr="00957A37" w:rsidRDefault="002F2F0F" w:rsidP="002F2F0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szCs w:val="20"/>
              </w:rPr>
              <w:t>Afia Minhas</w:t>
            </w:r>
          </w:p>
        </w:tc>
        <w:tc>
          <w:tcPr>
            <w:tcW w:w="425" w:type="pct"/>
            <w:gridSpan w:val="2"/>
          </w:tcPr>
          <w:p w14:paraId="3C5F04A5" w14:textId="54099FA0" w:rsidR="002F2F0F" w:rsidRPr="00957A37" w:rsidRDefault="00330117" w:rsidP="002F2F0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02/03/26</w:t>
            </w:r>
          </w:p>
        </w:tc>
        <w:tc>
          <w:tcPr>
            <w:tcW w:w="331" w:type="pct"/>
            <w:tcBorders>
              <w:right w:val="single" w:sz="18" w:space="0" w:color="auto"/>
            </w:tcBorders>
          </w:tcPr>
          <w:p w14:paraId="3C5F04A6" w14:textId="77777777" w:rsidR="002F2F0F" w:rsidRPr="00957A37" w:rsidRDefault="002F2F0F" w:rsidP="002F2F0F">
            <w:pPr>
              <w:autoSpaceDE w:val="0"/>
              <w:autoSpaceDN w:val="0"/>
              <w:adjustRightInd w:val="0"/>
              <w:spacing w:after="0" w:line="240" w:lineRule="auto"/>
              <w:outlineLvl w:val="0"/>
              <w:rPr>
                <w:rFonts w:ascii="Lucida Sans" w:eastAsia="Times New Roman" w:hAnsi="Lucida Sans" w:cs="Arial"/>
                <w:color w:val="000000"/>
                <w:szCs w:val="20"/>
              </w:rPr>
            </w:pPr>
          </w:p>
        </w:tc>
        <w:tc>
          <w:tcPr>
            <w:tcW w:w="1921" w:type="pct"/>
            <w:gridSpan w:val="2"/>
            <w:tcBorders>
              <w:left w:val="single" w:sz="18" w:space="0" w:color="auto"/>
            </w:tcBorders>
          </w:tcPr>
          <w:p w14:paraId="3C5F04A7" w14:textId="77777777" w:rsidR="002F2F0F" w:rsidRPr="00957A37" w:rsidRDefault="002F2F0F" w:rsidP="002F2F0F">
            <w:pPr>
              <w:autoSpaceDE w:val="0"/>
              <w:autoSpaceDN w:val="0"/>
              <w:adjustRightInd w:val="0"/>
              <w:spacing w:after="0" w:line="240" w:lineRule="auto"/>
              <w:outlineLvl w:val="0"/>
              <w:rPr>
                <w:rFonts w:ascii="Lucida Sans" w:eastAsia="Times New Roman" w:hAnsi="Lucida Sans" w:cs="Arial"/>
                <w:color w:val="000000"/>
                <w:szCs w:val="20"/>
              </w:rPr>
            </w:pPr>
          </w:p>
        </w:tc>
      </w:tr>
      <w:tr w:rsidR="00330117" w:rsidRPr="00957A37" w14:paraId="3C5F04AF" w14:textId="77777777" w:rsidTr="1671CF8B">
        <w:trPr>
          <w:trHeight w:val="574"/>
        </w:trPr>
        <w:tc>
          <w:tcPr>
            <w:tcW w:w="218" w:type="pct"/>
          </w:tcPr>
          <w:p w14:paraId="3C5F04A9" w14:textId="5D875334" w:rsidR="00330117" w:rsidRPr="00957A37" w:rsidRDefault="00330117" w:rsidP="0033011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7" w:type="pct"/>
          </w:tcPr>
          <w:p w14:paraId="3C5F04AA" w14:textId="73E6DC7F"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the sessions, including emergency exits.</w:t>
            </w:r>
          </w:p>
        </w:tc>
        <w:tc>
          <w:tcPr>
            <w:tcW w:w="578" w:type="pct"/>
          </w:tcPr>
          <w:p w14:paraId="3C5F04AB" w14:textId="47CF47DD"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szCs w:val="20"/>
              </w:rPr>
              <w:t>Afia Minhas</w:t>
            </w:r>
          </w:p>
        </w:tc>
        <w:tc>
          <w:tcPr>
            <w:tcW w:w="425" w:type="pct"/>
            <w:gridSpan w:val="2"/>
          </w:tcPr>
          <w:p w14:paraId="3C5F04AC" w14:textId="6A04A44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02/03/26</w:t>
            </w:r>
          </w:p>
        </w:tc>
        <w:tc>
          <w:tcPr>
            <w:tcW w:w="331" w:type="pct"/>
            <w:tcBorders>
              <w:right w:val="single" w:sz="18" w:space="0" w:color="auto"/>
            </w:tcBorders>
          </w:tcPr>
          <w:p w14:paraId="3C5F04AD" w14:textId="7777777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p>
        </w:tc>
        <w:tc>
          <w:tcPr>
            <w:tcW w:w="1921" w:type="pct"/>
            <w:gridSpan w:val="2"/>
            <w:tcBorders>
              <w:left w:val="single" w:sz="18" w:space="0" w:color="auto"/>
            </w:tcBorders>
          </w:tcPr>
          <w:p w14:paraId="3C5F04AE" w14:textId="7777777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p>
        </w:tc>
      </w:tr>
      <w:tr w:rsidR="00330117" w:rsidRPr="00957A37" w14:paraId="3C5F04B6" w14:textId="77777777" w:rsidTr="1671CF8B">
        <w:trPr>
          <w:trHeight w:val="574"/>
        </w:trPr>
        <w:tc>
          <w:tcPr>
            <w:tcW w:w="218" w:type="pct"/>
          </w:tcPr>
          <w:p w14:paraId="3C5F04B0" w14:textId="07B3BBF9" w:rsidR="00330117" w:rsidRPr="00957A37" w:rsidRDefault="00330117" w:rsidP="0033011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27" w:type="pct"/>
          </w:tcPr>
          <w:p w14:paraId="3C5F04B1" w14:textId="5A5BEA22"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Inspection of equipment in advance of the sessions. </w:t>
            </w:r>
          </w:p>
        </w:tc>
        <w:tc>
          <w:tcPr>
            <w:tcW w:w="578" w:type="pct"/>
          </w:tcPr>
          <w:p w14:paraId="3C5F04B2" w14:textId="05F4547B" w:rsidR="00330117" w:rsidRPr="00957A37" w:rsidRDefault="0029749E" w:rsidP="0029749E">
            <w:pPr>
              <w:autoSpaceDE w:val="0"/>
              <w:autoSpaceDN w:val="0"/>
              <w:adjustRightInd w:val="0"/>
              <w:spacing w:after="0" w:line="240" w:lineRule="auto"/>
              <w:outlineLvl w:val="0"/>
              <w:rPr>
                <w:rFonts w:ascii="Lucida Sans" w:eastAsia="Times New Roman" w:hAnsi="Lucida Sans" w:cs="Arial"/>
                <w:color w:val="000000"/>
                <w:szCs w:val="20"/>
              </w:rPr>
            </w:pPr>
            <w:r w:rsidRPr="0029749E">
              <w:rPr>
                <w:rFonts w:ascii="Lucida Sans" w:eastAsia="Times New Roman" w:hAnsi="Lucida Sans" w:cs="Arial"/>
                <w:color w:val="000000"/>
                <w:szCs w:val="20"/>
              </w:rPr>
              <w:t>Madeleine</w:t>
            </w:r>
            <w:r>
              <w:rPr>
                <w:rFonts w:ascii="Lucida Sans" w:eastAsia="Times New Roman" w:hAnsi="Lucida Sans" w:cs="Arial"/>
                <w:color w:val="000000"/>
                <w:szCs w:val="20"/>
              </w:rPr>
              <w:t xml:space="preserve"> Absolon</w:t>
            </w:r>
          </w:p>
        </w:tc>
        <w:tc>
          <w:tcPr>
            <w:tcW w:w="425" w:type="pct"/>
            <w:gridSpan w:val="2"/>
          </w:tcPr>
          <w:p w14:paraId="3C5F04B3" w14:textId="32A2873C" w:rsidR="00330117" w:rsidRPr="00957A37" w:rsidRDefault="00DD7316" w:rsidP="003301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09/03/26</w:t>
            </w:r>
          </w:p>
        </w:tc>
        <w:tc>
          <w:tcPr>
            <w:tcW w:w="331" w:type="pct"/>
            <w:tcBorders>
              <w:right w:val="single" w:sz="18" w:space="0" w:color="auto"/>
            </w:tcBorders>
          </w:tcPr>
          <w:p w14:paraId="3C5F04B4" w14:textId="7777777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p>
        </w:tc>
        <w:tc>
          <w:tcPr>
            <w:tcW w:w="1921" w:type="pct"/>
            <w:gridSpan w:val="2"/>
            <w:tcBorders>
              <w:left w:val="single" w:sz="18" w:space="0" w:color="auto"/>
            </w:tcBorders>
          </w:tcPr>
          <w:p w14:paraId="3C5F04B5" w14:textId="7777777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p>
        </w:tc>
      </w:tr>
      <w:tr w:rsidR="00330117" w:rsidRPr="00957A37" w14:paraId="3C5F04C2" w14:textId="77777777" w:rsidTr="1671CF8B">
        <w:trPr>
          <w:cantSplit/>
        </w:trPr>
        <w:tc>
          <w:tcPr>
            <w:tcW w:w="2748" w:type="pct"/>
            <w:gridSpan w:val="5"/>
            <w:tcBorders>
              <w:bottom w:val="nil"/>
            </w:tcBorders>
          </w:tcPr>
          <w:p w14:paraId="3C5F04BF" w14:textId="1164D03B"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rPr>
            </w:pPr>
            <w:r w:rsidRPr="1671CF8B">
              <w:rPr>
                <w:rFonts w:ascii="Lucida Sans" w:eastAsia="Times New Roman" w:hAnsi="Lucida Sans" w:cs="Arial"/>
                <w:color w:val="000000" w:themeColor="text1"/>
              </w:rPr>
              <w:t xml:space="preserve">Responsible manager’s signature: </w:t>
            </w:r>
            <w:r w:rsidR="4920239A" w:rsidRPr="1671CF8B">
              <w:rPr>
                <w:rFonts w:ascii="Lucida Sans" w:eastAsia="Times New Roman" w:hAnsi="Lucida Sans" w:cs="Arial"/>
                <w:color w:val="000000" w:themeColor="text1"/>
              </w:rPr>
              <w:t>Afia Minhas</w:t>
            </w:r>
          </w:p>
          <w:p w14:paraId="3C5F04C0" w14:textId="7777777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szCs w:val="20"/>
              </w:rPr>
            </w:pPr>
          </w:p>
        </w:tc>
        <w:tc>
          <w:tcPr>
            <w:tcW w:w="2252" w:type="pct"/>
            <w:gridSpan w:val="3"/>
            <w:tcBorders>
              <w:bottom w:val="nil"/>
            </w:tcBorders>
          </w:tcPr>
          <w:p w14:paraId="3C5F04C1" w14:textId="41B98BF7"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sidR="00231EA8">
              <w:rPr>
                <w:rFonts w:ascii="Lucida Sans" w:eastAsia="Times New Roman" w:hAnsi="Lucida Sans" w:cs="Arial"/>
                <w:color w:val="000000" w:themeColor="text1"/>
              </w:rPr>
              <w:t>Yaviin Jayasoma</w:t>
            </w:r>
          </w:p>
        </w:tc>
      </w:tr>
      <w:tr w:rsidR="00330117" w:rsidRPr="00957A37" w14:paraId="3C5F04C7" w14:textId="77777777" w:rsidTr="1671CF8B">
        <w:trPr>
          <w:cantSplit/>
          <w:trHeight w:val="606"/>
        </w:trPr>
        <w:tc>
          <w:tcPr>
            <w:tcW w:w="2410" w:type="pct"/>
            <w:gridSpan w:val="4"/>
            <w:tcBorders>
              <w:top w:val="nil"/>
              <w:right w:val="nil"/>
            </w:tcBorders>
          </w:tcPr>
          <w:p w14:paraId="3C5F04C3" w14:textId="1095BBA1"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rPr>
            </w:pPr>
            <w:r w:rsidRPr="1671CF8B">
              <w:rPr>
                <w:rFonts w:ascii="Lucida Sans" w:eastAsia="Times New Roman" w:hAnsi="Lucida Sans" w:cs="Arial"/>
                <w:color w:val="000000" w:themeColor="text1"/>
              </w:rPr>
              <w:t xml:space="preserve">Print name: </w:t>
            </w:r>
            <w:r w:rsidR="4E5753F1" w:rsidRPr="1671CF8B">
              <w:rPr>
                <w:rFonts w:ascii="Lucida Sans" w:eastAsia="Times New Roman" w:hAnsi="Lucida Sans" w:cs="Arial"/>
                <w:color w:val="000000" w:themeColor="text1"/>
              </w:rPr>
              <w:t>AFIA MINHAS</w:t>
            </w:r>
          </w:p>
        </w:tc>
        <w:tc>
          <w:tcPr>
            <w:tcW w:w="338" w:type="pct"/>
            <w:tcBorders>
              <w:top w:val="nil"/>
              <w:left w:val="nil"/>
            </w:tcBorders>
          </w:tcPr>
          <w:p w14:paraId="3C5F04C4" w14:textId="63EBE703" w:rsidR="00330117" w:rsidRPr="00957A37" w:rsidRDefault="00330117" w:rsidP="00330117">
            <w:pPr>
              <w:autoSpaceDE w:val="0"/>
              <w:autoSpaceDN w:val="0"/>
              <w:adjustRightInd w:val="0"/>
              <w:spacing w:after="0" w:line="240" w:lineRule="auto"/>
              <w:ind w:left="-17" w:hanging="180"/>
              <w:outlineLvl w:val="0"/>
              <w:rPr>
                <w:rFonts w:ascii="Lucida Sans" w:eastAsia="Times New Roman" w:hAnsi="Lucida Sans" w:cs="Arial"/>
                <w:color w:val="000000"/>
              </w:rPr>
            </w:pPr>
            <w:r w:rsidRPr="1671CF8B">
              <w:rPr>
                <w:rFonts w:ascii="Lucida Sans" w:eastAsia="Times New Roman" w:hAnsi="Lucida Sans" w:cs="Arial"/>
                <w:color w:val="000000" w:themeColor="text1"/>
              </w:rPr>
              <w:t xml:space="preserve">    Date:</w:t>
            </w:r>
            <w:r w:rsidR="0661C925" w:rsidRPr="1671CF8B">
              <w:rPr>
                <w:rFonts w:ascii="Lucida Sans" w:eastAsia="Times New Roman" w:hAnsi="Lucida Sans" w:cs="Arial"/>
                <w:color w:val="000000" w:themeColor="text1"/>
              </w:rPr>
              <w:t xml:space="preserve"> </w:t>
            </w:r>
            <w:r w:rsidR="009E17CC">
              <w:rPr>
                <w:rFonts w:ascii="Lucida Sans" w:eastAsia="Times New Roman" w:hAnsi="Lucida Sans" w:cs="Arial"/>
                <w:color w:val="000000" w:themeColor="text1"/>
              </w:rPr>
              <w:t>13/02</w:t>
            </w:r>
            <w:r w:rsidR="00231EA8">
              <w:rPr>
                <w:rFonts w:ascii="Lucida Sans" w:eastAsia="Times New Roman" w:hAnsi="Lucida Sans" w:cs="Arial"/>
                <w:color w:val="000000" w:themeColor="text1"/>
              </w:rPr>
              <w:t>/</w:t>
            </w:r>
            <w:r w:rsidR="0661C925" w:rsidRPr="1671CF8B">
              <w:rPr>
                <w:rFonts w:ascii="Lucida Sans" w:eastAsia="Times New Roman" w:hAnsi="Lucida Sans" w:cs="Arial"/>
                <w:color w:val="000000" w:themeColor="text1"/>
              </w:rPr>
              <w:t>26</w:t>
            </w:r>
          </w:p>
        </w:tc>
        <w:tc>
          <w:tcPr>
            <w:tcW w:w="1695" w:type="pct"/>
            <w:gridSpan w:val="2"/>
            <w:tcBorders>
              <w:top w:val="nil"/>
              <w:right w:val="nil"/>
            </w:tcBorders>
          </w:tcPr>
          <w:p w14:paraId="3C5F04C5" w14:textId="661144EF"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sidR="00231EA8">
              <w:rPr>
                <w:rFonts w:ascii="Lucida Sans" w:eastAsia="Times New Roman" w:hAnsi="Lucida Sans" w:cs="Arial"/>
                <w:color w:val="000000" w:themeColor="text1"/>
              </w:rPr>
              <w:t>YAVIIN JAYASOMA</w:t>
            </w:r>
          </w:p>
        </w:tc>
        <w:tc>
          <w:tcPr>
            <w:tcW w:w="556" w:type="pct"/>
            <w:tcBorders>
              <w:top w:val="nil"/>
              <w:left w:val="nil"/>
            </w:tcBorders>
          </w:tcPr>
          <w:p w14:paraId="3C5F04C6" w14:textId="7421C468" w:rsidR="00330117" w:rsidRPr="00957A37" w:rsidRDefault="00330117" w:rsidP="00330117">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Date: </w:t>
            </w:r>
            <w:r w:rsidR="009E17CC">
              <w:rPr>
                <w:rFonts w:ascii="Lucida Sans" w:eastAsia="Times New Roman" w:hAnsi="Lucida Sans" w:cs="Arial"/>
                <w:color w:val="000000" w:themeColor="text1"/>
              </w:rPr>
              <w:t>13/02</w:t>
            </w:r>
            <w:r w:rsidR="00F04B66">
              <w:rPr>
                <w:rFonts w:ascii="Lucida Sans" w:eastAsia="Times New Roman" w:hAnsi="Lucida Sans" w:cs="Arial"/>
                <w:color w:val="000000" w:themeColor="text1"/>
              </w:rPr>
              <w:t>/26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8D1EC9">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8D1EC9">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8D1EC9">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8D1EC9">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8D1EC9">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8D1EC9">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sectPr w:rsidR="001D1E79"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AC12" w14:textId="77777777" w:rsidR="003165A6" w:rsidRDefault="003165A6" w:rsidP="00AC47B4">
      <w:pPr>
        <w:spacing w:after="0" w:line="240" w:lineRule="auto"/>
      </w:pPr>
      <w:r>
        <w:separator/>
      </w:r>
    </w:p>
  </w:endnote>
  <w:endnote w:type="continuationSeparator" w:id="0">
    <w:p w14:paraId="638B05C1" w14:textId="77777777" w:rsidR="003165A6" w:rsidRDefault="003165A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7C87" w14:textId="77777777" w:rsidR="003165A6" w:rsidRDefault="003165A6" w:rsidP="00AC47B4">
      <w:pPr>
        <w:spacing w:after="0" w:line="240" w:lineRule="auto"/>
      </w:pPr>
      <w:r>
        <w:separator/>
      </w:r>
    </w:p>
  </w:footnote>
  <w:footnote w:type="continuationSeparator" w:id="0">
    <w:p w14:paraId="13C75510" w14:textId="77777777" w:rsidR="003165A6" w:rsidRDefault="003165A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
  </w:num>
  <w:num w:numId="2" w16cid:durableId="19503147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NzQxNjC1MDE1tTRR0lEKTi0uzszPAykwqwUAt8ZMiiwAAAA="/>
  </w:docVars>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0417"/>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B7CCE"/>
    <w:rsid w:val="000C4E23"/>
    <w:rsid w:val="000C4FAC"/>
    <w:rsid w:val="000C584B"/>
    <w:rsid w:val="000C5FCD"/>
    <w:rsid w:val="000C6C98"/>
    <w:rsid w:val="000C6F51"/>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37D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340"/>
    <w:rsid w:val="001A09B8"/>
    <w:rsid w:val="001A1709"/>
    <w:rsid w:val="001A1CAB"/>
    <w:rsid w:val="001A292A"/>
    <w:rsid w:val="001A32D6"/>
    <w:rsid w:val="001A52C9"/>
    <w:rsid w:val="001A6E94"/>
    <w:rsid w:val="001A7FD3"/>
    <w:rsid w:val="001B01C0"/>
    <w:rsid w:val="001B0845"/>
    <w:rsid w:val="001B1342"/>
    <w:rsid w:val="001B2773"/>
    <w:rsid w:val="001B3533"/>
    <w:rsid w:val="001B4339"/>
    <w:rsid w:val="001C36F2"/>
    <w:rsid w:val="001C4518"/>
    <w:rsid w:val="001C5A56"/>
    <w:rsid w:val="001D0DCB"/>
    <w:rsid w:val="001D1E79"/>
    <w:rsid w:val="001D2CE5"/>
    <w:rsid w:val="001D5C2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25256"/>
    <w:rsid w:val="00231EA8"/>
    <w:rsid w:val="0023254D"/>
    <w:rsid w:val="00232EB0"/>
    <w:rsid w:val="00236EDC"/>
    <w:rsid w:val="00241F4E"/>
    <w:rsid w:val="00246B6F"/>
    <w:rsid w:val="00253B73"/>
    <w:rsid w:val="00256722"/>
    <w:rsid w:val="002607CF"/>
    <w:rsid w:val="002635D1"/>
    <w:rsid w:val="00271B2D"/>
    <w:rsid w:val="00271C94"/>
    <w:rsid w:val="00274F2E"/>
    <w:rsid w:val="002770D4"/>
    <w:rsid w:val="002860FE"/>
    <w:rsid w:val="002871EB"/>
    <w:rsid w:val="0029749E"/>
    <w:rsid w:val="002A2D8C"/>
    <w:rsid w:val="002A32DB"/>
    <w:rsid w:val="002A35C1"/>
    <w:rsid w:val="002A631F"/>
    <w:rsid w:val="002A7C41"/>
    <w:rsid w:val="002B246E"/>
    <w:rsid w:val="002B2901"/>
    <w:rsid w:val="002B77E7"/>
    <w:rsid w:val="002C0286"/>
    <w:rsid w:val="002C29DD"/>
    <w:rsid w:val="002C2F81"/>
    <w:rsid w:val="002C33C6"/>
    <w:rsid w:val="002C51D5"/>
    <w:rsid w:val="002D05EC"/>
    <w:rsid w:val="002D1086"/>
    <w:rsid w:val="002D318C"/>
    <w:rsid w:val="002D6018"/>
    <w:rsid w:val="002E001F"/>
    <w:rsid w:val="002E38DC"/>
    <w:rsid w:val="002E64AC"/>
    <w:rsid w:val="002F2F0F"/>
    <w:rsid w:val="002F3BF7"/>
    <w:rsid w:val="002F5C84"/>
    <w:rsid w:val="002F68E1"/>
    <w:rsid w:val="002F7755"/>
    <w:rsid w:val="003053D5"/>
    <w:rsid w:val="00305F83"/>
    <w:rsid w:val="00312ADB"/>
    <w:rsid w:val="003165A6"/>
    <w:rsid w:val="00316E21"/>
    <w:rsid w:val="003210A0"/>
    <w:rsid w:val="00321C83"/>
    <w:rsid w:val="0032678E"/>
    <w:rsid w:val="00330117"/>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0FE2"/>
    <w:rsid w:val="00382484"/>
    <w:rsid w:val="00394EDE"/>
    <w:rsid w:val="003A1818"/>
    <w:rsid w:val="003B4F4C"/>
    <w:rsid w:val="003B62E8"/>
    <w:rsid w:val="003C6B63"/>
    <w:rsid w:val="003C7C7E"/>
    <w:rsid w:val="003D673B"/>
    <w:rsid w:val="003E3E05"/>
    <w:rsid w:val="003E4E89"/>
    <w:rsid w:val="003F1281"/>
    <w:rsid w:val="003F1A18"/>
    <w:rsid w:val="003F2EF6"/>
    <w:rsid w:val="003F49F3"/>
    <w:rsid w:val="003F5BE9"/>
    <w:rsid w:val="003F6A5C"/>
    <w:rsid w:val="003F70B0"/>
    <w:rsid w:val="00400FE0"/>
    <w:rsid w:val="004014C3"/>
    <w:rsid w:val="00401B99"/>
    <w:rsid w:val="00414C62"/>
    <w:rsid w:val="00414DB4"/>
    <w:rsid w:val="0041609C"/>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0DBE"/>
    <w:rsid w:val="004938BF"/>
    <w:rsid w:val="00496177"/>
    <w:rsid w:val="00496A6B"/>
    <w:rsid w:val="004A24A5"/>
    <w:rsid w:val="004A2529"/>
    <w:rsid w:val="004A34B0"/>
    <w:rsid w:val="004A4639"/>
    <w:rsid w:val="004B03B9"/>
    <w:rsid w:val="004B204F"/>
    <w:rsid w:val="004C1D8F"/>
    <w:rsid w:val="004C2A99"/>
    <w:rsid w:val="004C30DE"/>
    <w:rsid w:val="004C559E"/>
    <w:rsid w:val="004C5714"/>
    <w:rsid w:val="004C7388"/>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174BF"/>
    <w:rsid w:val="005221F0"/>
    <w:rsid w:val="00522DA5"/>
    <w:rsid w:val="00522F70"/>
    <w:rsid w:val="0052309E"/>
    <w:rsid w:val="005236BD"/>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64F0"/>
    <w:rsid w:val="00577601"/>
    <w:rsid w:val="00577ACF"/>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3BCF"/>
    <w:rsid w:val="005E442E"/>
    <w:rsid w:val="005F0267"/>
    <w:rsid w:val="005F20B4"/>
    <w:rsid w:val="00600D37"/>
    <w:rsid w:val="00602958"/>
    <w:rsid w:val="0061204B"/>
    <w:rsid w:val="00615672"/>
    <w:rsid w:val="0061632C"/>
    <w:rsid w:val="00616963"/>
    <w:rsid w:val="00621340"/>
    <w:rsid w:val="00626B76"/>
    <w:rsid w:val="00637EA3"/>
    <w:rsid w:val="006417F0"/>
    <w:rsid w:val="006422F6"/>
    <w:rsid w:val="00646097"/>
    <w:rsid w:val="006507FB"/>
    <w:rsid w:val="00650CBC"/>
    <w:rsid w:val="00652EC7"/>
    <w:rsid w:val="00653DD3"/>
    <w:rsid w:val="0065453E"/>
    <w:rsid w:val="00654F86"/>
    <w:rsid w:val="006558D5"/>
    <w:rsid w:val="006619CB"/>
    <w:rsid w:val="00662342"/>
    <w:rsid w:val="0066407A"/>
    <w:rsid w:val="00664774"/>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50EB"/>
    <w:rsid w:val="00806B3D"/>
    <w:rsid w:val="00815A9A"/>
    <w:rsid w:val="00815D63"/>
    <w:rsid w:val="0081625B"/>
    <w:rsid w:val="00824EA1"/>
    <w:rsid w:val="00834223"/>
    <w:rsid w:val="008415D4"/>
    <w:rsid w:val="0084415D"/>
    <w:rsid w:val="00844F2E"/>
    <w:rsid w:val="00847448"/>
    <w:rsid w:val="00847485"/>
    <w:rsid w:val="00851186"/>
    <w:rsid w:val="00853926"/>
    <w:rsid w:val="008561C9"/>
    <w:rsid w:val="0085740C"/>
    <w:rsid w:val="00860115"/>
    <w:rsid w:val="00860E74"/>
    <w:rsid w:val="008678C2"/>
    <w:rsid w:val="008715F0"/>
    <w:rsid w:val="00874385"/>
    <w:rsid w:val="00880842"/>
    <w:rsid w:val="00891247"/>
    <w:rsid w:val="00892143"/>
    <w:rsid w:val="0089263B"/>
    <w:rsid w:val="008A0F1D"/>
    <w:rsid w:val="008A1127"/>
    <w:rsid w:val="008A1D7D"/>
    <w:rsid w:val="008A3E24"/>
    <w:rsid w:val="008A402B"/>
    <w:rsid w:val="008B08F6"/>
    <w:rsid w:val="008B2267"/>
    <w:rsid w:val="008B35FC"/>
    <w:rsid w:val="008B383C"/>
    <w:rsid w:val="008B3B39"/>
    <w:rsid w:val="008C1B08"/>
    <w:rsid w:val="008C216A"/>
    <w:rsid w:val="008C4229"/>
    <w:rsid w:val="008C557F"/>
    <w:rsid w:val="008D017B"/>
    <w:rsid w:val="008D0BAD"/>
    <w:rsid w:val="008D11DE"/>
    <w:rsid w:val="008D1EC9"/>
    <w:rsid w:val="008D40F1"/>
    <w:rsid w:val="008D7EA7"/>
    <w:rsid w:val="008E68F6"/>
    <w:rsid w:val="008F0C2A"/>
    <w:rsid w:val="008F1BFE"/>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7C5"/>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17CC"/>
    <w:rsid w:val="009E3539"/>
    <w:rsid w:val="009E38E0"/>
    <w:rsid w:val="009F036F"/>
    <w:rsid w:val="009F042A"/>
    <w:rsid w:val="009F0EF9"/>
    <w:rsid w:val="009F19A1"/>
    <w:rsid w:val="009F7E71"/>
    <w:rsid w:val="00A004D6"/>
    <w:rsid w:val="00A01047"/>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412E"/>
    <w:rsid w:val="00A76BC5"/>
    <w:rsid w:val="00A815B8"/>
    <w:rsid w:val="00A81FB4"/>
    <w:rsid w:val="00A83076"/>
    <w:rsid w:val="00A86869"/>
    <w:rsid w:val="00A86B3F"/>
    <w:rsid w:val="00A874FA"/>
    <w:rsid w:val="00A94BB7"/>
    <w:rsid w:val="00A975BD"/>
    <w:rsid w:val="00AA2152"/>
    <w:rsid w:val="00AA24FA"/>
    <w:rsid w:val="00AA2E7C"/>
    <w:rsid w:val="00AA5394"/>
    <w:rsid w:val="00AB104C"/>
    <w:rsid w:val="00AB3F60"/>
    <w:rsid w:val="00AB4070"/>
    <w:rsid w:val="00AB6277"/>
    <w:rsid w:val="00AB659E"/>
    <w:rsid w:val="00AB6B76"/>
    <w:rsid w:val="00AB74B6"/>
    <w:rsid w:val="00AC09EF"/>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4C60"/>
    <w:rsid w:val="00B55DCE"/>
    <w:rsid w:val="00B56E78"/>
    <w:rsid w:val="00B62F5C"/>
    <w:rsid w:val="00B637BD"/>
    <w:rsid w:val="00B64A95"/>
    <w:rsid w:val="00B6727D"/>
    <w:rsid w:val="00B746DC"/>
    <w:rsid w:val="00B817BD"/>
    <w:rsid w:val="00B82D46"/>
    <w:rsid w:val="00B91535"/>
    <w:rsid w:val="00B97B27"/>
    <w:rsid w:val="00BA20A6"/>
    <w:rsid w:val="00BC25C1"/>
    <w:rsid w:val="00BC4701"/>
    <w:rsid w:val="00BC5128"/>
    <w:rsid w:val="00BD0504"/>
    <w:rsid w:val="00BD22BD"/>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719D"/>
    <w:rsid w:val="00C33747"/>
    <w:rsid w:val="00C34232"/>
    <w:rsid w:val="00C3431B"/>
    <w:rsid w:val="00C36B40"/>
    <w:rsid w:val="00C40DCF"/>
    <w:rsid w:val="00C45622"/>
    <w:rsid w:val="00C469E6"/>
    <w:rsid w:val="00C474A8"/>
    <w:rsid w:val="00C52E9B"/>
    <w:rsid w:val="00C54D5B"/>
    <w:rsid w:val="00C600F2"/>
    <w:rsid w:val="00C6072F"/>
    <w:rsid w:val="00C62E3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C6203"/>
    <w:rsid w:val="00CD179A"/>
    <w:rsid w:val="00CD3884"/>
    <w:rsid w:val="00CD7904"/>
    <w:rsid w:val="00CE066B"/>
    <w:rsid w:val="00CE0971"/>
    <w:rsid w:val="00CE1A32"/>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38E0"/>
    <w:rsid w:val="00D667A6"/>
    <w:rsid w:val="00D71B15"/>
    <w:rsid w:val="00D77BD4"/>
    <w:rsid w:val="00D77D5E"/>
    <w:rsid w:val="00D8260C"/>
    <w:rsid w:val="00D8765E"/>
    <w:rsid w:val="00D93156"/>
    <w:rsid w:val="00D967F0"/>
    <w:rsid w:val="00DA3F26"/>
    <w:rsid w:val="00DA7205"/>
    <w:rsid w:val="00DB5D45"/>
    <w:rsid w:val="00DC15AB"/>
    <w:rsid w:val="00DC17FC"/>
    <w:rsid w:val="00DC1843"/>
    <w:rsid w:val="00DC6631"/>
    <w:rsid w:val="00DD27ED"/>
    <w:rsid w:val="00DD7316"/>
    <w:rsid w:val="00DE0D1D"/>
    <w:rsid w:val="00DE0EEF"/>
    <w:rsid w:val="00DE3192"/>
    <w:rsid w:val="00DE47B7"/>
    <w:rsid w:val="00DE5488"/>
    <w:rsid w:val="00DF16B8"/>
    <w:rsid w:val="00DF1875"/>
    <w:rsid w:val="00DF3A3F"/>
    <w:rsid w:val="00DF7A62"/>
    <w:rsid w:val="00E01565"/>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1791"/>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046B"/>
    <w:rsid w:val="00F03999"/>
    <w:rsid w:val="00F04B66"/>
    <w:rsid w:val="00F06FE5"/>
    <w:rsid w:val="00F14F58"/>
    <w:rsid w:val="00F1527D"/>
    <w:rsid w:val="00F158C6"/>
    <w:rsid w:val="00F2185B"/>
    <w:rsid w:val="00F2354A"/>
    <w:rsid w:val="00F254DC"/>
    <w:rsid w:val="00F26296"/>
    <w:rsid w:val="00F27DCB"/>
    <w:rsid w:val="00F32335"/>
    <w:rsid w:val="00F343AD"/>
    <w:rsid w:val="00F34A14"/>
    <w:rsid w:val="00F37F3F"/>
    <w:rsid w:val="00F43264"/>
    <w:rsid w:val="00F43F59"/>
    <w:rsid w:val="00F4425B"/>
    <w:rsid w:val="00F4628B"/>
    <w:rsid w:val="00F46785"/>
    <w:rsid w:val="00F46A2A"/>
    <w:rsid w:val="00F478F8"/>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7A71"/>
    <w:rsid w:val="00FF04DE"/>
    <w:rsid w:val="00FF2BDE"/>
    <w:rsid w:val="00FF33FF"/>
    <w:rsid w:val="00FF4601"/>
    <w:rsid w:val="00FF6FC9"/>
    <w:rsid w:val="00FF74EE"/>
    <w:rsid w:val="0142F150"/>
    <w:rsid w:val="0290AC31"/>
    <w:rsid w:val="0364586D"/>
    <w:rsid w:val="04107706"/>
    <w:rsid w:val="05FBB10E"/>
    <w:rsid w:val="0661C925"/>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671CF8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527325A"/>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20239A"/>
    <w:rsid w:val="495920FF"/>
    <w:rsid w:val="4A224450"/>
    <w:rsid w:val="4A29ECEF"/>
    <w:rsid w:val="4AEDE031"/>
    <w:rsid w:val="4B82398B"/>
    <w:rsid w:val="4C1C56E8"/>
    <w:rsid w:val="4CDD7DFD"/>
    <w:rsid w:val="4E5753F1"/>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uiPriority w:val="1"/>
    <w:rsid w:val="00CC620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1512</Words>
  <Characters>7948</Characters>
  <Application>Microsoft Office Word</Application>
  <DocSecurity>0</DocSecurity>
  <Lines>600</Lines>
  <Paragraphs>278</Paragraphs>
  <ScaleCrop>false</ScaleCrop>
  <Company>University of Southampton</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Ashni Lakhani (al4g22)</cp:lastModifiedBy>
  <cp:revision>70</cp:revision>
  <cp:lastPrinted>2016-04-18T12:10:00Z</cp:lastPrinted>
  <dcterms:created xsi:type="dcterms:W3CDTF">2026-01-29T14:46:00Z</dcterms:created>
  <dcterms:modified xsi:type="dcterms:W3CDTF">2026-02-13T15:07:00Z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b74260a0-800f-4320-958f-53512a19f818</vt:lpwstr>
  </property>
</Properties>
</file>