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57AF80B4" w14:textId="77777777" w:rsidTr="08E25F68">
        <w:trPr>
          <w:trHeight w:val="338"/>
        </w:trPr>
        <w:tc>
          <w:tcPr>
            <w:tcW w:w="5000" w:type="pct"/>
            <w:gridSpan w:val="5"/>
            <w:shd w:val="clear" w:color="auto" w:fill="808080" w:themeFill="background1" w:themeFillShade="80"/>
          </w:tcPr>
          <w:p w14:paraId="0CB35ACF" w14:textId="77777777"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749211F4" w14:textId="77777777" w:rsidTr="08E25F68">
        <w:trPr>
          <w:trHeight w:val="338"/>
        </w:trPr>
        <w:tc>
          <w:tcPr>
            <w:tcW w:w="1156" w:type="pct"/>
          </w:tcPr>
          <w:p w14:paraId="02E95A80"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4D41A38F" w14:textId="77777777" w:rsidR="008A6B6B" w:rsidRPr="00A156C3" w:rsidRDefault="00307B17" w:rsidP="008A6B6B">
            <w:pPr>
              <w:pStyle w:val="ListParagraph"/>
              <w:ind w:left="170"/>
              <w:rPr>
                <w:rFonts w:ascii="Verdana" w:eastAsia="Times New Roman" w:hAnsi="Verdana" w:cs="Times New Roman"/>
                <w:b/>
                <w:lang w:eastAsia="en-GB"/>
              </w:rPr>
            </w:pPr>
            <w:r w:rsidRPr="00307B17">
              <w:rPr>
                <w:rFonts w:ascii="Verdana" w:eastAsia="Times New Roman" w:hAnsi="Verdana" w:cs="Times New Roman"/>
                <w:bCs/>
              </w:rPr>
              <w:t>University of Southampton Olympic Weightlifting Club</w:t>
            </w:r>
            <w:r>
              <w:rPr>
                <w:rFonts w:ascii="Verdana" w:eastAsia="Times New Roman" w:hAnsi="Verdana" w:cs="Times New Roman"/>
                <w:bCs/>
              </w:rPr>
              <w:t xml:space="preserve"> </w:t>
            </w:r>
            <w:r w:rsidR="008A6B6B" w:rsidRPr="00A919A0">
              <w:rPr>
                <w:rFonts w:ascii="Verdana" w:eastAsia="Times New Roman" w:hAnsi="Verdana" w:cs="Times New Roman"/>
                <w:bCs/>
              </w:rPr>
              <w:t>Generic Risk Assessment</w:t>
            </w:r>
            <w:r w:rsidR="008A6B6B">
              <w:rPr>
                <w:rFonts w:ascii="Verdana" w:eastAsia="Times New Roman" w:hAnsi="Verdana" w:cs="Times New Roman"/>
                <w:bCs/>
              </w:rPr>
              <w:t xml:space="preserve"> </w:t>
            </w:r>
          </w:p>
        </w:tc>
        <w:tc>
          <w:tcPr>
            <w:tcW w:w="319" w:type="pct"/>
          </w:tcPr>
          <w:p w14:paraId="6A2C9498" w14:textId="77777777"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4B4D6E6C" w14:textId="77777777" w:rsidR="008A6B6B" w:rsidRPr="00A156C3" w:rsidRDefault="00307B17" w:rsidP="008A6B6B">
            <w:pPr>
              <w:pStyle w:val="ListParagraph"/>
              <w:ind w:left="170"/>
              <w:rPr>
                <w:rFonts w:ascii="Verdana" w:eastAsia="Times New Roman" w:hAnsi="Verdana" w:cs="Times New Roman"/>
                <w:b/>
                <w:lang w:eastAsia="en-GB"/>
              </w:rPr>
            </w:pPr>
            <w:r>
              <w:rPr>
                <w:rFonts w:ascii="Verdana" w:eastAsia="Times New Roman" w:hAnsi="Verdana" w:cs="Times New Roman"/>
                <w:bCs/>
                <w:i/>
                <w:iCs/>
                <w:color w:val="FF0000"/>
              </w:rPr>
              <w:t>16/08/2026</w:t>
            </w:r>
          </w:p>
        </w:tc>
      </w:tr>
      <w:tr w:rsidR="00E4228F" w:rsidRPr="00CE5B1E" w14:paraId="7D038A6B" w14:textId="77777777" w:rsidTr="08E25F68">
        <w:trPr>
          <w:trHeight w:val="338"/>
        </w:trPr>
        <w:tc>
          <w:tcPr>
            <w:tcW w:w="1156" w:type="pct"/>
          </w:tcPr>
          <w:p w14:paraId="22C7ACFC" w14:textId="77777777"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61441663" w14:textId="77777777" w:rsidR="00E4228F" w:rsidRPr="00E4228F" w:rsidRDefault="00307B17" w:rsidP="00E4228F">
            <w:pPr>
              <w:pStyle w:val="ListParagraph"/>
              <w:ind w:left="170"/>
              <w:rPr>
                <w:rFonts w:ascii="Verdana" w:eastAsia="Times New Roman" w:hAnsi="Verdana" w:cs="Times New Roman"/>
                <w:b/>
                <w:i/>
                <w:iCs/>
                <w:lang w:eastAsia="en-GB"/>
              </w:rPr>
            </w:pPr>
            <w:r w:rsidRPr="00307B17">
              <w:rPr>
                <w:rFonts w:ascii="Verdana" w:eastAsia="Times New Roman" w:hAnsi="Verdana" w:cs="Times New Roman"/>
                <w:bCs/>
                <w:i/>
                <w:iCs/>
              </w:rPr>
              <w:t>Sports club</w:t>
            </w:r>
          </w:p>
        </w:tc>
        <w:tc>
          <w:tcPr>
            <w:tcW w:w="956" w:type="pct"/>
          </w:tcPr>
          <w:p w14:paraId="0C1BC1D0" w14:textId="77777777"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1FE706FB" w14:textId="77777777" w:rsidR="00E4228F" w:rsidRPr="00A156C3" w:rsidRDefault="00307B17" w:rsidP="00E4228F">
            <w:pPr>
              <w:pStyle w:val="ListParagraph"/>
              <w:ind w:left="170"/>
              <w:rPr>
                <w:rFonts w:ascii="Verdana" w:eastAsia="Times New Roman" w:hAnsi="Verdana" w:cs="Times New Roman"/>
                <w:b/>
                <w:lang w:eastAsia="en-GB"/>
              </w:rPr>
            </w:pPr>
            <w:r>
              <w:rPr>
                <w:rFonts w:ascii="Verdana" w:eastAsia="Times New Roman" w:hAnsi="Verdana" w:cs="Times New Roman"/>
                <w:bCs/>
                <w:i/>
                <w:iCs/>
                <w:color w:val="FF0000"/>
              </w:rPr>
              <w:t xml:space="preserve">Elysia Carter-Rice, President </w:t>
            </w:r>
          </w:p>
        </w:tc>
      </w:tr>
      <w:tr w:rsidR="00E4228F" w:rsidRPr="00CE5B1E" w14:paraId="1AA2731D" w14:textId="77777777" w:rsidTr="08E25F68">
        <w:trPr>
          <w:trHeight w:val="338"/>
        </w:trPr>
        <w:tc>
          <w:tcPr>
            <w:tcW w:w="1156" w:type="pct"/>
          </w:tcPr>
          <w:p w14:paraId="0BE236C4" w14:textId="77777777"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005BB57A" w14:textId="77777777" w:rsidR="00E4228F" w:rsidRPr="007A7454" w:rsidRDefault="00307B17" w:rsidP="00E4228F">
            <w:pPr>
              <w:rPr>
                <w:rFonts w:ascii="Verdana" w:eastAsia="Times New Roman" w:hAnsi="Verdana" w:cs="Times New Roman"/>
                <w:b/>
                <w:i/>
                <w:lang w:eastAsia="en-GB"/>
              </w:rPr>
            </w:pPr>
            <w:r w:rsidRPr="00307B17">
              <w:rPr>
                <w:rFonts w:ascii="Verdana" w:eastAsia="Times New Roman" w:hAnsi="Verdana" w:cs="Times New Roman"/>
                <w:bCs/>
                <w:i/>
              </w:rPr>
              <w:t>Nora Levy</w:t>
            </w:r>
          </w:p>
        </w:tc>
        <w:tc>
          <w:tcPr>
            <w:tcW w:w="956" w:type="pct"/>
            <w:shd w:val="clear" w:color="auto" w:fill="F2F2F2" w:themeFill="background1" w:themeFillShade="F2"/>
          </w:tcPr>
          <w:p w14:paraId="594DCC9B" w14:textId="77777777" w:rsidR="00D24761" w:rsidRDefault="00D24761" w:rsidP="00E4228F">
            <w:pPr>
              <w:pStyle w:val="ListParagraph"/>
              <w:ind w:left="170"/>
              <w:rPr>
                <w:rFonts w:ascii="Verdana" w:eastAsia="Times New Roman" w:hAnsi="Verdana" w:cs="Times New Roman"/>
                <w:b/>
                <w:lang w:eastAsia="en-GB"/>
              </w:rPr>
            </w:pPr>
          </w:p>
          <w:p w14:paraId="18AF347F" w14:textId="7777777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147DBA5D" w14:textId="77777777" w:rsidR="00D24761" w:rsidRDefault="00D24761" w:rsidP="00E4228F">
            <w:pPr>
              <w:pStyle w:val="ListParagraph"/>
              <w:ind w:left="170"/>
              <w:rPr>
                <w:rFonts w:ascii="Verdana" w:eastAsia="Times New Roman" w:hAnsi="Verdana" w:cs="Times New Roman"/>
                <w:b/>
                <w:i/>
                <w:lang w:eastAsia="en-GB"/>
              </w:rPr>
            </w:pPr>
          </w:p>
          <w:p w14:paraId="36634D8A" w14:textId="77777777"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487339D4" w14:textId="77777777" w:rsidTr="08E25F68">
        <w:trPr>
          <w:trHeight w:val="338"/>
        </w:trPr>
        <w:tc>
          <w:tcPr>
            <w:tcW w:w="1156" w:type="pct"/>
          </w:tcPr>
          <w:p w14:paraId="6526DA0D"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1E881F9B" w14:textId="77777777"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673152F3" w14:textId="77777777" w:rsidR="00D24761" w:rsidRDefault="00D24761" w:rsidP="00E4228F">
            <w:pPr>
              <w:pStyle w:val="ListParagraph"/>
              <w:ind w:left="170"/>
              <w:rPr>
                <w:rFonts w:ascii="Verdana" w:eastAsia="Times New Roman" w:hAnsi="Verdana" w:cs="Times New Roman"/>
                <w:b/>
                <w:i/>
                <w:lang w:eastAsia="en-GB"/>
              </w:rPr>
            </w:pPr>
          </w:p>
          <w:p w14:paraId="6A4825B7" w14:textId="77777777" w:rsidR="00D24761" w:rsidRPr="0036157E" w:rsidRDefault="0036157E" w:rsidP="0036157E">
            <w:pPr>
              <w:pStyle w:val="ListParagraph"/>
              <w:ind w:left="170"/>
              <w:rPr>
                <w:rFonts w:ascii="Verdana" w:eastAsia="Times New Roman" w:hAnsi="Verdana" w:cs="Times New Roman"/>
                <w:bCs/>
                <w:iCs/>
                <w:lang w:eastAsia="en-GB"/>
              </w:rPr>
            </w:pPr>
            <w:r w:rsidRPr="0036157E">
              <w:rPr>
                <w:rFonts w:ascii="Verdana" w:eastAsia="Times New Roman" w:hAnsi="Verdana" w:cs="Times New Roman"/>
                <w:bCs/>
                <w:iCs/>
                <w:lang w:eastAsia="en-GB"/>
              </w:rPr>
              <w:t>This risk assessment covers all Olympic weightlifting activities organised by the University Olympic Weightlifting Club, including training sessions, coaching, technique development and participation in club-led competitions or events. Activities involve the use of barbells, weight plates, lifting platforms and associated gym equipment, with members performing the snatch, clean and jerk and related strength and conditioning exercises. Sessions may involve members of varying experience and ability levels and will be conducted in accordance with appropriate gym safety procedures, club rules and University guidance.</w:t>
            </w:r>
          </w:p>
          <w:p w14:paraId="6CDBDDD5" w14:textId="77777777" w:rsidR="00D24761" w:rsidRDefault="00D24761" w:rsidP="00E4228F">
            <w:pPr>
              <w:pStyle w:val="ListParagraph"/>
              <w:ind w:left="170"/>
              <w:rPr>
                <w:rFonts w:ascii="Verdana" w:eastAsia="Times New Roman" w:hAnsi="Verdana" w:cs="Times New Roman"/>
                <w:b/>
                <w:i/>
                <w:lang w:eastAsia="en-GB"/>
              </w:rPr>
            </w:pPr>
          </w:p>
          <w:p w14:paraId="49DA13FD" w14:textId="77777777" w:rsidR="00D24761" w:rsidRPr="00B0462D" w:rsidRDefault="00D24761" w:rsidP="00B0462D">
            <w:pPr>
              <w:rPr>
                <w:rFonts w:ascii="Verdana" w:eastAsia="Times New Roman" w:hAnsi="Verdana" w:cs="Times New Roman"/>
                <w:b/>
                <w:i/>
                <w:lang w:eastAsia="en-GB"/>
              </w:rPr>
            </w:pPr>
          </w:p>
          <w:p w14:paraId="4E3DA20F" w14:textId="77777777" w:rsidR="00D24761" w:rsidRDefault="00D24761" w:rsidP="00E4228F">
            <w:pPr>
              <w:pStyle w:val="ListParagraph"/>
              <w:ind w:left="170"/>
              <w:rPr>
                <w:rFonts w:ascii="Verdana" w:eastAsia="Times New Roman" w:hAnsi="Verdana" w:cs="Times New Roman"/>
                <w:b/>
                <w:i/>
                <w:lang w:eastAsia="en-GB"/>
              </w:rPr>
            </w:pPr>
          </w:p>
          <w:p w14:paraId="2D7EE86D" w14:textId="77777777" w:rsidR="00D24761" w:rsidRDefault="00D24761" w:rsidP="00E4228F">
            <w:pPr>
              <w:pStyle w:val="ListParagraph"/>
              <w:ind w:left="170"/>
              <w:rPr>
                <w:rFonts w:ascii="Verdana" w:eastAsia="Times New Roman" w:hAnsi="Verdana" w:cs="Times New Roman"/>
                <w:b/>
                <w:i/>
                <w:lang w:eastAsia="en-GB"/>
              </w:rPr>
            </w:pPr>
          </w:p>
          <w:p w14:paraId="78A7624E" w14:textId="77777777" w:rsidR="00D24761" w:rsidRPr="00D24761" w:rsidRDefault="00D24761" w:rsidP="00D24761">
            <w:pPr>
              <w:rPr>
                <w:rFonts w:ascii="Verdana" w:eastAsia="Times New Roman" w:hAnsi="Verdana" w:cs="Times New Roman"/>
                <w:b/>
                <w:i/>
                <w:lang w:eastAsia="en-GB"/>
              </w:rPr>
            </w:pPr>
          </w:p>
        </w:tc>
      </w:tr>
    </w:tbl>
    <w:p w14:paraId="077E5EA6" w14:textId="77777777" w:rsidR="009B4008" w:rsidRPr="00CB512B" w:rsidRDefault="009B4008" w:rsidP="00CB512B">
      <w:pPr>
        <w:shd w:val="clear" w:color="auto" w:fill="BFBFBF" w:themeFill="background1" w:themeFillShade="BF"/>
        <w:spacing w:after="0"/>
        <w:rPr>
          <w:rFonts w:ascii="Georgia" w:hAnsi="Georgia"/>
          <w:sz w:val="2"/>
          <w:szCs w:val="2"/>
        </w:rPr>
      </w:pPr>
    </w:p>
    <w:p w14:paraId="1601B79C"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69961413" w14:textId="77777777" w:rsidTr="347D7FFD">
        <w:trPr>
          <w:tblHeader/>
        </w:trPr>
        <w:tc>
          <w:tcPr>
            <w:tcW w:w="15389" w:type="dxa"/>
            <w:gridSpan w:val="11"/>
            <w:shd w:val="clear" w:color="auto" w:fill="F2F2F2" w:themeFill="background1" w:themeFillShade="F2"/>
          </w:tcPr>
          <w:p w14:paraId="5AEDA314"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2C7EE84D" w14:textId="77777777" w:rsidTr="347D7FFD">
        <w:trPr>
          <w:tblHeader/>
        </w:trPr>
        <w:tc>
          <w:tcPr>
            <w:tcW w:w="6767" w:type="dxa"/>
            <w:gridSpan w:val="3"/>
            <w:shd w:val="clear" w:color="auto" w:fill="F2F2F2" w:themeFill="background1" w:themeFillShade="F2"/>
          </w:tcPr>
          <w:p w14:paraId="3D8D06A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66440D47"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5BBE3EDF" w14:textId="77777777" w:rsidR="00CE1AAA" w:rsidRDefault="00CE1AAA">
            <w:r w:rsidRPr="00957A37">
              <w:rPr>
                <w:rFonts w:ascii="Lucida Sans" w:hAnsi="Lucida Sans"/>
                <w:b/>
              </w:rPr>
              <w:t>(3) Risk management</w:t>
            </w:r>
          </w:p>
        </w:tc>
      </w:tr>
      <w:tr w:rsidR="001D42DE" w14:paraId="6DA869F7" w14:textId="77777777" w:rsidTr="347D7FFD">
        <w:trPr>
          <w:tblHeader/>
        </w:trPr>
        <w:tc>
          <w:tcPr>
            <w:tcW w:w="2026" w:type="dxa"/>
            <w:vMerge w:val="restart"/>
            <w:shd w:val="clear" w:color="auto" w:fill="F2F2F2" w:themeFill="background1" w:themeFillShade="F2"/>
          </w:tcPr>
          <w:p w14:paraId="1BA28C0B"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45E35312"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F6A18C" w14:textId="77777777" w:rsidR="00CE1AAA" w:rsidRDefault="00CE1AAA" w:rsidP="00BA6DCE"/>
        </w:tc>
        <w:tc>
          <w:tcPr>
            <w:tcW w:w="2071" w:type="dxa"/>
            <w:vMerge w:val="restart"/>
            <w:shd w:val="clear" w:color="auto" w:fill="F2F2F2" w:themeFill="background1" w:themeFillShade="F2"/>
          </w:tcPr>
          <w:p w14:paraId="5CA040B0"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0ADE8F0F" w14:textId="77777777" w:rsidR="00CE1AAA" w:rsidRPr="00957A37" w:rsidRDefault="00CE1AAA" w:rsidP="00CE1AAA">
            <w:pPr>
              <w:jc w:val="center"/>
              <w:rPr>
                <w:rFonts w:ascii="Lucida Sans" w:hAnsi="Lucida Sans"/>
                <w:b/>
              </w:rPr>
            </w:pPr>
          </w:p>
          <w:p w14:paraId="1722F43D"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3008E12" w14:textId="77777777" w:rsidR="00CE1AAA" w:rsidRDefault="00CE1AAA" w:rsidP="005D60A4"/>
        </w:tc>
        <w:tc>
          <w:tcPr>
            <w:tcW w:w="1467" w:type="dxa"/>
            <w:gridSpan w:val="3"/>
            <w:shd w:val="clear" w:color="auto" w:fill="F2F2F2" w:themeFill="background1" w:themeFillShade="F2"/>
          </w:tcPr>
          <w:p w14:paraId="37570E13"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21C3B7F6" w14:textId="77777777" w:rsidR="00CE1AAA" w:rsidRDefault="00CE1AAA"/>
        </w:tc>
        <w:tc>
          <w:tcPr>
            <w:tcW w:w="1467" w:type="dxa"/>
            <w:gridSpan w:val="3"/>
            <w:shd w:val="clear" w:color="auto" w:fill="F2F2F2" w:themeFill="background1" w:themeFillShade="F2"/>
          </w:tcPr>
          <w:p w14:paraId="6C750FA9"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61E6C88B" w14:textId="77777777" w:rsidR="00CE1AAA" w:rsidRDefault="00CE1AAA" w:rsidP="003857EF">
            <w:r w:rsidRPr="00957A37">
              <w:rPr>
                <w:rFonts w:ascii="Lucida Sans" w:hAnsi="Lucida Sans"/>
                <w:b/>
              </w:rPr>
              <w:t>Further controls (use the risk hierarchy)</w:t>
            </w:r>
          </w:p>
        </w:tc>
      </w:tr>
      <w:tr w:rsidR="00B466FD" w14:paraId="517B4329" w14:textId="77777777" w:rsidTr="347D7FFD">
        <w:trPr>
          <w:cantSplit/>
          <w:trHeight w:val="1510"/>
          <w:tblHeader/>
        </w:trPr>
        <w:tc>
          <w:tcPr>
            <w:tcW w:w="2026" w:type="dxa"/>
            <w:vMerge/>
          </w:tcPr>
          <w:p w14:paraId="70F61107" w14:textId="77777777" w:rsidR="00CE1AAA" w:rsidRDefault="00CE1AAA"/>
        </w:tc>
        <w:tc>
          <w:tcPr>
            <w:tcW w:w="2670" w:type="dxa"/>
            <w:vMerge/>
          </w:tcPr>
          <w:p w14:paraId="2AF833C1" w14:textId="77777777" w:rsidR="00CE1AAA" w:rsidRDefault="00CE1AAA"/>
        </w:tc>
        <w:tc>
          <w:tcPr>
            <w:tcW w:w="2071" w:type="dxa"/>
            <w:vMerge/>
          </w:tcPr>
          <w:p w14:paraId="0EE6307C" w14:textId="77777777" w:rsidR="00CE1AAA" w:rsidRDefault="00CE1AAA"/>
        </w:tc>
        <w:tc>
          <w:tcPr>
            <w:tcW w:w="489" w:type="dxa"/>
            <w:shd w:val="clear" w:color="auto" w:fill="F2F2F2" w:themeFill="background1" w:themeFillShade="F2"/>
            <w:textDirection w:val="btLr"/>
          </w:tcPr>
          <w:p w14:paraId="2FDEAF75"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0CFDEE01"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04A04F52"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150F9DAF"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1321127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76CD9161"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474F1AA4" w14:textId="77777777" w:rsidR="00CE1AAA" w:rsidRDefault="00CE1AAA" w:rsidP="00CE1AAA">
            <w:pPr>
              <w:ind w:left="113" w:right="113"/>
            </w:pPr>
            <w:r w:rsidRPr="00957A37">
              <w:rPr>
                <w:rFonts w:ascii="Lucida Sans" w:hAnsi="Lucida Sans"/>
                <w:b/>
              </w:rPr>
              <w:t>Score</w:t>
            </w:r>
          </w:p>
        </w:tc>
        <w:tc>
          <w:tcPr>
            <w:tcW w:w="2773" w:type="dxa"/>
            <w:vMerge/>
          </w:tcPr>
          <w:p w14:paraId="40BDEEB4" w14:textId="77777777" w:rsidR="00CE1AAA" w:rsidRDefault="00CE1AAA"/>
        </w:tc>
      </w:tr>
      <w:tr w:rsidR="00E71CC6" w14:paraId="3A6F1A0E" w14:textId="77777777" w:rsidTr="347D7FFD">
        <w:trPr>
          <w:cantSplit/>
          <w:trHeight w:val="494"/>
        </w:trPr>
        <w:tc>
          <w:tcPr>
            <w:tcW w:w="15389" w:type="dxa"/>
            <w:gridSpan w:val="11"/>
            <w:shd w:val="clear" w:color="auto" w:fill="B8CCE4" w:themeFill="accent1" w:themeFillTint="66"/>
          </w:tcPr>
          <w:p w14:paraId="00CC5896" w14:textId="77777777"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2EA3EEEA" w14:textId="77777777" w:rsidTr="347D7FFD">
        <w:trPr>
          <w:cantSplit/>
          <w:trHeight w:val="1296"/>
        </w:trPr>
        <w:tc>
          <w:tcPr>
            <w:tcW w:w="2026" w:type="dxa"/>
            <w:shd w:val="clear" w:color="auto" w:fill="FFFFFF" w:themeFill="background1"/>
          </w:tcPr>
          <w:p w14:paraId="53476154" w14:textId="77777777" w:rsidR="007E392D" w:rsidRDefault="005820D9">
            <w:r>
              <w:t>Slips, trips and falls</w:t>
            </w:r>
          </w:p>
        </w:tc>
        <w:tc>
          <w:tcPr>
            <w:tcW w:w="2670" w:type="dxa"/>
            <w:shd w:val="clear" w:color="auto" w:fill="FFFFFF" w:themeFill="background1"/>
          </w:tcPr>
          <w:p w14:paraId="746DBB70" w14:textId="77777777" w:rsidR="007E392D" w:rsidRDefault="005820D9">
            <w:r>
              <w:t>Trips or falls around lifting platforms, plates, bars, bags or other equipment may cause sprains, bruising, fractures or head injury.</w:t>
            </w:r>
          </w:p>
        </w:tc>
        <w:tc>
          <w:tcPr>
            <w:tcW w:w="2071" w:type="dxa"/>
            <w:shd w:val="clear" w:color="auto" w:fill="FFFFFF" w:themeFill="background1"/>
          </w:tcPr>
          <w:p w14:paraId="30BCB56B" w14:textId="77777777" w:rsidR="007E392D" w:rsidRDefault="005820D9">
            <w:r>
              <w:t>All participants, coaches, committee, staff and bystanders</w:t>
            </w:r>
          </w:p>
        </w:tc>
        <w:tc>
          <w:tcPr>
            <w:tcW w:w="489" w:type="dxa"/>
            <w:shd w:val="clear" w:color="auto" w:fill="FFFFFF" w:themeFill="background1"/>
          </w:tcPr>
          <w:p w14:paraId="52889BEB" w14:textId="77777777" w:rsidR="007E392D" w:rsidRDefault="005820D9">
            <w:r>
              <w:t>3</w:t>
            </w:r>
          </w:p>
        </w:tc>
        <w:tc>
          <w:tcPr>
            <w:tcW w:w="489" w:type="dxa"/>
            <w:shd w:val="clear" w:color="auto" w:fill="FFFFFF" w:themeFill="background1"/>
          </w:tcPr>
          <w:p w14:paraId="5DD25C3D" w14:textId="77777777" w:rsidR="007E392D" w:rsidRDefault="005820D9">
            <w:r>
              <w:t>3</w:t>
            </w:r>
          </w:p>
        </w:tc>
        <w:tc>
          <w:tcPr>
            <w:tcW w:w="489" w:type="dxa"/>
            <w:shd w:val="clear" w:color="auto" w:fill="FFFFFF" w:themeFill="background1"/>
          </w:tcPr>
          <w:p w14:paraId="6A297024" w14:textId="77777777" w:rsidR="007E392D" w:rsidRDefault="005820D9">
            <w:r>
              <w:t>9</w:t>
            </w:r>
          </w:p>
        </w:tc>
        <w:tc>
          <w:tcPr>
            <w:tcW w:w="2915" w:type="dxa"/>
            <w:shd w:val="clear" w:color="auto" w:fill="FFFFFF" w:themeFill="background1"/>
          </w:tcPr>
          <w:p w14:paraId="52C00911" w14:textId="77777777" w:rsidR="007E392D" w:rsidRDefault="005820D9">
            <w:r>
              <w:t>Keep lifting platforms and walkways clear. Store plates and equipment safely when not in use. Check the floor/platform before each session and clean spills promptly. Members must not leave personal belongings in lifting areas.</w:t>
            </w:r>
          </w:p>
        </w:tc>
        <w:tc>
          <w:tcPr>
            <w:tcW w:w="489" w:type="dxa"/>
            <w:shd w:val="clear" w:color="auto" w:fill="FFFFFF" w:themeFill="background1"/>
          </w:tcPr>
          <w:p w14:paraId="2C28B1E9" w14:textId="77777777" w:rsidR="007E392D" w:rsidRDefault="005820D9">
            <w:r>
              <w:t>1</w:t>
            </w:r>
          </w:p>
        </w:tc>
        <w:tc>
          <w:tcPr>
            <w:tcW w:w="489" w:type="dxa"/>
            <w:shd w:val="clear" w:color="auto" w:fill="FFFFFF" w:themeFill="background1"/>
          </w:tcPr>
          <w:p w14:paraId="303DFE3A" w14:textId="77777777" w:rsidR="007E392D" w:rsidRDefault="005820D9">
            <w:r>
              <w:t>3</w:t>
            </w:r>
          </w:p>
        </w:tc>
        <w:tc>
          <w:tcPr>
            <w:tcW w:w="489" w:type="dxa"/>
            <w:shd w:val="clear" w:color="auto" w:fill="FFFFFF" w:themeFill="background1"/>
          </w:tcPr>
          <w:p w14:paraId="554ED4F4" w14:textId="77777777" w:rsidR="007E392D" w:rsidRDefault="005820D9">
            <w:r>
              <w:t>3</w:t>
            </w:r>
          </w:p>
        </w:tc>
        <w:tc>
          <w:tcPr>
            <w:tcW w:w="2773" w:type="dxa"/>
            <w:shd w:val="clear" w:color="auto" w:fill="FFFFFF" w:themeFill="background1"/>
          </w:tcPr>
          <w:p w14:paraId="4C4C8555" w14:textId="77777777" w:rsidR="007E392D" w:rsidRDefault="005820D9">
            <w:r>
              <w:t>Stop activity if the area becomes unsafe. Seek first aid/medical attention as required. Call 999 for serious injury. Report incidents through the University/SUSU process.</w:t>
            </w:r>
          </w:p>
        </w:tc>
      </w:tr>
      <w:tr w:rsidR="00B466FD" w14:paraId="296AE2A1" w14:textId="77777777" w:rsidTr="347D7FFD">
        <w:trPr>
          <w:cantSplit/>
          <w:trHeight w:val="1296"/>
        </w:trPr>
        <w:tc>
          <w:tcPr>
            <w:tcW w:w="2026" w:type="dxa"/>
            <w:shd w:val="clear" w:color="auto" w:fill="FFFFFF" w:themeFill="background1"/>
          </w:tcPr>
          <w:p w14:paraId="62114319" w14:textId="77777777" w:rsidR="007E392D" w:rsidRDefault="005820D9">
            <w:r>
              <w:t>Fire / emergency evacuation</w:t>
            </w:r>
          </w:p>
        </w:tc>
        <w:tc>
          <w:tcPr>
            <w:tcW w:w="2670" w:type="dxa"/>
            <w:shd w:val="clear" w:color="auto" w:fill="FFFFFF" w:themeFill="background1"/>
          </w:tcPr>
          <w:p w14:paraId="4B4809D9" w14:textId="77777777" w:rsidR="007E392D" w:rsidRDefault="005820D9">
            <w:r>
              <w:t>Smoke inhalation, burns, panic or serious injury during an emergency evacuation.</w:t>
            </w:r>
          </w:p>
        </w:tc>
        <w:tc>
          <w:tcPr>
            <w:tcW w:w="2071" w:type="dxa"/>
            <w:shd w:val="clear" w:color="auto" w:fill="FFFFFF" w:themeFill="background1"/>
          </w:tcPr>
          <w:p w14:paraId="25AE95A9" w14:textId="77777777" w:rsidR="007E392D" w:rsidRDefault="005820D9">
            <w:r>
              <w:t>All participants, coaches, committee, staff and spectators</w:t>
            </w:r>
          </w:p>
        </w:tc>
        <w:tc>
          <w:tcPr>
            <w:tcW w:w="489" w:type="dxa"/>
            <w:shd w:val="clear" w:color="auto" w:fill="FFFFFF" w:themeFill="background1"/>
          </w:tcPr>
          <w:p w14:paraId="35B04757" w14:textId="77777777" w:rsidR="007E392D" w:rsidRDefault="005820D9">
            <w:r>
              <w:t>1</w:t>
            </w:r>
          </w:p>
        </w:tc>
        <w:tc>
          <w:tcPr>
            <w:tcW w:w="489" w:type="dxa"/>
            <w:shd w:val="clear" w:color="auto" w:fill="FFFFFF" w:themeFill="background1"/>
          </w:tcPr>
          <w:p w14:paraId="46ADB15E" w14:textId="77777777" w:rsidR="007E392D" w:rsidRDefault="005820D9">
            <w:r>
              <w:t>5</w:t>
            </w:r>
          </w:p>
        </w:tc>
        <w:tc>
          <w:tcPr>
            <w:tcW w:w="489" w:type="dxa"/>
            <w:shd w:val="clear" w:color="auto" w:fill="FFFFFF" w:themeFill="background1"/>
          </w:tcPr>
          <w:p w14:paraId="107A380C" w14:textId="77777777" w:rsidR="007E392D" w:rsidRDefault="005820D9">
            <w:r>
              <w:t>5</w:t>
            </w:r>
          </w:p>
        </w:tc>
        <w:tc>
          <w:tcPr>
            <w:tcW w:w="2915" w:type="dxa"/>
            <w:shd w:val="clear" w:color="auto" w:fill="FFFFFF" w:themeFill="background1"/>
          </w:tcPr>
          <w:p w14:paraId="3BC4D01E" w14:textId="77777777" w:rsidR="007E392D" w:rsidRDefault="005820D9">
            <w:r>
              <w:t>Session leaders must know the venue fire procedures and nearest exits. Keep fire exits and access routes clear. Brief members on emergency procedures where appropriate.</w:t>
            </w:r>
          </w:p>
        </w:tc>
        <w:tc>
          <w:tcPr>
            <w:tcW w:w="489" w:type="dxa"/>
            <w:shd w:val="clear" w:color="auto" w:fill="FFFFFF" w:themeFill="background1"/>
          </w:tcPr>
          <w:p w14:paraId="0870EBBD" w14:textId="77777777" w:rsidR="007E392D" w:rsidRDefault="005820D9">
            <w:r>
              <w:t>1</w:t>
            </w:r>
          </w:p>
        </w:tc>
        <w:tc>
          <w:tcPr>
            <w:tcW w:w="489" w:type="dxa"/>
            <w:shd w:val="clear" w:color="auto" w:fill="FFFFFF" w:themeFill="background1"/>
          </w:tcPr>
          <w:p w14:paraId="6F106728" w14:textId="77777777" w:rsidR="007E392D" w:rsidRDefault="005820D9">
            <w:r>
              <w:t>4</w:t>
            </w:r>
          </w:p>
        </w:tc>
        <w:tc>
          <w:tcPr>
            <w:tcW w:w="489" w:type="dxa"/>
            <w:shd w:val="clear" w:color="auto" w:fill="FFFFFF" w:themeFill="background1"/>
          </w:tcPr>
          <w:p w14:paraId="63525DE5" w14:textId="77777777" w:rsidR="007E392D" w:rsidRDefault="005820D9">
            <w:r>
              <w:t>4</w:t>
            </w:r>
          </w:p>
        </w:tc>
        <w:tc>
          <w:tcPr>
            <w:tcW w:w="2773" w:type="dxa"/>
            <w:shd w:val="clear" w:color="auto" w:fill="FFFFFF" w:themeFill="background1"/>
          </w:tcPr>
          <w:p w14:paraId="69E8F77A" w14:textId="77777777" w:rsidR="007E392D" w:rsidRDefault="005820D9">
            <w:r>
              <w:t>Raise the alarm, stop lifting and evacuate calmly using the designated route. Call 999 when safe to do so and report the incident to venue/SUSU staff.</w:t>
            </w:r>
          </w:p>
        </w:tc>
      </w:tr>
      <w:tr w:rsidR="00B466FD" w14:paraId="617FB857" w14:textId="77777777" w:rsidTr="347D7FFD">
        <w:trPr>
          <w:cantSplit/>
          <w:trHeight w:val="1296"/>
        </w:trPr>
        <w:tc>
          <w:tcPr>
            <w:tcW w:w="2026" w:type="dxa"/>
            <w:shd w:val="clear" w:color="auto" w:fill="FFFFFF" w:themeFill="background1"/>
          </w:tcPr>
          <w:p w14:paraId="04851621" w14:textId="77777777" w:rsidR="007E392D" w:rsidRDefault="005820D9">
            <w:r>
              <w:lastRenderedPageBreak/>
              <w:t>Manual handling of barbells, plates and equipment</w:t>
            </w:r>
          </w:p>
        </w:tc>
        <w:tc>
          <w:tcPr>
            <w:tcW w:w="2670" w:type="dxa"/>
            <w:shd w:val="clear" w:color="auto" w:fill="FFFFFF" w:themeFill="background1"/>
          </w:tcPr>
          <w:p w14:paraId="00AEA916" w14:textId="77777777" w:rsidR="007E392D" w:rsidRDefault="005820D9">
            <w:r>
              <w:t>Musculoskeletal strain, crushed fingers/toes, bruising or other injury from lifting, carrying or lowering heavy equipment.</w:t>
            </w:r>
          </w:p>
        </w:tc>
        <w:tc>
          <w:tcPr>
            <w:tcW w:w="2071" w:type="dxa"/>
            <w:shd w:val="clear" w:color="auto" w:fill="FFFFFF" w:themeFill="background1"/>
          </w:tcPr>
          <w:p w14:paraId="47997434" w14:textId="77777777" w:rsidR="007E392D" w:rsidRDefault="005820D9">
            <w:r>
              <w:t>Members, coaches and committee</w:t>
            </w:r>
          </w:p>
        </w:tc>
        <w:tc>
          <w:tcPr>
            <w:tcW w:w="489" w:type="dxa"/>
            <w:shd w:val="clear" w:color="auto" w:fill="FFFFFF" w:themeFill="background1"/>
          </w:tcPr>
          <w:p w14:paraId="650BC61B" w14:textId="77777777" w:rsidR="007E392D" w:rsidRDefault="005820D9">
            <w:r>
              <w:t>3</w:t>
            </w:r>
          </w:p>
        </w:tc>
        <w:tc>
          <w:tcPr>
            <w:tcW w:w="489" w:type="dxa"/>
            <w:shd w:val="clear" w:color="auto" w:fill="FFFFFF" w:themeFill="background1"/>
          </w:tcPr>
          <w:p w14:paraId="0FBBEF99" w14:textId="77777777" w:rsidR="007E392D" w:rsidRDefault="005820D9">
            <w:r>
              <w:t>4</w:t>
            </w:r>
          </w:p>
        </w:tc>
        <w:tc>
          <w:tcPr>
            <w:tcW w:w="489" w:type="dxa"/>
            <w:shd w:val="clear" w:color="auto" w:fill="FFFFFF" w:themeFill="background1"/>
          </w:tcPr>
          <w:p w14:paraId="37E388BD" w14:textId="77777777" w:rsidR="007E392D" w:rsidRDefault="005820D9">
            <w:r>
              <w:t>12</w:t>
            </w:r>
          </w:p>
        </w:tc>
        <w:tc>
          <w:tcPr>
            <w:tcW w:w="2915" w:type="dxa"/>
            <w:shd w:val="clear" w:color="auto" w:fill="FFFFFF" w:themeFill="background1"/>
          </w:tcPr>
          <w:p w14:paraId="2F01916E" w14:textId="77777777" w:rsidR="007E392D" w:rsidRDefault="005820D9">
            <w:r>
              <w:t>Use appropriate manual-handling technique. Do not attempt to move excessively heavy or awkward equipment alone. Use plate trolleys where available and ask for assistance when loading/unloading heavy bars or large quantities of plates.</w:t>
            </w:r>
          </w:p>
        </w:tc>
        <w:tc>
          <w:tcPr>
            <w:tcW w:w="489" w:type="dxa"/>
            <w:shd w:val="clear" w:color="auto" w:fill="FFFFFF" w:themeFill="background1"/>
          </w:tcPr>
          <w:p w14:paraId="6A34E979" w14:textId="77777777" w:rsidR="007E392D" w:rsidRDefault="005820D9">
            <w:r>
              <w:t>1</w:t>
            </w:r>
          </w:p>
        </w:tc>
        <w:tc>
          <w:tcPr>
            <w:tcW w:w="489" w:type="dxa"/>
            <w:shd w:val="clear" w:color="auto" w:fill="FFFFFF" w:themeFill="background1"/>
          </w:tcPr>
          <w:p w14:paraId="0AEDAFDC" w14:textId="77777777" w:rsidR="007E392D" w:rsidRDefault="005820D9">
            <w:r>
              <w:t>3</w:t>
            </w:r>
          </w:p>
        </w:tc>
        <w:tc>
          <w:tcPr>
            <w:tcW w:w="489" w:type="dxa"/>
            <w:shd w:val="clear" w:color="auto" w:fill="FFFFFF" w:themeFill="background1"/>
          </w:tcPr>
          <w:p w14:paraId="5B8049C9" w14:textId="77777777" w:rsidR="007E392D" w:rsidRDefault="005820D9">
            <w:r>
              <w:t>3</w:t>
            </w:r>
          </w:p>
        </w:tc>
        <w:tc>
          <w:tcPr>
            <w:tcW w:w="2773" w:type="dxa"/>
            <w:shd w:val="clear" w:color="auto" w:fill="FFFFFF" w:themeFill="background1"/>
          </w:tcPr>
          <w:p w14:paraId="639B8D11" w14:textId="77777777" w:rsidR="007E392D" w:rsidRDefault="005820D9">
            <w:r>
              <w:t>Stop handling if pain or injury occurs. Seek assistance from venue staff where appropriate and obtain medical attention for significant injury.</w:t>
            </w:r>
          </w:p>
        </w:tc>
      </w:tr>
      <w:tr w:rsidR="00B466FD" w14:paraId="56140083" w14:textId="77777777" w:rsidTr="347D7FFD">
        <w:trPr>
          <w:cantSplit/>
          <w:trHeight w:val="1296"/>
        </w:trPr>
        <w:tc>
          <w:tcPr>
            <w:tcW w:w="2026" w:type="dxa"/>
            <w:shd w:val="clear" w:color="auto" w:fill="FFFFFF" w:themeFill="background1"/>
          </w:tcPr>
          <w:p w14:paraId="7BCFC269" w14:textId="77777777" w:rsidR="007E392D" w:rsidRDefault="005820D9">
            <w:r>
              <w:t>Overcrowding / inadequate lifting space</w:t>
            </w:r>
          </w:p>
        </w:tc>
        <w:tc>
          <w:tcPr>
            <w:tcW w:w="2670" w:type="dxa"/>
            <w:shd w:val="clear" w:color="auto" w:fill="FFFFFF" w:themeFill="background1"/>
          </w:tcPr>
          <w:p w14:paraId="6C622A0E" w14:textId="77777777" w:rsidR="007E392D" w:rsidRDefault="005820D9">
            <w:r>
              <w:t>A member or bystander may be struck by a barbell or moving athlete, causing bruising, laceration, fracture or head injury.</w:t>
            </w:r>
          </w:p>
        </w:tc>
        <w:tc>
          <w:tcPr>
            <w:tcW w:w="2071" w:type="dxa"/>
            <w:shd w:val="clear" w:color="auto" w:fill="FFFFFF" w:themeFill="background1"/>
          </w:tcPr>
          <w:p w14:paraId="0CF45B4B" w14:textId="77777777" w:rsidR="007E392D" w:rsidRDefault="005820D9">
            <w:r>
              <w:t>Participants, coaches, committee, staff and bystanders</w:t>
            </w:r>
          </w:p>
        </w:tc>
        <w:tc>
          <w:tcPr>
            <w:tcW w:w="489" w:type="dxa"/>
            <w:shd w:val="clear" w:color="auto" w:fill="FFFFFF" w:themeFill="background1"/>
          </w:tcPr>
          <w:p w14:paraId="155EF7A2" w14:textId="77777777" w:rsidR="007E392D" w:rsidRDefault="005820D9">
            <w:r>
              <w:t>3</w:t>
            </w:r>
          </w:p>
        </w:tc>
        <w:tc>
          <w:tcPr>
            <w:tcW w:w="489" w:type="dxa"/>
            <w:shd w:val="clear" w:color="auto" w:fill="FFFFFF" w:themeFill="background1"/>
          </w:tcPr>
          <w:p w14:paraId="774EBBD8" w14:textId="77777777" w:rsidR="007E392D" w:rsidRDefault="005820D9">
            <w:r>
              <w:t>4</w:t>
            </w:r>
          </w:p>
        </w:tc>
        <w:tc>
          <w:tcPr>
            <w:tcW w:w="489" w:type="dxa"/>
            <w:shd w:val="clear" w:color="auto" w:fill="FFFFFF" w:themeFill="background1"/>
          </w:tcPr>
          <w:p w14:paraId="22893DF0" w14:textId="77777777" w:rsidR="007E392D" w:rsidRDefault="005820D9">
            <w:r>
              <w:t>12</w:t>
            </w:r>
          </w:p>
        </w:tc>
        <w:tc>
          <w:tcPr>
            <w:tcW w:w="2915" w:type="dxa"/>
            <w:shd w:val="clear" w:color="auto" w:fill="FFFFFF" w:themeFill="background1"/>
          </w:tcPr>
          <w:p w14:paraId="0619EC65" w14:textId="77777777" w:rsidR="007E392D" w:rsidRDefault="005820D9">
            <w:r>
              <w:t>Maintain clear space around each platform. Limit the number of lifters per platform to a safe level. Do not walk through another lifter's lifting area. Position spectators and bags away from active platforms.</w:t>
            </w:r>
          </w:p>
        </w:tc>
        <w:tc>
          <w:tcPr>
            <w:tcW w:w="489" w:type="dxa"/>
            <w:shd w:val="clear" w:color="auto" w:fill="FFFFFF" w:themeFill="background1"/>
          </w:tcPr>
          <w:p w14:paraId="2B8E87C1" w14:textId="77777777" w:rsidR="007E392D" w:rsidRDefault="005820D9">
            <w:r>
              <w:t>1</w:t>
            </w:r>
          </w:p>
        </w:tc>
        <w:tc>
          <w:tcPr>
            <w:tcW w:w="489" w:type="dxa"/>
            <w:shd w:val="clear" w:color="auto" w:fill="FFFFFF" w:themeFill="background1"/>
          </w:tcPr>
          <w:p w14:paraId="15FABF46" w14:textId="77777777" w:rsidR="007E392D" w:rsidRDefault="005820D9">
            <w:r>
              <w:t>4</w:t>
            </w:r>
          </w:p>
        </w:tc>
        <w:tc>
          <w:tcPr>
            <w:tcW w:w="489" w:type="dxa"/>
            <w:shd w:val="clear" w:color="auto" w:fill="FFFFFF" w:themeFill="background1"/>
          </w:tcPr>
          <w:p w14:paraId="4F8890D5" w14:textId="77777777" w:rsidR="007E392D" w:rsidRDefault="005820D9">
            <w:r>
              <w:t>4</w:t>
            </w:r>
          </w:p>
        </w:tc>
        <w:tc>
          <w:tcPr>
            <w:tcW w:w="2773" w:type="dxa"/>
            <w:shd w:val="clear" w:color="auto" w:fill="FFFFFF" w:themeFill="background1"/>
          </w:tcPr>
          <w:p w14:paraId="45292241" w14:textId="77777777" w:rsidR="007E392D" w:rsidRDefault="005820D9">
            <w:r>
              <w:t>Pause lifting if the area becomes overcrowded or unsafe. Reorganise the session or reduce numbers before activity resumes.</w:t>
            </w:r>
          </w:p>
        </w:tc>
      </w:tr>
      <w:tr w:rsidR="00B466FD" w14:paraId="40F294A4" w14:textId="77777777" w:rsidTr="347D7FFD">
        <w:trPr>
          <w:cantSplit/>
          <w:trHeight w:val="1296"/>
        </w:trPr>
        <w:tc>
          <w:tcPr>
            <w:tcW w:w="2026" w:type="dxa"/>
            <w:shd w:val="clear" w:color="auto" w:fill="FFFFFF" w:themeFill="background1"/>
          </w:tcPr>
          <w:p w14:paraId="586486D1" w14:textId="77777777" w:rsidR="007E392D" w:rsidRDefault="005820D9">
            <w:r>
              <w:t>Electrical equipment / cables</w:t>
            </w:r>
          </w:p>
        </w:tc>
        <w:tc>
          <w:tcPr>
            <w:tcW w:w="2670" w:type="dxa"/>
            <w:shd w:val="clear" w:color="auto" w:fill="FFFFFF" w:themeFill="background1"/>
          </w:tcPr>
          <w:p w14:paraId="2394E8FA" w14:textId="77777777" w:rsidR="007E392D" w:rsidRDefault="005820D9">
            <w:r>
              <w:t>Electric shock, burns or trips caused by damaged equipment, chargers or unsecured cables.</w:t>
            </w:r>
          </w:p>
        </w:tc>
        <w:tc>
          <w:tcPr>
            <w:tcW w:w="2071" w:type="dxa"/>
            <w:shd w:val="clear" w:color="auto" w:fill="FFFFFF" w:themeFill="background1"/>
          </w:tcPr>
          <w:p w14:paraId="22BA8BA0" w14:textId="77777777" w:rsidR="007E392D" w:rsidRDefault="005820D9">
            <w:r>
              <w:t>Participants, coaches, committee and staff</w:t>
            </w:r>
          </w:p>
        </w:tc>
        <w:tc>
          <w:tcPr>
            <w:tcW w:w="489" w:type="dxa"/>
            <w:shd w:val="clear" w:color="auto" w:fill="FFFFFF" w:themeFill="background1"/>
          </w:tcPr>
          <w:p w14:paraId="698B3391" w14:textId="77777777" w:rsidR="007E392D" w:rsidRDefault="005820D9">
            <w:r>
              <w:t>2</w:t>
            </w:r>
          </w:p>
        </w:tc>
        <w:tc>
          <w:tcPr>
            <w:tcW w:w="489" w:type="dxa"/>
            <w:shd w:val="clear" w:color="auto" w:fill="FFFFFF" w:themeFill="background1"/>
          </w:tcPr>
          <w:p w14:paraId="1C463598" w14:textId="77777777" w:rsidR="007E392D" w:rsidRDefault="005820D9">
            <w:r>
              <w:t>4</w:t>
            </w:r>
          </w:p>
        </w:tc>
        <w:tc>
          <w:tcPr>
            <w:tcW w:w="489" w:type="dxa"/>
            <w:shd w:val="clear" w:color="auto" w:fill="FFFFFF" w:themeFill="background1"/>
          </w:tcPr>
          <w:p w14:paraId="4C82BB9E" w14:textId="77777777" w:rsidR="007E392D" w:rsidRDefault="005820D9">
            <w:r>
              <w:t>8</w:t>
            </w:r>
          </w:p>
        </w:tc>
        <w:tc>
          <w:tcPr>
            <w:tcW w:w="2915" w:type="dxa"/>
            <w:shd w:val="clear" w:color="auto" w:fill="FFFFFF" w:themeFill="background1"/>
          </w:tcPr>
          <w:p w14:paraId="4E648D77" w14:textId="77777777" w:rsidR="007E392D" w:rsidRDefault="005820D9">
            <w:r>
              <w:t>Keep phones, chargers and electrical equipment away from lifting platforms. Secure cables and do not use damaged equipment. Keep liquids away from electrical equipment.</w:t>
            </w:r>
          </w:p>
        </w:tc>
        <w:tc>
          <w:tcPr>
            <w:tcW w:w="489" w:type="dxa"/>
            <w:shd w:val="clear" w:color="auto" w:fill="FFFFFF" w:themeFill="background1"/>
          </w:tcPr>
          <w:p w14:paraId="0293EBBF" w14:textId="77777777" w:rsidR="007E392D" w:rsidRDefault="005820D9">
            <w:r>
              <w:t>1</w:t>
            </w:r>
          </w:p>
        </w:tc>
        <w:tc>
          <w:tcPr>
            <w:tcW w:w="489" w:type="dxa"/>
            <w:shd w:val="clear" w:color="auto" w:fill="FFFFFF" w:themeFill="background1"/>
          </w:tcPr>
          <w:p w14:paraId="7FC7A5DF" w14:textId="77777777" w:rsidR="007E392D" w:rsidRDefault="005820D9">
            <w:r>
              <w:t>4</w:t>
            </w:r>
          </w:p>
        </w:tc>
        <w:tc>
          <w:tcPr>
            <w:tcW w:w="489" w:type="dxa"/>
            <w:shd w:val="clear" w:color="auto" w:fill="FFFFFF" w:themeFill="background1"/>
          </w:tcPr>
          <w:p w14:paraId="293351A7" w14:textId="77777777" w:rsidR="007E392D" w:rsidRDefault="005820D9">
            <w:r>
              <w:t>4</w:t>
            </w:r>
          </w:p>
        </w:tc>
        <w:tc>
          <w:tcPr>
            <w:tcW w:w="2773" w:type="dxa"/>
            <w:shd w:val="clear" w:color="auto" w:fill="FFFFFF" w:themeFill="background1"/>
          </w:tcPr>
          <w:p w14:paraId="30D044F7" w14:textId="77777777" w:rsidR="007E392D" w:rsidRDefault="005820D9">
            <w:r>
              <w:t>Remove faulty equipment from use and report it to venue staff. Seek medical attention following an electrical injury.</w:t>
            </w:r>
          </w:p>
        </w:tc>
      </w:tr>
      <w:tr w:rsidR="00B466FD" w14:paraId="6A3E170A" w14:textId="77777777" w:rsidTr="347D7FFD">
        <w:trPr>
          <w:cantSplit/>
          <w:trHeight w:val="1296"/>
        </w:trPr>
        <w:tc>
          <w:tcPr>
            <w:tcW w:w="2026" w:type="dxa"/>
            <w:shd w:val="clear" w:color="auto" w:fill="FFFFFF" w:themeFill="background1"/>
          </w:tcPr>
          <w:p w14:paraId="353D3A69" w14:textId="77777777" w:rsidR="007E392D" w:rsidRDefault="005820D9">
            <w:r>
              <w:lastRenderedPageBreak/>
              <w:t>Accessibility: entrances, exits and lifting area</w:t>
            </w:r>
          </w:p>
        </w:tc>
        <w:tc>
          <w:tcPr>
            <w:tcW w:w="2670" w:type="dxa"/>
            <w:shd w:val="clear" w:color="auto" w:fill="FFFFFF" w:themeFill="background1"/>
          </w:tcPr>
          <w:p w14:paraId="08F69807" w14:textId="77777777" w:rsidR="007E392D" w:rsidRDefault="005820D9">
            <w:r>
              <w:t>Participants may be unable to access the activity safely or may be unable to evacuate quickly in an emergency if accessibility needs are not considered.</w:t>
            </w:r>
          </w:p>
        </w:tc>
        <w:tc>
          <w:tcPr>
            <w:tcW w:w="2071" w:type="dxa"/>
            <w:shd w:val="clear" w:color="auto" w:fill="FFFFFF" w:themeFill="background1"/>
          </w:tcPr>
          <w:p w14:paraId="7732FBC3" w14:textId="77777777" w:rsidR="007E392D" w:rsidRDefault="005820D9">
            <w:r>
              <w:t>Participants and committee</w:t>
            </w:r>
          </w:p>
        </w:tc>
        <w:tc>
          <w:tcPr>
            <w:tcW w:w="489" w:type="dxa"/>
            <w:shd w:val="clear" w:color="auto" w:fill="FFFFFF" w:themeFill="background1"/>
          </w:tcPr>
          <w:p w14:paraId="79F16305" w14:textId="77777777" w:rsidR="007E392D" w:rsidRDefault="005820D9">
            <w:r>
              <w:t>1</w:t>
            </w:r>
          </w:p>
        </w:tc>
        <w:tc>
          <w:tcPr>
            <w:tcW w:w="489" w:type="dxa"/>
            <w:shd w:val="clear" w:color="auto" w:fill="FFFFFF" w:themeFill="background1"/>
          </w:tcPr>
          <w:p w14:paraId="3C70A855" w14:textId="77777777" w:rsidR="007E392D" w:rsidRDefault="005820D9">
            <w:r>
              <w:t>5</w:t>
            </w:r>
          </w:p>
        </w:tc>
        <w:tc>
          <w:tcPr>
            <w:tcW w:w="489" w:type="dxa"/>
            <w:shd w:val="clear" w:color="auto" w:fill="FFFFFF" w:themeFill="background1"/>
          </w:tcPr>
          <w:p w14:paraId="48F6A5E9" w14:textId="77777777" w:rsidR="007E392D" w:rsidRDefault="005820D9">
            <w:r>
              <w:t>5</w:t>
            </w:r>
          </w:p>
        </w:tc>
        <w:tc>
          <w:tcPr>
            <w:tcW w:w="2915" w:type="dxa"/>
            <w:shd w:val="clear" w:color="auto" w:fill="FFFFFF" w:themeFill="background1"/>
          </w:tcPr>
          <w:p w14:paraId="3947BE1A" w14:textId="77777777" w:rsidR="007E392D" w:rsidRDefault="005820D9">
            <w:r>
              <w:t>Check that the chosen lifting area and routes are suitable and accessible. Consider individual requirements when allocating platforms and equipment. Keep accessible routes and emergency exits clear.</w:t>
            </w:r>
          </w:p>
        </w:tc>
        <w:tc>
          <w:tcPr>
            <w:tcW w:w="489" w:type="dxa"/>
            <w:shd w:val="clear" w:color="auto" w:fill="FFFFFF" w:themeFill="background1"/>
          </w:tcPr>
          <w:p w14:paraId="1054B8D9" w14:textId="77777777" w:rsidR="007E392D" w:rsidRDefault="005820D9">
            <w:r>
              <w:t>1</w:t>
            </w:r>
          </w:p>
        </w:tc>
        <w:tc>
          <w:tcPr>
            <w:tcW w:w="489" w:type="dxa"/>
            <w:shd w:val="clear" w:color="auto" w:fill="FFFFFF" w:themeFill="background1"/>
          </w:tcPr>
          <w:p w14:paraId="1D4428A9" w14:textId="77777777" w:rsidR="007E392D" w:rsidRDefault="005820D9">
            <w:r>
              <w:t>5</w:t>
            </w:r>
          </w:p>
        </w:tc>
        <w:tc>
          <w:tcPr>
            <w:tcW w:w="489" w:type="dxa"/>
            <w:shd w:val="clear" w:color="auto" w:fill="FFFFFF" w:themeFill="background1"/>
          </w:tcPr>
          <w:p w14:paraId="5AD8AE57" w14:textId="77777777" w:rsidR="007E392D" w:rsidRDefault="005820D9">
            <w:r>
              <w:t>5</w:t>
            </w:r>
          </w:p>
        </w:tc>
        <w:tc>
          <w:tcPr>
            <w:tcW w:w="2773" w:type="dxa"/>
            <w:shd w:val="clear" w:color="auto" w:fill="FFFFFF" w:themeFill="background1"/>
          </w:tcPr>
          <w:p w14:paraId="45A51C5E" w14:textId="77777777" w:rsidR="007E392D" w:rsidRDefault="005820D9">
            <w:r>
              <w:t>In an emergency call 999 and inform venue staff of anyone unable to evacuate. Report incidents through the University/SUSU process.</w:t>
            </w:r>
          </w:p>
        </w:tc>
      </w:tr>
      <w:tr w:rsidR="00B466FD" w14:paraId="78690083" w14:textId="77777777" w:rsidTr="347D7FFD">
        <w:trPr>
          <w:cantSplit/>
          <w:trHeight w:val="1296"/>
        </w:trPr>
        <w:tc>
          <w:tcPr>
            <w:tcW w:w="2026" w:type="dxa"/>
            <w:shd w:val="clear" w:color="auto" w:fill="FFFFFF" w:themeFill="background1"/>
          </w:tcPr>
          <w:p w14:paraId="6B06D31D" w14:textId="77777777" w:rsidR="007E392D" w:rsidRDefault="005820D9">
            <w:r>
              <w:t>Reputational risk</w:t>
            </w:r>
          </w:p>
        </w:tc>
        <w:tc>
          <w:tcPr>
            <w:tcW w:w="2670" w:type="dxa"/>
            <w:shd w:val="clear" w:color="auto" w:fill="FFFFFF" w:themeFill="background1"/>
          </w:tcPr>
          <w:p w14:paraId="7FDE02BB" w14:textId="77777777" w:rsidR="007E392D" w:rsidRDefault="005820D9">
            <w:r>
              <w:t>Unsafe lifting, inappropriate conduct, failure to follow venue rules or inappropriate social-media content could bring the club, SUSU or University into disrepute.</w:t>
            </w:r>
          </w:p>
        </w:tc>
        <w:tc>
          <w:tcPr>
            <w:tcW w:w="2071" w:type="dxa"/>
            <w:shd w:val="clear" w:color="auto" w:fill="FFFFFF" w:themeFill="background1"/>
          </w:tcPr>
          <w:p w14:paraId="031BC23D" w14:textId="77777777" w:rsidR="007E392D" w:rsidRDefault="005820D9">
            <w:r>
              <w:t>Club, SUSU and University</w:t>
            </w:r>
          </w:p>
        </w:tc>
        <w:tc>
          <w:tcPr>
            <w:tcW w:w="489" w:type="dxa"/>
            <w:shd w:val="clear" w:color="auto" w:fill="FFFFFF" w:themeFill="background1"/>
          </w:tcPr>
          <w:p w14:paraId="5AF74CD7" w14:textId="77777777" w:rsidR="007E392D" w:rsidRDefault="005820D9">
            <w:r>
              <w:t>2</w:t>
            </w:r>
          </w:p>
        </w:tc>
        <w:tc>
          <w:tcPr>
            <w:tcW w:w="489" w:type="dxa"/>
            <w:shd w:val="clear" w:color="auto" w:fill="FFFFFF" w:themeFill="background1"/>
          </w:tcPr>
          <w:p w14:paraId="5C4BB42A" w14:textId="77777777" w:rsidR="007E392D" w:rsidRDefault="005820D9">
            <w:r>
              <w:t>1</w:t>
            </w:r>
          </w:p>
        </w:tc>
        <w:tc>
          <w:tcPr>
            <w:tcW w:w="489" w:type="dxa"/>
            <w:shd w:val="clear" w:color="auto" w:fill="FFFFFF" w:themeFill="background1"/>
          </w:tcPr>
          <w:p w14:paraId="5F4B9ADA" w14:textId="77777777" w:rsidR="007E392D" w:rsidRDefault="005820D9">
            <w:r>
              <w:t>2</w:t>
            </w:r>
          </w:p>
        </w:tc>
        <w:tc>
          <w:tcPr>
            <w:tcW w:w="2915" w:type="dxa"/>
            <w:shd w:val="clear" w:color="auto" w:fill="FFFFFF" w:themeFill="background1"/>
          </w:tcPr>
          <w:p w14:paraId="7280971A" w14:textId="77777777" w:rsidR="007E392D" w:rsidRDefault="005820D9">
            <w:r>
              <w:t>All members must follow club rules, venue rules, the constitution and University/SUSU policies. Committee members should model safe and respectful behaviour and address unsafe conduct promptly.</w:t>
            </w:r>
          </w:p>
        </w:tc>
        <w:tc>
          <w:tcPr>
            <w:tcW w:w="489" w:type="dxa"/>
            <w:shd w:val="clear" w:color="auto" w:fill="FFFFFF" w:themeFill="background1"/>
          </w:tcPr>
          <w:p w14:paraId="4A31AE97" w14:textId="77777777" w:rsidR="007E392D" w:rsidRDefault="005820D9">
            <w:r>
              <w:t>1</w:t>
            </w:r>
          </w:p>
        </w:tc>
        <w:tc>
          <w:tcPr>
            <w:tcW w:w="489" w:type="dxa"/>
            <w:shd w:val="clear" w:color="auto" w:fill="FFFFFF" w:themeFill="background1"/>
          </w:tcPr>
          <w:p w14:paraId="6F03B14B" w14:textId="77777777" w:rsidR="007E392D" w:rsidRDefault="005820D9">
            <w:r>
              <w:t>1</w:t>
            </w:r>
          </w:p>
        </w:tc>
        <w:tc>
          <w:tcPr>
            <w:tcW w:w="489" w:type="dxa"/>
            <w:shd w:val="clear" w:color="auto" w:fill="FFFFFF" w:themeFill="background1"/>
          </w:tcPr>
          <w:p w14:paraId="7BB56D4C" w14:textId="77777777" w:rsidR="007E392D" w:rsidRDefault="005820D9">
            <w:r>
              <w:t>1</w:t>
            </w:r>
          </w:p>
        </w:tc>
        <w:tc>
          <w:tcPr>
            <w:tcW w:w="2773" w:type="dxa"/>
            <w:shd w:val="clear" w:color="auto" w:fill="FFFFFF" w:themeFill="background1"/>
          </w:tcPr>
          <w:p w14:paraId="7A2F01E7" w14:textId="77777777" w:rsidR="007E392D" w:rsidRDefault="005820D9">
            <w:r>
              <w:t>Seek support from SUSU Sports Coordinators/Activities Team where required and record significant incidents.</w:t>
            </w:r>
          </w:p>
        </w:tc>
      </w:tr>
      <w:tr w:rsidR="00B466FD" w14:paraId="04A28F61" w14:textId="77777777" w:rsidTr="347D7FFD">
        <w:trPr>
          <w:cantSplit/>
          <w:trHeight w:val="1296"/>
        </w:trPr>
        <w:tc>
          <w:tcPr>
            <w:tcW w:w="2026" w:type="dxa"/>
            <w:shd w:val="clear" w:color="auto" w:fill="FFFFFF" w:themeFill="background1"/>
          </w:tcPr>
          <w:p w14:paraId="6F459CB2"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5C994349" w14:textId="77777777" w:rsidR="00DE0179" w:rsidRDefault="00DE0179" w:rsidP="00454E9E">
            <w:pPr>
              <w:rPr>
                <w:rFonts w:ascii="Calibri" w:eastAsia="Calibri" w:hAnsi="Calibri" w:cs="Calibri"/>
              </w:rPr>
            </w:pPr>
          </w:p>
          <w:p w14:paraId="7EB733A3" w14:textId="77777777"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5544F88A"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51FF9794" w14:textId="77777777" w:rsidR="00DB2943" w:rsidRDefault="00DB2943" w:rsidP="00454E9E">
            <w:pPr>
              <w:rPr>
                <w:rFonts w:ascii="Calibri" w:eastAsia="Calibri" w:hAnsi="Calibri" w:cs="Calibri"/>
              </w:rPr>
            </w:pPr>
          </w:p>
          <w:p w14:paraId="5566F39D" w14:textId="77777777"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699CA89F" w14:textId="77777777"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39FDCCC1" w14:textId="77777777" w:rsidR="00677C90" w:rsidRDefault="00677C90" w:rsidP="00677C90">
            <w:pPr>
              <w:rPr>
                <w:rStyle w:val="normaltextrun"/>
                <w:rFonts w:ascii="Calibri" w:hAnsi="Calibri" w:cs="Calibri"/>
                <w:color w:val="000000"/>
                <w:shd w:val="clear" w:color="auto" w:fill="FFFFFF"/>
              </w:rPr>
            </w:pPr>
          </w:p>
          <w:p w14:paraId="58A4DEA7"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7FEA501" w14:textId="77777777" w:rsidR="00677C90" w:rsidRDefault="00677C90" w:rsidP="00677C90">
            <w:pPr>
              <w:rPr>
                <w:rStyle w:val="normaltextrun"/>
                <w:color w:val="000000"/>
                <w:shd w:val="clear" w:color="auto" w:fill="FFFFFF"/>
              </w:rPr>
            </w:pPr>
          </w:p>
          <w:p w14:paraId="0F0CE644" w14:textId="77777777"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7CEA7C71" w14:textId="7777777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4AB4EEAA" w14:textId="7777777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34D417" w14:textId="7777777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77B93225"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16C5B3B3" w14:textId="77777777" w:rsidR="00677C90" w:rsidRDefault="00677C90" w:rsidP="00454E9E">
            <w:pPr>
              <w:rPr>
                <w:rFonts w:ascii="Calibri" w:eastAsia="Calibri" w:hAnsi="Calibri" w:cs="Calibri"/>
              </w:rPr>
            </w:pPr>
          </w:p>
          <w:p w14:paraId="398B900D"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3A221B24" w14:textId="77777777"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4977F471" w14:textId="77777777"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9E96E04" w14:textId="77777777"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2B2E5690" w14:textId="77777777"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BBB9440" w14:textId="77777777" w:rsidR="00454E9E" w:rsidRDefault="347D7FFD" w:rsidP="00454E9E">
            <w:r w:rsidRPr="347D7FFD">
              <w:rPr>
                <w:rFonts w:ascii="Calibri" w:eastAsia="Calibri" w:hAnsi="Calibri" w:cs="Calibri"/>
              </w:rPr>
              <w:t>Seek further support from SUSU Sports Coordinators and/or SUSU Activities Team.</w:t>
            </w:r>
          </w:p>
          <w:p w14:paraId="56332F18" w14:textId="77777777" w:rsidR="00454E9E" w:rsidRDefault="00454E9E" w:rsidP="00454E9E">
            <w:pPr>
              <w:rPr>
                <w:rFonts w:ascii="Calibri" w:eastAsia="Calibri" w:hAnsi="Calibri" w:cs="Calibri"/>
              </w:rPr>
            </w:pPr>
          </w:p>
        </w:tc>
      </w:tr>
      <w:tr w:rsidR="00B466FD" w14:paraId="05932BCD" w14:textId="77777777" w:rsidTr="347D7FFD">
        <w:trPr>
          <w:cantSplit/>
          <w:trHeight w:val="1296"/>
        </w:trPr>
        <w:tc>
          <w:tcPr>
            <w:tcW w:w="2026" w:type="dxa"/>
            <w:shd w:val="clear" w:color="auto" w:fill="FFFFFF" w:themeFill="background1"/>
          </w:tcPr>
          <w:p w14:paraId="6B631FAD" w14:textId="77777777"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54C32CD4" w14:textId="77777777" w:rsidR="00DE0179" w:rsidRDefault="00DE0179" w:rsidP="00A94465">
            <w:pPr>
              <w:rPr>
                <w:rFonts w:ascii="Calibri" w:eastAsia="Calibri" w:hAnsi="Calibri" w:cs="Calibri"/>
              </w:rPr>
            </w:pPr>
          </w:p>
          <w:p w14:paraId="5E9B99F4" w14:textId="77777777"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126E16C9" w14:textId="77777777" w:rsidR="00A94465" w:rsidRDefault="00A94465" w:rsidP="00A94465">
            <w:pPr>
              <w:rPr>
                <w:rFonts w:ascii="Calibri" w:eastAsia="Calibri" w:hAnsi="Calibri" w:cs="Calibri"/>
              </w:rPr>
            </w:pPr>
          </w:p>
          <w:p w14:paraId="246CDB23" w14:textId="77777777"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7F1F9771"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7A01C00F" w14:textId="77777777" w:rsidR="00A94465" w:rsidRDefault="00A94465" w:rsidP="00454E9E">
            <w:pPr>
              <w:rPr>
                <w:rFonts w:ascii="Calibri" w:eastAsia="Calibri" w:hAnsi="Calibri" w:cs="Calibri"/>
              </w:rPr>
            </w:pPr>
          </w:p>
          <w:p w14:paraId="303202F3"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09A7F5BA" w14:textId="77777777" w:rsidR="00A94465" w:rsidRDefault="00A94465" w:rsidP="00454E9E">
            <w:pPr>
              <w:rPr>
                <w:rFonts w:ascii="Calibri" w:eastAsia="Calibri" w:hAnsi="Calibri" w:cs="Calibri"/>
              </w:rPr>
            </w:pPr>
          </w:p>
          <w:p w14:paraId="0B8AA50F" w14:textId="77777777"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60EAE4AC" w14:textId="77777777"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2E538B7A" w14:textId="7777777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61A9DDD" w14:textId="7777777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626F941" w14:textId="7777777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303527E1"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0247A07C" w14:textId="77777777" w:rsidR="00163937" w:rsidRDefault="00163937" w:rsidP="00454E9E">
            <w:pPr>
              <w:rPr>
                <w:rFonts w:ascii="Calibri" w:eastAsia="Calibri" w:hAnsi="Calibri" w:cs="Calibri"/>
              </w:rPr>
            </w:pPr>
          </w:p>
          <w:p w14:paraId="10E45BF0"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1" w:history="1">
              <w:r w:rsidR="00C5632B" w:rsidRPr="00C5632B">
                <w:rPr>
                  <w:rStyle w:val="Hyperlink"/>
                  <w:rFonts w:ascii="Calibri" w:eastAsia="Calibri" w:hAnsi="Calibri" w:cs="Calibri"/>
                </w:rPr>
                <w:t>available here</w:t>
              </w:r>
            </w:hyperlink>
          </w:p>
          <w:p w14:paraId="23A7C415" w14:textId="77777777" w:rsidR="00C17AD2" w:rsidRDefault="00C17AD2" w:rsidP="00454E9E">
            <w:pPr>
              <w:rPr>
                <w:rFonts w:ascii="Calibri" w:eastAsia="Calibri" w:hAnsi="Calibri" w:cs="Calibri"/>
              </w:rPr>
            </w:pPr>
          </w:p>
          <w:p w14:paraId="761A2574" w14:textId="77777777"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641BCC73" w14:textId="77777777"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97F349E" w14:textId="77777777"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401246E6" w14:textId="77777777"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836B38F" w14:textId="77777777" w:rsidR="00454E9E" w:rsidRDefault="347D7FFD" w:rsidP="00454E9E">
            <w:r w:rsidRPr="347D7FFD">
              <w:rPr>
                <w:rFonts w:ascii="Calibri" w:eastAsia="Calibri" w:hAnsi="Calibri" w:cs="Calibri"/>
              </w:rPr>
              <w:t>Seek further support from SUSU Sports Coordinators and/or SUSU Activities Team.</w:t>
            </w:r>
          </w:p>
        </w:tc>
      </w:tr>
      <w:tr w:rsidR="00B466FD" w14:paraId="39B499AA" w14:textId="77777777" w:rsidTr="347D7FFD">
        <w:trPr>
          <w:cantSplit/>
          <w:trHeight w:val="1296"/>
        </w:trPr>
        <w:tc>
          <w:tcPr>
            <w:tcW w:w="2026" w:type="dxa"/>
            <w:shd w:val="clear" w:color="auto" w:fill="FFFFFF" w:themeFill="background1"/>
          </w:tcPr>
          <w:p w14:paraId="7A040972" w14:textId="77777777" w:rsidR="007E392D" w:rsidRDefault="005820D9">
            <w:r>
              <w:lastRenderedPageBreak/>
              <w:t>Medical issues / pre-existing conditions</w:t>
            </w:r>
          </w:p>
        </w:tc>
        <w:tc>
          <w:tcPr>
            <w:tcW w:w="2670" w:type="dxa"/>
            <w:shd w:val="clear" w:color="auto" w:fill="FFFFFF" w:themeFill="background1"/>
          </w:tcPr>
          <w:p w14:paraId="07EB608A" w14:textId="77777777" w:rsidR="007E392D" w:rsidRDefault="005820D9">
            <w:r>
              <w:t>Illness, collapse, asthma, allergic reaction, musculoskeletal injury or exacerbation of a pre-existing condition during training.</w:t>
            </w:r>
          </w:p>
        </w:tc>
        <w:tc>
          <w:tcPr>
            <w:tcW w:w="2071" w:type="dxa"/>
            <w:shd w:val="clear" w:color="auto" w:fill="FFFFFF" w:themeFill="background1"/>
          </w:tcPr>
          <w:p w14:paraId="6BE34700" w14:textId="77777777" w:rsidR="007E392D" w:rsidRDefault="005820D9">
            <w:r>
              <w:t>Members and committee</w:t>
            </w:r>
          </w:p>
        </w:tc>
        <w:tc>
          <w:tcPr>
            <w:tcW w:w="489" w:type="dxa"/>
            <w:shd w:val="clear" w:color="auto" w:fill="FFFFFF" w:themeFill="background1"/>
          </w:tcPr>
          <w:p w14:paraId="0927C609" w14:textId="77777777" w:rsidR="007E392D" w:rsidRDefault="005820D9">
            <w:r>
              <w:t>3</w:t>
            </w:r>
          </w:p>
        </w:tc>
        <w:tc>
          <w:tcPr>
            <w:tcW w:w="489" w:type="dxa"/>
            <w:shd w:val="clear" w:color="auto" w:fill="FFFFFF" w:themeFill="background1"/>
          </w:tcPr>
          <w:p w14:paraId="55E504A3" w14:textId="77777777" w:rsidR="007E392D" w:rsidRDefault="005820D9">
            <w:r>
              <w:t>5</w:t>
            </w:r>
          </w:p>
        </w:tc>
        <w:tc>
          <w:tcPr>
            <w:tcW w:w="489" w:type="dxa"/>
            <w:shd w:val="clear" w:color="auto" w:fill="FFFFFF" w:themeFill="background1"/>
          </w:tcPr>
          <w:p w14:paraId="4DEFB1FD" w14:textId="77777777" w:rsidR="007E392D" w:rsidRDefault="005820D9">
            <w:r>
              <w:t>15</w:t>
            </w:r>
          </w:p>
        </w:tc>
        <w:tc>
          <w:tcPr>
            <w:tcW w:w="2915" w:type="dxa"/>
            <w:shd w:val="clear" w:color="auto" w:fill="FFFFFF" w:themeFill="background1"/>
          </w:tcPr>
          <w:p w14:paraId="7F8C0967" w14:textId="77777777" w:rsidR="007E392D" w:rsidRDefault="005820D9">
            <w:r>
              <w:t>Members should be encouraged to train within their capabilities and bring essential personal medication. Committee/coaches must know how to access venue first aid. Members are not required to disclose medical information to the committee unless necessary for their safety.</w:t>
            </w:r>
          </w:p>
        </w:tc>
        <w:tc>
          <w:tcPr>
            <w:tcW w:w="489" w:type="dxa"/>
            <w:shd w:val="clear" w:color="auto" w:fill="FFFFFF" w:themeFill="background1"/>
          </w:tcPr>
          <w:p w14:paraId="3A51B419" w14:textId="77777777" w:rsidR="007E392D" w:rsidRDefault="005820D9">
            <w:r>
              <w:t>1</w:t>
            </w:r>
          </w:p>
        </w:tc>
        <w:tc>
          <w:tcPr>
            <w:tcW w:w="489" w:type="dxa"/>
            <w:shd w:val="clear" w:color="auto" w:fill="FFFFFF" w:themeFill="background1"/>
          </w:tcPr>
          <w:p w14:paraId="6B76EA56" w14:textId="77777777" w:rsidR="007E392D" w:rsidRDefault="005820D9">
            <w:r>
              <w:t>5</w:t>
            </w:r>
          </w:p>
        </w:tc>
        <w:tc>
          <w:tcPr>
            <w:tcW w:w="489" w:type="dxa"/>
            <w:shd w:val="clear" w:color="auto" w:fill="FFFFFF" w:themeFill="background1"/>
          </w:tcPr>
          <w:p w14:paraId="4C08DB7B" w14:textId="77777777" w:rsidR="007E392D" w:rsidRDefault="005820D9">
            <w:r>
              <w:t>5</w:t>
            </w:r>
          </w:p>
        </w:tc>
        <w:tc>
          <w:tcPr>
            <w:tcW w:w="2773" w:type="dxa"/>
            <w:shd w:val="clear" w:color="auto" w:fill="FFFFFF" w:themeFill="background1"/>
          </w:tcPr>
          <w:p w14:paraId="0AD8C971" w14:textId="77777777" w:rsidR="007E392D" w:rsidRDefault="005820D9">
            <w:r>
              <w:t>Stop activity and provide first aid only if qualified/confident. Contact venue staff/first aider and call 999 for emergencies. Report incidents through the University/SUSU process.</w:t>
            </w:r>
          </w:p>
        </w:tc>
      </w:tr>
      <w:tr w:rsidR="00454E9E" w14:paraId="74313B18" w14:textId="77777777" w:rsidTr="347D7FFD">
        <w:trPr>
          <w:cantSplit/>
          <w:trHeight w:val="520"/>
        </w:trPr>
        <w:tc>
          <w:tcPr>
            <w:tcW w:w="15389" w:type="dxa"/>
            <w:gridSpan w:val="11"/>
            <w:shd w:val="clear" w:color="auto" w:fill="B8CCE4" w:themeFill="accent1" w:themeFillTint="66"/>
          </w:tcPr>
          <w:p w14:paraId="6077EFA3" w14:textId="77777777" w:rsidR="00454E9E" w:rsidRPr="00F243B2" w:rsidRDefault="00454E9E" w:rsidP="00454E9E">
            <w:pPr>
              <w:rPr>
                <w:rFonts w:cstheme="minorHAnsi"/>
              </w:rPr>
            </w:pPr>
            <w:r>
              <w:rPr>
                <w:rFonts w:cstheme="minorHAnsi"/>
                <w:b/>
                <w:bCs/>
              </w:rPr>
              <w:t>Activity Considerations</w:t>
            </w:r>
          </w:p>
        </w:tc>
      </w:tr>
      <w:tr w:rsidR="00B466FD" w14:paraId="0DB05A34" w14:textId="77777777" w:rsidTr="347D7FFD">
        <w:trPr>
          <w:cantSplit/>
          <w:trHeight w:val="1296"/>
        </w:trPr>
        <w:tc>
          <w:tcPr>
            <w:tcW w:w="2026" w:type="dxa"/>
            <w:shd w:val="clear" w:color="auto" w:fill="FFFFFF" w:themeFill="background1"/>
          </w:tcPr>
          <w:p w14:paraId="1FB503BA" w14:textId="77777777" w:rsidR="007E392D" w:rsidRDefault="005820D9">
            <w:r>
              <w:t>Olympic weightlifting equipment: barbells, plates, collars, racks and platforms</w:t>
            </w:r>
          </w:p>
        </w:tc>
        <w:tc>
          <w:tcPr>
            <w:tcW w:w="2670" w:type="dxa"/>
            <w:shd w:val="clear" w:color="auto" w:fill="FFFFFF" w:themeFill="background1"/>
          </w:tcPr>
          <w:p w14:paraId="7E5CC1B8" w14:textId="77777777" w:rsidR="007E392D" w:rsidRDefault="005820D9">
            <w:r>
              <w:t>Equipment failure, damaged plates/barbells, unsecured collars or unstable racks may cause crush injuries, cuts, bruising, fractures or other serious injury.</w:t>
            </w:r>
          </w:p>
        </w:tc>
        <w:tc>
          <w:tcPr>
            <w:tcW w:w="2071" w:type="dxa"/>
            <w:shd w:val="clear" w:color="auto" w:fill="FFFFFF" w:themeFill="background1"/>
          </w:tcPr>
          <w:p w14:paraId="4780B72A" w14:textId="77777777" w:rsidR="007E392D" w:rsidRDefault="005820D9">
            <w:r>
              <w:t>Lifters, coaches, committee and bystanders</w:t>
            </w:r>
          </w:p>
        </w:tc>
        <w:tc>
          <w:tcPr>
            <w:tcW w:w="489" w:type="dxa"/>
            <w:shd w:val="clear" w:color="auto" w:fill="FFFFFF" w:themeFill="background1"/>
          </w:tcPr>
          <w:p w14:paraId="2FFFA1E5" w14:textId="77777777" w:rsidR="007E392D" w:rsidRDefault="005820D9">
            <w:r>
              <w:t>3</w:t>
            </w:r>
          </w:p>
        </w:tc>
        <w:tc>
          <w:tcPr>
            <w:tcW w:w="489" w:type="dxa"/>
            <w:shd w:val="clear" w:color="auto" w:fill="FFFFFF" w:themeFill="background1"/>
          </w:tcPr>
          <w:p w14:paraId="7CF2ADA6" w14:textId="77777777" w:rsidR="007E392D" w:rsidRDefault="005820D9">
            <w:r>
              <w:t>5</w:t>
            </w:r>
          </w:p>
        </w:tc>
        <w:tc>
          <w:tcPr>
            <w:tcW w:w="489" w:type="dxa"/>
            <w:shd w:val="clear" w:color="auto" w:fill="FFFFFF" w:themeFill="background1"/>
          </w:tcPr>
          <w:p w14:paraId="04FCA2E2" w14:textId="77777777" w:rsidR="007E392D" w:rsidRDefault="005820D9">
            <w:r>
              <w:t>15</w:t>
            </w:r>
          </w:p>
        </w:tc>
        <w:tc>
          <w:tcPr>
            <w:tcW w:w="2915" w:type="dxa"/>
            <w:shd w:val="clear" w:color="auto" w:fill="FFFFFF" w:themeFill="background1"/>
          </w:tcPr>
          <w:p w14:paraId="6B016907" w14:textId="77777777" w:rsidR="007E392D" w:rsidRDefault="005820D9">
            <w:r>
              <w:t>Inspect bars, plates, collars, racks and platforms before use. Do not use damaged or faulty equipment. Ensure racks are stable and correctly adjusted. Use appropriate collars for lifts where required. Only use equipment for its intended purpose.</w:t>
            </w:r>
          </w:p>
        </w:tc>
        <w:tc>
          <w:tcPr>
            <w:tcW w:w="489" w:type="dxa"/>
            <w:shd w:val="clear" w:color="auto" w:fill="FFFFFF" w:themeFill="background1"/>
          </w:tcPr>
          <w:p w14:paraId="302722D6" w14:textId="77777777" w:rsidR="007E392D" w:rsidRDefault="005820D9">
            <w:r>
              <w:t>1</w:t>
            </w:r>
          </w:p>
        </w:tc>
        <w:tc>
          <w:tcPr>
            <w:tcW w:w="489" w:type="dxa"/>
            <w:shd w:val="clear" w:color="auto" w:fill="FFFFFF" w:themeFill="background1"/>
          </w:tcPr>
          <w:p w14:paraId="687037CB" w14:textId="77777777" w:rsidR="007E392D" w:rsidRDefault="005820D9">
            <w:r>
              <w:t>5</w:t>
            </w:r>
          </w:p>
        </w:tc>
        <w:tc>
          <w:tcPr>
            <w:tcW w:w="489" w:type="dxa"/>
            <w:shd w:val="clear" w:color="auto" w:fill="FFFFFF" w:themeFill="background1"/>
          </w:tcPr>
          <w:p w14:paraId="34194E99" w14:textId="77777777" w:rsidR="007E392D" w:rsidRDefault="005820D9">
            <w:r>
              <w:t>5</w:t>
            </w:r>
          </w:p>
        </w:tc>
        <w:tc>
          <w:tcPr>
            <w:tcW w:w="2773" w:type="dxa"/>
            <w:shd w:val="clear" w:color="auto" w:fill="FFFFFF" w:themeFill="background1"/>
          </w:tcPr>
          <w:p w14:paraId="49E913FB" w14:textId="77777777" w:rsidR="007E392D" w:rsidRDefault="005820D9">
            <w:r>
              <w:t>Immediately remove faulty equipment from use and inform Southampton Sport/venue staff. Seek medical attention following injury and report the incident.</w:t>
            </w:r>
          </w:p>
        </w:tc>
      </w:tr>
      <w:tr w:rsidR="00B466FD" w14:paraId="6536CB95" w14:textId="77777777" w:rsidTr="347D7FFD">
        <w:trPr>
          <w:cantSplit/>
          <w:trHeight w:val="1296"/>
        </w:trPr>
        <w:tc>
          <w:tcPr>
            <w:tcW w:w="2026" w:type="dxa"/>
            <w:shd w:val="clear" w:color="auto" w:fill="FFFFFF" w:themeFill="background1"/>
          </w:tcPr>
          <w:p w14:paraId="41814473" w14:textId="77777777" w:rsidR="007E392D" w:rsidRDefault="005820D9">
            <w:r>
              <w:lastRenderedPageBreak/>
              <w:t>Loading, unloading and moving weight plates</w:t>
            </w:r>
          </w:p>
        </w:tc>
        <w:tc>
          <w:tcPr>
            <w:tcW w:w="2670" w:type="dxa"/>
            <w:shd w:val="clear" w:color="auto" w:fill="FFFFFF" w:themeFill="background1"/>
          </w:tcPr>
          <w:p w14:paraId="172BB52A" w14:textId="77777777" w:rsidR="007E392D" w:rsidRDefault="005820D9">
            <w:r>
              <w:t>Dropped plates may cause crushed fingers/toes, bruising or fractures; poor manual handling may cause back or other musculoskeletal injury.</w:t>
            </w:r>
          </w:p>
        </w:tc>
        <w:tc>
          <w:tcPr>
            <w:tcW w:w="2071" w:type="dxa"/>
            <w:shd w:val="clear" w:color="auto" w:fill="FFFFFF" w:themeFill="background1"/>
          </w:tcPr>
          <w:p w14:paraId="02D1C761" w14:textId="77777777" w:rsidR="007E392D" w:rsidRDefault="005820D9">
            <w:r>
              <w:t>Lifters, coaches, committee and nearby members</w:t>
            </w:r>
          </w:p>
        </w:tc>
        <w:tc>
          <w:tcPr>
            <w:tcW w:w="489" w:type="dxa"/>
            <w:shd w:val="clear" w:color="auto" w:fill="FFFFFF" w:themeFill="background1"/>
          </w:tcPr>
          <w:p w14:paraId="44DA93C7" w14:textId="77777777" w:rsidR="007E392D" w:rsidRDefault="005820D9">
            <w:r>
              <w:t>3</w:t>
            </w:r>
          </w:p>
        </w:tc>
        <w:tc>
          <w:tcPr>
            <w:tcW w:w="489" w:type="dxa"/>
            <w:shd w:val="clear" w:color="auto" w:fill="FFFFFF" w:themeFill="background1"/>
          </w:tcPr>
          <w:p w14:paraId="10641456" w14:textId="77777777" w:rsidR="007E392D" w:rsidRDefault="005820D9">
            <w:r>
              <w:t>4</w:t>
            </w:r>
          </w:p>
        </w:tc>
        <w:tc>
          <w:tcPr>
            <w:tcW w:w="489" w:type="dxa"/>
            <w:shd w:val="clear" w:color="auto" w:fill="FFFFFF" w:themeFill="background1"/>
          </w:tcPr>
          <w:p w14:paraId="6A6CE5F4" w14:textId="77777777" w:rsidR="007E392D" w:rsidRDefault="005820D9">
            <w:r>
              <w:t>12</w:t>
            </w:r>
          </w:p>
        </w:tc>
        <w:tc>
          <w:tcPr>
            <w:tcW w:w="2915" w:type="dxa"/>
            <w:shd w:val="clear" w:color="auto" w:fill="FFFFFF" w:themeFill="background1"/>
          </w:tcPr>
          <w:p w14:paraId="6EBEC31D" w14:textId="77777777" w:rsidR="007E392D" w:rsidRDefault="005820D9">
            <w:r>
              <w:t>Use controlled movements and appropriate manual-handling technique. Load plates symmetrically and secure them appropriately. Keep hands and feet clear when lowering plates. Use plate storage/trolleys where available and ask for assistance with heavy loads.</w:t>
            </w:r>
          </w:p>
        </w:tc>
        <w:tc>
          <w:tcPr>
            <w:tcW w:w="489" w:type="dxa"/>
            <w:shd w:val="clear" w:color="auto" w:fill="FFFFFF" w:themeFill="background1"/>
          </w:tcPr>
          <w:p w14:paraId="27502AF2" w14:textId="77777777" w:rsidR="007E392D" w:rsidRDefault="005820D9">
            <w:r>
              <w:t>1</w:t>
            </w:r>
          </w:p>
        </w:tc>
        <w:tc>
          <w:tcPr>
            <w:tcW w:w="489" w:type="dxa"/>
            <w:shd w:val="clear" w:color="auto" w:fill="FFFFFF" w:themeFill="background1"/>
          </w:tcPr>
          <w:p w14:paraId="498C3FAF" w14:textId="77777777" w:rsidR="007E392D" w:rsidRDefault="005820D9">
            <w:r>
              <w:t>4</w:t>
            </w:r>
          </w:p>
        </w:tc>
        <w:tc>
          <w:tcPr>
            <w:tcW w:w="489" w:type="dxa"/>
            <w:shd w:val="clear" w:color="auto" w:fill="FFFFFF" w:themeFill="background1"/>
          </w:tcPr>
          <w:p w14:paraId="2473F823" w14:textId="77777777" w:rsidR="007E392D" w:rsidRDefault="005820D9">
            <w:r>
              <w:t>4</w:t>
            </w:r>
          </w:p>
        </w:tc>
        <w:tc>
          <w:tcPr>
            <w:tcW w:w="2773" w:type="dxa"/>
            <w:shd w:val="clear" w:color="auto" w:fill="FFFFFF" w:themeFill="background1"/>
          </w:tcPr>
          <w:p w14:paraId="10032F35" w14:textId="77777777" w:rsidR="007E392D" w:rsidRDefault="005820D9">
            <w:r>
              <w:t>Stop the activity after an injury and seek first aid/medical attention. Remove damaged plates from use and report equipment defects.</w:t>
            </w:r>
          </w:p>
        </w:tc>
      </w:tr>
      <w:tr w:rsidR="00B466FD" w14:paraId="0FB5F9A0" w14:textId="77777777" w:rsidTr="347D7FFD">
        <w:trPr>
          <w:cantSplit/>
          <w:trHeight w:val="1296"/>
        </w:trPr>
        <w:tc>
          <w:tcPr>
            <w:tcW w:w="2026" w:type="dxa"/>
            <w:shd w:val="clear" w:color="auto" w:fill="FFFFFF" w:themeFill="background1"/>
          </w:tcPr>
          <w:p w14:paraId="022D1057" w14:textId="77777777" w:rsidR="007E392D" w:rsidRDefault="005820D9">
            <w:r>
              <w:t>Failed or uncontrolled barbell movement</w:t>
            </w:r>
          </w:p>
        </w:tc>
        <w:tc>
          <w:tcPr>
            <w:tcW w:w="2670" w:type="dxa"/>
            <w:shd w:val="clear" w:color="auto" w:fill="FFFFFF" w:themeFill="background1"/>
          </w:tcPr>
          <w:p w14:paraId="15D87ABA" w14:textId="77777777" w:rsidR="007E392D" w:rsidRDefault="005820D9">
            <w:r>
              <w:t>A missed lift, dropped bar or barbell moving outside the intended area may strike the lifter or another person, causing bruising, laceration, fracture, head injury or other serious trauma.</w:t>
            </w:r>
          </w:p>
        </w:tc>
        <w:tc>
          <w:tcPr>
            <w:tcW w:w="2071" w:type="dxa"/>
            <w:shd w:val="clear" w:color="auto" w:fill="FFFFFF" w:themeFill="background1"/>
          </w:tcPr>
          <w:p w14:paraId="2CE8EFFD" w14:textId="77777777" w:rsidR="007E392D" w:rsidRDefault="005820D9">
            <w:r>
              <w:t>Lifters, coaches, committee and bystanders</w:t>
            </w:r>
          </w:p>
        </w:tc>
        <w:tc>
          <w:tcPr>
            <w:tcW w:w="489" w:type="dxa"/>
            <w:shd w:val="clear" w:color="auto" w:fill="FFFFFF" w:themeFill="background1"/>
          </w:tcPr>
          <w:p w14:paraId="7F4B9326" w14:textId="77777777" w:rsidR="007E392D" w:rsidRDefault="005820D9">
            <w:r>
              <w:t>3</w:t>
            </w:r>
          </w:p>
        </w:tc>
        <w:tc>
          <w:tcPr>
            <w:tcW w:w="489" w:type="dxa"/>
            <w:shd w:val="clear" w:color="auto" w:fill="FFFFFF" w:themeFill="background1"/>
          </w:tcPr>
          <w:p w14:paraId="11591BA2" w14:textId="77777777" w:rsidR="007E392D" w:rsidRDefault="005820D9">
            <w:r>
              <w:t>5</w:t>
            </w:r>
          </w:p>
        </w:tc>
        <w:tc>
          <w:tcPr>
            <w:tcW w:w="489" w:type="dxa"/>
            <w:shd w:val="clear" w:color="auto" w:fill="FFFFFF" w:themeFill="background1"/>
          </w:tcPr>
          <w:p w14:paraId="2285CF06" w14:textId="77777777" w:rsidR="007E392D" w:rsidRDefault="005820D9">
            <w:r>
              <w:t>15</w:t>
            </w:r>
          </w:p>
        </w:tc>
        <w:tc>
          <w:tcPr>
            <w:tcW w:w="2915" w:type="dxa"/>
            <w:shd w:val="clear" w:color="auto" w:fill="FFFFFF" w:themeFill="background1"/>
          </w:tcPr>
          <w:p w14:paraId="0263E35D" w14:textId="77777777" w:rsidR="007E392D" w:rsidRDefault="005820D9">
            <w:r>
              <w:t>Maintain a clear lifting area and adequate distance between platforms. Lifters must be taught how to safely abandon a failed lift. Do not attempt to catch a falling barbell. Bystanders must remain outside active lifting zones. Coaches should supervise higher-risk or novice activity.</w:t>
            </w:r>
          </w:p>
        </w:tc>
        <w:tc>
          <w:tcPr>
            <w:tcW w:w="489" w:type="dxa"/>
            <w:shd w:val="clear" w:color="auto" w:fill="FFFFFF" w:themeFill="background1"/>
          </w:tcPr>
          <w:p w14:paraId="4D161384" w14:textId="77777777" w:rsidR="007E392D" w:rsidRDefault="005820D9">
            <w:r>
              <w:t>1</w:t>
            </w:r>
          </w:p>
        </w:tc>
        <w:tc>
          <w:tcPr>
            <w:tcW w:w="489" w:type="dxa"/>
            <w:shd w:val="clear" w:color="auto" w:fill="FFFFFF" w:themeFill="background1"/>
          </w:tcPr>
          <w:p w14:paraId="62F799A7" w14:textId="77777777" w:rsidR="007E392D" w:rsidRDefault="005820D9">
            <w:r>
              <w:t>5</w:t>
            </w:r>
          </w:p>
        </w:tc>
        <w:tc>
          <w:tcPr>
            <w:tcW w:w="489" w:type="dxa"/>
            <w:shd w:val="clear" w:color="auto" w:fill="FFFFFF" w:themeFill="background1"/>
          </w:tcPr>
          <w:p w14:paraId="4FCE7F52" w14:textId="77777777" w:rsidR="007E392D" w:rsidRDefault="005820D9">
            <w:r>
              <w:t>5</w:t>
            </w:r>
          </w:p>
        </w:tc>
        <w:tc>
          <w:tcPr>
            <w:tcW w:w="2773" w:type="dxa"/>
            <w:shd w:val="clear" w:color="auto" w:fill="FFFFFF" w:themeFill="background1"/>
          </w:tcPr>
          <w:p w14:paraId="3FF75CF5" w14:textId="77777777" w:rsidR="007E392D" w:rsidRDefault="005820D9">
            <w:r>
              <w:t>Stop lifting and assess any injury. Call 999 for serious injury. Do not move a seriously injured person unless there is an immediate danger.</w:t>
            </w:r>
          </w:p>
        </w:tc>
      </w:tr>
      <w:tr w:rsidR="00B466FD" w14:paraId="396C919E" w14:textId="77777777" w:rsidTr="347D7FFD">
        <w:trPr>
          <w:cantSplit/>
          <w:trHeight w:val="1296"/>
        </w:trPr>
        <w:tc>
          <w:tcPr>
            <w:tcW w:w="2026" w:type="dxa"/>
            <w:shd w:val="clear" w:color="auto" w:fill="FFFFFF" w:themeFill="background1"/>
          </w:tcPr>
          <w:p w14:paraId="533621B3" w14:textId="77777777" w:rsidR="007E392D" w:rsidRDefault="005820D9">
            <w:r>
              <w:lastRenderedPageBreak/>
              <w:t>Jewellery, loose clothing and personal items</w:t>
            </w:r>
          </w:p>
        </w:tc>
        <w:tc>
          <w:tcPr>
            <w:tcW w:w="2670" w:type="dxa"/>
            <w:shd w:val="clear" w:color="auto" w:fill="FFFFFF" w:themeFill="background1"/>
          </w:tcPr>
          <w:p w14:paraId="5EB7C12B" w14:textId="77777777" w:rsidR="007E392D" w:rsidRDefault="005820D9">
            <w:r>
              <w:t>Jewellery, watches, phones, keys or loose clothing may catch on equipment, cause cuts/bruising or interfere with safe lifting.</w:t>
            </w:r>
          </w:p>
        </w:tc>
        <w:tc>
          <w:tcPr>
            <w:tcW w:w="2071" w:type="dxa"/>
            <w:shd w:val="clear" w:color="auto" w:fill="FFFFFF" w:themeFill="background1"/>
          </w:tcPr>
          <w:p w14:paraId="4A7A731A" w14:textId="77777777" w:rsidR="007E392D" w:rsidRDefault="005820D9">
            <w:r>
              <w:t>All participants and coaches</w:t>
            </w:r>
          </w:p>
        </w:tc>
        <w:tc>
          <w:tcPr>
            <w:tcW w:w="489" w:type="dxa"/>
            <w:shd w:val="clear" w:color="auto" w:fill="FFFFFF" w:themeFill="background1"/>
          </w:tcPr>
          <w:p w14:paraId="569E762C" w14:textId="77777777" w:rsidR="007E392D" w:rsidRDefault="005820D9">
            <w:r>
              <w:t>2</w:t>
            </w:r>
          </w:p>
        </w:tc>
        <w:tc>
          <w:tcPr>
            <w:tcW w:w="489" w:type="dxa"/>
            <w:shd w:val="clear" w:color="auto" w:fill="FFFFFF" w:themeFill="background1"/>
          </w:tcPr>
          <w:p w14:paraId="18286C00" w14:textId="77777777" w:rsidR="007E392D" w:rsidRDefault="005820D9">
            <w:r>
              <w:t>3</w:t>
            </w:r>
          </w:p>
        </w:tc>
        <w:tc>
          <w:tcPr>
            <w:tcW w:w="489" w:type="dxa"/>
            <w:shd w:val="clear" w:color="auto" w:fill="FFFFFF" w:themeFill="background1"/>
          </w:tcPr>
          <w:p w14:paraId="61C3F2B2" w14:textId="77777777" w:rsidR="007E392D" w:rsidRDefault="005820D9">
            <w:r>
              <w:t>6</w:t>
            </w:r>
          </w:p>
        </w:tc>
        <w:tc>
          <w:tcPr>
            <w:tcW w:w="2915" w:type="dxa"/>
            <w:shd w:val="clear" w:color="auto" w:fill="FFFFFF" w:themeFill="background1"/>
          </w:tcPr>
          <w:p w14:paraId="3542876F" w14:textId="77777777" w:rsidR="007E392D" w:rsidRDefault="005820D9">
            <w:r>
              <w:t>Remove jewellery and empty pockets before lifting. Secure long hair and wear clothing that permits safe movement. Keep bags and personal belongings outside the lifting area.</w:t>
            </w:r>
          </w:p>
        </w:tc>
        <w:tc>
          <w:tcPr>
            <w:tcW w:w="489" w:type="dxa"/>
            <w:shd w:val="clear" w:color="auto" w:fill="FFFFFF" w:themeFill="background1"/>
          </w:tcPr>
          <w:p w14:paraId="54526EF6" w14:textId="77777777" w:rsidR="007E392D" w:rsidRDefault="005820D9">
            <w:r>
              <w:t>1</w:t>
            </w:r>
          </w:p>
        </w:tc>
        <w:tc>
          <w:tcPr>
            <w:tcW w:w="489" w:type="dxa"/>
            <w:shd w:val="clear" w:color="auto" w:fill="FFFFFF" w:themeFill="background1"/>
          </w:tcPr>
          <w:p w14:paraId="7977B1B3" w14:textId="77777777" w:rsidR="007E392D" w:rsidRDefault="005820D9">
            <w:r>
              <w:t>2</w:t>
            </w:r>
          </w:p>
        </w:tc>
        <w:tc>
          <w:tcPr>
            <w:tcW w:w="489" w:type="dxa"/>
            <w:shd w:val="clear" w:color="auto" w:fill="FFFFFF" w:themeFill="background1"/>
          </w:tcPr>
          <w:p w14:paraId="7FE9142A" w14:textId="77777777" w:rsidR="007E392D" w:rsidRDefault="005820D9">
            <w:r>
              <w:t>2</w:t>
            </w:r>
          </w:p>
        </w:tc>
        <w:tc>
          <w:tcPr>
            <w:tcW w:w="2773" w:type="dxa"/>
            <w:shd w:val="clear" w:color="auto" w:fill="FFFFFF" w:themeFill="background1"/>
          </w:tcPr>
          <w:p w14:paraId="2BB77E14" w14:textId="77777777" w:rsidR="007E392D" w:rsidRDefault="005820D9">
            <w:r>
              <w:t>Stop activity if an item creates a hazard. Seek first aid/medical attention if injury occurs.</w:t>
            </w:r>
          </w:p>
        </w:tc>
      </w:tr>
      <w:tr w:rsidR="00B466FD" w14:paraId="0B1DC515" w14:textId="77777777" w:rsidTr="347D7FFD">
        <w:trPr>
          <w:cantSplit/>
          <w:trHeight w:val="1296"/>
        </w:trPr>
        <w:tc>
          <w:tcPr>
            <w:tcW w:w="2026" w:type="dxa"/>
            <w:shd w:val="clear" w:color="auto" w:fill="FFFFFF" w:themeFill="background1"/>
          </w:tcPr>
          <w:p w14:paraId="151B37C3" w14:textId="77777777" w:rsidR="007E392D" w:rsidRDefault="005820D9">
            <w:r>
              <w:t>Over-exertion, fatigue and excessive training load</w:t>
            </w:r>
          </w:p>
        </w:tc>
        <w:tc>
          <w:tcPr>
            <w:tcW w:w="2670" w:type="dxa"/>
            <w:shd w:val="clear" w:color="auto" w:fill="FFFFFF" w:themeFill="background1"/>
          </w:tcPr>
          <w:p w14:paraId="5036F3C1" w14:textId="77777777" w:rsidR="007E392D" w:rsidRDefault="005820D9">
            <w:r>
              <w:t>Fatigue may impair technique and increase the risk of muscle strains, tendon injury, back injury, loss of balance or acute illness.</w:t>
            </w:r>
          </w:p>
        </w:tc>
        <w:tc>
          <w:tcPr>
            <w:tcW w:w="2071" w:type="dxa"/>
            <w:shd w:val="clear" w:color="auto" w:fill="FFFFFF" w:themeFill="background1"/>
          </w:tcPr>
          <w:p w14:paraId="67320AA1" w14:textId="77777777" w:rsidR="007E392D" w:rsidRDefault="005820D9">
            <w:r>
              <w:t>All participants</w:t>
            </w:r>
          </w:p>
        </w:tc>
        <w:tc>
          <w:tcPr>
            <w:tcW w:w="489" w:type="dxa"/>
            <w:shd w:val="clear" w:color="auto" w:fill="FFFFFF" w:themeFill="background1"/>
          </w:tcPr>
          <w:p w14:paraId="05CEA253" w14:textId="77777777" w:rsidR="007E392D" w:rsidRDefault="005820D9">
            <w:r>
              <w:t>3</w:t>
            </w:r>
          </w:p>
        </w:tc>
        <w:tc>
          <w:tcPr>
            <w:tcW w:w="489" w:type="dxa"/>
            <w:shd w:val="clear" w:color="auto" w:fill="FFFFFF" w:themeFill="background1"/>
          </w:tcPr>
          <w:p w14:paraId="633609D7" w14:textId="77777777" w:rsidR="007E392D" w:rsidRDefault="005820D9">
            <w:r>
              <w:t>4</w:t>
            </w:r>
          </w:p>
        </w:tc>
        <w:tc>
          <w:tcPr>
            <w:tcW w:w="489" w:type="dxa"/>
            <w:shd w:val="clear" w:color="auto" w:fill="FFFFFF" w:themeFill="background1"/>
          </w:tcPr>
          <w:p w14:paraId="2B246615" w14:textId="77777777" w:rsidR="007E392D" w:rsidRDefault="005820D9">
            <w:r>
              <w:t>12</w:t>
            </w:r>
          </w:p>
        </w:tc>
        <w:tc>
          <w:tcPr>
            <w:tcW w:w="2915" w:type="dxa"/>
            <w:shd w:val="clear" w:color="auto" w:fill="FFFFFF" w:themeFill="background1"/>
          </w:tcPr>
          <w:p w14:paraId="2E6CF977" w14:textId="77777777" w:rsidR="007E392D" w:rsidRDefault="005820D9">
            <w:r>
              <w:t>Use an appropriate warm-up and progressive loading. Encourage members to select weights appropriate to their ability and current fatigue. Allow adequate rest and hydration. Coaches/committee should discourage attempts beyond a member's safe capability.</w:t>
            </w:r>
          </w:p>
        </w:tc>
        <w:tc>
          <w:tcPr>
            <w:tcW w:w="489" w:type="dxa"/>
            <w:shd w:val="clear" w:color="auto" w:fill="FFFFFF" w:themeFill="background1"/>
          </w:tcPr>
          <w:p w14:paraId="25AB08CC" w14:textId="77777777" w:rsidR="007E392D" w:rsidRDefault="005820D9">
            <w:r>
              <w:t>2</w:t>
            </w:r>
          </w:p>
        </w:tc>
        <w:tc>
          <w:tcPr>
            <w:tcW w:w="489" w:type="dxa"/>
            <w:shd w:val="clear" w:color="auto" w:fill="FFFFFF" w:themeFill="background1"/>
          </w:tcPr>
          <w:p w14:paraId="2D7D4749" w14:textId="77777777" w:rsidR="007E392D" w:rsidRDefault="005820D9">
            <w:r>
              <w:t>3</w:t>
            </w:r>
          </w:p>
        </w:tc>
        <w:tc>
          <w:tcPr>
            <w:tcW w:w="489" w:type="dxa"/>
            <w:shd w:val="clear" w:color="auto" w:fill="FFFFFF" w:themeFill="background1"/>
          </w:tcPr>
          <w:p w14:paraId="3A2498CE" w14:textId="77777777" w:rsidR="007E392D" w:rsidRDefault="005820D9">
            <w:r>
              <w:t>6</w:t>
            </w:r>
          </w:p>
        </w:tc>
        <w:tc>
          <w:tcPr>
            <w:tcW w:w="2773" w:type="dxa"/>
            <w:shd w:val="clear" w:color="auto" w:fill="FFFFFF" w:themeFill="background1"/>
          </w:tcPr>
          <w:p w14:paraId="2906F625" w14:textId="77777777" w:rsidR="007E392D" w:rsidRDefault="005820D9">
            <w:r>
              <w:t>Stop lifting if technique deteriorates, pain develops, or a participant becomes unwell. Seek medical attention where required and record significant incidents.</w:t>
            </w:r>
          </w:p>
        </w:tc>
      </w:tr>
      <w:tr w:rsidR="00B466FD" w14:paraId="262423DD" w14:textId="77777777" w:rsidTr="347D7FFD">
        <w:trPr>
          <w:cantSplit/>
          <w:trHeight w:val="1296"/>
        </w:trPr>
        <w:tc>
          <w:tcPr>
            <w:tcW w:w="2026" w:type="dxa"/>
            <w:shd w:val="clear" w:color="auto" w:fill="FFFFFF" w:themeFill="background1"/>
          </w:tcPr>
          <w:p w14:paraId="101E6FBA" w14:textId="77777777" w:rsidR="007E392D" w:rsidRDefault="005820D9">
            <w:r>
              <w:t>Inappropriate footwear / attire</w:t>
            </w:r>
          </w:p>
        </w:tc>
        <w:tc>
          <w:tcPr>
            <w:tcW w:w="2670" w:type="dxa"/>
            <w:shd w:val="clear" w:color="auto" w:fill="FFFFFF" w:themeFill="background1"/>
          </w:tcPr>
          <w:p w14:paraId="7AB0F5C7" w14:textId="77777777" w:rsidR="007E392D" w:rsidRDefault="005820D9">
            <w:r>
              <w:t>Unsuitable footwear or clothing may reduce stability, restrict movement or cause slips and loss of balance during lifts.</w:t>
            </w:r>
          </w:p>
        </w:tc>
        <w:tc>
          <w:tcPr>
            <w:tcW w:w="2071" w:type="dxa"/>
            <w:shd w:val="clear" w:color="auto" w:fill="FFFFFF" w:themeFill="background1"/>
          </w:tcPr>
          <w:p w14:paraId="71D1D0DF" w14:textId="77777777" w:rsidR="007E392D" w:rsidRDefault="005820D9">
            <w:r>
              <w:t>All participants</w:t>
            </w:r>
          </w:p>
        </w:tc>
        <w:tc>
          <w:tcPr>
            <w:tcW w:w="489" w:type="dxa"/>
            <w:shd w:val="clear" w:color="auto" w:fill="FFFFFF" w:themeFill="background1"/>
          </w:tcPr>
          <w:p w14:paraId="1946E556" w14:textId="77777777" w:rsidR="007E392D" w:rsidRDefault="005820D9">
            <w:r>
              <w:t>2</w:t>
            </w:r>
          </w:p>
        </w:tc>
        <w:tc>
          <w:tcPr>
            <w:tcW w:w="489" w:type="dxa"/>
            <w:shd w:val="clear" w:color="auto" w:fill="FFFFFF" w:themeFill="background1"/>
          </w:tcPr>
          <w:p w14:paraId="4FD8E47D" w14:textId="77777777" w:rsidR="007E392D" w:rsidRDefault="005820D9">
            <w:r>
              <w:t>3</w:t>
            </w:r>
          </w:p>
        </w:tc>
        <w:tc>
          <w:tcPr>
            <w:tcW w:w="489" w:type="dxa"/>
            <w:shd w:val="clear" w:color="auto" w:fill="FFFFFF" w:themeFill="background1"/>
          </w:tcPr>
          <w:p w14:paraId="4EC27DDB" w14:textId="77777777" w:rsidR="007E392D" w:rsidRDefault="005820D9">
            <w:r>
              <w:t>6</w:t>
            </w:r>
          </w:p>
        </w:tc>
        <w:tc>
          <w:tcPr>
            <w:tcW w:w="2915" w:type="dxa"/>
            <w:shd w:val="clear" w:color="auto" w:fill="FFFFFF" w:themeFill="background1"/>
          </w:tcPr>
          <w:p w14:paraId="16630A5C" w14:textId="77777777" w:rsidR="007E392D" w:rsidRDefault="005820D9">
            <w:r>
              <w:t>Participants must wear suitable, secure footwear appropriate for Olympic weightlifting and clothing that allows safe movement. No loose items or objects in pockets during lifts.</w:t>
            </w:r>
          </w:p>
        </w:tc>
        <w:tc>
          <w:tcPr>
            <w:tcW w:w="489" w:type="dxa"/>
            <w:shd w:val="clear" w:color="auto" w:fill="FFFFFF" w:themeFill="background1"/>
          </w:tcPr>
          <w:p w14:paraId="7091300E" w14:textId="77777777" w:rsidR="007E392D" w:rsidRDefault="005820D9">
            <w:r>
              <w:t>1</w:t>
            </w:r>
          </w:p>
        </w:tc>
        <w:tc>
          <w:tcPr>
            <w:tcW w:w="489" w:type="dxa"/>
            <w:shd w:val="clear" w:color="auto" w:fill="FFFFFF" w:themeFill="background1"/>
          </w:tcPr>
          <w:p w14:paraId="0CED719D" w14:textId="77777777" w:rsidR="007E392D" w:rsidRDefault="005820D9">
            <w:r>
              <w:t>3</w:t>
            </w:r>
          </w:p>
        </w:tc>
        <w:tc>
          <w:tcPr>
            <w:tcW w:w="489" w:type="dxa"/>
            <w:shd w:val="clear" w:color="auto" w:fill="FFFFFF" w:themeFill="background1"/>
          </w:tcPr>
          <w:p w14:paraId="0C2C5680" w14:textId="77777777" w:rsidR="007E392D" w:rsidRDefault="005820D9">
            <w:r>
              <w:t>3</w:t>
            </w:r>
          </w:p>
        </w:tc>
        <w:tc>
          <w:tcPr>
            <w:tcW w:w="2773" w:type="dxa"/>
            <w:shd w:val="clear" w:color="auto" w:fill="FFFFFF" w:themeFill="background1"/>
          </w:tcPr>
          <w:p w14:paraId="1BFF2466" w14:textId="77777777" w:rsidR="007E392D" w:rsidRDefault="005820D9">
            <w:r>
              <w:t>Do not permit lifting until suitable attire/footwear is available. Seek medical attention for any resulting injury.</w:t>
            </w:r>
          </w:p>
        </w:tc>
      </w:tr>
      <w:tr w:rsidR="00B466FD" w14:paraId="2874E730" w14:textId="77777777" w:rsidTr="347D7FFD">
        <w:trPr>
          <w:cantSplit/>
          <w:trHeight w:val="1296"/>
        </w:trPr>
        <w:tc>
          <w:tcPr>
            <w:tcW w:w="2026" w:type="dxa"/>
            <w:shd w:val="clear" w:color="auto" w:fill="FFFFFF" w:themeFill="background1"/>
          </w:tcPr>
          <w:p w14:paraId="5380A1B6" w14:textId="77777777" w:rsidR="007E392D" w:rsidRDefault="005820D9">
            <w:r>
              <w:lastRenderedPageBreak/>
              <w:t>Temperature, dehydration and ventilation</w:t>
            </w:r>
          </w:p>
        </w:tc>
        <w:tc>
          <w:tcPr>
            <w:tcW w:w="2670" w:type="dxa"/>
            <w:shd w:val="clear" w:color="auto" w:fill="FFFFFF" w:themeFill="background1"/>
          </w:tcPr>
          <w:p w14:paraId="08C8A773" w14:textId="77777777" w:rsidR="007E392D" w:rsidRDefault="005820D9">
            <w:r>
              <w:t>Excessive heat, poor ventilation or inadequate hydration may cause dizziness, dehydration, heat exhaustion or reduced concentration and lifting safety.</w:t>
            </w:r>
          </w:p>
        </w:tc>
        <w:tc>
          <w:tcPr>
            <w:tcW w:w="2071" w:type="dxa"/>
            <w:shd w:val="clear" w:color="auto" w:fill="FFFFFF" w:themeFill="background1"/>
          </w:tcPr>
          <w:p w14:paraId="14CCA293" w14:textId="77777777" w:rsidR="007E392D" w:rsidRDefault="005820D9">
            <w:r>
              <w:t>All participants, coaches and committee</w:t>
            </w:r>
          </w:p>
        </w:tc>
        <w:tc>
          <w:tcPr>
            <w:tcW w:w="489" w:type="dxa"/>
            <w:shd w:val="clear" w:color="auto" w:fill="FFFFFF" w:themeFill="background1"/>
          </w:tcPr>
          <w:p w14:paraId="098592EF" w14:textId="77777777" w:rsidR="007E392D" w:rsidRDefault="005820D9">
            <w:r>
              <w:t>2</w:t>
            </w:r>
          </w:p>
        </w:tc>
        <w:tc>
          <w:tcPr>
            <w:tcW w:w="489" w:type="dxa"/>
            <w:shd w:val="clear" w:color="auto" w:fill="FFFFFF" w:themeFill="background1"/>
          </w:tcPr>
          <w:p w14:paraId="646290C5" w14:textId="77777777" w:rsidR="007E392D" w:rsidRDefault="005820D9">
            <w:r>
              <w:t>3</w:t>
            </w:r>
          </w:p>
        </w:tc>
        <w:tc>
          <w:tcPr>
            <w:tcW w:w="489" w:type="dxa"/>
            <w:shd w:val="clear" w:color="auto" w:fill="FFFFFF" w:themeFill="background1"/>
          </w:tcPr>
          <w:p w14:paraId="3458CD61" w14:textId="77777777" w:rsidR="007E392D" w:rsidRDefault="005820D9">
            <w:r>
              <w:t>6</w:t>
            </w:r>
          </w:p>
        </w:tc>
        <w:tc>
          <w:tcPr>
            <w:tcW w:w="2915" w:type="dxa"/>
            <w:shd w:val="clear" w:color="auto" w:fill="FFFFFF" w:themeFill="background1"/>
          </w:tcPr>
          <w:p w14:paraId="4DCBC6B9" w14:textId="77777777" w:rsidR="007E392D" w:rsidRDefault="005820D9">
            <w:r>
              <w:t>Use available ventilation. Encourage regular water breaks and participants to bring water. Adjust training intensity or pause the session if the environment becomes excessively hot or poorly ventilated.</w:t>
            </w:r>
          </w:p>
        </w:tc>
        <w:tc>
          <w:tcPr>
            <w:tcW w:w="489" w:type="dxa"/>
            <w:shd w:val="clear" w:color="auto" w:fill="FFFFFF" w:themeFill="background1"/>
          </w:tcPr>
          <w:p w14:paraId="1D9381CC" w14:textId="77777777" w:rsidR="007E392D" w:rsidRDefault="005820D9">
            <w:r>
              <w:t>1</w:t>
            </w:r>
          </w:p>
        </w:tc>
        <w:tc>
          <w:tcPr>
            <w:tcW w:w="489" w:type="dxa"/>
            <w:shd w:val="clear" w:color="auto" w:fill="FFFFFF" w:themeFill="background1"/>
          </w:tcPr>
          <w:p w14:paraId="3EE739BD" w14:textId="77777777" w:rsidR="007E392D" w:rsidRDefault="005820D9">
            <w:r>
              <w:t>3</w:t>
            </w:r>
          </w:p>
        </w:tc>
        <w:tc>
          <w:tcPr>
            <w:tcW w:w="489" w:type="dxa"/>
            <w:shd w:val="clear" w:color="auto" w:fill="FFFFFF" w:themeFill="background1"/>
          </w:tcPr>
          <w:p w14:paraId="479EDE34" w14:textId="77777777" w:rsidR="007E392D" w:rsidRDefault="005820D9">
            <w:r>
              <w:t>3</w:t>
            </w:r>
          </w:p>
        </w:tc>
        <w:tc>
          <w:tcPr>
            <w:tcW w:w="2773" w:type="dxa"/>
            <w:shd w:val="clear" w:color="auto" w:fill="FFFFFF" w:themeFill="background1"/>
          </w:tcPr>
          <w:p w14:paraId="34BF42DD" w14:textId="77777777" w:rsidR="007E392D" w:rsidRDefault="005820D9">
            <w:r>
              <w:t>Stop activity if a participant becomes dizzy, confused or unwell. Move them to a safe, cooler area and seek first aid/medical attention as required.</w:t>
            </w:r>
          </w:p>
        </w:tc>
      </w:tr>
      <w:tr w:rsidR="00B466FD" w14:paraId="421862A3" w14:textId="77777777" w:rsidTr="347D7FFD">
        <w:trPr>
          <w:cantSplit/>
          <w:trHeight w:val="1296"/>
        </w:trPr>
        <w:tc>
          <w:tcPr>
            <w:tcW w:w="2026" w:type="dxa"/>
            <w:shd w:val="clear" w:color="auto" w:fill="FFFFFF" w:themeFill="background1"/>
          </w:tcPr>
          <w:p w14:paraId="27D5DA2E" w14:textId="77777777" w:rsidR="007E392D" w:rsidRDefault="005820D9">
            <w:r>
              <w:t>Lifting platform / floor condition</w:t>
            </w:r>
          </w:p>
        </w:tc>
        <w:tc>
          <w:tcPr>
            <w:tcW w:w="2670" w:type="dxa"/>
            <w:shd w:val="clear" w:color="auto" w:fill="FFFFFF" w:themeFill="background1"/>
          </w:tcPr>
          <w:p w14:paraId="521FE3F6" w14:textId="77777777" w:rsidR="007E392D" w:rsidRDefault="005820D9">
            <w:r>
              <w:t>Wet, damaged, uneven or contaminated platforms/floors may cause slips, unstable footing or uncontrolled movement of equipment.</w:t>
            </w:r>
          </w:p>
        </w:tc>
        <w:tc>
          <w:tcPr>
            <w:tcW w:w="2071" w:type="dxa"/>
            <w:shd w:val="clear" w:color="auto" w:fill="FFFFFF" w:themeFill="background1"/>
          </w:tcPr>
          <w:p w14:paraId="2C79389F" w14:textId="77777777" w:rsidR="007E392D" w:rsidRDefault="005820D9">
            <w:r>
              <w:t>All participants and bystanders</w:t>
            </w:r>
          </w:p>
        </w:tc>
        <w:tc>
          <w:tcPr>
            <w:tcW w:w="489" w:type="dxa"/>
            <w:shd w:val="clear" w:color="auto" w:fill="FFFFFF" w:themeFill="background1"/>
          </w:tcPr>
          <w:p w14:paraId="417E06F3" w14:textId="77777777" w:rsidR="007E392D" w:rsidRDefault="005820D9">
            <w:r>
              <w:t>3</w:t>
            </w:r>
          </w:p>
        </w:tc>
        <w:tc>
          <w:tcPr>
            <w:tcW w:w="489" w:type="dxa"/>
            <w:shd w:val="clear" w:color="auto" w:fill="FFFFFF" w:themeFill="background1"/>
          </w:tcPr>
          <w:p w14:paraId="1ADD744B" w14:textId="77777777" w:rsidR="007E392D" w:rsidRDefault="005820D9">
            <w:r>
              <w:t>4</w:t>
            </w:r>
          </w:p>
        </w:tc>
        <w:tc>
          <w:tcPr>
            <w:tcW w:w="489" w:type="dxa"/>
            <w:shd w:val="clear" w:color="auto" w:fill="FFFFFF" w:themeFill="background1"/>
          </w:tcPr>
          <w:p w14:paraId="3CC316D2" w14:textId="77777777" w:rsidR="007E392D" w:rsidRDefault="005820D9">
            <w:r>
              <w:t>12</w:t>
            </w:r>
          </w:p>
        </w:tc>
        <w:tc>
          <w:tcPr>
            <w:tcW w:w="2915" w:type="dxa"/>
            <w:shd w:val="clear" w:color="auto" w:fill="FFFFFF" w:themeFill="background1"/>
          </w:tcPr>
          <w:p w14:paraId="234F4B43" w14:textId="77777777" w:rsidR="007E392D" w:rsidRDefault="005820D9">
            <w:r>
              <w:t>Inspect platforms and surrounding floor before the session. Keep platforms dry and free from loose objects, chalk build-up and debris. Report defects immediately and do not use an unsafe platform.</w:t>
            </w:r>
          </w:p>
        </w:tc>
        <w:tc>
          <w:tcPr>
            <w:tcW w:w="489" w:type="dxa"/>
            <w:shd w:val="clear" w:color="auto" w:fill="FFFFFF" w:themeFill="background1"/>
          </w:tcPr>
          <w:p w14:paraId="3406FC11" w14:textId="77777777" w:rsidR="007E392D" w:rsidRDefault="005820D9">
            <w:r>
              <w:t>1</w:t>
            </w:r>
          </w:p>
        </w:tc>
        <w:tc>
          <w:tcPr>
            <w:tcW w:w="489" w:type="dxa"/>
            <w:shd w:val="clear" w:color="auto" w:fill="FFFFFF" w:themeFill="background1"/>
          </w:tcPr>
          <w:p w14:paraId="0B00F0E5" w14:textId="77777777" w:rsidR="007E392D" w:rsidRDefault="005820D9">
            <w:r>
              <w:t>4</w:t>
            </w:r>
          </w:p>
        </w:tc>
        <w:tc>
          <w:tcPr>
            <w:tcW w:w="489" w:type="dxa"/>
            <w:shd w:val="clear" w:color="auto" w:fill="FFFFFF" w:themeFill="background1"/>
          </w:tcPr>
          <w:p w14:paraId="3E263711" w14:textId="77777777" w:rsidR="007E392D" w:rsidRDefault="005820D9">
            <w:r>
              <w:t>4</w:t>
            </w:r>
          </w:p>
        </w:tc>
        <w:tc>
          <w:tcPr>
            <w:tcW w:w="2773" w:type="dxa"/>
            <w:shd w:val="clear" w:color="auto" w:fill="FFFFFF" w:themeFill="background1"/>
          </w:tcPr>
          <w:p w14:paraId="5B1B51A7" w14:textId="77777777" w:rsidR="007E392D" w:rsidRDefault="005820D9">
            <w:r>
              <w:t>Stop use of the affected platform until the hazard is removed or the area is declared safe by venue staff.</w:t>
            </w:r>
          </w:p>
        </w:tc>
      </w:tr>
      <w:tr w:rsidR="00B466FD" w14:paraId="468A5AF6" w14:textId="77777777" w:rsidTr="347D7FFD">
        <w:trPr>
          <w:cantSplit/>
          <w:trHeight w:val="1296"/>
        </w:trPr>
        <w:tc>
          <w:tcPr>
            <w:tcW w:w="2026" w:type="dxa"/>
            <w:shd w:val="clear" w:color="auto" w:fill="FFFFFF" w:themeFill="background1"/>
          </w:tcPr>
          <w:p w14:paraId="3C8CE16E" w14:textId="77777777" w:rsidR="007E392D" w:rsidRDefault="005820D9">
            <w:r>
              <w:lastRenderedPageBreak/>
              <w:t>Incorrect lifting technique / poor movement control</w:t>
            </w:r>
          </w:p>
        </w:tc>
        <w:tc>
          <w:tcPr>
            <w:tcW w:w="2670" w:type="dxa"/>
            <w:shd w:val="clear" w:color="auto" w:fill="FFFFFF" w:themeFill="background1"/>
          </w:tcPr>
          <w:p w14:paraId="03B1071D" w14:textId="77777777" w:rsidR="007E392D" w:rsidRDefault="005820D9">
            <w:r>
              <w:t>Incorrect technique during the snatch, clean, jerk or associated exercises may cause acute or overuse injury, including muscle strain, joint injury or back injury.</w:t>
            </w:r>
          </w:p>
        </w:tc>
        <w:tc>
          <w:tcPr>
            <w:tcW w:w="2071" w:type="dxa"/>
            <w:shd w:val="clear" w:color="auto" w:fill="FFFFFF" w:themeFill="background1"/>
          </w:tcPr>
          <w:p w14:paraId="396AA852" w14:textId="77777777" w:rsidR="007E392D" w:rsidRDefault="005820D9">
            <w:r>
              <w:t>All participants, particularly novice lifters</w:t>
            </w:r>
          </w:p>
        </w:tc>
        <w:tc>
          <w:tcPr>
            <w:tcW w:w="489" w:type="dxa"/>
            <w:shd w:val="clear" w:color="auto" w:fill="FFFFFF" w:themeFill="background1"/>
          </w:tcPr>
          <w:p w14:paraId="4BC821E3" w14:textId="77777777" w:rsidR="007E392D" w:rsidRDefault="005820D9">
            <w:r>
              <w:t>3</w:t>
            </w:r>
          </w:p>
        </w:tc>
        <w:tc>
          <w:tcPr>
            <w:tcW w:w="489" w:type="dxa"/>
            <w:shd w:val="clear" w:color="auto" w:fill="FFFFFF" w:themeFill="background1"/>
          </w:tcPr>
          <w:p w14:paraId="57C8E1F9" w14:textId="77777777" w:rsidR="007E392D" w:rsidRDefault="005820D9">
            <w:r>
              <w:t>5</w:t>
            </w:r>
          </w:p>
        </w:tc>
        <w:tc>
          <w:tcPr>
            <w:tcW w:w="489" w:type="dxa"/>
            <w:shd w:val="clear" w:color="auto" w:fill="FFFFFF" w:themeFill="background1"/>
          </w:tcPr>
          <w:p w14:paraId="5091E57F" w14:textId="77777777" w:rsidR="007E392D" w:rsidRDefault="005820D9">
            <w:r>
              <w:t>15</w:t>
            </w:r>
          </w:p>
        </w:tc>
        <w:tc>
          <w:tcPr>
            <w:tcW w:w="2915" w:type="dxa"/>
            <w:shd w:val="clear" w:color="auto" w:fill="FFFFFF" w:themeFill="background1"/>
          </w:tcPr>
          <w:p w14:paraId="081E2364" w14:textId="77777777" w:rsidR="007E392D" w:rsidRDefault="005820D9">
            <w:r>
              <w:t>New members should receive appropriate instruction before lifting heavier loads. Coaches/experienced leaders should demonstrate technique and provide feedback. Progress weights gradually and stop/reduce load when technique becomes unsafe.</w:t>
            </w:r>
          </w:p>
        </w:tc>
        <w:tc>
          <w:tcPr>
            <w:tcW w:w="489" w:type="dxa"/>
            <w:shd w:val="clear" w:color="auto" w:fill="FFFFFF" w:themeFill="background1"/>
          </w:tcPr>
          <w:p w14:paraId="0740562C" w14:textId="77777777" w:rsidR="007E392D" w:rsidRDefault="005820D9">
            <w:r>
              <w:t>1</w:t>
            </w:r>
          </w:p>
        </w:tc>
        <w:tc>
          <w:tcPr>
            <w:tcW w:w="489" w:type="dxa"/>
            <w:shd w:val="clear" w:color="auto" w:fill="FFFFFF" w:themeFill="background1"/>
          </w:tcPr>
          <w:p w14:paraId="4A369B38" w14:textId="77777777" w:rsidR="007E392D" w:rsidRDefault="005820D9">
            <w:r>
              <w:t>5</w:t>
            </w:r>
          </w:p>
        </w:tc>
        <w:tc>
          <w:tcPr>
            <w:tcW w:w="489" w:type="dxa"/>
            <w:shd w:val="clear" w:color="auto" w:fill="FFFFFF" w:themeFill="background1"/>
          </w:tcPr>
          <w:p w14:paraId="2BED86E4" w14:textId="77777777" w:rsidR="007E392D" w:rsidRDefault="005820D9">
            <w:r>
              <w:t>5</w:t>
            </w:r>
          </w:p>
        </w:tc>
        <w:tc>
          <w:tcPr>
            <w:tcW w:w="2773" w:type="dxa"/>
            <w:shd w:val="clear" w:color="auto" w:fill="FFFFFF" w:themeFill="background1"/>
          </w:tcPr>
          <w:p w14:paraId="525CA09C" w14:textId="77777777" w:rsidR="007E392D" w:rsidRDefault="005820D9">
            <w:r>
              <w:t>Stop the lift if unsafe technique is observed. Assess injury and seek first aid/medical attention as appropriate. Persistent pain should be referred to an appropriate healthcare professional.</w:t>
            </w:r>
          </w:p>
        </w:tc>
      </w:tr>
      <w:tr w:rsidR="00B466FD" w14:paraId="4D28E42C" w14:textId="77777777" w:rsidTr="347D7FFD">
        <w:trPr>
          <w:cantSplit/>
          <w:trHeight w:val="1296"/>
        </w:trPr>
        <w:tc>
          <w:tcPr>
            <w:tcW w:w="2026" w:type="dxa"/>
            <w:shd w:val="clear" w:color="auto" w:fill="FFFFFF" w:themeFill="background1"/>
          </w:tcPr>
          <w:p w14:paraId="44D0647C" w14:textId="77777777" w:rsidR="007E392D" w:rsidRDefault="005820D9">
            <w:r>
              <w:t>Insufficient warm-up / preparation</w:t>
            </w:r>
          </w:p>
        </w:tc>
        <w:tc>
          <w:tcPr>
            <w:tcW w:w="2670" w:type="dxa"/>
            <w:shd w:val="clear" w:color="auto" w:fill="FFFFFF" w:themeFill="background1"/>
          </w:tcPr>
          <w:p w14:paraId="09ABD014" w14:textId="77777777" w:rsidR="007E392D" w:rsidRDefault="005820D9">
            <w:r>
              <w:t>Reduced readiness for explosive movements may increase the risk of muscle strain, tendon injury or poor technique.</w:t>
            </w:r>
          </w:p>
        </w:tc>
        <w:tc>
          <w:tcPr>
            <w:tcW w:w="2071" w:type="dxa"/>
            <w:shd w:val="clear" w:color="auto" w:fill="FFFFFF" w:themeFill="background1"/>
          </w:tcPr>
          <w:p w14:paraId="1F5A3961" w14:textId="77777777" w:rsidR="007E392D" w:rsidRDefault="005820D9">
            <w:r>
              <w:t>All participants</w:t>
            </w:r>
          </w:p>
        </w:tc>
        <w:tc>
          <w:tcPr>
            <w:tcW w:w="489" w:type="dxa"/>
            <w:shd w:val="clear" w:color="auto" w:fill="FFFFFF" w:themeFill="background1"/>
          </w:tcPr>
          <w:p w14:paraId="6357F4DC" w14:textId="77777777" w:rsidR="007E392D" w:rsidRDefault="005820D9">
            <w:r>
              <w:t>3</w:t>
            </w:r>
          </w:p>
        </w:tc>
        <w:tc>
          <w:tcPr>
            <w:tcW w:w="489" w:type="dxa"/>
            <w:shd w:val="clear" w:color="auto" w:fill="FFFFFF" w:themeFill="background1"/>
          </w:tcPr>
          <w:p w14:paraId="405985B9" w14:textId="77777777" w:rsidR="007E392D" w:rsidRDefault="005820D9">
            <w:r>
              <w:t>3</w:t>
            </w:r>
          </w:p>
        </w:tc>
        <w:tc>
          <w:tcPr>
            <w:tcW w:w="489" w:type="dxa"/>
            <w:shd w:val="clear" w:color="auto" w:fill="FFFFFF" w:themeFill="background1"/>
          </w:tcPr>
          <w:p w14:paraId="456BCFF7" w14:textId="77777777" w:rsidR="007E392D" w:rsidRDefault="005820D9">
            <w:r>
              <w:t>9</w:t>
            </w:r>
          </w:p>
        </w:tc>
        <w:tc>
          <w:tcPr>
            <w:tcW w:w="2915" w:type="dxa"/>
            <w:shd w:val="clear" w:color="auto" w:fill="FFFFFF" w:themeFill="background1"/>
          </w:tcPr>
          <w:p w14:paraId="541614B1" w14:textId="77777777" w:rsidR="007E392D" w:rsidRDefault="005820D9">
            <w:r>
              <w:t>Provide an appropriate general and movement-specific warm-up before Olympic lifts. Progress from lighter technical sets to working loads. Participants should not begin maximal or near-maximal lifting without adequate preparation.</w:t>
            </w:r>
          </w:p>
        </w:tc>
        <w:tc>
          <w:tcPr>
            <w:tcW w:w="489" w:type="dxa"/>
            <w:shd w:val="clear" w:color="auto" w:fill="FFFFFF" w:themeFill="background1"/>
          </w:tcPr>
          <w:p w14:paraId="6E249B98" w14:textId="77777777" w:rsidR="007E392D" w:rsidRDefault="005820D9">
            <w:r>
              <w:t>1</w:t>
            </w:r>
          </w:p>
        </w:tc>
        <w:tc>
          <w:tcPr>
            <w:tcW w:w="489" w:type="dxa"/>
            <w:shd w:val="clear" w:color="auto" w:fill="FFFFFF" w:themeFill="background1"/>
          </w:tcPr>
          <w:p w14:paraId="0D72197F" w14:textId="77777777" w:rsidR="007E392D" w:rsidRDefault="005820D9">
            <w:r>
              <w:t>3</w:t>
            </w:r>
          </w:p>
        </w:tc>
        <w:tc>
          <w:tcPr>
            <w:tcW w:w="489" w:type="dxa"/>
            <w:shd w:val="clear" w:color="auto" w:fill="FFFFFF" w:themeFill="background1"/>
          </w:tcPr>
          <w:p w14:paraId="6D48D99A" w14:textId="77777777" w:rsidR="007E392D" w:rsidRDefault="005820D9">
            <w:r>
              <w:t>3</w:t>
            </w:r>
          </w:p>
        </w:tc>
        <w:tc>
          <w:tcPr>
            <w:tcW w:w="2773" w:type="dxa"/>
            <w:shd w:val="clear" w:color="auto" w:fill="FFFFFF" w:themeFill="background1"/>
          </w:tcPr>
          <w:p w14:paraId="1ED0D931" w14:textId="77777777" w:rsidR="007E392D" w:rsidRDefault="005820D9">
            <w:r>
              <w:t>Stop activity following injury and seek first aid/medical attention where required.</w:t>
            </w:r>
          </w:p>
        </w:tc>
      </w:tr>
      <w:tr w:rsidR="00B466FD" w14:paraId="73587D44" w14:textId="77777777" w:rsidTr="347D7FFD">
        <w:trPr>
          <w:cantSplit/>
          <w:trHeight w:val="1296"/>
        </w:trPr>
        <w:tc>
          <w:tcPr>
            <w:tcW w:w="2026" w:type="dxa"/>
            <w:shd w:val="clear" w:color="auto" w:fill="FFFFFF" w:themeFill="background1"/>
          </w:tcPr>
          <w:p w14:paraId="34C64EBE" w14:textId="77777777" w:rsidR="007E392D" w:rsidRDefault="005820D9">
            <w:r>
              <w:lastRenderedPageBreak/>
              <w:t>Coaching / supervision and participant experience</w:t>
            </w:r>
          </w:p>
        </w:tc>
        <w:tc>
          <w:tcPr>
            <w:tcW w:w="2670" w:type="dxa"/>
            <w:shd w:val="clear" w:color="auto" w:fill="FFFFFF" w:themeFill="background1"/>
          </w:tcPr>
          <w:p w14:paraId="36C791EF" w14:textId="77777777" w:rsidR="007E392D" w:rsidRDefault="005820D9">
            <w:r>
              <w:t>Inadequate instruction or inappropriate loading for a participant's experience may increase the likelihood of unsafe technique or failed lifts.</w:t>
            </w:r>
          </w:p>
        </w:tc>
        <w:tc>
          <w:tcPr>
            <w:tcW w:w="2071" w:type="dxa"/>
            <w:shd w:val="clear" w:color="auto" w:fill="FFFFFF" w:themeFill="background1"/>
          </w:tcPr>
          <w:p w14:paraId="21365F88" w14:textId="77777777" w:rsidR="007E392D" w:rsidRDefault="005820D9">
            <w:r>
              <w:t>Participants, coaches and committee</w:t>
            </w:r>
          </w:p>
        </w:tc>
        <w:tc>
          <w:tcPr>
            <w:tcW w:w="489" w:type="dxa"/>
            <w:shd w:val="clear" w:color="auto" w:fill="FFFFFF" w:themeFill="background1"/>
          </w:tcPr>
          <w:p w14:paraId="3DFBB8DA" w14:textId="77777777" w:rsidR="007E392D" w:rsidRDefault="005820D9">
            <w:r>
              <w:t>3</w:t>
            </w:r>
          </w:p>
        </w:tc>
        <w:tc>
          <w:tcPr>
            <w:tcW w:w="489" w:type="dxa"/>
            <w:shd w:val="clear" w:color="auto" w:fill="FFFFFF" w:themeFill="background1"/>
          </w:tcPr>
          <w:p w14:paraId="7CEF51DE" w14:textId="77777777" w:rsidR="007E392D" w:rsidRDefault="005820D9">
            <w:r>
              <w:t>5</w:t>
            </w:r>
          </w:p>
        </w:tc>
        <w:tc>
          <w:tcPr>
            <w:tcW w:w="489" w:type="dxa"/>
            <w:shd w:val="clear" w:color="auto" w:fill="FFFFFF" w:themeFill="background1"/>
          </w:tcPr>
          <w:p w14:paraId="0424A737" w14:textId="77777777" w:rsidR="007E392D" w:rsidRDefault="005820D9">
            <w:r>
              <w:t>15</w:t>
            </w:r>
          </w:p>
        </w:tc>
        <w:tc>
          <w:tcPr>
            <w:tcW w:w="2915" w:type="dxa"/>
            <w:shd w:val="clear" w:color="auto" w:fill="FFFFFF" w:themeFill="background1"/>
          </w:tcPr>
          <w:p w14:paraId="0D2F9C4F" w14:textId="77777777" w:rsidR="007E392D" w:rsidRDefault="005820D9">
            <w:r>
              <w:t>Coaching should be delivered by appropriately competent/experienced individuals. New members should be introduced progressively to the lifts and equipment. Training groups should be organised according to experience and ability, with closer supervision for beginners.</w:t>
            </w:r>
          </w:p>
        </w:tc>
        <w:tc>
          <w:tcPr>
            <w:tcW w:w="489" w:type="dxa"/>
            <w:shd w:val="clear" w:color="auto" w:fill="FFFFFF" w:themeFill="background1"/>
          </w:tcPr>
          <w:p w14:paraId="768C466E" w14:textId="77777777" w:rsidR="007E392D" w:rsidRDefault="005820D9">
            <w:r>
              <w:t>1</w:t>
            </w:r>
          </w:p>
        </w:tc>
        <w:tc>
          <w:tcPr>
            <w:tcW w:w="489" w:type="dxa"/>
            <w:shd w:val="clear" w:color="auto" w:fill="FFFFFF" w:themeFill="background1"/>
          </w:tcPr>
          <w:p w14:paraId="7E76F1F4" w14:textId="77777777" w:rsidR="007E392D" w:rsidRDefault="005820D9">
            <w:r>
              <w:t>5</w:t>
            </w:r>
          </w:p>
        </w:tc>
        <w:tc>
          <w:tcPr>
            <w:tcW w:w="489" w:type="dxa"/>
            <w:shd w:val="clear" w:color="auto" w:fill="FFFFFF" w:themeFill="background1"/>
          </w:tcPr>
          <w:p w14:paraId="342D118E" w14:textId="77777777" w:rsidR="007E392D" w:rsidRDefault="005820D9">
            <w:r>
              <w:t>5</w:t>
            </w:r>
          </w:p>
        </w:tc>
        <w:tc>
          <w:tcPr>
            <w:tcW w:w="2773" w:type="dxa"/>
            <w:shd w:val="clear" w:color="auto" w:fill="FFFFFF" w:themeFill="background1"/>
          </w:tcPr>
          <w:p w14:paraId="40074E6D" w14:textId="77777777" w:rsidR="007E392D" w:rsidRDefault="005820D9">
            <w:r>
              <w:t>Pause activity where adequate supervision is unavailable. Seek advice from Southampton Sport/SUSU or the relevant national governing body where appropriate.</w:t>
            </w:r>
          </w:p>
        </w:tc>
      </w:tr>
      <w:tr w:rsidR="00B466FD" w14:paraId="5C727E46" w14:textId="77777777" w:rsidTr="347D7FFD">
        <w:trPr>
          <w:cantSplit/>
          <w:trHeight w:val="1296"/>
        </w:trPr>
        <w:tc>
          <w:tcPr>
            <w:tcW w:w="2026" w:type="dxa"/>
            <w:shd w:val="clear" w:color="auto" w:fill="FFFFFF" w:themeFill="background1"/>
          </w:tcPr>
          <w:p w14:paraId="24CA9975" w14:textId="77777777" w:rsidR="007E392D" w:rsidRDefault="005820D9">
            <w:r>
              <w:t>Travel to training sessions or competitions</w:t>
            </w:r>
          </w:p>
        </w:tc>
        <w:tc>
          <w:tcPr>
            <w:tcW w:w="2670" w:type="dxa"/>
            <w:shd w:val="clear" w:color="auto" w:fill="FFFFFF" w:themeFill="background1"/>
          </w:tcPr>
          <w:p w14:paraId="0B6DEBCF" w14:textId="77777777" w:rsidR="007E392D" w:rsidRDefault="005820D9">
            <w:r>
              <w:t>Road traffic or other travel incidents may cause serious injury to members, drivers or members of the public.</w:t>
            </w:r>
          </w:p>
        </w:tc>
        <w:tc>
          <w:tcPr>
            <w:tcW w:w="2071" w:type="dxa"/>
            <w:shd w:val="clear" w:color="auto" w:fill="FFFFFF" w:themeFill="background1"/>
          </w:tcPr>
          <w:p w14:paraId="12FC108F" w14:textId="77777777" w:rsidR="007E392D" w:rsidRDefault="005820D9">
            <w:r>
              <w:t>Members, drivers and members of the public</w:t>
            </w:r>
          </w:p>
        </w:tc>
        <w:tc>
          <w:tcPr>
            <w:tcW w:w="489" w:type="dxa"/>
            <w:shd w:val="clear" w:color="auto" w:fill="FFFFFF" w:themeFill="background1"/>
          </w:tcPr>
          <w:p w14:paraId="6B1405CE" w14:textId="77777777" w:rsidR="007E392D" w:rsidRDefault="005820D9">
            <w:r>
              <w:t>4</w:t>
            </w:r>
          </w:p>
        </w:tc>
        <w:tc>
          <w:tcPr>
            <w:tcW w:w="489" w:type="dxa"/>
            <w:shd w:val="clear" w:color="auto" w:fill="FFFFFF" w:themeFill="background1"/>
          </w:tcPr>
          <w:p w14:paraId="7A2F9117" w14:textId="77777777" w:rsidR="007E392D" w:rsidRDefault="005820D9">
            <w:r>
              <w:t>5</w:t>
            </w:r>
          </w:p>
        </w:tc>
        <w:tc>
          <w:tcPr>
            <w:tcW w:w="489" w:type="dxa"/>
            <w:shd w:val="clear" w:color="auto" w:fill="FFFFFF" w:themeFill="background1"/>
          </w:tcPr>
          <w:p w14:paraId="0DDE16DF" w14:textId="77777777" w:rsidR="007E392D" w:rsidRDefault="005820D9">
            <w:r>
              <w:t>20</w:t>
            </w:r>
          </w:p>
        </w:tc>
        <w:tc>
          <w:tcPr>
            <w:tcW w:w="2915" w:type="dxa"/>
            <w:shd w:val="clear" w:color="auto" w:fill="FFFFFF" w:themeFill="background1"/>
          </w:tcPr>
          <w:p w14:paraId="1C2011B3" w14:textId="77777777" w:rsidR="007E392D" w:rsidRDefault="005820D9">
            <w:r>
              <w:t>For organised travel, ensure drivers have appropriate licences, insurance and any required University/SUSU approval. Use suitable vehicles and encourage seat-belt use and sensible behaviour. Do not drive when impaired or fatigued.</w:t>
            </w:r>
          </w:p>
        </w:tc>
        <w:tc>
          <w:tcPr>
            <w:tcW w:w="489" w:type="dxa"/>
            <w:shd w:val="clear" w:color="auto" w:fill="FFFFFF" w:themeFill="background1"/>
          </w:tcPr>
          <w:p w14:paraId="1553CBB5" w14:textId="77777777" w:rsidR="007E392D" w:rsidRDefault="005820D9">
            <w:r>
              <w:t>2</w:t>
            </w:r>
          </w:p>
        </w:tc>
        <w:tc>
          <w:tcPr>
            <w:tcW w:w="489" w:type="dxa"/>
            <w:shd w:val="clear" w:color="auto" w:fill="FFFFFF" w:themeFill="background1"/>
          </w:tcPr>
          <w:p w14:paraId="4ABAA3C3" w14:textId="77777777" w:rsidR="007E392D" w:rsidRDefault="005820D9">
            <w:r>
              <w:t>5</w:t>
            </w:r>
          </w:p>
        </w:tc>
        <w:tc>
          <w:tcPr>
            <w:tcW w:w="489" w:type="dxa"/>
            <w:shd w:val="clear" w:color="auto" w:fill="FFFFFF" w:themeFill="background1"/>
          </w:tcPr>
          <w:p w14:paraId="752954D7" w14:textId="77777777" w:rsidR="007E392D" w:rsidRDefault="005820D9">
            <w:r>
              <w:t>10</w:t>
            </w:r>
          </w:p>
        </w:tc>
        <w:tc>
          <w:tcPr>
            <w:tcW w:w="2773" w:type="dxa"/>
            <w:shd w:val="clear" w:color="auto" w:fill="FFFFFF" w:themeFill="background1"/>
          </w:tcPr>
          <w:p w14:paraId="4DA8B69D" w14:textId="77777777" w:rsidR="007E392D" w:rsidRDefault="005820D9">
            <w:r>
              <w:t>Call 999/111 as appropriate following an incident. Report incidents through the University/SUSU process.</w:t>
            </w:r>
          </w:p>
        </w:tc>
      </w:tr>
      <w:tr w:rsidR="00B466FD" w14:paraId="621FEE93" w14:textId="77777777" w:rsidTr="347D7FFD">
        <w:trPr>
          <w:cantSplit/>
          <w:trHeight w:val="1296"/>
        </w:trPr>
        <w:tc>
          <w:tcPr>
            <w:tcW w:w="2026" w:type="dxa"/>
            <w:shd w:val="clear" w:color="auto" w:fill="FFFFFF" w:themeFill="background1"/>
          </w:tcPr>
          <w:p w14:paraId="2F632A15" w14:textId="77777777" w:rsidR="007E392D" w:rsidRDefault="005820D9">
            <w:r>
              <w:lastRenderedPageBreak/>
              <w:t>Lighting / visibility</w:t>
            </w:r>
          </w:p>
        </w:tc>
        <w:tc>
          <w:tcPr>
            <w:tcW w:w="2670" w:type="dxa"/>
            <w:shd w:val="clear" w:color="auto" w:fill="FFFFFF" w:themeFill="background1"/>
          </w:tcPr>
          <w:p w14:paraId="0A523BA1" w14:textId="77777777" w:rsidR="007E392D" w:rsidRDefault="005820D9">
            <w:r>
              <w:t>Poor lighting may prevent lifters from seeing equipment, platforms or other people clearly, increasing the risk of trips or collisions.</w:t>
            </w:r>
          </w:p>
        </w:tc>
        <w:tc>
          <w:tcPr>
            <w:tcW w:w="2071" w:type="dxa"/>
            <w:shd w:val="clear" w:color="auto" w:fill="FFFFFF" w:themeFill="background1"/>
          </w:tcPr>
          <w:p w14:paraId="0FC6345B" w14:textId="77777777" w:rsidR="007E392D" w:rsidRDefault="005820D9">
            <w:r>
              <w:t>Participants, coaches and bystanders</w:t>
            </w:r>
          </w:p>
        </w:tc>
        <w:tc>
          <w:tcPr>
            <w:tcW w:w="489" w:type="dxa"/>
            <w:shd w:val="clear" w:color="auto" w:fill="FFFFFF" w:themeFill="background1"/>
          </w:tcPr>
          <w:p w14:paraId="41D3489F" w14:textId="77777777" w:rsidR="007E392D" w:rsidRDefault="005820D9">
            <w:r>
              <w:t>2</w:t>
            </w:r>
          </w:p>
        </w:tc>
        <w:tc>
          <w:tcPr>
            <w:tcW w:w="489" w:type="dxa"/>
            <w:shd w:val="clear" w:color="auto" w:fill="FFFFFF" w:themeFill="background1"/>
          </w:tcPr>
          <w:p w14:paraId="6195D320" w14:textId="77777777" w:rsidR="007E392D" w:rsidRDefault="005820D9">
            <w:r>
              <w:t>4</w:t>
            </w:r>
          </w:p>
        </w:tc>
        <w:tc>
          <w:tcPr>
            <w:tcW w:w="489" w:type="dxa"/>
            <w:shd w:val="clear" w:color="auto" w:fill="FFFFFF" w:themeFill="background1"/>
          </w:tcPr>
          <w:p w14:paraId="4BD16AE2" w14:textId="77777777" w:rsidR="007E392D" w:rsidRDefault="005820D9">
            <w:r>
              <w:t>8</w:t>
            </w:r>
          </w:p>
        </w:tc>
        <w:tc>
          <w:tcPr>
            <w:tcW w:w="2915" w:type="dxa"/>
            <w:shd w:val="clear" w:color="auto" w:fill="FFFFFF" w:themeFill="background1"/>
          </w:tcPr>
          <w:p w14:paraId="3BFE4E66" w14:textId="77777777" w:rsidR="007E392D" w:rsidRDefault="005820D9">
            <w:r>
              <w:t>Training must only take place where lighting is sufficient. Report lighting defects to venue staff and stop using an area if visibility is inadequate.</w:t>
            </w:r>
          </w:p>
        </w:tc>
        <w:tc>
          <w:tcPr>
            <w:tcW w:w="489" w:type="dxa"/>
            <w:shd w:val="clear" w:color="auto" w:fill="FFFFFF" w:themeFill="background1"/>
          </w:tcPr>
          <w:p w14:paraId="261260EB" w14:textId="77777777" w:rsidR="007E392D" w:rsidRDefault="005820D9">
            <w:r>
              <w:t>1</w:t>
            </w:r>
          </w:p>
        </w:tc>
        <w:tc>
          <w:tcPr>
            <w:tcW w:w="489" w:type="dxa"/>
            <w:shd w:val="clear" w:color="auto" w:fill="FFFFFF" w:themeFill="background1"/>
          </w:tcPr>
          <w:p w14:paraId="2A1CE440" w14:textId="77777777" w:rsidR="007E392D" w:rsidRDefault="005820D9">
            <w:r>
              <w:t>4</w:t>
            </w:r>
          </w:p>
        </w:tc>
        <w:tc>
          <w:tcPr>
            <w:tcW w:w="489" w:type="dxa"/>
            <w:shd w:val="clear" w:color="auto" w:fill="FFFFFF" w:themeFill="background1"/>
          </w:tcPr>
          <w:p w14:paraId="316D2CAA" w14:textId="77777777" w:rsidR="007E392D" w:rsidRDefault="005820D9">
            <w:r>
              <w:t>4</w:t>
            </w:r>
          </w:p>
        </w:tc>
        <w:tc>
          <w:tcPr>
            <w:tcW w:w="2773" w:type="dxa"/>
            <w:shd w:val="clear" w:color="auto" w:fill="FFFFFF" w:themeFill="background1"/>
          </w:tcPr>
          <w:p w14:paraId="44573F30" w14:textId="77777777" w:rsidR="007E392D" w:rsidRDefault="005820D9">
            <w:r>
              <w:t>Stop the session or relocate if safe lighting cannot be restored. Report injuries and facility defects.</w:t>
            </w:r>
          </w:p>
        </w:tc>
      </w:tr>
      <w:tr w:rsidR="00B466FD" w14:paraId="4D5D7F74" w14:textId="77777777" w:rsidTr="347D7FFD">
        <w:trPr>
          <w:cantSplit/>
          <w:trHeight w:val="1296"/>
        </w:trPr>
        <w:tc>
          <w:tcPr>
            <w:tcW w:w="2026" w:type="dxa"/>
            <w:shd w:val="clear" w:color="auto" w:fill="FFFFFF" w:themeFill="background1"/>
          </w:tcPr>
          <w:p w14:paraId="7E106AF2" w14:textId="77777777" w:rsidR="007E392D" w:rsidRDefault="005820D9">
            <w:r>
              <w:t>Participant ability / inappropriate load selection</w:t>
            </w:r>
          </w:p>
        </w:tc>
        <w:tc>
          <w:tcPr>
            <w:tcW w:w="2670" w:type="dxa"/>
            <w:shd w:val="clear" w:color="auto" w:fill="FFFFFF" w:themeFill="background1"/>
          </w:tcPr>
          <w:p w14:paraId="56E3B52E" w14:textId="77777777" w:rsidR="007E392D" w:rsidRDefault="005820D9">
            <w:r>
              <w:t>Lifting weights beyond a participant's technical or physical ability may result in failed lifts, loss of control and acute injury.</w:t>
            </w:r>
          </w:p>
        </w:tc>
        <w:tc>
          <w:tcPr>
            <w:tcW w:w="2071" w:type="dxa"/>
            <w:shd w:val="clear" w:color="auto" w:fill="FFFFFF" w:themeFill="background1"/>
          </w:tcPr>
          <w:p w14:paraId="78AA9BDF" w14:textId="77777777" w:rsidR="007E392D" w:rsidRDefault="005820D9">
            <w:r>
              <w:t>Participants and nearby people</w:t>
            </w:r>
          </w:p>
        </w:tc>
        <w:tc>
          <w:tcPr>
            <w:tcW w:w="489" w:type="dxa"/>
            <w:shd w:val="clear" w:color="auto" w:fill="FFFFFF" w:themeFill="background1"/>
          </w:tcPr>
          <w:p w14:paraId="442AA502" w14:textId="77777777" w:rsidR="007E392D" w:rsidRDefault="005820D9">
            <w:r>
              <w:t>3</w:t>
            </w:r>
          </w:p>
        </w:tc>
        <w:tc>
          <w:tcPr>
            <w:tcW w:w="489" w:type="dxa"/>
            <w:shd w:val="clear" w:color="auto" w:fill="FFFFFF" w:themeFill="background1"/>
          </w:tcPr>
          <w:p w14:paraId="33092641" w14:textId="77777777" w:rsidR="007E392D" w:rsidRDefault="005820D9">
            <w:r>
              <w:t>5</w:t>
            </w:r>
          </w:p>
        </w:tc>
        <w:tc>
          <w:tcPr>
            <w:tcW w:w="489" w:type="dxa"/>
            <w:shd w:val="clear" w:color="auto" w:fill="FFFFFF" w:themeFill="background1"/>
          </w:tcPr>
          <w:p w14:paraId="010D4E01" w14:textId="77777777" w:rsidR="007E392D" w:rsidRDefault="005820D9">
            <w:r>
              <w:t>15</w:t>
            </w:r>
          </w:p>
        </w:tc>
        <w:tc>
          <w:tcPr>
            <w:tcW w:w="2915" w:type="dxa"/>
            <w:shd w:val="clear" w:color="auto" w:fill="FFFFFF" w:themeFill="background1"/>
          </w:tcPr>
          <w:p w14:paraId="76762D4A" w14:textId="77777777" w:rsidR="007E392D" w:rsidRDefault="005820D9">
            <w:r>
              <w:t>Introduce new members progressively. Loads should be appropriate to current technique, experience and fatigue. Encourage members to prioritise safe technique over weight lifted. Coaches/experienced leaders should intervene where a load is clearly inappropriate.</w:t>
            </w:r>
          </w:p>
        </w:tc>
        <w:tc>
          <w:tcPr>
            <w:tcW w:w="489" w:type="dxa"/>
            <w:shd w:val="clear" w:color="auto" w:fill="FFFFFF" w:themeFill="background1"/>
          </w:tcPr>
          <w:p w14:paraId="2EB4612D" w14:textId="77777777" w:rsidR="007E392D" w:rsidRDefault="005820D9">
            <w:r>
              <w:t>1</w:t>
            </w:r>
          </w:p>
        </w:tc>
        <w:tc>
          <w:tcPr>
            <w:tcW w:w="489" w:type="dxa"/>
            <w:shd w:val="clear" w:color="auto" w:fill="FFFFFF" w:themeFill="background1"/>
          </w:tcPr>
          <w:p w14:paraId="5900D2F0" w14:textId="77777777" w:rsidR="007E392D" w:rsidRDefault="005820D9">
            <w:r>
              <w:t>5</w:t>
            </w:r>
          </w:p>
        </w:tc>
        <w:tc>
          <w:tcPr>
            <w:tcW w:w="489" w:type="dxa"/>
            <w:shd w:val="clear" w:color="auto" w:fill="FFFFFF" w:themeFill="background1"/>
          </w:tcPr>
          <w:p w14:paraId="0FA927FE" w14:textId="77777777" w:rsidR="007E392D" w:rsidRDefault="005820D9">
            <w:r>
              <w:t>5</w:t>
            </w:r>
          </w:p>
        </w:tc>
        <w:tc>
          <w:tcPr>
            <w:tcW w:w="2773" w:type="dxa"/>
            <w:shd w:val="clear" w:color="auto" w:fill="FFFFFF" w:themeFill="background1"/>
          </w:tcPr>
          <w:p w14:paraId="676FF6D7" w14:textId="77777777" w:rsidR="007E392D" w:rsidRDefault="005820D9">
            <w:r>
              <w:t>Stop the lift if the load is unsafe. Reassess the training load before resuming and seek medical attention for injury.</w:t>
            </w:r>
          </w:p>
        </w:tc>
      </w:tr>
      <w:tr w:rsidR="00D81536" w14:paraId="7A54BB3F" w14:textId="77777777" w:rsidTr="347D7FFD">
        <w:trPr>
          <w:cantSplit/>
          <w:trHeight w:val="415"/>
        </w:trPr>
        <w:tc>
          <w:tcPr>
            <w:tcW w:w="15389" w:type="dxa"/>
            <w:gridSpan w:val="11"/>
            <w:shd w:val="clear" w:color="auto" w:fill="B8CCE4" w:themeFill="accent1" w:themeFillTint="66"/>
          </w:tcPr>
          <w:p w14:paraId="16EF6DD1" w14:textId="77777777" w:rsidR="00D81536" w:rsidRPr="003D57EC" w:rsidRDefault="00D81536" w:rsidP="00D81536">
            <w:pPr>
              <w:rPr>
                <w:rFonts w:cstheme="minorHAnsi"/>
                <w:b/>
                <w:bCs/>
              </w:rPr>
            </w:pPr>
            <w:r>
              <w:rPr>
                <w:rFonts w:cstheme="minorHAnsi"/>
                <w:b/>
                <w:bCs/>
              </w:rPr>
              <w:t>Southampton Sport Facilities Considerations</w:t>
            </w:r>
          </w:p>
        </w:tc>
      </w:tr>
      <w:tr w:rsidR="00B466FD" w14:paraId="0E0543CB" w14:textId="77777777" w:rsidTr="347D7FFD">
        <w:trPr>
          <w:cantSplit/>
          <w:trHeight w:val="1296"/>
        </w:trPr>
        <w:tc>
          <w:tcPr>
            <w:tcW w:w="2026" w:type="dxa"/>
            <w:shd w:val="clear" w:color="auto" w:fill="FFFFFF" w:themeFill="background1"/>
          </w:tcPr>
          <w:p w14:paraId="1FA0554D" w14:textId="77777777" w:rsidR="007E392D" w:rsidRDefault="005820D9">
            <w:r>
              <w:lastRenderedPageBreak/>
              <w:t>Facility defects: flooring, lighting, heating, ventilation, fire exits or other hazards</w:t>
            </w:r>
          </w:p>
        </w:tc>
        <w:tc>
          <w:tcPr>
            <w:tcW w:w="2670" w:type="dxa"/>
            <w:shd w:val="clear" w:color="auto" w:fill="FFFFFF" w:themeFill="background1"/>
          </w:tcPr>
          <w:p w14:paraId="64F536B9" w14:textId="77777777" w:rsidR="007E392D" w:rsidRDefault="005820D9">
            <w:r>
              <w:t>Defects may cause slips, trips, falls, equipment instability, overheating or difficulty evacuating.</w:t>
            </w:r>
          </w:p>
        </w:tc>
        <w:tc>
          <w:tcPr>
            <w:tcW w:w="2071" w:type="dxa"/>
            <w:shd w:val="clear" w:color="auto" w:fill="FFFFFF" w:themeFill="background1"/>
          </w:tcPr>
          <w:p w14:paraId="2E41498D" w14:textId="77777777" w:rsidR="007E392D" w:rsidRDefault="005820D9">
            <w:r>
              <w:t>Participants, coaches, committee, staff and other facility users</w:t>
            </w:r>
          </w:p>
        </w:tc>
        <w:tc>
          <w:tcPr>
            <w:tcW w:w="489" w:type="dxa"/>
            <w:shd w:val="clear" w:color="auto" w:fill="FFFFFF" w:themeFill="background1"/>
          </w:tcPr>
          <w:p w14:paraId="19AF60BF" w14:textId="77777777" w:rsidR="007E392D" w:rsidRDefault="005820D9">
            <w:r>
              <w:t>2</w:t>
            </w:r>
          </w:p>
        </w:tc>
        <w:tc>
          <w:tcPr>
            <w:tcW w:w="489" w:type="dxa"/>
            <w:shd w:val="clear" w:color="auto" w:fill="FFFFFF" w:themeFill="background1"/>
          </w:tcPr>
          <w:p w14:paraId="781F2D8A" w14:textId="77777777" w:rsidR="007E392D" w:rsidRDefault="005820D9">
            <w:r>
              <w:t>4</w:t>
            </w:r>
          </w:p>
        </w:tc>
        <w:tc>
          <w:tcPr>
            <w:tcW w:w="489" w:type="dxa"/>
            <w:shd w:val="clear" w:color="auto" w:fill="FFFFFF" w:themeFill="background1"/>
          </w:tcPr>
          <w:p w14:paraId="5F230323" w14:textId="77777777" w:rsidR="007E392D" w:rsidRDefault="005820D9">
            <w:r>
              <w:t>8</w:t>
            </w:r>
          </w:p>
        </w:tc>
        <w:tc>
          <w:tcPr>
            <w:tcW w:w="2915" w:type="dxa"/>
            <w:shd w:val="clear" w:color="auto" w:fill="FFFFFF" w:themeFill="background1"/>
          </w:tcPr>
          <w:p w14:paraId="5D3C473B" w14:textId="77777777" w:rsidR="007E392D" w:rsidRDefault="005820D9">
            <w:r>
              <w:t>Complete a visual check of the lifting area before each session. Report defects to Southampton Sport staff. Do not use an area or platform deemed unsafe. Keep emergency exits and access routes clear.</w:t>
            </w:r>
          </w:p>
        </w:tc>
        <w:tc>
          <w:tcPr>
            <w:tcW w:w="489" w:type="dxa"/>
            <w:shd w:val="clear" w:color="auto" w:fill="FFFFFF" w:themeFill="background1"/>
          </w:tcPr>
          <w:p w14:paraId="6C858363" w14:textId="77777777" w:rsidR="007E392D" w:rsidRDefault="005820D9">
            <w:r>
              <w:t>1</w:t>
            </w:r>
          </w:p>
        </w:tc>
        <w:tc>
          <w:tcPr>
            <w:tcW w:w="489" w:type="dxa"/>
            <w:shd w:val="clear" w:color="auto" w:fill="FFFFFF" w:themeFill="background1"/>
          </w:tcPr>
          <w:p w14:paraId="590E6ED0" w14:textId="77777777" w:rsidR="007E392D" w:rsidRDefault="005820D9">
            <w:r>
              <w:t>4</w:t>
            </w:r>
          </w:p>
        </w:tc>
        <w:tc>
          <w:tcPr>
            <w:tcW w:w="489" w:type="dxa"/>
            <w:shd w:val="clear" w:color="auto" w:fill="FFFFFF" w:themeFill="background1"/>
          </w:tcPr>
          <w:p w14:paraId="19BE1986" w14:textId="77777777" w:rsidR="007E392D" w:rsidRDefault="005820D9">
            <w:r>
              <w:t>4</w:t>
            </w:r>
          </w:p>
        </w:tc>
        <w:tc>
          <w:tcPr>
            <w:tcW w:w="2773" w:type="dxa"/>
            <w:shd w:val="clear" w:color="auto" w:fill="FFFFFF" w:themeFill="background1"/>
          </w:tcPr>
          <w:p w14:paraId="2CE5FC1A" w14:textId="77777777" w:rsidR="007E392D" w:rsidRDefault="005820D9">
            <w:r>
              <w:t>Stop or relocate the session where necessary. Report defects through the venue reporting system and record any injury through SUSU procedures.</w:t>
            </w:r>
          </w:p>
        </w:tc>
      </w:tr>
      <w:tr w:rsidR="00B466FD" w14:paraId="767729EB" w14:textId="77777777" w:rsidTr="347D7FFD">
        <w:trPr>
          <w:cantSplit/>
          <w:trHeight w:val="1296"/>
        </w:trPr>
        <w:tc>
          <w:tcPr>
            <w:tcW w:w="2026" w:type="dxa"/>
            <w:shd w:val="clear" w:color="auto" w:fill="FFFFFF" w:themeFill="background1"/>
          </w:tcPr>
          <w:p w14:paraId="7B068E1F" w14:textId="77777777" w:rsidR="007E392D" w:rsidRDefault="005820D9">
            <w:r>
              <w:t>Failure of Southampton Sport / venue equipment</w:t>
            </w:r>
          </w:p>
        </w:tc>
        <w:tc>
          <w:tcPr>
            <w:tcW w:w="2670" w:type="dxa"/>
            <w:shd w:val="clear" w:color="auto" w:fill="FFFFFF" w:themeFill="background1"/>
          </w:tcPr>
          <w:p w14:paraId="45873120" w14:textId="77777777" w:rsidR="007E392D" w:rsidRDefault="005820D9">
            <w:r>
              <w:t>Broken or malfunctioning bars, plates, collars, racks, platforms or other equipment may cause serious injury.</w:t>
            </w:r>
          </w:p>
        </w:tc>
        <w:tc>
          <w:tcPr>
            <w:tcW w:w="2071" w:type="dxa"/>
            <w:shd w:val="clear" w:color="auto" w:fill="FFFFFF" w:themeFill="background1"/>
          </w:tcPr>
          <w:p w14:paraId="6E7467D2" w14:textId="77777777" w:rsidR="007E392D" w:rsidRDefault="005820D9">
            <w:r>
              <w:t>Participants, coaches, committee and bystanders</w:t>
            </w:r>
          </w:p>
        </w:tc>
        <w:tc>
          <w:tcPr>
            <w:tcW w:w="489" w:type="dxa"/>
            <w:shd w:val="clear" w:color="auto" w:fill="FFFFFF" w:themeFill="background1"/>
          </w:tcPr>
          <w:p w14:paraId="02BFE345" w14:textId="77777777" w:rsidR="007E392D" w:rsidRDefault="005820D9">
            <w:r>
              <w:t>3</w:t>
            </w:r>
          </w:p>
        </w:tc>
        <w:tc>
          <w:tcPr>
            <w:tcW w:w="489" w:type="dxa"/>
            <w:shd w:val="clear" w:color="auto" w:fill="FFFFFF" w:themeFill="background1"/>
          </w:tcPr>
          <w:p w14:paraId="167E8AD6" w14:textId="77777777" w:rsidR="007E392D" w:rsidRDefault="005820D9">
            <w:r>
              <w:t>5</w:t>
            </w:r>
          </w:p>
        </w:tc>
        <w:tc>
          <w:tcPr>
            <w:tcW w:w="489" w:type="dxa"/>
            <w:shd w:val="clear" w:color="auto" w:fill="FFFFFF" w:themeFill="background1"/>
          </w:tcPr>
          <w:p w14:paraId="0FA0F323" w14:textId="77777777" w:rsidR="007E392D" w:rsidRDefault="005820D9">
            <w:r>
              <w:t>15</w:t>
            </w:r>
          </w:p>
        </w:tc>
        <w:tc>
          <w:tcPr>
            <w:tcW w:w="2915" w:type="dxa"/>
            <w:shd w:val="clear" w:color="auto" w:fill="FFFFFF" w:themeFill="background1"/>
          </w:tcPr>
          <w:p w14:paraId="2C9C4375" w14:textId="77777777" w:rsidR="007E392D" w:rsidRDefault="005820D9">
            <w:r>
              <w:t>Inspect equipment before use. Any damaged or malfunctioning equipment must be taken out of service and reported to Southampton Sport staff. Do not improvise repairs or continue using unsafe equipment.</w:t>
            </w:r>
          </w:p>
        </w:tc>
        <w:tc>
          <w:tcPr>
            <w:tcW w:w="489" w:type="dxa"/>
            <w:shd w:val="clear" w:color="auto" w:fill="FFFFFF" w:themeFill="background1"/>
          </w:tcPr>
          <w:p w14:paraId="01D4ACC2" w14:textId="77777777" w:rsidR="007E392D" w:rsidRDefault="005820D9">
            <w:r>
              <w:t>1</w:t>
            </w:r>
          </w:p>
        </w:tc>
        <w:tc>
          <w:tcPr>
            <w:tcW w:w="489" w:type="dxa"/>
            <w:shd w:val="clear" w:color="auto" w:fill="FFFFFF" w:themeFill="background1"/>
          </w:tcPr>
          <w:p w14:paraId="56F44C5E" w14:textId="77777777" w:rsidR="007E392D" w:rsidRDefault="005820D9">
            <w:r>
              <w:t>5</w:t>
            </w:r>
          </w:p>
        </w:tc>
        <w:tc>
          <w:tcPr>
            <w:tcW w:w="489" w:type="dxa"/>
            <w:shd w:val="clear" w:color="auto" w:fill="FFFFFF" w:themeFill="background1"/>
          </w:tcPr>
          <w:p w14:paraId="75228D56" w14:textId="77777777" w:rsidR="007E392D" w:rsidRDefault="005820D9">
            <w:r>
              <w:t>5</w:t>
            </w:r>
          </w:p>
        </w:tc>
        <w:tc>
          <w:tcPr>
            <w:tcW w:w="2773" w:type="dxa"/>
            <w:shd w:val="clear" w:color="auto" w:fill="FFFFFF" w:themeFill="background1"/>
          </w:tcPr>
          <w:p w14:paraId="49950F42" w14:textId="77777777" w:rsidR="007E392D" w:rsidRDefault="005820D9">
            <w:r>
              <w:t>Stop use immediately, isolate the equipment where possible and report it to venue staff. Seek first aid/medical attention for any injury.</w:t>
            </w:r>
          </w:p>
        </w:tc>
      </w:tr>
      <w:tr w:rsidR="00B466FD" w14:paraId="440B2D26" w14:textId="77777777" w:rsidTr="347D7FFD">
        <w:trPr>
          <w:cantSplit/>
          <w:trHeight w:val="1296"/>
        </w:trPr>
        <w:tc>
          <w:tcPr>
            <w:tcW w:w="2026" w:type="dxa"/>
            <w:shd w:val="clear" w:color="auto" w:fill="FFFFFF" w:themeFill="background1"/>
          </w:tcPr>
          <w:p w14:paraId="54901F7F" w14:textId="77777777"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3815202E" w14:textId="77777777"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1D8064C5" w14:textId="77777777"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61A6AE29" w14:textId="77777777"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52743781" w14:textId="77777777"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4F823D2F" w14:textId="77777777" w:rsidR="00D81536" w:rsidRPr="00C8670E" w:rsidRDefault="00D81536" w:rsidP="00D81536">
            <w:pPr>
              <w:rPr>
                <w:rFonts w:cstheme="minorHAnsi"/>
              </w:rPr>
            </w:pPr>
            <w:r w:rsidRPr="00C8670E">
              <w:t>9</w:t>
            </w:r>
          </w:p>
        </w:tc>
        <w:tc>
          <w:tcPr>
            <w:tcW w:w="2915" w:type="dxa"/>
            <w:shd w:val="clear" w:color="auto" w:fill="FFFFFF" w:themeFill="background1"/>
          </w:tcPr>
          <w:p w14:paraId="52720E70" w14:textId="77777777" w:rsidR="00D81536" w:rsidRPr="00C8670E" w:rsidRDefault="00D81536" w:rsidP="00D81536">
            <w:r w:rsidRPr="00C8670E">
              <w:t xml:space="preserve">Abiding by facility rules, everyone should treat people with respect. </w:t>
            </w:r>
          </w:p>
          <w:p w14:paraId="7CA0BAC5" w14:textId="77777777" w:rsidR="00D81536" w:rsidRPr="00C8670E" w:rsidRDefault="00D81536" w:rsidP="00D81536"/>
          <w:p w14:paraId="3D2A20D6" w14:textId="77777777"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143A8298" w14:textId="77777777"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23B0B452" w14:textId="77777777"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4D0282FB" w14:textId="77777777"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7467C52D" w14:textId="77777777" w:rsidR="00D81536" w:rsidRDefault="00D81536" w:rsidP="00D81536">
            <w:pPr>
              <w:spacing w:after="200" w:line="276" w:lineRule="auto"/>
            </w:pPr>
            <w:r>
              <w:t>Make Southampton Sport Staff aware, call security.</w:t>
            </w:r>
          </w:p>
          <w:p w14:paraId="4C044210" w14:textId="77777777" w:rsidR="00D81536" w:rsidRDefault="00D81536" w:rsidP="00D81536">
            <w:pPr>
              <w:spacing w:after="200" w:line="276" w:lineRule="auto"/>
            </w:pPr>
          </w:p>
          <w:p w14:paraId="5A673D3F" w14:textId="77777777" w:rsidR="00D81536" w:rsidRDefault="00D81536" w:rsidP="00D81536">
            <w:pPr>
              <w:spacing w:after="200" w:line="276" w:lineRule="auto"/>
            </w:pPr>
            <w:r>
              <w:t xml:space="preserve">Injuries to be reported to the Southampton Sport Staff ad via the SUSU reporting system. </w:t>
            </w:r>
          </w:p>
          <w:p w14:paraId="45A58722"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2">
              <w:r w:rsidRPr="46C75AA2">
                <w:rPr>
                  <w:rStyle w:val="Hyperlink"/>
                  <w:rFonts w:ascii="Calibri" w:eastAsia="Calibri" w:hAnsi="Calibri" w:cs="Calibri"/>
                </w:rPr>
                <w:t>Report + Support - University of Southampton</w:t>
              </w:r>
            </w:hyperlink>
          </w:p>
          <w:p w14:paraId="7A3DF6BE" w14:textId="77777777" w:rsidR="00455976" w:rsidRDefault="00455976" w:rsidP="00D81536">
            <w:pPr>
              <w:spacing w:after="200" w:line="276" w:lineRule="auto"/>
              <w:rPr>
                <w:rStyle w:val="Hyperlink"/>
                <w:rFonts w:ascii="Calibri" w:eastAsia="Calibri" w:hAnsi="Calibri" w:cs="Calibri"/>
              </w:rPr>
            </w:pPr>
          </w:p>
          <w:p w14:paraId="362FDD98" w14:textId="77777777" w:rsidR="00455976" w:rsidRDefault="00455976" w:rsidP="00D81536">
            <w:pPr>
              <w:spacing w:after="200" w:line="276" w:lineRule="auto"/>
              <w:rPr>
                <w:rStyle w:val="Hyperlink"/>
              </w:rPr>
            </w:pPr>
          </w:p>
          <w:p w14:paraId="6554F2BF" w14:textId="77777777" w:rsidR="00455976" w:rsidRDefault="00455976" w:rsidP="00D81536">
            <w:pPr>
              <w:spacing w:after="200" w:line="276" w:lineRule="auto"/>
              <w:rPr>
                <w:rStyle w:val="Hyperlink"/>
              </w:rPr>
            </w:pPr>
          </w:p>
          <w:p w14:paraId="06F18420" w14:textId="77777777" w:rsidR="00455976" w:rsidRDefault="00455976" w:rsidP="00D81536">
            <w:pPr>
              <w:spacing w:after="200" w:line="276" w:lineRule="auto"/>
              <w:rPr>
                <w:rStyle w:val="Hyperlink"/>
              </w:rPr>
            </w:pPr>
          </w:p>
          <w:p w14:paraId="7A6660F7" w14:textId="77777777" w:rsidR="00455976" w:rsidRDefault="00455976" w:rsidP="00D81536">
            <w:pPr>
              <w:spacing w:after="200" w:line="276" w:lineRule="auto"/>
              <w:rPr>
                <w:rStyle w:val="Hyperlink"/>
              </w:rPr>
            </w:pPr>
          </w:p>
          <w:p w14:paraId="44A2DD6A" w14:textId="77777777" w:rsidR="00455976" w:rsidRDefault="00455976" w:rsidP="00D81536">
            <w:pPr>
              <w:spacing w:after="200" w:line="276" w:lineRule="auto"/>
              <w:rPr>
                <w:rStyle w:val="Hyperlink"/>
                <w:rFonts w:ascii="Calibri" w:eastAsia="Calibri" w:hAnsi="Calibri" w:cs="Calibri"/>
              </w:rPr>
            </w:pPr>
          </w:p>
          <w:p w14:paraId="371504C0" w14:textId="77777777" w:rsidR="00455976" w:rsidRDefault="00455976" w:rsidP="00D81536">
            <w:pPr>
              <w:spacing w:after="200" w:line="276" w:lineRule="auto"/>
              <w:rPr>
                <w:rStyle w:val="Hyperlink"/>
                <w:rFonts w:ascii="Calibri" w:eastAsia="Calibri" w:hAnsi="Calibri" w:cs="Calibri"/>
              </w:rPr>
            </w:pPr>
          </w:p>
          <w:p w14:paraId="3C63FA0A" w14:textId="77777777" w:rsidR="00D81536" w:rsidRDefault="00D81536" w:rsidP="00D81536">
            <w:pPr>
              <w:spacing w:after="200" w:line="276" w:lineRule="auto"/>
              <w:rPr>
                <w:rStyle w:val="Hyperlink"/>
                <w:rFonts w:ascii="Calibri" w:eastAsia="Calibri" w:hAnsi="Calibri" w:cs="Calibri"/>
              </w:rPr>
            </w:pPr>
          </w:p>
          <w:p w14:paraId="627C25A0" w14:textId="77777777" w:rsidR="00D81536" w:rsidRDefault="00D81536" w:rsidP="00D81536">
            <w:pPr>
              <w:spacing w:after="200" w:line="276" w:lineRule="auto"/>
              <w:rPr>
                <w:rStyle w:val="Hyperlink"/>
                <w:rFonts w:ascii="Calibri" w:eastAsia="Calibri" w:hAnsi="Calibri" w:cs="Calibri"/>
              </w:rPr>
            </w:pPr>
          </w:p>
          <w:p w14:paraId="4FBC5CB7" w14:textId="77777777" w:rsidR="00D81536" w:rsidRDefault="00D81536" w:rsidP="00D81536">
            <w:pPr>
              <w:spacing w:after="200" w:line="276" w:lineRule="auto"/>
              <w:rPr>
                <w:rStyle w:val="Hyperlink"/>
                <w:rFonts w:ascii="Calibri" w:eastAsia="Calibri" w:hAnsi="Calibri" w:cs="Calibri"/>
              </w:rPr>
            </w:pPr>
          </w:p>
          <w:p w14:paraId="083DC069" w14:textId="77777777" w:rsidR="00D81536" w:rsidRPr="000742F8" w:rsidRDefault="00D81536" w:rsidP="00D81536">
            <w:pPr>
              <w:rPr>
                <w:rFonts w:cstheme="minorHAnsi"/>
              </w:rPr>
            </w:pPr>
          </w:p>
        </w:tc>
      </w:tr>
      <w:tr w:rsidR="00D81536" w14:paraId="7052AD52" w14:textId="77777777" w:rsidTr="347D7FFD">
        <w:trPr>
          <w:cantSplit/>
          <w:trHeight w:val="392"/>
        </w:trPr>
        <w:tc>
          <w:tcPr>
            <w:tcW w:w="15389" w:type="dxa"/>
            <w:gridSpan w:val="11"/>
            <w:shd w:val="clear" w:color="auto" w:fill="B8CCE4" w:themeFill="accent1" w:themeFillTint="66"/>
          </w:tcPr>
          <w:p w14:paraId="7BCFDCB3" w14:textId="77777777"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A7D9051" w14:textId="77777777" w:rsidTr="347D7FFD">
        <w:trPr>
          <w:cantSplit/>
          <w:trHeight w:val="1296"/>
        </w:trPr>
        <w:tc>
          <w:tcPr>
            <w:tcW w:w="2026" w:type="dxa"/>
            <w:shd w:val="clear" w:color="auto" w:fill="FFFFFF" w:themeFill="background1"/>
          </w:tcPr>
          <w:p w14:paraId="2ED00B04" w14:textId="77777777"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7E436567" w14:textId="77777777"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7A960F29" w14:textId="77777777" w:rsidR="00D81536" w:rsidRDefault="00D81536" w:rsidP="00D81536">
            <w:pPr>
              <w:rPr>
                <w:rFonts w:ascii="Calibri" w:eastAsia="Calibri" w:hAnsi="Calibri" w:cs="Calibri"/>
              </w:rPr>
            </w:pPr>
            <w:r>
              <w:rPr>
                <w:rFonts w:ascii="Calibri" w:eastAsia="Calibri" w:hAnsi="Calibri" w:cs="Calibri"/>
              </w:rPr>
              <w:t>Participants</w:t>
            </w:r>
          </w:p>
          <w:p w14:paraId="69D083B7" w14:textId="77777777"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7F59EC00" w14:textId="77777777"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37BFCB1D" w14:textId="77777777"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53DFEEFA" w14:textId="77777777"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50DFC5AF"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33AFB4C0" w14:textId="77777777" w:rsidR="00D81536" w:rsidRDefault="00D81536" w:rsidP="00D81536">
            <w:pPr>
              <w:rPr>
                <w:rFonts w:ascii="Calibri" w:eastAsia="Calibri" w:hAnsi="Calibri" w:cs="Calibri"/>
              </w:rPr>
            </w:pPr>
          </w:p>
          <w:p w14:paraId="76B5EBFC"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3C2B1244" w14:textId="77777777" w:rsidR="00D81536" w:rsidRDefault="00D81536" w:rsidP="00D81536">
            <w:pPr>
              <w:rPr>
                <w:rFonts w:ascii="Calibri" w:eastAsia="Calibri" w:hAnsi="Calibri" w:cs="Calibri"/>
              </w:rPr>
            </w:pPr>
          </w:p>
          <w:p w14:paraId="5B688DF2" w14:textId="77777777"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3">
              <w:r>
                <w:rPr>
                  <w:rFonts w:ascii="Calibri" w:eastAsia="Calibri" w:hAnsi="Calibri" w:cs="Calibri"/>
                  <w:color w:val="0000FF"/>
                  <w:u w:val="single"/>
                </w:rPr>
                <w:t>Expect Respect policy</w:t>
              </w:r>
            </w:hyperlink>
          </w:p>
        </w:tc>
        <w:tc>
          <w:tcPr>
            <w:tcW w:w="489" w:type="dxa"/>
            <w:shd w:val="clear" w:color="auto" w:fill="FFFFFF" w:themeFill="background1"/>
          </w:tcPr>
          <w:p w14:paraId="551A758C" w14:textId="77777777"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731C66A1" w14:textId="77777777"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39A2879" w14:textId="77777777"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6C0F78B4"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4">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28968DEC" w14:textId="77777777" w:rsidR="00D81536" w:rsidRDefault="00D81536" w:rsidP="00D81536">
            <w:pPr>
              <w:rPr>
                <w:rFonts w:ascii="Calibri" w:eastAsia="Calibri" w:hAnsi="Calibri" w:cs="Calibri"/>
              </w:rPr>
            </w:pPr>
          </w:p>
          <w:p w14:paraId="32CF6C61" w14:textId="77777777"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4C7962A9" w14:textId="77777777" w:rsidTr="347D7FFD">
        <w:trPr>
          <w:cantSplit/>
          <w:trHeight w:val="1296"/>
        </w:trPr>
        <w:tc>
          <w:tcPr>
            <w:tcW w:w="2026" w:type="dxa"/>
            <w:shd w:val="clear" w:color="auto" w:fill="FFFFFF" w:themeFill="background1"/>
          </w:tcPr>
          <w:p w14:paraId="1E164D6B" w14:textId="77777777"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58A4BB1D"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42AB3F0C" w14:textId="77777777" w:rsidR="00D81536" w:rsidRDefault="00D81536" w:rsidP="00D81536">
            <w:pPr>
              <w:rPr>
                <w:rFonts w:ascii="Calibri" w:eastAsia="Calibri" w:hAnsi="Calibri" w:cs="Calibri"/>
              </w:rPr>
            </w:pPr>
          </w:p>
          <w:p w14:paraId="3E9E7E56" w14:textId="77777777"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61616DF3" w14:textId="77777777"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71C3F2C5"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05455433"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FBBD9E8"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4A367A7"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BCC71B9" w14:textId="77777777" w:rsidR="00D81536" w:rsidRDefault="00D81536" w:rsidP="00D81536">
            <w:pPr>
              <w:rPr>
                <w:rFonts w:ascii="Calibri" w:eastAsia="Calibri" w:hAnsi="Calibri" w:cs="Calibri"/>
              </w:rPr>
            </w:pPr>
          </w:p>
          <w:p w14:paraId="2D338A05"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2D42A40E" w14:textId="77777777" w:rsidR="00D81536" w:rsidRDefault="00D81536" w:rsidP="00D81536">
            <w:pPr>
              <w:rPr>
                <w:rFonts w:ascii="Calibri" w:eastAsia="Calibri" w:hAnsi="Calibri" w:cs="Calibri"/>
              </w:rPr>
            </w:pPr>
          </w:p>
          <w:p w14:paraId="709C7670"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3D78A039" w14:textId="77777777" w:rsidR="00D81536" w:rsidRDefault="00D81536" w:rsidP="00D81536">
            <w:pPr>
              <w:rPr>
                <w:rFonts w:ascii="Calibri" w:eastAsia="Calibri" w:hAnsi="Calibri" w:cs="Calibri"/>
              </w:rPr>
            </w:pPr>
          </w:p>
          <w:p w14:paraId="57A77629"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4E6CD95C" w14:textId="77777777" w:rsidR="00D81536" w:rsidRDefault="00D81536" w:rsidP="00D81536">
            <w:pPr>
              <w:rPr>
                <w:rFonts w:ascii="Calibri" w:eastAsia="Calibri" w:hAnsi="Calibri" w:cs="Calibri"/>
              </w:rPr>
            </w:pPr>
          </w:p>
          <w:p w14:paraId="40DB8FCA"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42280B67" w14:textId="77777777" w:rsidR="00D81536" w:rsidRDefault="00D81536" w:rsidP="00D81536">
            <w:pPr>
              <w:rPr>
                <w:rFonts w:ascii="Calibri" w:eastAsia="Calibri" w:hAnsi="Calibri" w:cs="Calibri"/>
              </w:rPr>
            </w:pPr>
          </w:p>
          <w:p w14:paraId="154A5227"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5F3E4C93" w14:textId="77777777" w:rsidR="00D81536" w:rsidRDefault="00D81536" w:rsidP="00D81536">
            <w:pPr>
              <w:rPr>
                <w:rFonts w:ascii="Calibri" w:eastAsia="Calibri" w:hAnsi="Calibri" w:cs="Calibri"/>
              </w:rPr>
            </w:pPr>
          </w:p>
          <w:p w14:paraId="740C9C42" w14:textId="77777777"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5">
              <w:r>
                <w:rPr>
                  <w:rFonts w:ascii="Calibri" w:eastAsia="Calibri" w:hAnsi="Calibri" w:cs="Calibri"/>
                  <w:color w:val="0000FF"/>
                  <w:u w:val="single"/>
                </w:rPr>
                <w:t>Expect Respect policy</w:t>
              </w:r>
            </w:hyperlink>
          </w:p>
        </w:tc>
        <w:tc>
          <w:tcPr>
            <w:tcW w:w="489" w:type="dxa"/>
            <w:shd w:val="clear" w:color="auto" w:fill="FFFFFF" w:themeFill="background1"/>
          </w:tcPr>
          <w:p w14:paraId="22D38FA8"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293AE74A"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3C7D1C1" w14:textId="77777777"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33C6CB15"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6">
              <w:r>
                <w:rPr>
                  <w:rFonts w:ascii="Calibri" w:eastAsia="Calibri" w:hAnsi="Calibri" w:cs="Calibri"/>
                  <w:color w:val="0000FF"/>
                  <w:u w:val="single"/>
                </w:rPr>
                <w:t>SUSU incident report policy</w:t>
              </w:r>
            </w:hyperlink>
          </w:p>
          <w:p w14:paraId="6C69A2AB" w14:textId="77777777" w:rsidR="00D81536" w:rsidRDefault="00D81536" w:rsidP="00D81536">
            <w:pPr>
              <w:rPr>
                <w:rFonts w:ascii="Calibri" w:eastAsia="Calibri" w:hAnsi="Calibri" w:cs="Calibri"/>
                <w:color w:val="000000"/>
              </w:rPr>
            </w:pPr>
          </w:p>
          <w:p w14:paraId="2B92633F"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29F63BBC" w14:textId="77777777" w:rsidR="00D81536" w:rsidRDefault="00D81536" w:rsidP="00D81536">
            <w:pPr>
              <w:rPr>
                <w:rFonts w:ascii="Calibri" w:eastAsia="Calibri" w:hAnsi="Calibri" w:cs="Calibri"/>
              </w:rPr>
            </w:pPr>
          </w:p>
          <w:p w14:paraId="665E5896" w14:textId="77777777"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1FC06749" w14:textId="77777777" w:rsidTr="347D7FFD">
        <w:trPr>
          <w:cantSplit/>
          <w:trHeight w:val="1296"/>
        </w:trPr>
        <w:tc>
          <w:tcPr>
            <w:tcW w:w="2026" w:type="dxa"/>
            <w:shd w:val="clear" w:color="auto" w:fill="FFFFFF" w:themeFill="background1"/>
          </w:tcPr>
          <w:p w14:paraId="67CAC402" w14:textId="77777777"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68CE8007" w14:textId="77777777"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55127DAF" w14:textId="77777777"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416C870E"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7B85EDD0"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C013A93"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3630F68A" w14:textId="77777777"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0F6EDD8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2B3481BF" w14:textId="77777777" w:rsidR="00D81536" w:rsidRDefault="00D81536" w:rsidP="00D81536">
            <w:pPr>
              <w:rPr>
                <w:rFonts w:ascii="Calibri" w:eastAsia="Calibri" w:hAnsi="Calibri" w:cs="Calibri"/>
              </w:rPr>
            </w:pPr>
          </w:p>
          <w:p w14:paraId="186234BC"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0A8DDA8E" w14:textId="77777777" w:rsidR="00D81536" w:rsidRDefault="00D81536" w:rsidP="00D81536">
            <w:pPr>
              <w:rPr>
                <w:rFonts w:ascii="Calibri" w:eastAsia="Calibri" w:hAnsi="Calibri" w:cs="Calibri"/>
              </w:rPr>
            </w:pPr>
          </w:p>
          <w:p w14:paraId="7F062D48"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2B043019" w14:textId="77777777" w:rsidR="00D81536" w:rsidRDefault="00D81536" w:rsidP="00D81536">
            <w:pPr>
              <w:rPr>
                <w:rFonts w:ascii="Calibri" w:eastAsia="Calibri" w:hAnsi="Calibri" w:cs="Calibri"/>
              </w:rPr>
            </w:pPr>
          </w:p>
          <w:p w14:paraId="5AB5FC2F"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12986D65" w14:textId="77777777" w:rsidR="00D81536" w:rsidRDefault="00D81536" w:rsidP="00D81536">
            <w:pPr>
              <w:rPr>
                <w:rFonts w:ascii="Calibri" w:eastAsia="Calibri" w:hAnsi="Calibri" w:cs="Calibri"/>
              </w:rPr>
            </w:pPr>
          </w:p>
          <w:p w14:paraId="7CA978C1" w14:textId="77777777"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0C8A85BE" w14:textId="77777777"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393986CB"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6EF4D922"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423AE0D1"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67CF8851"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1FAD75D4"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5C8DF6CB" w14:textId="77777777" w:rsidR="00D81536" w:rsidRDefault="00D81536" w:rsidP="00D81536">
            <w:pPr>
              <w:rPr>
                <w:rFonts w:ascii="Calibri" w:eastAsia="Calibri" w:hAnsi="Calibri" w:cs="Calibri"/>
              </w:rPr>
            </w:pPr>
          </w:p>
          <w:p w14:paraId="4D41AD1A"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B9A92BD" w14:textId="77777777" w:rsidR="00D81536" w:rsidRDefault="00D81536" w:rsidP="00D81536">
            <w:pPr>
              <w:rPr>
                <w:rFonts w:ascii="Calibri" w:eastAsia="Calibri" w:hAnsi="Calibri" w:cs="Calibri"/>
                <w:color w:val="000000"/>
              </w:rPr>
            </w:pPr>
          </w:p>
          <w:p w14:paraId="23FC43C3"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17">
              <w:r>
                <w:rPr>
                  <w:rFonts w:ascii="Calibri" w:eastAsia="Calibri" w:hAnsi="Calibri" w:cs="Calibri"/>
                  <w:color w:val="0000FF"/>
                  <w:u w:val="single"/>
                </w:rPr>
                <w:t>SUSU incident report policy</w:t>
              </w:r>
            </w:hyperlink>
          </w:p>
        </w:tc>
      </w:tr>
      <w:tr w:rsidR="00B466FD" w14:paraId="2ACF946A" w14:textId="77777777" w:rsidTr="347D7FFD">
        <w:trPr>
          <w:cantSplit/>
          <w:trHeight w:val="1296"/>
        </w:trPr>
        <w:tc>
          <w:tcPr>
            <w:tcW w:w="2026" w:type="dxa"/>
            <w:shd w:val="clear" w:color="auto" w:fill="FFFFFF" w:themeFill="background1"/>
          </w:tcPr>
          <w:p w14:paraId="33470E06" w14:textId="77777777"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7F1BFFD" w14:textId="77777777"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205F3583" w14:textId="77777777"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7F94ABF1" w14:textId="77777777"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05953617" w14:textId="77777777"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4848B572" w14:textId="77777777"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2865ACE2"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5FA6251A" w14:textId="77777777" w:rsidR="00D81536" w:rsidRDefault="00D81536" w:rsidP="00D81536">
            <w:pPr>
              <w:rPr>
                <w:rFonts w:cstheme="minorHAnsi"/>
              </w:rPr>
            </w:pPr>
          </w:p>
          <w:p w14:paraId="03EA4FD5" w14:textId="77777777"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4F055BBF" w14:textId="77777777"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1B9D7F29" w14:textId="77777777"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4241A65" w14:textId="77777777"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781547A4"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636A4C32" w14:textId="77777777" w:rsidR="00D81536" w:rsidRDefault="00D81536" w:rsidP="00D81536">
            <w:pPr>
              <w:rPr>
                <w:rFonts w:ascii="Calibri" w:eastAsia="Calibri" w:hAnsi="Calibri" w:cs="Calibri"/>
              </w:rPr>
            </w:pPr>
          </w:p>
          <w:p w14:paraId="7FFA1079"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3756EAE4" w14:textId="77777777" w:rsidR="00D81536" w:rsidRDefault="00D81536" w:rsidP="00D81536">
            <w:pPr>
              <w:rPr>
                <w:rFonts w:ascii="Calibri" w:eastAsia="Calibri" w:hAnsi="Calibri" w:cs="Calibri"/>
                <w:color w:val="000000"/>
              </w:rPr>
            </w:pPr>
          </w:p>
          <w:p w14:paraId="1C7E0D43" w14:textId="7777777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18">
              <w:r>
                <w:rPr>
                  <w:rFonts w:ascii="Calibri" w:eastAsia="Calibri" w:hAnsi="Calibri" w:cs="Calibri"/>
                  <w:color w:val="0000FF"/>
                  <w:u w:val="single"/>
                </w:rPr>
                <w:t>SUSU incident report policy</w:t>
              </w:r>
            </w:hyperlink>
          </w:p>
        </w:tc>
      </w:tr>
      <w:tr w:rsidR="00B466FD" w14:paraId="5B4CFBAD" w14:textId="77777777" w:rsidTr="347D7FFD">
        <w:trPr>
          <w:cantSplit/>
          <w:trHeight w:val="1296"/>
        </w:trPr>
        <w:tc>
          <w:tcPr>
            <w:tcW w:w="2026" w:type="dxa"/>
            <w:shd w:val="clear" w:color="auto" w:fill="FFFFFF" w:themeFill="background1"/>
          </w:tcPr>
          <w:p w14:paraId="787D6E83" w14:textId="77777777"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7F0586C8"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121095C7" w14:textId="77777777" w:rsidR="00D81536" w:rsidRDefault="00D81536" w:rsidP="00D81536">
            <w:pPr>
              <w:rPr>
                <w:rFonts w:ascii="Calibri" w:eastAsia="Calibri" w:hAnsi="Calibri" w:cs="Calibri"/>
                <w:color w:val="000000"/>
              </w:rPr>
            </w:pPr>
          </w:p>
          <w:p w14:paraId="214EB528"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63888C68"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087F5990"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189B8C62" w14:textId="77777777" w:rsidR="00D81536" w:rsidRDefault="00D81536" w:rsidP="00D81536">
            <w:pPr>
              <w:rPr>
                <w:rFonts w:ascii="Calibri" w:eastAsia="Calibri" w:hAnsi="Calibri" w:cs="Calibri"/>
              </w:rPr>
            </w:pPr>
          </w:p>
        </w:tc>
        <w:tc>
          <w:tcPr>
            <w:tcW w:w="2071" w:type="dxa"/>
            <w:shd w:val="clear" w:color="auto" w:fill="FFFFFF" w:themeFill="background1"/>
          </w:tcPr>
          <w:p w14:paraId="22653F61" w14:textId="77777777"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213D336C"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3EA7F24"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161C57CE"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58613780"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249B1626" w14:textId="77777777" w:rsidR="00D81536" w:rsidRDefault="00D81536" w:rsidP="00D81536">
            <w:pPr>
              <w:rPr>
                <w:rFonts w:ascii="Calibri" w:eastAsia="Calibri" w:hAnsi="Calibri" w:cs="Calibri"/>
              </w:rPr>
            </w:pPr>
          </w:p>
          <w:p w14:paraId="6CAD71D0"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54F439BD" w14:textId="77777777" w:rsidR="00D81536" w:rsidRDefault="00D81536" w:rsidP="00D81536">
            <w:pPr>
              <w:rPr>
                <w:rFonts w:ascii="Calibri" w:eastAsia="Calibri" w:hAnsi="Calibri" w:cs="Calibri"/>
              </w:rPr>
            </w:pPr>
          </w:p>
          <w:p w14:paraId="3857E732"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F4D3358" w14:textId="77777777" w:rsidR="00D81536" w:rsidRDefault="00D81536" w:rsidP="00D81536">
            <w:pPr>
              <w:rPr>
                <w:rFonts w:ascii="Calibri" w:eastAsia="Calibri" w:hAnsi="Calibri" w:cs="Calibri"/>
              </w:rPr>
            </w:pPr>
          </w:p>
          <w:p w14:paraId="6FB78A10" w14:textId="77777777"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6F387282"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38DD83D"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3AD9578"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454BF95B"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EA9ECF5" w14:textId="77777777" w:rsidR="00D81536" w:rsidRDefault="00D81536" w:rsidP="00D81536">
            <w:pPr>
              <w:rPr>
                <w:rFonts w:ascii="Calibri" w:eastAsia="Calibri" w:hAnsi="Calibri" w:cs="Calibri"/>
                <w:color w:val="000000"/>
              </w:rPr>
            </w:pPr>
          </w:p>
          <w:p w14:paraId="27F41EC4" w14:textId="7777777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tc>
      </w:tr>
      <w:tr w:rsidR="00B466FD" w14:paraId="6D7BA1D5" w14:textId="77777777" w:rsidTr="347D7FFD">
        <w:trPr>
          <w:cantSplit/>
          <w:trHeight w:val="1296"/>
        </w:trPr>
        <w:tc>
          <w:tcPr>
            <w:tcW w:w="2026" w:type="dxa"/>
            <w:shd w:val="clear" w:color="auto" w:fill="FFFFFF" w:themeFill="background1"/>
          </w:tcPr>
          <w:p w14:paraId="335FF7B6" w14:textId="7777777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03AECF1F" w14:textId="77777777"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4C8F1B" w14:textId="77777777"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81AFD83" w14:textId="77777777"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6E7C6A58" w14:textId="77777777"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3608B76B" w14:textId="77777777"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07714AAF"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204AC1A4" w14:textId="77777777" w:rsidR="00D81536" w:rsidRDefault="00D81536" w:rsidP="00D81536">
            <w:pPr>
              <w:pStyle w:val="NoSpacing"/>
              <w:rPr>
                <w:rFonts w:cstheme="minorHAnsi"/>
              </w:rPr>
            </w:pPr>
          </w:p>
          <w:p w14:paraId="6EF36E8B" w14:textId="77777777"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0BE4ACA8" w14:textId="77777777" w:rsidR="00D81536" w:rsidRDefault="00D81536" w:rsidP="00D81536">
            <w:pPr>
              <w:pStyle w:val="NoSpacing"/>
              <w:rPr>
                <w:rFonts w:cstheme="minorHAnsi"/>
              </w:rPr>
            </w:pPr>
          </w:p>
          <w:p w14:paraId="5EC05AB5" w14:textId="77777777"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1464BC01" w14:textId="77777777" w:rsidR="00D81536" w:rsidRDefault="00D81536" w:rsidP="00D81536">
            <w:pPr>
              <w:pStyle w:val="NoSpacing"/>
              <w:rPr>
                <w:rFonts w:cstheme="minorHAnsi"/>
              </w:rPr>
            </w:pPr>
          </w:p>
          <w:p w14:paraId="778D3B91" w14:textId="77777777"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00331547"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42C3F1FA" w14:textId="77777777" w:rsidR="00D81536" w:rsidRDefault="00D81536" w:rsidP="00D81536">
            <w:pPr>
              <w:pStyle w:val="NoSpacing"/>
              <w:rPr>
                <w:rFonts w:cstheme="minorHAnsi"/>
                <w:b/>
                <w:bCs/>
                <w:u w:val="single"/>
              </w:rPr>
            </w:pPr>
          </w:p>
          <w:p w14:paraId="7226CB9A" w14:textId="77777777"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0" w:history="1">
              <w:r w:rsidRPr="007613A7">
                <w:rPr>
                  <w:rStyle w:val="Hyperlink"/>
                  <w:rFonts w:cstheme="minorHAnsi"/>
                  <w:b/>
                  <w:bCs/>
                </w:rPr>
                <w:t>Expect Respect policy</w:t>
              </w:r>
            </w:hyperlink>
            <w:r w:rsidRPr="007613A7">
              <w:rPr>
                <w:rFonts w:cstheme="minorHAnsi"/>
                <w:b/>
                <w:bCs/>
                <w:u w:val="single"/>
              </w:rPr>
              <w:t xml:space="preserve"> </w:t>
            </w:r>
          </w:p>
          <w:p w14:paraId="555DBB9F" w14:textId="77777777" w:rsidR="00D81536" w:rsidRPr="007613A7" w:rsidRDefault="00D81536" w:rsidP="00D81536">
            <w:pPr>
              <w:rPr>
                <w:rFonts w:eastAsia="Calibri" w:cstheme="minorHAnsi"/>
              </w:rPr>
            </w:pPr>
          </w:p>
        </w:tc>
        <w:tc>
          <w:tcPr>
            <w:tcW w:w="489" w:type="dxa"/>
            <w:shd w:val="clear" w:color="auto" w:fill="FFFFFF" w:themeFill="background1"/>
          </w:tcPr>
          <w:p w14:paraId="07F3932A" w14:textId="77777777"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266161EA" w14:textId="77777777"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00F61592" w14:textId="77777777"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7BA6210E"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2F4F1DEF" w14:textId="77777777" w:rsidR="00D81536" w:rsidRDefault="00D81536" w:rsidP="00D81536">
            <w:pPr>
              <w:rPr>
                <w:rFonts w:cstheme="minorHAnsi"/>
              </w:rPr>
            </w:pPr>
          </w:p>
          <w:p w14:paraId="093C24FB" w14:textId="77777777" w:rsidR="00D81536" w:rsidRPr="003B6BD9" w:rsidRDefault="00D81536" w:rsidP="00D81536">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63636BC7" w14:textId="77777777" w:rsidR="00D81536" w:rsidRDefault="00D81536" w:rsidP="00D81536">
            <w:pPr>
              <w:rPr>
                <w:rFonts w:cstheme="minorHAnsi"/>
              </w:rPr>
            </w:pPr>
          </w:p>
          <w:p w14:paraId="782A8CC7" w14:textId="77777777" w:rsidR="00D81536" w:rsidRPr="003B6BD9" w:rsidRDefault="00D81536" w:rsidP="00D81536">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1367A62E" w14:textId="77777777" w:rsidR="00D81536" w:rsidRDefault="00D81536" w:rsidP="00D81536">
            <w:pPr>
              <w:rPr>
                <w:rFonts w:cstheme="minorHAnsi"/>
                <w:color w:val="000000" w:themeColor="text1"/>
              </w:rPr>
            </w:pPr>
          </w:p>
          <w:p w14:paraId="0A5EFE2B" w14:textId="77777777"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94967B9" w14:textId="77777777" w:rsidR="00D81536" w:rsidRDefault="00D81536" w:rsidP="00D81536">
            <w:pPr>
              <w:rPr>
                <w:rFonts w:cstheme="minorHAnsi"/>
                <w:color w:val="000000" w:themeColor="text1"/>
              </w:rPr>
            </w:pPr>
          </w:p>
          <w:p w14:paraId="101D1594" w14:textId="77777777"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1" w:history="1">
              <w:r w:rsidRPr="00A56A78">
                <w:rPr>
                  <w:rStyle w:val="Hyperlink"/>
                  <w:rFonts w:cstheme="minorHAnsi"/>
                </w:rPr>
                <w:t>SUSU incident report policy</w:t>
              </w:r>
            </w:hyperlink>
          </w:p>
          <w:p w14:paraId="46D17B7F" w14:textId="77777777" w:rsidR="00D81536" w:rsidRPr="007613A7" w:rsidRDefault="00D81536" w:rsidP="00D81536">
            <w:pPr>
              <w:rPr>
                <w:rFonts w:eastAsia="Calibri" w:cstheme="minorHAnsi"/>
                <w:color w:val="000000"/>
              </w:rPr>
            </w:pPr>
          </w:p>
        </w:tc>
      </w:tr>
      <w:tr w:rsidR="00B466FD" w14:paraId="6EE402A7" w14:textId="77777777" w:rsidTr="347D7FFD">
        <w:trPr>
          <w:cantSplit/>
          <w:trHeight w:val="1296"/>
        </w:trPr>
        <w:tc>
          <w:tcPr>
            <w:tcW w:w="2026" w:type="dxa"/>
            <w:shd w:val="clear" w:color="auto" w:fill="FFFFFF" w:themeFill="background1"/>
          </w:tcPr>
          <w:p w14:paraId="3AFC5B65" w14:textId="77777777"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7E4B04A2" w14:textId="77777777" w:rsidR="00D81536" w:rsidRPr="00627688" w:rsidRDefault="00D81536" w:rsidP="00D81536">
            <w:pPr>
              <w:rPr>
                <w:rFonts w:eastAsia="Calibri" w:cstheme="minorHAnsi"/>
              </w:rPr>
            </w:pPr>
          </w:p>
        </w:tc>
        <w:tc>
          <w:tcPr>
            <w:tcW w:w="2670" w:type="dxa"/>
            <w:shd w:val="clear" w:color="auto" w:fill="FFFFFF" w:themeFill="background1"/>
          </w:tcPr>
          <w:p w14:paraId="1EFDBDFA" w14:textId="77777777" w:rsidR="00D81536" w:rsidRPr="00627688" w:rsidRDefault="00D81536" w:rsidP="00D81536">
            <w:pPr>
              <w:rPr>
                <w:rFonts w:cstheme="minorHAnsi"/>
              </w:rPr>
            </w:pPr>
            <w:r w:rsidRPr="00627688">
              <w:rPr>
                <w:rFonts w:cstheme="minorHAnsi"/>
              </w:rPr>
              <w:t>During the event participants may decide they want to l</w:t>
            </w:r>
          </w:p>
          <w:p w14:paraId="076DF4DE" w14:textId="77777777"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2057A258" w14:textId="77777777"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5CFBDE90" w14:textId="77777777"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459616ED" w14:textId="77777777"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9FA490E" w14:textId="77777777"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01D17874"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5C06AFDD" w14:textId="77777777" w:rsidR="00D81536" w:rsidRDefault="00D81536" w:rsidP="00D81536">
            <w:pPr>
              <w:pStyle w:val="NoSpacing"/>
              <w:rPr>
                <w:rFonts w:cstheme="minorHAnsi"/>
              </w:rPr>
            </w:pPr>
          </w:p>
          <w:p w14:paraId="07959432" w14:textId="77777777"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06303A8" w14:textId="77777777" w:rsidR="00D81536" w:rsidRDefault="00D81536" w:rsidP="00D81536">
            <w:pPr>
              <w:rPr>
                <w:rFonts w:cstheme="minorHAnsi"/>
              </w:rPr>
            </w:pPr>
          </w:p>
          <w:p w14:paraId="418FEE11" w14:textId="77777777"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49ACD831" w14:textId="77777777" w:rsidR="00D81536" w:rsidRPr="00627688" w:rsidRDefault="00D81536" w:rsidP="00D81536">
            <w:pPr>
              <w:rPr>
                <w:rFonts w:eastAsia="Calibri" w:cstheme="minorHAnsi"/>
              </w:rPr>
            </w:pPr>
          </w:p>
        </w:tc>
        <w:tc>
          <w:tcPr>
            <w:tcW w:w="489" w:type="dxa"/>
            <w:shd w:val="clear" w:color="auto" w:fill="FFFFFF" w:themeFill="background1"/>
          </w:tcPr>
          <w:p w14:paraId="06EEBDB9" w14:textId="77777777"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0FF12798" w14:textId="77777777"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188AD57" w14:textId="77777777"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636EA225"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2" w:history="1">
              <w:r w:rsidRPr="003B6BD9">
                <w:rPr>
                  <w:rStyle w:val="Hyperlink"/>
                  <w:rFonts w:cstheme="minorHAnsi"/>
                </w:rPr>
                <w:t>SUSU incident report policy</w:t>
              </w:r>
            </w:hyperlink>
          </w:p>
          <w:p w14:paraId="264F407B" w14:textId="77777777" w:rsidR="00D81536" w:rsidRPr="003B6BD9" w:rsidRDefault="00D81536" w:rsidP="00D81536">
            <w:pPr>
              <w:rPr>
                <w:rStyle w:val="Hyperlink"/>
                <w:rFonts w:cstheme="minorHAnsi"/>
              </w:rPr>
            </w:pPr>
          </w:p>
          <w:p w14:paraId="49697CC2" w14:textId="7777777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00F93200" w14:textId="77777777" w:rsidTr="347D7FFD">
        <w:trPr>
          <w:cantSplit/>
          <w:trHeight w:val="1296"/>
        </w:trPr>
        <w:tc>
          <w:tcPr>
            <w:tcW w:w="2026" w:type="dxa"/>
            <w:shd w:val="clear" w:color="auto" w:fill="FFFFFF" w:themeFill="background1"/>
          </w:tcPr>
          <w:p w14:paraId="3C46BB40"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008A6663" w14:textId="77777777" w:rsidR="00D81536" w:rsidRPr="001638F0" w:rsidRDefault="00D81536" w:rsidP="00D81536">
            <w:pPr>
              <w:rPr>
                <w:rFonts w:cstheme="minorHAnsi"/>
                <w:color w:val="000000"/>
              </w:rPr>
            </w:pPr>
          </w:p>
        </w:tc>
        <w:tc>
          <w:tcPr>
            <w:tcW w:w="2670" w:type="dxa"/>
            <w:shd w:val="clear" w:color="auto" w:fill="FFFFFF" w:themeFill="background1"/>
          </w:tcPr>
          <w:p w14:paraId="5886992A"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3EAEB8C0" w14:textId="77777777" w:rsidR="00D81536" w:rsidRPr="001638F0" w:rsidRDefault="00D81536" w:rsidP="00D81536">
            <w:pPr>
              <w:rPr>
                <w:rFonts w:cstheme="minorHAnsi"/>
              </w:rPr>
            </w:pPr>
          </w:p>
          <w:p w14:paraId="4FF2708C" w14:textId="77777777"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22D479B0" w14:textId="77777777"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4C4D0BB6" w14:textId="77777777"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42C7167D" w14:textId="77777777"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6AB69D4A" w14:textId="77777777"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ABCFE97"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3F7FD779"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267A1719"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4D4E144"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65D2B69B" w14:textId="77777777"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3" w:history="1">
              <w:r w:rsidRPr="001638F0">
                <w:rPr>
                  <w:rStyle w:val="Hyperlink"/>
                  <w:rFonts w:cstheme="minorHAnsi"/>
                </w:rPr>
                <w:t>Expect Respect policy</w:t>
              </w:r>
            </w:hyperlink>
          </w:p>
        </w:tc>
        <w:tc>
          <w:tcPr>
            <w:tcW w:w="489" w:type="dxa"/>
            <w:shd w:val="clear" w:color="auto" w:fill="FFFFFF" w:themeFill="background1"/>
          </w:tcPr>
          <w:p w14:paraId="5FB44E65" w14:textId="7777777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23305CB9" w14:textId="77777777"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161EB7E" w14:textId="77777777"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749402C8"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6D3BB3D5" w14:textId="77777777" w:rsidR="00D81536" w:rsidRPr="0059562A" w:rsidRDefault="00D81536" w:rsidP="00D81536">
            <w:pPr>
              <w:rPr>
                <w:rFonts w:cstheme="minorHAnsi"/>
              </w:rPr>
            </w:pPr>
          </w:p>
          <w:p w14:paraId="266ED1EA"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4" w:history="1">
              <w:r w:rsidRPr="0059562A">
                <w:rPr>
                  <w:rStyle w:val="Hyperlink"/>
                  <w:rFonts w:cstheme="minorHAnsi"/>
                </w:rPr>
                <w:t>SUSU incident report policy</w:t>
              </w:r>
            </w:hyperlink>
          </w:p>
          <w:p w14:paraId="0477C844" w14:textId="77777777" w:rsidR="00D81536" w:rsidRPr="0059562A" w:rsidRDefault="00D81536" w:rsidP="00D81536">
            <w:pPr>
              <w:rPr>
                <w:rStyle w:val="Hyperlink"/>
                <w:rFonts w:cstheme="minorHAnsi"/>
              </w:rPr>
            </w:pPr>
          </w:p>
          <w:p w14:paraId="024A8C68" w14:textId="77777777"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138869FA" w14:textId="77777777" w:rsidTr="347D7FFD">
        <w:trPr>
          <w:cantSplit/>
          <w:trHeight w:val="1296"/>
        </w:trPr>
        <w:tc>
          <w:tcPr>
            <w:tcW w:w="2026" w:type="dxa"/>
            <w:shd w:val="clear" w:color="auto" w:fill="FFFFFF" w:themeFill="background1"/>
          </w:tcPr>
          <w:p w14:paraId="72FFD0AA"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5AF4F01A" w14:textId="77777777" w:rsidR="00D81536" w:rsidRDefault="00D81536" w:rsidP="00D81536">
            <w:pPr>
              <w:rPr>
                <w:rFonts w:ascii="Calibri" w:hAnsi="Calibri" w:cs="Calibri"/>
                <w:color w:val="000000"/>
              </w:rPr>
            </w:pPr>
          </w:p>
        </w:tc>
        <w:tc>
          <w:tcPr>
            <w:tcW w:w="2670" w:type="dxa"/>
            <w:shd w:val="clear" w:color="auto" w:fill="FFFFFF" w:themeFill="background1"/>
          </w:tcPr>
          <w:p w14:paraId="01AC0744" w14:textId="77777777"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3F9F6BCF" w14:textId="77777777"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61F7AF34" w14:textId="77777777"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760947E9" w14:textId="77777777"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5D18B6AB" w14:textId="77777777"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1824B63C"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536FD5CA" w14:textId="77777777" w:rsidR="00D81536" w:rsidRDefault="00D81536" w:rsidP="00D81536">
            <w:pPr>
              <w:pStyle w:val="NoSpacing"/>
              <w:rPr>
                <w:rFonts w:cstheme="minorHAnsi"/>
                <w:color w:val="000000" w:themeColor="text1"/>
              </w:rPr>
            </w:pPr>
          </w:p>
          <w:p w14:paraId="046996DB" w14:textId="7777777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61CCF552" w14:textId="77777777" w:rsidR="00D81536" w:rsidRDefault="00D81536" w:rsidP="00D81536">
            <w:pPr>
              <w:pStyle w:val="NoSpacing"/>
              <w:rPr>
                <w:rFonts w:cstheme="minorHAnsi"/>
                <w:color w:val="000000" w:themeColor="text1"/>
              </w:rPr>
            </w:pPr>
          </w:p>
          <w:p w14:paraId="0EEC399C" w14:textId="7777777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176AE1F4" w14:textId="77777777" w:rsidR="00D81536" w:rsidRPr="001638F0" w:rsidRDefault="00D81536" w:rsidP="00D81536">
            <w:pPr>
              <w:pStyle w:val="NoSpacing"/>
              <w:rPr>
                <w:rFonts w:cstheme="minorHAnsi"/>
                <w:color w:val="000000" w:themeColor="text1"/>
              </w:rPr>
            </w:pPr>
          </w:p>
          <w:p w14:paraId="7A6AFDAB" w14:textId="77777777" w:rsidR="00D81536" w:rsidRPr="001638F0" w:rsidRDefault="00D81536" w:rsidP="00D81536">
            <w:pPr>
              <w:rPr>
                <w:rFonts w:eastAsia="Calibri" w:cstheme="minorHAnsi"/>
              </w:rPr>
            </w:pPr>
          </w:p>
        </w:tc>
        <w:tc>
          <w:tcPr>
            <w:tcW w:w="489" w:type="dxa"/>
            <w:shd w:val="clear" w:color="auto" w:fill="FFFFFF" w:themeFill="background1"/>
          </w:tcPr>
          <w:p w14:paraId="75927384" w14:textId="77777777"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0E668C76" w14:textId="7777777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F2747F0" w14:textId="77777777"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70FF7716" w14:textId="77777777"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47F0893D" w14:textId="77777777" w:rsidTr="347D7FFD">
        <w:trPr>
          <w:cantSplit/>
          <w:trHeight w:val="1296"/>
        </w:trPr>
        <w:tc>
          <w:tcPr>
            <w:tcW w:w="2026" w:type="dxa"/>
            <w:shd w:val="clear" w:color="auto" w:fill="FFFFFF" w:themeFill="background1"/>
          </w:tcPr>
          <w:p w14:paraId="73564D58"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50E22BA5" w14:textId="77777777" w:rsidR="00D81536" w:rsidRPr="0059562A" w:rsidRDefault="00D81536" w:rsidP="00D81536">
            <w:pPr>
              <w:rPr>
                <w:rFonts w:cstheme="minorHAnsi"/>
                <w:color w:val="000000"/>
              </w:rPr>
            </w:pPr>
          </w:p>
        </w:tc>
        <w:tc>
          <w:tcPr>
            <w:tcW w:w="2670" w:type="dxa"/>
            <w:shd w:val="clear" w:color="auto" w:fill="FFFFFF" w:themeFill="background1"/>
          </w:tcPr>
          <w:p w14:paraId="0FB12A64" w14:textId="77777777"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AB402D1" w14:textId="7777777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06DCC028" w14:textId="77777777"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5DC462CC" w14:textId="77777777"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520F02A7" w14:textId="77777777"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4E592A4"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6376C7B"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6749686C"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0637EADA"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2A396B16" w14:textId="77777777"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77CE062D" w14:textId="77777777"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5CFEEB9" w14:textId="77777777"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05060B26" w14:textId="77777777"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53E65F69" w14:textId="77777777" w:rsidR="00D81536" w:rsidRDefault="00D81536" w:rsidP="00D81536">
            <w:pPr>
              <w:rPr>
                <w:rFonts w:cstheme="minorHAnsi"/>
              </w:rPr>
            </w:pPr>
            <w:r w:rsidRPr="0059562A">
              <w:rPr>
                <w:rFonts w:cstheme="minorHAnsi"/>
              </w:rPr>
              <w:t xml:space="preserve">If necessary, emergency services will be called </w:t>
            </w:r>
          </w:p>
          <w:p w14:paraId="47E7183C" w14:textId="77777777" w:rsidR="00D81536" w:rsidRDefault="00D81536" w:rsidP="00D81536">
            <w:pPr>
              <w:rPr>
                <w:rFonts w:cstheme="minorHAnsi"/>
              </w:rPr>
            </w:pPr>
          </w:p>
          <w:p w14:paraId="07998E84" w14:textId="77777777" w:rsidR="00D81536" w:rsidRPr="0059562A" w:rsidRDefault="00D81536" w:rsidP="00D81536">
            <w:pPr>
              <w:rPr>
                <w:rFonts w:cstheme="minorHAnsi"/>
              </w:rPr>
            </w:pPr>
            <w:r w:rsidRPr="0059562A">
              <w:rPr>
                <w:rFonts w:cstheme="minorHAnsi"/>
              </w:rPr>
              <w:t>Request first aid at venue</w:t>
            </w:r>
          </w:p>
          <w:p w14:paraId="28FD13D4" w14:textId="77777777" w:rsidR="00D81536" w:rsidRDefault="00D81536" w:rsidP="00D81536">
            <w:pPr>
              <w:rPr>
                <w:rFonts w:cstheme="minorHAnsi"/>
                <w:color w:val="000000" w:themeColor="text1"/>
              </w:rPr>
            </w:pPr>
          </w:p>
          <w:p w14:paraId="0FEE767F" w14:textId="77777777"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5" w:history="1">
              <w:r w:rsidRPr="0059562A">
                <w:rPr>
                  <w:rStyle w:val="Hyperlink"/>
                  <w:rFonts w:cstheme="minorHAnsi"/>
                </w:rPr>
                <w:t>SUSU incident report policy</w:t>
              </w:r>
            </w:hyperlink>
          </w:p>
          <w:p w14:paraId="4A44AEBE" w14:textId="77777777" w:rsidR="00D81536" w:rsidRPr="0059562A" w:rsidRDefault="00D81536" w:rsidP="00D81536">
            <w:pPr>
              <w:rPr>
                <w:rFonts w:eastAsia="Calibri" w:cstheme="minorHAnsi"/>
                <w:color w:val="000000"/>
              </w:rPr>
            </w:pPr>
          </w:p>
        </w:tc>
      </w:tr>
      <w:tr w:rsidR="00B466FD" w14:paraId="4BC8C1D2" w14:textId="77777777" w:rsidTr="347D7FFD">
        <w:trPr>
          <w:cantSplit/>
          <w:trHeight w:val="1296"/>
        </w:trPr>
        <w:tc>
          <w:tcPr>
            <w:tcW w:w="2026" w:type="dxa"/>
            <w:shd w:val="clear" w:color="auto" w:fill="FFFFFF" w:themeFill="background1"/>
          </w:tcPr>
          <w:p w14:paraId="71CDB74F"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FE3CD8" w14:textId="77777777" w:rsidR="00D81536" w:rsidRPr="0059562A" w:rsidRDefault="00D81536" w:rsidP="00D81536">
            <w:pPr>
              <w:rPr>
                <w:rFonts w:cstheme="minorHAnsi"/>
                <w:color w:val="000000"/>
              </w:rPr>
            </w:pPr>
          </w:p>
        </w:tc>
        <w:tc>
          <w:tcPr>
            <w:tcW w:w="2670" w:type="dxa"/>
            <w:shd w:val="clear" w:color="auto" w:fill="FFFFFF" w:themeFill="background1"/>
          </w:tcPr>
          <w:p w14:paraId="63712114" w14:textId="77777777"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060EEACA" w14:textId="7777777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0551F7CA" w14:textId="77777777"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49BC0E6" w14:textId="7777777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5643FA17" w14:textId="77777777"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08DE2996" w14:textId="77777777"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4DEE222E" w14:textId="77777777"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43A20B83" w14:textId="77777777" w:rsidR="00D81536" w:rsidRPr="0059562A" w:rsidRDefault="00D81536" w:rsidP="00D81536">
            <w:pPr>
              <w:rPr>
                <w:rFonts w:eastAsia="Calibri" w:cstheme="minorHAnsi"/>
              </w:rPr>
            </w:pPr>
          </w:p>
        </w:tc>
        <w:tc>
          <w:tcPr>
            <w:tcW w:w="489" w:type="dxa"/>
            <w:shd w:val="clear" w:color="auto" w:fill="FFFFFF" w:themeFill="background1"/>
          </w:tcPr>
          <w:p w14:paraId="3AA08166" w14:textId="77777777"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A90F39B" w14:textId="7777777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5DE5B12" w14:textId="77777777"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1E58B29C" w14:textId="77777777"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r w:rsidR="000F25B5" w14:paraId="15422851" w14:textId="77777777" w:rsidTr="347D7FFD">
        <w:trPr>
          <w:cantSplit/>
          <w:trHeight w:val="1296"/>
        </w:trPr>
        <w:tc>
          <w:tcPr>
            <w:tcW w:w="2026" w:type="dxa"/>
            <w:shd w:val="clear" w:color="auto" w:fill="FFFFFF" w:themeFill="background1"/>
          </w:tcPr>
          <w:p w14:paraId="76D38B27" w14:textId="7A735096" w:rsidR="000F25B5" w:rsidRPr="009F268D" w:rsidRDefault="0022471A" w:rsidP="00D81536">
            <w:pPr>
              <w:rPr>
                <w:rFonts w:cstheme="minorHAnsi"/>
                <w:b/>
                <w:bCs/>
                <w:color w:val="000000"/>
              </w:rPr>
            </w:pPr>
            <w:r w:rsidRPr="0022471A">
              <w:rPr>
                <w:rFonts w:cstheme="minorHAnsi"/>
                <w:b/>
                <w:bCs/>
                <w:color w:val="000000"/>
              </w:rPr>
              <w:lastRenderedPageBreak/>
              <w:t>Club socials and social events</w:t>
            </w:r>
          </w:p>
        </w:tc>
        <w:tc>
          <w:tcPr>
            <w:tcW w:w="2670" w:type="dxa"/>
            <w:shd w:val="clear" w:color="auto" w:fill="FFFFFF" w:themeFill="background1"/>
          </w:tcPr>
          <w:p w14:paraId="2C8E4AEF" w14:textId="355C8A3F" w:rsidR="000F25B5" w:rsidRPr="0059562A" w:rsidRDefault="0022471A" w:rsidP="00D81536">
            <w:pPr>
              <w:rPr>
                <w:rFonts w:cstheme="minorHAnsi"/>
              </w:rPr>
            </w:pPr>
            <w:r w:rsidRPr="0022471A">
              <w:rPr>
                <w:rFonts w:cstheme="minorHAnsi"/>
              </w:rPr>
              <w:t>Slips, trips, falls, inappropriate behaviour, accidents during travel, alcohol-related incidents or members becoming unwell.</w:t>
            </w:r>
          </w:p>
        </w:tc>
        <w:tc>
          <w:tcPr>
            <w:tcW w:w="2071" w:type="dxa"/>
            <w:shd w:val="clear" w:color="auto" w:fill="FFFFFF" w:themeFill="background1"/>
          </w:tcPr>
          <w:p w14:paraId="69DD7EB9" w14:textId="4C73D0FE" w:rsidR="000F25B5" w:rsidRPr="0059562A" w:rsidRDefault="0022471A" w:rsidP="00D81536">
            <w:pPr>
              <w:rPr>
                <w:rFonts w:cstheme="minorHAnsi"/>
              </w:rPr>
            </w:pPr>
            <w:r w:rsidRPr="0022471A">
              <w:rPr>
                <w:rFonts w:cstheme="minorHAnsi"/>
              </w:rPr>
              <w:t>Club members, committee members and guests</w:t>
            </w:r>
          </w:p>
        </w:tc>
        <w:tc>
          <w:tcPr>
            <w:tcW w:w="489" w:type="dxa"/>
            <w:shd w:val="clear" w:color="auto" w:fill="FFFFFF" w:themeFill="background1"/>
          </w:tcPr>
          <w:p w14:paraId="71537F7B" w14:textId="115AB349" w:rsidR="000F25B5" w:rsidRPr="0059562A" w:rsidRDefault="0022471A" w:rsidP="00D81536">
            <w:pPr>
              <w:rPr>
                <w:rFonts w:cstheme="minorHAnsi"/>
              </w:rPr>
            </w:pPr>
            <w:r>
              <w:rPr>
                <w:rFonts w:cstheme="minorHAnsi"/>
              </w:rPr>
              <w:t>3</w:t>
            </w:r>
          </w:p>
        </w:tc>
        <w:tc>
          <w:tcPr>
            <w:tcW w:w="489" w:type="dxa"/>
            <w:shd w:val="clear" w:color="auto" w:fill="FFFFFF" w:themeFill="background1"/>
          </w:tcPr>
          <w:p w14:paraId="2B4E90B0" w14:textId="5F9CB512" w:rsidR="000F25B5" w:rsidRPr="0059562A" w:rsidRDefault="0022471A" w:rsidP="00D81536">
            <w:pPr>
              <w:rPr>
                <w:rFonts w:cstheme="minorHAnsi"/>
              </w:rPr>
            </w:pPr>
            <w:r>
              <w:rPr>
                <w:rFonts w:cstheme="minorHAnsi"/>
              </w:rPr>
              <w:t>4</w:t>
            </w:r>
          </w:p>
        </w:tc>
        <w:tc>
          <w:tcPr>
            <w:tcW w:w="489" w:type="dxa"/>
            <w:shd w:val="clear" w:color="auto" w:fill="FFFFFF" w:themeFill="background1"/>
          </w:tcPr>
          <w:p w14:paraId="00118549" w14:textId="1154B46C" w:rsidR="000F25B5" w:rsidRPr="0059562A" w:rsidRDefault="0022471A" w:rsidP="00D81536">
            <w:pPr>
              <w:rPr>
                <w:rFonts w:cstheme="minorHAnsi"/>
              </w:rPr>
            </w:pPr>
            <w:r>
              <w:rPr>
                <w:rFonts w:cstheme="minorHAnsi"/>
              </w:rPr>
              <w:t>12</w:t>
            </w:r>
          </w:p>
        </w:tc>
        <w:tc>
          <w:tcPr>
            <w:tcW w:w="2915" w:type="dxa"/>
            <w:shd w:val="clear" w:color="auto" w:fill="FFFFFF" w:themeFill="background1"/>
          </w:tcPr>
          <w:p w14:paraId="3B32F0BA" w14:textId="5D41257A" w:rsidR="000F25B5" w:rsidRPr="0059562A" w:rsidRDefault="0022471A" w:rsidP="00D81536">
            <w:pPr>
              <w:pStyle w:val="NoSpacing"/>
              <w:rPr>
                <w:rFonts w:cstheme="minorHAnsi"/>
              </w:rPr>
            </w:pPr>
            <w:r w:rsidRPr="0022471A">
              <w:rPr>
                <w:rFonts w:cstheme="minorHAnsi"/>
              </w:rPr>
              <w:t>Use reputable venues and follow venue rules. Members must behave responsibly and follow the club's code of conduct. Committee members should ensure members know the meeting point and arrangements for getting home. Members should never be pressured to consume alcohol. Committee members should monitor welfare and intervene where behaviour presents a risk to themselves or others.</w:t>
            </w:r>
          </w:p>
        </w:tc>
        <w:tc>
          <w:tcPr>
            <w:tcW w:w="489" w:type="dxa"/>
            <w:shd w:val="clear" w:color="auto" w:fill="FFFFFF" w:themeFill="background1"/>
          </w:tcPr>
          <w:p w14:paraId="2C49D3AF" w14:textId="1A99F3CC" w:rsidR="000F25B5" w:rsidRPr="0059562A" w:rsidRDefault="0022471A" w:rsidP="00D81536">
            <w:pPr>
              <w:rPr>
                <w:rFonts w:cstheme="minorHAnsi"/>
              </w:rPr>
            </w:pPr>
            <w:r>
              <w:rPr>
                <w:rFonts w:cstheme="minorHAnsi"/>
              </w:rPr>
              <w:t>1</w:t>
            </w:r>
          </w:p>
        </w:tc>
        <w:tc>
          <w:tcPr>
            <w:tcW w:w="489" w:type="dxa"/>
            <w:shd w:val="clear" w:color="auto" w:fill="FFFFFF" w:themeFill="background1"/>
          </w:tcPr>
          <w:p w14:paraId="274AA5F6" w14:textId="1F2AAA42" w:rsidR="000F25B5" w:rsidRPr="0059562A" w:rsidRDefault="0022471A" w:rsidP="00D81536">
            <w:pPr>
              <w:rPr>
                <w:rFonts w:cstheme="minorHAnsi"/>
              </w:rPr>
            </w:pPr>
            <w:r>
              <w:rPr>
                <w:rFonts w:cstheme="minorHAnsi"/>
              </w:rPr>
              <w:t>4</w:t>
            </w:r>
          </w:p>
        </w:tc>
        <w:tc>
          <w:tcPr>
            <w:tcW w:w="489" w:type="dxa"/>
            <w:shd w:val="clear" w:color="auto" w:fill="FFFFFF" w:themeFill="background1"/>
          </w:tcPr>
          <w:p w14:paraId="75CD897C" w14:textId="31853AD4" w:rsidR="000F25B5" w:rsidRPr="0059562A" w:rsidRDefault="0022471A" w:rsidP="00D81536">
            <w:pPr>
              <w:rPr>
                <w:rFonts w:cstheme="minorHAnsi"/>
              </w:rPr>
            </w:pPr>
            <w:r>
              <w:rPr>
                <w:rFonts w:cstheme="minorHAnsi"/>
              </w:rPr>
              <w:t>4</w:t>
            </w:r>
          </w:p>
        </w:tc>
        <w:tc>
          <w:tcPr>
            <w:tcW w:w="2773" w:type="dxa"/>
            <w:shd w:val="clear" w:color="auto" w:fill="FFFFFF" w:themeFill="background1"/>
          </w:tcPr>
          <w:p w14:paraId="69203FF2" w14:textId="14AB92AF" w:rsidR="000F25B5" w:rsidRPr="0059562A" w:rsidRDefault="0022471A" w:rsidP="00D81536">
            <w:pPr>
              <w:rPr>
                <w:rFonts w:cstheme="minorHAnsi"/>
              </w:rPr>
            </w:pPr>
            <w:r w:rsidRPr="0022471A">
              <w:rPr>
                <w:rFonts w:cstheme="minorHAnsi"/>
              </w:rPr>
              <w:t>Report serious incidents to the appropriate University/SUSU staff. Provide support to anyone who becomes unwell or feels unsafe. Review arrangements following any significant incident.</w:t>
            </w:r>
          </w:p>
        </w:tc>
      </w:tr>
    </w:tbl>
    <w:p w14:paraId="6FC06323" w14:textId="1EDD795A" w:rsidR="00CE1AAA" w:rsidRDefault="00CE1AAA"/>
    <w:p w14:paraId="42A82B5A"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3806"/>
        <w:gridCol w:w="2168"/>
        <w:gridCol w:w="2108"/>
        <w:gridCol w:w="1547"/>
        <w:gridCol w:w="3543"/>
        <w:gridCol w:w="1547"/>
      </w:tblGrid>
      <w:tr w:rsidR="006D2FE0" w:rsidRPr="00957A37" w14:paraId="4C21262F" w14:textId="77777777" w:rsidTr="00462331">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604EDA7F" w14:textId="77777777" w:rsidR="006D2FE0" w:rsidRPr="00957A37" w:rsidRDefault="006D2FE0" w:rsidP="00462331">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6D2FE0" w:rsidRPr="00957A37" w14:paraId="7DE95197" w14:textId="77777777" w:rsidTr="00462331">
        <w:trPr>
          <w:cantSplit/>
        </w:trPr>
        <w:tc>
          <w:tcPr>
            <w:tcW w:w="5000" w:type="pct"/>
            <w:gridSpan w:val="7"/>
            <w:tcBorders>
              <w:top w:val="nil"/>
              <w:left w:val="nil"/>
              <w:right w:val="nil"/>
            </w:tcBorders>
          </w:tcPr>
          <w:p w14:paraId="2EC2B011" w14:textId="77777777" w:rsidR="006D2FE0" w:rsidRPr="00957A37" w:rsidRDefault="006D2FE0" w:rsidP="00462331">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6D2FE0" w:rsidRPr="00957A37" w14:paraId="5809B78C" w14:textId="77777777" w:rsidTr="00C238C7">
        <w:tc>
          <w:tcPr>
            <w:tcW w:w="218" w:type="pct"/>
            <w:shd w:val="clear" w:color="auto" w:fill="E0E0E0"/>
          </w:tcPr>
          <w:p w14:paraId="7AEC10C0" w14:textId="77777777" w:rsidR="006D2FE0" w:rsidRPr="00957A37" w:rsidRDefault="006D2FE0" w:rsidP="00462331">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237" w:type="pct"/>
            <w:shd w:val="clear" w:color="auto" w:fill="E0E0E0"/>
          </w:tcPr>
          <w:p w14:paraId="4D4BA28A" w14:textId="77777777" w:rsidR="006D2FE0" w:rsidRPr="00957A37" w:rsidRDefault="006D2FE0" w:rsidP="00462331">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704" w:type="pct"/>
            <w:shd w:val="clear" w:color="auto" w:fill="E0E0E0"/>
          </w:tcPr>
          <w:p w14:paraId="69A76DA9" w14:textId="77777777" w:rsidR="006D2FE0" w:rsidRPr="00957A37" w:rsidRDefault="006D2FE0" w:rsidP="00462331">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685" w:type="pct"/>
            <w:shd w:val="clear" w:color="auto" w:fill="E0E0E0"/>
          </w:tcPr>
          <w:p w14:paraId="5726CAF4" w14:textId="77777777" w:rsidR="006D2FE0" w:rsidRPr="00957A37" w:rsidRDefault="006D2FE0" w:rsidP="00462331">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503" w:type="pct"/>
            <w:tcBorders>
              <w:right w:val="single" w:sz="18" w:space="0" w:color="auto"/>
            </w:tcBorders>
            <w:shd w:val="clear" w:color="auto" w:fill="E0E0E0"/>
          </w:tcPr>
          <w:p w14:paraId="0644D553" w14:textId="77777777" w:rsidR="006D2FE0" w:rsidRPr="00957A37" w:rsidRDefault="006D2FE0" w:rsidP="00462331">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654" w:type="pct"/>
            <w:gridSpan w:val="2"/>
            <w:tcBorders>
              <w:left w:val="single" w:sz="18" w:space="0" w:color="auto"/>
            </w:tcBorders>
            <w:shd w:val="clear" w:color="auto" w:fill="E0E0E0"/>
          </w:tcPr>
          <w:p w14:paraId="19B88D19" w14:textId="77777777" w:rsidR="006D2FE0" w:rsidRPr="00957A37" w:rsidRDefault="006D2FE0" w:rsidP="00462331">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238C7" w:rsidRPr="00957A37" w14:paraId="26F874D6" w14:textId="77777777" w:rsidTr="00C238C7">
        <w:trPr>
          <w:trHeight w:val="574"/>
        </w:trPr>
        <w:tc>
          <w:tcPr>
            <w:tcW w:w="218" w:type="pct"/>
          </w:tcPr>
          <w:p w14:paraId="07D349EF" w14:textId="77777777" w:rsidR="00C238C7" w:rsidRPr="00957A37" w:rsidRDefault="00C238C7" w:rsidP="00C238C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1</w:t>
            </w:r>
          </w:p>
        </w:tc>
        <w:tc>
          <w:tcPr>
            <w:tcW w:w="1237" w:type="pct"/>
          </w:tcPr>
          <w:p w14:paraId="4FC801A8"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Give all new members a short safety briefing covering platform etiquette, equipment use, emergency procedures and what to do if a lift is missed.</w:t>
            </w:r>
          </w:p>
        </w:tc>
        <w:tc>
          <w:tcPr>
            <w:tcW w:w="704" w:type="pct"/>
          </w:tcPr>
          <w:p w14:paraId="46F46DD6"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President/coaches</w:t>
            </w:r>
          </w:p>
        </w:tc>
        <w:tc>
          <w:tcPr>
            <w:tcW w:w="685" w:type="pct"/>
          </w:tcPr>
          <w:p w14:paraId="2A26827C" w14:textId="22C67F12"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503" w:type="pct"/>
            <w:tcBorders>
              <w:right w:val="single" w:sz="18" w:space="0" w:color="auto"/>
            </w:tcBorders>
          </w:tcPr>
          <w:p w14:paraId="22689D6D" w14:textId="44495CBE"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1654" w:type="pct"/>
            <w:gridSpan w:val="2"/>
            <w:tcBorders>
              <w:left w:val="single" w:sz="18" w:space="0" w:color="auto"/>
            </w:tcBorders>
          </w:tcPr>
          <w:p w14:paraId="226C11ED"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r>
      <w:tr w:rsidR="00C238C7" w:rsidRPr="00957A37" w14:paraId="28235EC8" w14:textId="77777777" w:rsidTr="00C238C7">
        <w:trPr>
          <w:trHeight w:val="574"/>
        </w:trPr>
        <w:tc>
          <w:tcPr>
            <w:tcW w:w="218" w:type="pct"/>
          </w:tcPr>
          <w:p w14:paraId="24A6F103" w14:textId="77777777" w:rsidR="00C238C7" w:rsidRPr="00957A37" w:rsidRDefault="00C238C7" w:rsidP="00C238C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237" w:type="pct"/>
          </w:tcPr>
          <w:p w14:paraId="3378CD91"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 xml:space="preserve">Introduce a </w:t>
            </w:r>
            <w:r w:rsidRPr="009B13C6">
              <w:rPr>
                <w:rFonts w:ascii="Lucida Sans" w:eastAsia="Times New Roman" w:hAnsi="Lucida Sans" w:cs="Arial"/>
                <w:b/>
                <w:bCs/>
                <w:color w:val="000000"/>
                <w:szCs w:val="20"/>
              </w:rPr>
              <w:t>“one lifter, one platform”</w:t>
            </w:r>
            <w:r w:rsidRPr="009B13C6">
              <w:rPr>
                <w:rFonts w:ascii="Lucida Sans" w:eastAsia="Times New Roman" w:hAnsi="Lucida Sans" w:cs="Arial"/>
                <w:color w:val="000000"/>
                <w:szCs w:val="20"/>
              </w:rPr>
              <w:t xml:space="preserve"> rule while a lift is being performed, with other members remaining clear of the lifting area.</w:t>
            </w:r>
          </w:p>
        </w:tc>
        <w:tc>
          <w:tcPr>
            <w:tcW w:w="704" w:type="pct"/>
          </w:tcPr>
          <w:p w14:paraId="3C730679"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All committee members</w:t>
            </w:r>
          </w:p>
        </w:tc>
        <w:tc>
          <w:tcPr>
            <w:tcW w:w="685" w:type="pct"/>
          </w:tcPr>
          <w:p w14:paraId="23CC1EC9" w14:textId="7E525775"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503" w:type="pct"/>
            <w:tcBorders>
              <w:right w:val="single" w:sz="18" w:space="0" w:color="auto"/>
            </w:tcBorders>
          </w:tcPr>
          <w:p w14:paraId="68C5BBCA" w14:textId="16398589"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1654" w:type="pct"/>
            <w:gridSpan w:val="2"/>
            <w:tcBorders>
              <w:left w:val="single" w:sz="18" w:space="0" w:color="auto"/>
            </w:tcBorders>
          </w:tcPr>
          <w:p w14:paraId="04C22C1F"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r>
      <w:tr w:rsidR="00C238C7" w:rsidRPr="00957A37" w14:paraId="0051CEFB" w14:textId="77777777" w:rsidTr="00C238C7">
        <w:trPr>
          <w:trHeight w:val="574"/>
        </w:trPr>
        <w:tc>
          <w:tcPr>
            <w:tcW w:w="218" w:type="pct"/>
          </w:tcPr>
          <w:p w14:paraId="6FF7D700" w14:textId="77777777" w:rsidR="00C238C7" w:rsidRPr="00957A37" w:rsidRDefault="00C238C7" w:rsidP="00C238C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237" w:type="pct"/>
          </w:tcPr>
          <w:p w14:paraId="12000B9F"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Require members to check the barbell, plates, collars and platform before starting their session and report any defects immediately.</w:t>
            </w:r>
          </w:p>
        </w:tc>
        <w:tc>
          <w:tcPr>
            <w:tcW w:w="704" w:type="pct"/>
          </w:tcPr>
          <w:p w14:paraId="26CA868A"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All members</w:t>
            </w:r>
          </w:p>
        </w:tc>
        <w:tc>
          <w:tcPr>
            <w:tcW w:w="685" w:type="pct"/>
          </w:tcPr>
          <w:p w14:paraId="42982351" w14:textId="5EA43042"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503" w:type="pct"/>
            <w:tcBorders>
              <w:right w:val="single" w:sz="18" w:space="0" w:color="auto"/>
            </w:tcBorders>
          </w:tcPr>
          <w:p w14:paraId="618FA354" w14:textId="096AA864"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1654" w:type="pct"/>
            <w:gridSpan w:val="2"/>
            <w:tcBorders>
              <w:left w:val="single" w:sz="18" w:space="0" w:color="auto"/>
            </w:tcBorders>
          </w:tcPr>
          <w:p w14:paraId="5E79C39A"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r>
      <w:tr w:rsidR="00C238C7" w:rsidRPr="00957A37" w14:paraId="0AD4BD49" w14:textId="77777777" w:rsidTr="00C238C7">
        <w:trPr>
          <w:trHeight w:val="574"/>
        </w:trPr>
        <w:tc>
          <w:tcPr>
            <w:tcW w:w="218" w:type="pct"/>
          </w:tcPr>
          <w:p w14:paraId="5D7E131A" w14:textId="77777777" w:rsidR="00C238C7" w:rsidRPr="00957A37" w:rsidRDefault="00C238C7" w:rsidP="00C238C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237" w:type="pct"/>
          </w:tcPr>
          <w:p w14:paraId="48AFB4D2"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Keep bags, coats, bottles and phones away from active lifting areas.</w:t>
            </w:r>
          </w:p>
        </w:tc>
        <w:tc>
          <w:tcPr>
            <w:tcW w:w="704" w:type="pct"/>
          </w:tcPr>
          <w:p w14:paraId="17B8C57E"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All members</w:t>
            </w:r>
          </w:p>
        </w:tc>
        <w:tc>
          <w:tcPr>
            <w:tcW w:w="685" w:type="pct"/>
          </w:tcPr>
          <w:p w14:paraId="267D2726" w14:textId="2C5FF3DD"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503" w:type="pct"/>
            <w:tcBorders>
              <w:right w:val="single" w:sz="18" w:space="0" w:color="auto"/>
            </w:tcBorders>
          </w:tcPr>
          <w:p w14:paraId="2A53B55F" w14:textId="0BDA616D"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1654" w:type="pct"/>
            <w:gridSpan w:val="2"/>
            <w:tcBorders>
              <w:left w:val="single" w:sz="18" w:space="0" w:color="auto"/>
            </w:tcBorders>
          </w:tcPr>
          <w:p w14:paraId="6861CBCF"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r>
      <w:tr w:rsidR="00C238C7" w:rsidRPr="00957A37" w14:paraId="3DAEE750" w14:textId="77777777" w:rsidTr="00C238C7">
        <w:trPr>
          <w:trHeight w:val="574"/>
        </w:trPr>
        <w:tc>
          <w:tcPr>
            <w:tcW w:w="218" w:type="pct"/>
          </w:tcPr>
          <w:p w14:paraId="1E6E6161" w14:textId="77777777" w:rsidR="00C238C7" w:rsidRPr="00957A37" w:rsidRDefault="00C238C7" w:rsidP="00C238C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237" w:type="pct"/>
          </w:tcPr>
          <w:p w14:paraId="0B9A8123"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 xml:space="preserve">Encourage members to use </w:t>
            </w:r>
            <w:r w:rsidRPr="009B13C6">
              <w:rPr>
                <w:rFonts w:ascii="Lucida Sans" w:eastAsia="Times New Roman" w:hAnsi="Lucida Sans" w:cs="Arial"/>
                <w:b/>
                <w:bCs/>
                <w:color w:val="000000"/>
                <w:szCs w:val="20"/>
              </w:rPr>
              <w:t>progressive loading</w:t>
            </w:r>
            <w:r w:rsidRPr="009B13C6">
              <w:rPr>
                <w:rFonts w:ascii="Lucida Sans" w:eastAsia="Times New Roman" w:hAnsi="Lucida Sans" w:cs="Arial"/>
                <w:color w:val="000000"/>
                <w:szCs w:val="20"/>
              </w:rPr>
              <w:t>, particularly when learning or returning to a lift, rather than attempting weights beyond their technical ability.</w:t>
            </w:r>
          </w:p>
        </w:tc>
        <w:tc>
          <w:tcPr>
            <w:tcW w:w="704" w:type="pct"/>
          </w:tcPr>
          <w:p w14:paraId="4158C659"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Coaches / experienced members</w:t>
            </w:r>
          </w:p>
        </w:tc>
        <w:tc>
          <w:tcPr>
            <w:tcW w:w="685" w:type="pct"/>
          </w:tcPr>
          <w:p w14:paraId="05BE2BBD" w14:textId="436F188E"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503" w:type="pct"/>
            <w:tcBorders>
              <w:right w:val="single" w:sz="18" w:space="0" w:color="auto"/>
            </w:tcBorders>
          </w:tcPr>
          <w:p w14:paraId="6BA0983F" w14:textId="28C63271"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1654" w:type="pct"/>
            <w:gridSpan w:val="2"/>
            <w:tcBorders>
              <w:left w:val="single" w:sz="18" w:space="0" w:color="auto"/>
            </w:tcBorders>
          </w:tcPr>
          <w:p w14:paraId="0AFD97A2"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r>
      <w:tr w:rsidR="00C238C7" w:rsidRPr="00957A37" w14:paraId="606F8E5C" w14:textId="77777777" w:rsidTr="00C238C7">
        <w:trPr>
          <w:trHeight w:val="574"/>
        </w:trPr>
        <w:tc>
          <w:tcPr>
            <w:tcW w:w="218" w:type="pct"/>
          </w:tcPr>
          <w:p w14:paraId="79ECAA25" w14:textId="77777777" w:rsidR="00C238C7" w:rsidRPr="00957A37" w:rsidRDefault="00C238C7" w:rsidP="00C238C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237" w:type="pct"/>
          </w:tcPr>
          <w:p w14:paraId="07485597"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 xml:space="preserve">Introduce a clear </w:t>
            </w:r>
            <w:r w:rsidRPr="009B13C6">
              <w:rPr>
                <w:rFonts w:ascii="Lucida Sans" w:eastAsia="Times New Roman" w:hAnsi="Lucida Sans" w:cs="Arial"/>
                <w:b/>
                <w:bCs/>
                <w:color w:val="000000"/>
                <w:szCs w:val="20"/>
              </w:rPr>
              <w:t>“no catching the bar”</w:t>
            </w:r>
            <w:r w:rsidRPr="009B13C6">
              <w:rPr>
                <w:rFonts w:ascii="Lucida Sans" w:eastAsia="Times New Roman" w:hAnsi="Lucida Sans" w:cs="Arial"/>
                <w:color w:val="000000"/>
                <w:szCs w:val="20"/>
              </w:rPr>
              <w:t xml:space="preserve"> rule for failed lifts and teach members how to safely abandon a snatch or clean &amp; jerk.</w:t>
            </w:r>
          </w:p>
        </w:tc>
        <w:tc>
          <w:tcPr>
            <w:tcW w:w="704" w:type="pct"/>
          </w:tcPr>
          <w:p w14:paraId="7D0836FA"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Coaches / experienced members</w:t>
            </w:r>
          </w:p>
        </w:tc>
        <w:tc>
          <w:tcPr>
            <w:tcW w:w="685" w:type="pct"/>
          </w:tcPr>
          <w:p w14:paraId="3F320CB5" w14:textId="64BD0EE4"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503" w:type="pct"/>
            <w:tcBorders>
              <w:right w:val="single" w:sz="18" w:space="0" w:color="auto"/>
            </w:tcBorders>
          </w:tcPr>
          <w:p w14:paraId="7E1E4734" w14:textId="022FC96C"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1654" w:type="pct"/>
            <w:gridSpan w:val="2"/>
            <w:tcBorders>
              <w:left w:val="single" w:sz="18" w:space="0" w:color="auto"/>
            </w:tcBorders>
          </w:tcPr>
          <w:p w14:paraId="6A9E92B8"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r>
      <w:tr w:rsidR="00C238C7" w:rsidRPr="00957A37" w14:paraId="035A6C41" w14:textId="77777777" w:rsidTr="00C238C7">
        <w:trPr>
          <w:trHeight w:val="574"/>
        </w:trPr>
        <w:tc>
          <w:tcPr>
            <w:tcW w:w="218" w:type="pct"/>
          </w:tcPr>
          <w:p w14:paraId="32B54061" w14:textId="77777777" w:rsidR="00C238C7" w:rsidRPr="00957A37" w:rsidRDefault="00C238C7" w:rsidP="00C238C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7</w:t>
            </w:r>
          </w:p>
        </w:tc>
        <w:tc>
          <w:tcPr>
            <w:tcW w:w="1237" w:type="pct"/>
          </w:tcPr>
          <w:p w14:paraId="6E73A4B9"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Establish a clear warm-up routine before Olympic lifting, including lighter sets before working weights.</w:t>
            </w:r>
          </w:p>
          <w:p w14:paraId="65834517"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c>
          <w:tcPr>
            <w:tcW w:w="704" w:type="pct"/>
          </w:tcPr>
          <w:p w14:paraId="77FE752B"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Coaches / Committee</w:t>
            </w:r>
          </w:p>
        </w:tc>
        <w:tc>
          <w:tcPr>
            <w:tcW w:w="685" w:type="pct"/>
          </w:tcPr>
          <w:p w14:paraId="77E1EF73" w14:textId="4EF6DF8F"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503" w:type="pct"/>
            <w:tcBorders>
              <w:right w:val="single" w:sz="18" w:space="0" w:color="auto"/>
            </w:tcBorders>
          </w:tcPr>
          <w:p w14:paraId="31AC004B" w14:textId="03F8ECDB"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1654" w:type="pct"/>
            <w:gridSpan w:val="2"/>
            <w:tcBorders>
              <w:left w:val="single" w:sz="18" w:space="0" w:color="auto"/>
            </w:tcBorders>
          </w:tcPr>
          <w:p w14:paraId="2E941E48"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r>
      <w:tr w:rsidR="00C238C7" w:rsidRPr="00957A37" w14:paraId="002405DB" w14:textId="77777777" w:rsidTr="00C238C7">
        <w:trPr>
          <w:trHeight w:val="574"/>
        </w:trPr>
        <w:tc>
          <w:tcPr>
            <w:tcW w:w="218" w:type="pct"/>
          </w:tcPr>
          <w:p w14:paraId="3EF7A0A7" w14:textId="77777777" w:rsidR="00C238C7" w:rsidRPr="00957A37" w:rsidRDefault="00C238C7" w:rsidP="00C238C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8</w:t>
            </w:r>
          </w:p>
        </w:tc>
        <w:tc>
          <w:tcPr>
            <w:tcW w:w="1237" w:type="pct"/>
          </w:tcPr>
          <w:p w14:paraId="3CDAF27F" w14:textId="77777777" w:rsidR="00C238C7" w:rsidRPr="009B13C6"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 xml:space="preserve">Ask members to stop lifting if they experience pain, dizziness, significant fatigue or loss of </w:t>
            </w:r>
            <w:r w:rsidRPr="009B13C6">
              <w:rPr>
                <w:rFonts w:ascii="Lucida Sans" w:eastAsia="Times New Roman" w:hAnsi="Lucida Sans" w:cs="Arial"/>
                <w:color w:val="000000"/>
                <w:szCs w:val="20"/>
              </w:rPr>
              <w:lastRenderedPageBreak/>
              <w:t>technique, rather than encouraging them to continue.</w:t>
            </w:r>
          </w:p>
        </w:tc>
        <w:tc>
          <w:tcPr>
            <w:tcW w:w="704" w:type="pct"/>
          </w:tcPr>
          <w:p w14:paraId="3695C515" w14:textId="77777777" w:rsidR="00C238C7" w:rsidRPr="009B13C6"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lastRenderedPageBreak/>
              <w:t>All members / Committee</w:t>
            </w:r>
          </w:p>
        </w:tc>
        <w:tc>
          <w:tcPr>
            <w:tcW w:w="685" w:type="pct"/>
          </w:tcPr>
          <w:p w14:paraId="2AB69364" w14:textId="30A3E464"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503" w:type="pct"/>
            <w:tcBorders>
              <w:right w:val="single" w:sz="18" w:space="0" w:color="auto"/>
            </w:tcBorders>
          </w:tcPr>
          <w:p w14:paraId="39413839" w14:textId="355EC3CE"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1654" w:type="pct"/>
            <w:gridSpan w:val="2"/>
            <w:tcBorders>
              <w:left w:val="single" w:sz="18" w:space="0" w:color="auto"/>
            </w:tcBorders>
          </w:tcPr>
          <w:p w14:paraId="1616B4D5"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r>
      <w:tr w:rsidR="00C238C7" w:rsidRPr="00957A37" w14:paraId="6E29B3F2" w14:textId="77777777" w:rsidTr="00C238C7">
        <w:trPr>
          <w:trHeight w:val="574"/>
        </w:trPr>
        <w:tc>
          <w:tcPr>
            <w:tcW w:w="218" w:type="pct"/>
          </w:tcPr>
          <w:p w14:paraId="01015810" w14:textId="77777777" w:rsidR="00C238C7" w:rsidRPr="00957A37" w:rsidRDefault="00C238C7" w:rsidP="00C238C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9</w:t>
            </w:r>
          </w:p>
        </w:tc>
        <w:tc>
          <w:tcPr>
            <w:tcW w:w="1237" w:type="pct"/>
          </w:tcPr>
          <w:p w14:paraId="2B9C0574" w14:textId="77777777" w:rsidR="00C238C7" w:rsidRPr="009B13C6"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Keep walkways, emergency exits and access routes clear throughout the session.</w:t>
            </w:r>
          </w:p>
        </w:tc>
        <w:tc>
          <w:tcPr>
            <w:tcW w:w="704" w:type="pct"/>
          </w:tcPr>
          <w:p w14:paraId="1B89F85D" w14:textId="77777777" w:rsidR="00C238C7" w:rsidRPr="009B13C6"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All members / Committee</w:t>
            </w:r>
          </w:p>
        </w:tc>
        <w:tc>
          <w:tcPr>
            <w:tcW w:w="685" w:type="pct"/>
          </w:tcPr>
          <w:p w14:paraId="1709CFF2" w14:textId="60131B05"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503" w:type="pct"/>
            <w:tcBorders>
              <w:right w:val="single" w:sz="18" w:space="0" w:color="auto"/>
            </w:tcBorders>
          </w:tcPr>
          <w:p w14:paraId="6E7B2751" w14:textId="4F274F01"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1654" w:type="pct"/>
            <w:gridSpan w:val="2"/>
            <w:tcBorders>
              <w:left w:val="single" w:sz="18" w:space="0" w:color="auto"/>
            </w:tcBorders>
          </w:tcPr>
          <w:p w14:paraId="05A0354E"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r>
      <w:tr w:rsidR="00C238C7" w:rsidRPr="00957A37" w14:paraId="2F9554F0" w14:textId="77777777" w:rsidTr="00C238C7">
        <w:trPr>
          <w:trHeight w:val="574"/>
        </w:trPr>
        <w:tc>
          <w:tcPr>
            <w:tcW w:w="218" w:type="pct"/>
          </w:tcPr>
          <w:p w14:paraId="50E9371C" w14:textId="77777777" w:rsidR="00C238C7" w:rsidRPr="00957A37" w:rsidRDefault="00C238C7" w:rsidP="00C238C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10</w:t>
            </w:r>
          </w:p>
        </w:tc>
        <w:tc>
          <w:tcPr>
            <w:tcW w:w="1237" w:type="pct"/>
          </w:tcPr>
          <w:p w14:paraId="1DF4121A" w14:textId="77777777" w:rsidR="00C238C7" w:rsidRPr="009B13C6"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Record and report any accidents, near misses or equipment defects so recurring hazards can be identified and addressed.</w:t>
            </w:r>
          </w:p>
        </w:tc>
        <w:tc>
          <w:tcPr>
            <w:tcW w:w="704" w:type="pct"/>
          </w:tcPr>
          <w:p w14:paraId="37673C9F" w14:textId="77777777" w:rsidR="00C238C7" w:rsidRPr="009B13C6"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President / Welfare Officer</w:t>
            </w:r>
          </w:p>
        </w:tc>
        <w:tc>
          <w:tcPr>
            <w:tcW w:w="685" w:type="pct"/>
          </w:tcPr>
          <w:p w14:paraId="0E8D7D0D" w14:textId="22EF8461"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503" w:type="pct"/>
            <w:tcBorders>
              <w:right w:val="single" w:sz="18" w:space="0" w:color="auto"/>
            </w:tcBorders>
          </w:tcPr>
          <w:p w14:paraId="650314AB" w14:textId="7BC0C3BF"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1654" w:type="pct"/>
            <w:gridSpan w:val="2"/>
            <w:tcBorders>
              <w:left w:val="single" w:sz="18" w:space="0" w:color="auto"/>
            </w:tcBorders>
          </w:tcPr>
          <w:p w14:paraId="423CBFC2"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r>
      <w:tr w:rsidR="00C238C7" w:rsidRPr="00957A37" w14:paraId="770DA77C" w14:textId="77777777" w:rsidTr="00C238C7">
        <w:trPr>
          <w:trHeight w:val="574"/>
        </w:trPr>
        <w:tc>
          <w:tcPr>
            <w:tcW w:w="218" w:type="pct"/>
          </w:tcPr>
          <w:p w14:paraId="0EE83E67" w14:textId="77777777" w:rsidR="00C238C7" w:rsidRPr="00957A37" w:rsidRDefault="00C238C7" w:rsidP="00C238C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11</w:t>
            </w:r>
          </w:p>
        </w:tc>
        <w:tc>
          <w:tcPr>
            <w:tcW w:w="1237" w:type="pct"/>
          </w:tcPr>
          <w:p w14:paraId="7EAEA645" w14:textId="77777777" w:rsidR="00C238C7" w:rsidRPr="009B13C6"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Encourage members to train according to their current ability and fatigue rather than comparing loads with other club members.</w:t>
            </w:r>
          </w:p>
        </w:tc>
        <w:tc>
          <w:tcPr>
            <w:tcW w:w="704" w:type="pct"/>
          </w:tcPr>
          <w:p w14:paraId="0D2D8F65" w14:textId="77777777" w:rsidR="00C238C7" w:rsidRPr="009B13C6"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sidRPr="009B13C6">
              <w:rPr>
                <w:rFonts w:ascii="Lucida Sans" w:eastAsia="Times New Roman" w:hAnsi="Lucida Sans" w:cs="Arial"/>
                <w:color w:val="000000"/>
                <w:szCs w:val="20"/>
              </w:rPr>
              <w:t>All members</w:t>
            </w:r>
          </w:p>
        </w:tc>
        <w:tc>
          <w:tcPr>
            <w:tcW w:w="685" w:type="pct"/>
          </w:tcPr>
          <w:p w14:paraId="27E2BF94" w14:textId="3DC82A88"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503" w:type="pct"/>
            <w:tcBorders>
              <w:right w:val="single" w:sz="18" w:space="0" w:color="auto"/>
            </w:tcBorders>
          </w:tcPr>
          <w:p w14:paraId="40DC58D9" w14:textId="1BA86D93"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1654" w:type="pct"/>
            <w:gridSpan w:val="2"/>
            <w:tcBorders>
              <w:left w:val="single" w:sz="18" w:space="0" w:color="auto"/>
            </w:tcBorders>
          </w:tcPr>
          <w:p w14:paraId="60494CA1" w14:textId="77777777" w:rsidR="00C238C7" w:rsidRPr="00957A37" w:rsidRDefault="00C238C7" w:rsidP="00C238C7">
            <w:pPr>
              <w:autoSpaceDE w:val="0"/>
              <w:autoSpaceDN w:val="0"/>
              <w:adjustRightInd w:val="0"/>
              <w:spacing w:after="0" w:line="240" w:lineRule="auto"/>
              <w:outlineLvl w:val="0"/>
              <w:rPr>
                <w:rFonts w:ascii="Lucida Sans" w:eastAsia="Times New Roman" w:hAnsi="Lucida Sans" w:cs="Arial"/>
                <w:color w:val="000000"/>
                <w:szCs w:val="20"/>
              </w:rPr>
            </w:pPr>
          </w:p>
        </w:tc>
      </w:tr>
      <w:tr w:rsidR="006D2FE0" w:rsidRPr="00957A37" w14:paraId="7A8EE6AA" w14:textId="77777777" w:rsidTr="00C238C7">
        <w:trPr>
          <w:cantSplit/>
        </w:trPr>
        <w:tc>
          <w:tcPr>
            <w:tcW w:w="2844" w:type="pct"/>
            <w:gridSpan w:val="4"/>
            <w:tcBorders>
              <w:bottom w:val="nil"/>
            </w:tcBorders>
          </w:tcPr>
          <w:p w14:paraId="61DF2892" w14:textId="12711DF7" w:rsidR="006D2FE0" w:rsidRPr="007A7454" w:rsidRDefault="006D2FE0" w:rsidP="00462331">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r w:rsidR="00182312" w:rsidRPr="0015266C">
              <w:rPr>
                <w:noProof/>
              </w:rPr>
              <w:drawing>
                <wp:inline distT="0" distB="0" distL="0" distR="0" wp14:anchorId="18974814" wp14:editId="7EB4D558">
                  <wp:extent cx="1276989" cy="556260"/>
                  <wp:effectExtent l="0" t="0" r="0" b="0"/>
                  <wp:docPr id="5424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464" name=""/>
                          <pic:cNvPicPr/>
                        </pic:nvPicPr>
                        <pic:blipFill>
                          <a:blip r:embed="rId26"/>
                          <a:stretch>
                            <a:fillRect/>
                          </a:stretch>
                        </pic:blipFill>
                        <pic:spPr>
                          <a:xfrm>
                            <a:off x="0" y="0"/>
                            <a:ext cx="1293264" cy="563349"/>
                          </a:xfrm>
                          <a:prstGeom prst="rect">
                            <a:avLst/>
                          </a:prstGeom>
                        </pic:spPr>
                      </pic:pic>
                    </a:graphicData>
                  </a:graphic>
                </wp:inline>
              </w:drawing>
            </w:r>
          </w:p>
          <w:p w14:paraId="492451DD" w14:textId="77777777" w:rsidR="006D2FE0" w:rsidRPr="00957A37" w:rsidRDefault="006D2FE0" w:rsidP="00462331">
            <w:pPr>
              <w:autoSpaceDE w:val="0"/>
              <w:autoSpaceDN w:val="0"/>
              <w:adjustRightInd w:val="0"/>
              <w:spacing w:after="0" w:line="240" w:lineRule="auto"/>
              <w:outlineLvl w:val="0"/>
              <w:rPr>
                <w:rFonts w:ascii="Lucida Sans" w:eastAsia="Times New Roman" w:hAnsi="Lucida Sans" w:cs="Arial"/>
                <w:color w:val="000000"/>
                <w:szCs w:val="20"/>
              </w:rPr>
            </w:pPr>
          </w:p>
        </w:tc>
        <w:tc>
          <w:tcPr>
            <w:tcW w:w="2156" w:type="pct"/>
            <w:gridSpan w:val="3"/>
            <w:tcBorders>
              <w:bottom w:val="nil"/>
            </w:tcBorders>
          </w:tcPr>
          <w:p w14:paraId="1165698C" w14:textId="69E32CAB" w:rsidR="006D2FE0" w:rsidRPr="007A7454" w:rsidRDefault="00052052" w:rsidP="00462331">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8480" behindDoc="0" locked="0" layoutInCell="1" allowOverlap="1" wp14:anchorId="4B358D7D" wp14:editId="7477C08C">
                      <wp:simplePos x="0" y="0"/>
                      <wp:positionH relativeFrom="column">
                        <wp:posOffset>1964055</wp:posOffset>
                      </wp:positionH>
                      <wp:positionV relativeFrom="paragraph">
                        <wp:posOffset>309465</wp:posOffset>
                      </wp:positionV>
                      <wp:extent cx="874800" cy="645840"/>
                      <wp:effectExtent l="38100" t="38100" r="40005" b="40005"/>
                      <wp:wrapNone/>
                      <wp:docPr id="2023143965" name="Ink 10"/>
                      <wp:cNvGraphicFramePr/>
                      <a:graphic xmlns:a="http://schemas.openxmlformats.org/drawingml/2006/main">
                        <a:graphicData uri="http://schemas.microsoft.com/office/word/2010/wordprocessingInk">
                          <w14:contentPart bwMode="auto" r:id="rId27">
                            <w14:nvContentPartPr>
                              <w14:cNvContentPartPr/>
                            </w14:nvContentPartPr>
                            <w14:xfrm>
                              <a:off x="0" y="0"/>
                              <a:ext cx="874800" cy="645840"/>
                            </w14:xfrm>
                          </w14:contentPart>
                        </a:graphicData>
                      </a:graphic>
                    </wp:anchor>
                  </w:drawing>
                </mc:Choice>
                <mc:Fallback xmlns:w16cei="http://schemas.microsoft.com/office/word/2026/wordml/cei">
                  <w:pict>
                    <v:shapetype w14:anchorId="41FBFC6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 o:spid="_x0000_s1026" type="#_x0000_t75" style="position:absolute;margin-left:154.15pt;margin-top:23.85pt;width:69.9pt;height:51.8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">
                      <v:imagedata r:id="rId28" o:title=""/>
                    </v:shape>
                  </w:pict>
                </mc:Fallback>
              </mc:AlternateContent>
            </w:r>
            <w:r>
              <w:rPr>
                <w:rFonts w:ascii="Lucida Sans" w:eastAsia="Times New Roman" w:hAnsi="Lucida Sans" w:cs="Arial"/>
                <w:noProof/>
                <w:color w:val="000000"/>
                <w:szCs w:val="20"/>
              </w:rPr>
              <mc:AlternateContent>
                <mc:Choice Requires="wpi">
                  <w:drawing>
                    <wp:anchor distT="0" distB="0" distL="114300" distR="114300" simplePos="0" relativeHeight="251667456" behindDoc="0" locked="0" layoutInCell="1" allowOverlap="1" wp14:anchorId="1E4CA3E2" wp14:editId="356F7FBF">
                      <wp:simplePos x="0" y="0"/>
                      <wp:positionH relativeFrom="column">
                        <wp:posOffset>1820055</wp:posOffset>
                      </wp:positionH>
                      <wp:positionV relativeFrom="paragraph">
                        <wp:posOffset>319545</wp:posOffset>
                      </wp:positionV>
                      <wp:extent cx="939960" cy="283680"/>
                      <wp:effectExtent l="38100" t="38100" r="12700" b="34290"/>
                      <wp:wrapNone/>
                      <wp:docPr id="1768358374" name="Ink 6"/>
                      <wp:cNvGraphicFramePr/>
                      <a:graphic xmlns:a="http://schemas.openxmlformats.org/drawingml/2006/main">
                        <a:graphicData uri="http://schemas.microsoft.com/office/word/2010/wordprocessingInk">
                          <w14:contentPart bwMode="auto" r:id="rId29">
                            <w14:nvContentPartPr>
                              <w14:cNvContentPartPr/>
                            </w14:nvContentPartPr>
                            <w14:xfrm>
                              <a:off x="0" y="0"/>
                              <a:ext cx="939960" cy="283680"/>
                            </w14:xfrm>
                          </w14:contentPart>
                        </a:graphicData>
                      </a:graphic>
                    </wp:anchor>
                  </w:drawing>
                </mc:Choice>
                <mc:Fallback xmlns:w16cei="http://schemas.microsoft.com/office/word/2026/wordml/cei">
                  <w:pict>
                    <v:shape w14:anchorId="572F0478" id="Ink 6" o:spid="_x0000_s1026" type="#_x0000_t75" style="position:absolute;margin-left:142.8pt;margin-top:24.65pt;width:75pt;height:23.3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">
                      <v:imagedata r:id="rId30" o:title=""/>
                    </v:shape>
                  </w:pict>
                </mc:Fallback>
              </mc:AlternateContent>
            </w:r>
            <w:r>
              <w:rPr>
                <w:rFonts w:ascii="Lucida Sans" w:eastAsia="Times New Roman" w:hAnsi="Lucida Sans" w:cs="Arial"/>
                <w:noProof/>
                <w:color w:val="000000"/>
                <w:szCs w:val="20"/>
              </w:rPr>
              <mc:AlternateContent>
                <mc:Choice Requires="wpi">
                  <w:drawing>
                    <wp:anchor distT="0" distB="0" distL="114300" distR="114300" simplePos="0" relativeHeight="251666432" behindDoc="0" locked="0" layoutInCell="1" allowOverlap="1" wp14:anchorId="00AB0A61" wp14:editId="0D0F335D">
                      <wp:simplePos x="0" y="0"/>
                      <wp:positionH relativeFrom="column">
                        <wp:posOffset>1545015</wp:posOffset>
                      </wp:positionH>
                      <wp:positionV relativeFrom="paragraph">
                        <wp:posOffset>300825</wp:posOffset>
                      </wp:positionV>
                      <wp:extent cx="330480" cy="255600"/>
                      <wp:effectExtent l="38100" t="38100" r="12700" b="36830"/>
                      <wp:wrapNone/>
                      <wp:docPr id="1286601806" name="Ink 4"/>
                      <wp:cNvGraphicFramePr/>
                      <a:graphic xmlns:a="http://schemas.openxmlformats.org/drawingml/2006/main">
                        <a:graphicData uri="http://schemas.microsoft.com/office/word/2010/wordprocessingInk">
                          <w14:contentPart bwMode="auto" r:id="rId31">
                            <w14:nvContentPartPr>
                              <w14:cNvContentPartPr/>
                            </w14:nvContentPartPr>
                            <w14:xfrm>
                              <a:off x="0" y="0"/>
                              <a:ext cx="330480" cy="255600"/>
                            </w14:xfrm>
                          </w14:contentPart>
                        </a:graphicData>
                      </a:graphic>
                    </wp:anchor>
                  </w:drawing>
                </mc:Choice>
                <mc:Fallback xmlns:w16cei="http://schemas.microsoft.com/office/word/2026/wordml/cei">
                  <w:pict>
                    <v:shape w14:anchorId="6674AD44" id="Ink 4" o:spid="_x0000_s1026" type="#_x0000_t75" style="position:absolute;margin-left:121.15pt;margin-top:23.2pt;width:27pt;height:21.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">
                      <v:imagedata r:id="rId32" o:title=""/>
                    </v:shape>
                  </w:pict>
                </mc:Fallback>
              </mc:AlternateContent>
            </w:r>
            <w:r w:rsidR="006D2FE0" w:rsidRPr="00957A37">
              <w:rPr>
                <w:rFonts w:ascii="Lucida Sans" w:eastAsia="Times New Roman" w:hAnsi="Lucida Sans" w:cs="Arial"/>
                <w:color w:val="000000"/>
                <w:szCs w:val="20"/>
              </w:rPr>
              <w:t xml:space="preserve">Responsible </w:t>
            </w:r>
            <w:r w:rsidR="006D2FE0">
              <w:rPr>
                <w:rFonts w:ascii="Lucida Sans" w:eastAsia="Times New Roman" w:hAnsi="Lucida Sans" w:cs="Arial"/>
                <w:color w:val="000000"/>
                <w:szCs w:val="20"/>
              </w:rPr>
              <w:t>committee member</w:t>
            </w:r>
            <w:r w:rsidR="006D2FE0" w:rsidRPr="00957A37">
              <w:rPr>
                <w:rFonts w:ascii="Lucida Sans" w:eastAsia="Times New Roman" w:hAnsi="Lucida Sans" w:cs="Arial"/>
                <w:color w:val="000000"/>
                <w:szCs w:val="20"/>
              </w:rPr>
              <w:t xml:space="preserve"> signature:</w:t>
            </w:r>
            <w:r w:rsidR="006D2FE0">
              <w:rPr>
                <w:rFonts w:ascii="Lucida Sans" w:eastAsia="Times New Roman" w:hAnsi="Lucida Sans" w:cs="Arial"/>
                <w:color w:val="000000"/>
                <w:szCs w:val="20"/>
              </w:rPr>
              <w:t xml:space="preserve"> </w:t>
            </w:r>
          </w:p>
        </w:tc>
      </w:tr>
      <w:tr w:rsidR="006D2FE0" w:rsidRPr="00957A37" w14:paraId="284C3FDF" w14:textId="77777777" w:rsidTr="00C238C7">
        <w:trPr>
          <w:cantSplit/>
          <w:trHeight w:val="606"/>
        </w:trPr>
        <w:tc>
          <w:tcPr>
            <w:tcW w:w="2159" w:type="pct"/>
            <w:gridSpan w:val="3"/>
            <w:tcBorders>
              <w:top w:val="nil"/>
              <w:right w:val="nil"/>
            </w:tcBorders>
          </w:tcPr>
          <w:p w14:paraId="5733FA8C" w14:textId="77777777" w:rsidR="006D2FE0" w:rsidRPr="00957A37" w:rsidRDefault="006D2FE0" w:rsidP="00462331">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ELYSIA CARTER-RICE</w:t>
            </w:r>
          </w:p>
        </w:tc>
        <w:tc>
          <w:tcPr>
            <w:tcW w:w="685" w:type="pct"/>
            <w:tcBorders>
              <w:top w:val="nil"/>
              <w:left w:val="nil"/>
            </w:tcBorders>
          </w:tcPr>
          <w:p w14:paraId="001FB131" w14:textId="77777777" w:rsidR="006D2FE0" w:rsidRPr="00957A37" w:rsidRDefault="006D2FE0" w:rsidP="00462331">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16/08/2026</w:t>
            </w:r>
          </w:p>
        </w:tc>
        <w:tc>
          <w:tcPr>
            <w:tcW w:w="1654" w:type="pct"/>
            <w:gridSpan w:val="2"/>
            <w:tcBorders>
              <w:top w:val="nil"/>
              <w:right w:val="nil"/>
            </w:tcBorders>
          </w:tcPr>
          <w:p w14:paraId="5ADD6098" w14:textId="2CF8D0D5" w:rsidR="006D2FE0" w:rsidRPr="00957A37" w:rsidRDefault="006D2FE0" w:rsidP="00462331">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052052">
              <w:rPr>
                <w:rFonts w:ascii="Lucida Sans" w:eastAsia="Times New Roman" w:hAnsi="Lucida Sans" w:cs="Arial"/>
                <w:color w:val="000000"/>
                <w:szCs w:val="20"/>
              </w:rPr>
              <w:t xml:space="preserve"> NORA LEVY</w:t>
            </w:r>
          </w:p>
        </w:tc>
        <w:tc>
          <w:tcPr>
            <w:tcW w:w="503" w:type="pct"/>
            <w:tcBorders>
              <w:top w:val="nil"/>
              <w:left w:val="nil"/>
            </w:tcBorders>
          </w:tcPr>
          <w:p w14:paraId="79CF7F1C" w14:textId="37C0027C" w:rsidR="006D2FE0" w:rsidRPr="00957A37" w:rsidRDefault="006D2FE0" w:rsidP="00462331">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052052">
              <w:rPr>
                <w:rFonts w:ascii="Lucida Sans" w:eastAsia="Times New Roman" w:hAnsi="Lucida Sans" w:cs="Arial"/>
                <w:color w:val="000000"/>
                <w:szCs w:val="20"/>
              </w:rPr>
              <w:t>: 16/08/2026</w:t>
            </w:r>
          </w:p>
        </w:tc>
      </w:tr>
    </w:tbl>
    <w:p w14:paraId="7B6E8390" w14:textId="77777777" w:rsidR="00C642F4" w:rsidRDefault="00C642F4"/>
    <w:p w14:paraId="59BA1BDB" w14:textId="77777777" w:rsidR="00C642F4" w:rsidRDefault="00C642F4"/>
    <w:p w14:paraId="53CB73CE" w14:textId="77777777" w:rsidR="007F1D5A" w:rsidRDefault="007F1D5A" w:rsidP="00F1527D">
      <w:pPr>
        <w:rPr>
          <w:sz w:val="24"/>
          <w:szCs w:val="24"/>
        </w:rPr>
      </w:pPr>
    </w:p>
    <w:p w14:paraId="3F26781C" w14:textId="77777777" w:rsidR="007361BE" w:rsidRDefault="007361BE" w:rsidP="00F1527D">
      <w:pPr>
        <w:rPr>
          <w:sz w:val="24"/>
          <w:szCs w:val="24"/>
        </w:rPr>
      </w:pPr>
    </w:p>
    <w:p w14:paraId="41DA8E95" w14:textId="77777777"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2E49AA6F" w14:textId="77777777" w:rsidTr="004470AF">
        <w:trPr>
          <w:trHeight w:val="558"/>
        </w:trPr>
        <w:tc>
          <w:tcPr>
            <w:tcW w:w="2527" w:type="dxa"/>
          </w:tcPr>
          <w:p w14:paraId="789CBDBF"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0283D80" w14:textId="77777777"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12CC2DBF"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E03AE7C" w14:textId="77777777"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H relativeFrom="margin">
                    <wp14:pctWidth>0</wp14:pctWidth>
                  </wp14:sizeRelH>
                  <wp14:sizeRelV relativeFrom="margin">
                    <wp14:pctHeight>0</wp14:pctHeight>
                  </wp14:sizeRelV>
                </wp:anchor>
              </w:drawing>
            </w:r>
          </w:p>
        </w:tc>
      </w:tr>
      <w:tr w:rsidR="00530142" w14:paraId="6F79A63B" w14:textId="77777777" w:rsidTr="004470AF">
        <w:trPr>
          <w:trHeight w:val="406"/>
        </w:trPr>
        <w:tc>
          <w:tcPr>
            <w:tcW w:w="2527" w:type="dxa"/>
          </w:tcPr>
          <w:p w14:paraId="5B1C2091"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611A3603" w14:textId="77777777"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4596FB0A"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4C298254" w14:textId="77777777" w:rsidR="00530142" w:rsidRDefault="00530142" w:rsidP="00121782">
            <w:pPr>
              <w:rPr>
                <w:sz w:val="24"/>
                <w:szCs w:val="24"/>
              </w:rPr>
            </w:pPr>
          </w:p>
        </w:tc>
      </w:tr>
      <w:tr w:rsidR="00530142" w14:paraId="44476F99" w14:textId="77777777" w:rsidTr="004470AF">
        <w:trPr>
          <w:trHeight w:val="317"/>
        </w:trPr>
        <w:tc>
          <w:tcPr>
            <w:tcW w:w="2527" w:type="dxa"/>
          </w:tcPr>
          <w:p w14:paraId="28EB1DD8"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5EE4BD69" w14:textId="77777777"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08434C1A"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18CB2497" w14:textId="77777777" w:rsidR="00530142" w:rsidRDefault="00530142" w:rsidP="00121782">
            <w:pPr>
              <w:rPr>
                <w:sz w:val="24"/>
                <w:szCs w:val="24"/>
              </w:rPr>
            </w:pPr>
          </w:p>
        </w:tc>
      </w:tr>
      <w:tr w:rsidR="00530142" w14:paraId="719E317D" w14:textId="77777777" w:rsidTr="004470AF">
        <w:trPr>
          <w:trHeight w:val="406"/>
        </w:trPr>
        <w:tc>
          <w:tcPr>
            <w:tcW w:w="2527" w:type="dxa"/>
          </w:tcPr>
          <w:p w14:paraId="03912A0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73055801" w14:textId="77777777"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2F0E10EE" w14:textId="77777777" w:rsidR="00530142" w:rsidRDefault="00530142" w:rsidP="00121782">
            <w:pPr>
              <w:rPr>
                <w:sz w:val="24"/>
                <w:szCs w:val="24"/>
              </w:rPr>
            </w:pPr>
          </w:p>
        </w:tc>
        <w:tc>
          <w:tcPr>
            <w:tcW w:w="5147" w:type="dxa"/>
            <w:vMerge/>
          </w:tcPr>
          <w:p w14:paraId="49AC49F6" w14:textId="77777777" w:rsidR="00530142" w:rsidRDefault="00530142" w:rsidP="00121782">
            <w:pPr>
              <w:rPr>
                <w:sz w:val="24"/>
                <w:szCs w:val="24"/>
              </w:rPr>
            </w:pPr>
          </w:p>
        </w:tc>
      </w:tr>
      <w:tr w:rsidR="00530142" w14:paraId="34438EBB" w14:textId="77777777" w:rsidTr="004470AF">
        <w:trPr>
          <w:trHeight w:val="393"/>
        </w:trPr>
        <w:tc>
          <w:tcPr>
            <w:tcW w:w="2527" w:type="dxa"/>
          </w:tcPr>
          <w:p w14:paraId="5CDD816B"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8BACD33" w14:textId="77777777"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715EE382"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604AE517"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176ABD91" w14:textId="77777777" w:rsidTr="004470AF">
        <w:trPr>
          <w:cantSplit/>
          <w:trHeight w:val="481"/>
        </w:trPr>
        <w:tc>
          <w:tcPr>
            <w:tcW w:w="508" w:type="dxa"/>
            <w:vMerge w:val="restart"/>
            <w:shd w:val="clear" w:color="auto" w:fill="FFFFFF" w:themeFill="background1"/>
            <w:textDirection w:val="btLr"/>
            <w:hideMark/>
          </w:tcPr>
          <w:p w14:paraId="1EC75A93"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60EA8D8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1450D0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1117ED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73CBC6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014864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E6FF08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415FD297" w14:textId="77777777" w:rsidTr="004470AF">
        <w:trPr>
          <w:cantSplit/>
          <w:trHeight w:val="481"/>
        </w:trPr>
        <w:tc>
          <w:tcPr>
            <w:tcW w:w="0" w:type="auto"/>
            <w:vMerge/>
            <w:vAlign w:val="center"/>
            <w:hideMark/>
          </w:tcPr>
          <w:p w14:paraId="74F71AF8"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6D29E3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90D9DF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A73019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910383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E4AAC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1CA1A4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729BE28C" w14:textId="77777777" w:rsidTr="004470AF">
        <w:trPr>
          <w:cantSplit/>
          <w:trHeight w:val="481"/>
        </w:trPr>
        <w:tc>
          <w:tcPr>
            <w:tcW w:w="0" w:type="auto"/>
            <w:vMerge/>
            <w:vAlign w:val="center"/>
            <w:hideMark/>
          </w:tcPr>
          <w:p w14:paraId="141EC3CD"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7B4A4AE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C27E8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2055D1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2D097E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760C91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70E81F2"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6AFA6F76" w14:textId="77777777" w:rsidTr="004470AF">
        <w:trPr>
          <w:cantSplit/>
          <w:trHeight w:val="481"/>
        </w:trPr>
        <w:tc>
          <w:tcPr>
            <w:tcW w:w="0" w:type="auto"/>
            <w:vMerge/>
            <w:vAlign w:val="center"/>
            <w:hideMark/>
          </w:tcPr>
          <w:p w14:paraId="614F198E"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329450C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EEC97B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5865AF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E5CBB2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6859A7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E82CCE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12DB6843" w14:textId="77777777" w:rsidTr="004470AF">
        <w:trPr>
          <w:cantSplit/>
          <w:trHeight w:val="481"/>
        </w:trPr>
        <w:tc>
          <w:tcPr>
            <w:tcW w:w="0" w:type="auto"/>
            <w:vMerge/>
            <w:vAlign w:val="center"/>
            <w:hideMark/>
          </w:tcPr>
          <w:p w14:paraId="2492E3A7"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323432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78D674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6BF8D8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DA4FDC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DA8D30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0B4603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776C60BA" w14:textId="77777777" w:rsidTr="004470AF">
        <w:trPr>
          <w:cantSplit/>
          <w:trHeight w:val="481"/>
        </w:trPr>
        <w:tc>
          <w:tcPr>
            <w:tcW w:w="974" w:type="dxa"/>
            <w:gridSpan w:val="2"/>
            <w:vMerge w:val="restart"/>
          </w:tcPr>
          <w:p w14:paraId="063B7CC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32DA43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7902DE3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7E13382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425DD9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57793C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284185A" w14:textId="77777777" w:rsidTr="004470AF">
        <w:trPr>
          <w:trHeight w:val="336"/>
        </w:trPr>
        <w:tc>
          <w:tcPr>
            <w:tcW w:w="974" w:type="dxa"/>
            <w:gridSpan w:val="2"/>
            <w:vMerge/>
          </w:tcPr>
          <w:p w14:paraId="13C7A4F4"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6D0FCEF9" w14:textId="77777777"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70A6EBC4" w14:textId="77777777"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1636C41E" w14:textId="77777777" w:rsidTr="001D1E79">
        <w:trPr>
          <w:trHeight w:val="291"/>
        </w:trPr>
        <w:tc>
          <w:tcPr>
            <w:tcW w:w="1724" w:type="dxa"/>
            <w:gridSpan w:val="2"/>
            <w:shd w:val="clear" w:color="auto" w:fill="D9D9D9" w:themeFill="background1" w:themeFillShade="D9"/>
          </w:tcPr>
          <w:p w14:paraId="4EAFAB73"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44512E53"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796AEDEE"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114CEE8" w14:textId="77777777" w:rsidTr="001D1E79">
        <w:trPr>
          <w:trHeight w:val="291"/>
        </w:trPr>
        <w:tc>
          <w:tcPr>
            <w:tcW w:w="446" w:type="dxa"/>
          </w:tcPr>
          <w:p w14:paraId="4E0E61BA"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18C80A91"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4D4A2907"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14EA520D" w14:textId="77777777" w:rsidTr="001D1E79">
        <w:trPr>
          <w:trHeight w:val="583"/>
        </w:trPr>
        <w:tc>
          <w:tcPr>
            <w:tcW w:w="446" w:type="dxa"/>
          </w:tcPr>
          <w:p w14:paraId="06525A33"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205B07AF"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5F427E0B"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63D98D8E" w14:textId="77777777" w:rsidTr="001D1E79">
        <w:trPr>
          <w:trHeight w:val="431"/>
        </w:trPr>
        <w:tc>
          <w:tcPr>
            <w:tcW w:w="446" w:type="dxa"/>
          </w:tcPr>
          <w:p w14:paraId="7C5A7F55"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6D3CC14"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7648D9D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7B723175" w14:textId="77777777" w:rsidTr="001D1E79">
        <w:trPr>
          <w:trHeight w:val="431"/>
        </w:trPr>
        <w:tc>
          <w:tcPr>
            <w:tcW w:w="446" w:type="dxa"/>
          </w:tcPr>
          <w:p w14:paraId="2C185E06"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DDBD310"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53CE035"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288E118C" w14:textId="77777777" w:rsidTr="001D1E79">
        <w:trPr>
          <w:trHeight w:val="583"/>
        </w:trPr>
        <w:tc>
          <w:tcPr>
            <w:tcW w:w="446" w:type="dxa"/>
          </w:tcPr>
          <w:p w14:paraId="66E05E65"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48924380"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2E34542D"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6D440179" w14:textId="77777777"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2AB1D5C1"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03621247"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6463D40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64C91CA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25C2668"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743A160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736D12B7"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A73EB98"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0C21FC77"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2AB1D5C1"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03621247"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6463D40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64C91CA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25C2668"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743A160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736D12B7"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A73EB98"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0C21FC77"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64F96216" w14:textId="77777777"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A7C0B5B" w14:textId="77777777" w:rsidTr="001D1E79">
        <w:trPr>
          <w:trHeight w:val="481"/>
        </w:trPr>
        <w:tc>
          <w:tcPr>
            <w:tcW w:w="4817" w:type="dxa"/>
            <w:gridSpan w:val="2"/>
            <w:shd w:val="clear" w:color="auto" w:fill="D9D9D9" w:themeFill="background1" w:themeFillShade="D9"/>
          </w:tcPr>
          <w:p w14:paraId="4E34CBD2"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343A39A2" w14:textId="77777777" w:rsidTr="001D1E79">
        <w:trPr>
          <w:trHeight w:val="220"/>
        </w:trPr>
        <w:tc>
          <w:tcPr>
            <w:tcW w:w="1006" w:type="dxa"/>
          </w:tcPr>
          <w:p w14:paraId="63CC9A9E" w14:textId="77777777" w:rsidR="001D1E79" w:rsidRPr="00465024" w:rsidRDefault="001D1E79" w:rsidP="001D1E79">
            <w:pPr>
              <w:rPr>
                <w:sz w:val="16"/>
                <w:szCs w:val="16"/>
              </w:rPr>
            </w:pPr>
            <w:r w:rsidRPr="00465024">
              <w:rPr>
                <w:sz w:val="16"/>
                <w:szCs w:val="16"/>
              </w:rPr>
              <w:t>1</w:t>
            </w:r>
          </w:p>
        </w:tc>
        <w:tc>
          <w:tcPr>
            <w:tcW w:w="3811" w:type="dxa"/>
          </w:tcPr>
          <w:p w14:paraId="3B548334"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7CC2B892" w14:textId="77777777" w:rsidTr="001D1E79">
        <w:trPr>
          <w:trHeight w:val="239"/>
        </w:trPr>
        <w:tc>
          <w:tcPr>
            <w:tcW w:w="1006" w:type="dxa"/>
          </w:tcPr>
          <w:p w14:paraId="38C1CA3A" w14:textId="77777777" w:rsidR="001D1E79" w:rsidRPr="00465024" w:rsidRDefault="001D1E79" w:rsidP="001D1E79">
            <w:pPr>
              <w:rPr>
                <w:sz w:val="16"/>
                <w:szCs w:val="16"/>
              </w:rPr>
            </w:pPr>
            <w:r w:rsidRPr="00465024">
              <w:rPr>
                <w:sz w:val="16"/>
                <w:szCs w:val="16"/>
              </w:rPr>
              <w:t>2</w:t>
            </w:r>
          </w:p>
        </w:tc>
        <w:tc>
          <w:tcPr>
            <w:tcW w:w="3811" w:type="dxa"/>
          </w:tcPr>
          <w:p w14:paraId="7D77ECC2"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BEFA90E" w14:textId="77777777" w:rsidTr="001D1E79">
        <w:trPr>
          <w:trHeight w:val="239"/>
        </w:trPr>
        <w:tc>
          <w:tcPr>
            <w:tcW w:w="1006" w:type="dxa"/>
          </w:tcPr>
          <w:p w14:paraId="552FC108" w14:textId="77777777" w:rsidR="001D1E79" w:rsidRPr="00465024" w:rsidRDefault="001D1E79" w:rsidP="001D1E79">
            <w:pPr>
              <w:rPr>
                <w:sz w:val="16"/>
                <w:szCs w:val="16"/>
              </w:rPr>
            </w:pPr>
            <w:r w:rsidRPr="00465024">
              <w:rPr>
                <w:sz w:val="16"/>
                <w:szCs w:val="16"/>
              </w:rPr>
              <w:t>3</w:t>
            </w:r>
          </w:p>
        </w:tc>
        <w:tc>
          <w:tcPr>
            <w:tcW w:w="3811" w:type="dxa"/>
          </w:tcPr>
          <w:p w14:paraId="240D43D3"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5CE4010A" w14:textId="77777777" w:rsidTr="001D1E79">
        <w:trPr>
          <w:trHeight w:val="220"/>
        </w:trPr>
        <w:tc>
          <w:tcPr>
            <w:tcW w:w="1006" w:type="dxa"/>
          </w:tcPr>
          <w:p w14:paraId="243548CB" w14:textId="77777777" w:rsidR="001D1E79" w:rsidRPr="00465024" w:rsidRDefault="001D1E79" w:rsidP="001D1E79">
            <w:pPr>
              <w:rPr>
                <w:sz w:val="16"/>
                <w:szCs w:val="16"/>
              </w:rPr>
            </w:pPr>
            <w:r w:rsidRPr="00465024">
              <w:rPr>
                <w:sz w:val="16"/>
                <w:szCs w:val="16"/>
              </w:rPr>
              <w:t>4</w:t>
            </w:r>
          </w:p>
        </w:tc>
        <w:tc>
          <w:tcPr>
            <w:tcW w:w="3811" w:type="dxa"/>
          </w:tcPr>
          <w:p w14:paraId="2B364AE5"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EB59C50" w14:textId="77777777" w:rsidTr="001D1E79">
        <w:trPr>
          <w:trHeight w:val="75"/>
        </w:trPr>
        <w:tc>
          <w:tcPr>
            <w:tcW w:w="1006" w:type="dxa"/>
          </w:tcPr>
          <w:p w14:paraId="3208D245" w14:textId="77777777" w:rsidR="001D1E79" w:rsidRPr="00465024" w:rsidRDefault="001D1E79" w:rsidP="001D1E79">
            <w:pPr>
              <w:rPr>
                <w:sz w:val="16"/>
                <w:szCs w:val="16"/>
              </w:rPr>
            </w:pPr>
            <w:r w:rsidRPr="00465024">
              <w:rPr>
                <w:sz w:val="16"/>
                <w:szCs w:val="16"/>
              </w:rPr>
              <w:t>5</w:t>
            </w:r>
          </w:p>
        </w:tc>
        <w:tc>
          <w:tcPr>
            <w:tcW w:w="3811" w:type="dxa"/>
          </w:tcPr>
          <w:p w14:paraId="177781A7" w14:textId="77777777" w:rsidR="001D1E79" w:rsidRPr="00465024" w:rsidRDefault="001D1E79" w:rsidP="001D1E79">
            <w:pPr>
              <w:rPr>
                <w:sz w:val="16"/>
                <w:szCs w:val="16"/>
              </w:rPr>
            </w:pPr>
            <w:r w:rsidRPr="00465024">
              <w:rPr>
                <w:sz w:val="16"/>
                <w:szCs w:val="16"/>
              </w:rPr>
              <w:t>Very Likely e.g. 1 in 10 chance or higher</w:t>
            </w:r>
          </w:p>
        </w:tc>
      </w:tr>
    </w:tbl>
    <w:p w14:paraId="783A8F30" w14:textId="77777777" w:rsidR="001D1E79" w:rsidRDefault="001D1E79" w:rsidP="00530142"/>
    <w:p w14:paraId="79941461" w14:textId="77777777" w:rsidR="001D1E79" w:rsidRDefault="001D1E79" w:rsidP="00530142"/>
    <w:p w14:paraId="40DEB577" w14:textId="77777777" w:rsidR="001D1E79" w:rsidRDefault="001D1E79" w:rsidP="00530142"/>
    <w:p w14:paraId="3AE4632F" w14:textId="77777777" w:rsidR="001D1E79" w:rsidRDefault="001D1E79" w:rsidP="00530142"/>
    <w:p w14:paraId="66BDCA74" w14:textId="77777777" w:rsidR="001D1E79" w:rsidRDefault="001D1E79" w:rsidP="00530142"/>
    <w:p w14:paraId="1A0CAFD1" w14:textId="77777777" w:rsidR="001D1E79" w:rsidRDefault="001D1E79" w:rsidP="00530142"/>
    <w:p w14:paraId="73C19913" w14:textId="77777777" w:rsidR="001D1E79" w:rsidRDefault="001D1E79" w:rsidP="00530142"/>
    <w:p w14:paraId="651A57ED" w14:textId="77777777" w:rsidR="001D1E79" w:rsidRDefault="001D1E79" w:rsidP="00530142"/>
    <w:p w14:paraId="3EABF9D6" w14:textId="77777777" w:rsidR="00530142" w:rsidRDefault="00530142" w:rsidP="00530142"/>
    <w:p w14:paraId="669C5F4E" w14:textId="77777777" w:rsidR="00530142" w:rsidRDefault="00530142" w:rsidP="00530142"/>
    <w:p w14:paraId="18012801" w14:textId="77777777" w:rsidR="00530142" w:rsidRDefault="00530142" w:rsidP="00530142"/>
    <w:p w14:paraId="7F685AB8" w14:textId="77777777" w:rsidR="00530142" w:rsidRDefault="00530142" w:rsidP="00530142"/>
    <w:p w14:paraId="616D3310" w14:textId="77777777" w:rsidR="004470AF" w:rsidRDefault="004470AF" w:rsidP="00530142"/>
    <w:p w14:paraId="354CCE25" w14:textId="77777777" w:rsidR="004470AF" w:rsidRDefault="004470AF" w:rsidP="00530142"/>
    <w:p w14:paraId="5E8D3968" w14:textId="77777777" w:rsidR="004470AF" w:rsidRDefault="004470AF" w:rsidP="00530142"/>
    <w:p w14:paraId="6AE02E0F" w14:textId="77777777" w:rsidR="00530142" w:rsidRDefault="00530142" w:rsidP="00530142"/>
    <w:p w14:paraId="3553E924" w14:textId="77777777" w:rsidR="007361BE" w:rsidRDefault="007361BE" w:rsidP="00F1527D">
      <w:pPr>
        <w:rPr>
          <w:sz w:val="24"/>
          <w:szCs w:val="24"/>
        </w:rPr>
      </w:pPr>
    </w:p>
    <w:sectPr w:rsidR="007361BE" w:rsidSect="008C216A">
      <w:headerReference w:type="default" r:id="rId38"/>
      <w:footerReference w:type="default" r:id="rId3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16FF2" w14:textId="77777777" w:rsidR="00C2476B" w:rsidRDefault="00C2476B" w:rsidP="00AC47B4">
      <w:pPr>
        <w:spacing w:after="0" w:line="240" w:lineRule="auto"/>
      </w:pPr>
      <w:r>
        <w:separator/>
      </w:r>
    </w:p>
  </w:endnote>
  <w:endnote w:type="continuationSeparator" w:id="0">
    <w:p w14:paraId="07FB5A05" w14:textId="77777777" w:rsidR="00C2476B" w:rsidRDefault="00C2476B"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4C1D2D6E" w14:textId="77777777"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1664BDA3"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5C7AA" w14:textId="77777777" w:rsidR="00C2476B" w:rsidRDefault="00C2476B" w:rsidP="00AC47B4">
      <w:pPr>
        <w:spacing w:after="0" w:line="240" w:lineRule="auto"/>
      </w:pPr>
      <w:r>
        <w:separator/>
      </w:r>
    </w:p>
  </w:footnote>
  <w:footnote w:type="continuationSeparator" w:id="0">
    <w:p w14:paraId="37179624" w14:textId="77777777" w:rsidR="00C2476B" w:rsidRDefault="00C2476B"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DB28"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2052"/>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25B5"/>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2539A"/>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2312"/>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2471A"/>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139"/>
    <w:rsid w:val="002F3BF7"/>
    <w:rsid w:val="002F5C84"/>
    <w:rsid w:val="002F68E1"/>
    <w:rsid w:val="002F7755"/>
    <w:rsid w:val="003053D5"/>
    <w:rsid w:val="00305F83"/>
    <w:rsid w:val="00307B17"/>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157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4BC"/>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20D9"/>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2FE0"/>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1CF5"/>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2E99"/>
    <w:rsid w:val="007E392D"/>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3D87"/>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5E0B"/>
    <w:rsid w:val="00AE68C3"/>
    <w:rsid w:val="00AE7687"/>
    <w:rsid w:val="00AE7C0B"/>
    <w:rsid w:val="00AF1D19"/>
    <w:rsid w:val="00AF5284"/>
    <w:rsid w:val="00B04584"/>
    <w:rsid w:val="00B0462D"/>
    <w:rsid w:val="00B05A18"/>
    <w:rsid w:val="00B064F9"/>
    <w:rsid w:val="00B06C82"/>
    <w:rsid w:val="00B06FB8"/>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1ECF"/>
    <w:rsid w:val="00B62F5C"/>
    <w:rsid w:val="00B63729"/>
    <w:rsid w:val="00B637BD"/>
    <w:rsid w:val="00B64A95"/>
    <w:rsid w:val="00B6727D"/>
    <w:rsid w:val="00B721E4"/>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238C7"/>
    <w:rsid w:val="00C2476B"/>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1491"/>
    <w:rsid w:val="00EC282F"/>
    <w:rsid w:val="00EC3E46"/>
    <w:rsid w:val="00EC3FA2"/>
    <w:rsid w:val="00EC657E"/>
    <w:rsid w:val="00EC7AD0"/>
    <w:rsid w:val="00ED014D"/>
    <w:rsid w:val="00ED1A8F"/>
    <w:rsid w:val="00ED3485"/>
    <w:rsid w:val="00ED6CED"/>
    <w:rsid w:val="00ED752A"/>
    <w:rsid w:val="00EE0394"/>
    <w:rsid w:val="00EE11BF"/>
    <w:rsid w:val="00EE1602"/>
    <w:rsid w:val="00EE51A1"/>
    <w:rsid w:val="00EE5A8F"/>
    <w:rsid w:val="00EF57CA"/>
    <w:rsid w:val="00F03999"/>
    <w:rsid w:val="00F06FE5"/>
    <w:rsid w:val="00F13C9B"/>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95059"/>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downloads/SUSU-Expect-Respect-Policy.pdf" TargetMode="External"/><Relationship Id="rId18" Type="http://schemas.openxmlformats.org/officeDocument/2006/relationships/hyperlink" Target="https://www.susu.org/groups/admin/howto/protectionaccident" TargetMode="External"/><Relationship Id="rId26" Type="http://schemas.openxmlformats.org/officeDocument/2006/relationships/image" Target="media/image1.png"/><Relationship Id="rId39" Type="http://schemas.openxmlformats.org/officeDocument/2006/relationships/footer" Target="footer1.xml"/><Relationship Id="rId21" Type="http://schemas.openxmlformats.org/officeDocument/2006/relationships/hyperlink" Target="https://www.susu.org/groups/admin/howto/protectionaccident" TargetMode="External"/><Relationship Id="rId34" Type="http://schemas.openxmlformats.org/officeDocument/2006/relationships/diagramLayout" Target="diagrams/layout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29" Type="http://schemas.openxmlformats.org/officeDocument/2006/relationships/customXml" Target="ink/ink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Inviting-External-Speakers.aspx" TargetMode="External"/><Relationship Id="rId24" Type="http://schemas.openxmlformats.org/officeDocument/2006/relationships/hyperlink" Target="https://www.susu.org/groups/admin/howto/protectionaccident" TargetMode="External"/><Relationship Id="rId32" Type="http://schemas.openxmlformats.org/officeDocument/2006/relationships/image" Target="media/image4.png"/><Relationship Id="rId37" Type="http://schemas.microsoft.com/office/2007/relationships/diagramDrawing" Target="diagrams/drawing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downloads/SUSU-Expect-Respect-Policy.pdf" TargetMode="External"/><Relationship Id="rId28" Type="http://schemas.openxmlformats.org/officeDocument/2006/relationships/image" Target="media/image2.png"/><Relationship Id="rId36"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customXml" Target="ink/ink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downloads/SUSU-Expect-Respect-Policy.pdf" TargetMode="External"/><Relationship Id="rId22" Type="http://schemas.openxmlformats.org/officeDocument/2006/relationships/hyperlink" Target="https://www.susu.org/groups/admin/howto/protectionaccident" TargetMode="External"/><Relationship Id="rId27" Type="http://schemas.openxmlformats.org/officeDocument/2006/relationships/customXml" Target="ink/ink1.xml"/><Relationship Id="rId30" Type="http://schemas.openxmlformats.org/officeDocument/2006/relationships/image" Target="media/image3.png"/><Relationship Id="rId35" Type="http://schemas.openxmlformats.org/officeDocument/2006/relationships/diagramQuickStyle" Target="diagrams/quickStyl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reportandsupport.southampton.ac.uk/"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groups/admin/howto/protectionaccident" TargetMode="External"/><Relationship Id="rId33" Type="http://schemas.openxmlformats.org/officeDocument/2006/relationships/diagramData" Target="diagrams/data1.xml"/><Relationship Id="rId38"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6T20:35:44.154"/>
    </inkml:context>
    <inkml:brush xml:id="br0">
      <inkml:brushProperty name="width" value="0.035" units="cm"/>
      <inkml:brushProperty name="height" value="0.035" units="cm"/>
    </inkml:brush>
  </inkml:definitions>
  <inkml:trace contextRef="#ctx0" brushRef="#br0">216 654 24575,'-19'-1'0,"-12"5"0,-11 9 0,0 5 0,11-2 0,11-2 0,7 0 0,5-3 0,2 1 0,4-3 0,1-1 0,1-1 0,0 2 0,1-2 0,8-2 0,19-2 0,32-9 0,-12-3 0,4-3 0,12-8 0,2-3 0,6-6 0,0-3 0,-1-5 0,-2-2 0,-5 0 0,-4-1 0,-7 1 0,-4-2 0,-9 4 0,-5 0 0,14-21 0,-24 21 0,-16 17 0,-23 23 0,-23 21 0,-19 17 0,-7 8 0,11-8 0,16-13 0,17-8 0,9-5 0,6-2 0,17-4 0,33-9 0,41-17 0,-19-3 0,6-4 0,9-7 0,0-4 0,-5 0 0,-5-1 0,-11 3 0,-8 2 0,5-11 0,-37 16 0,-27 11 0,-16 13 0,-9 11 0,-1 8 0,8 5 0,7-1 0,10-5 0,16-5 0,25-10 0,29-20 0,23-21 0,-41 14 0,-1-3 0,33-25 0,-24 13 0,-21 19 0,-14 13 0,-10 10 0,-5 9 0,-2 4 0,1-1 0,5-3 0,14-5 0,33-4 0,40-1 0,-33-2 0,1-1 0,0-2 0,-2-1 0,28-9 0,-43 2 0,-50 6 0,-57 24 0,-1 11 0,-9 9 0,8-2 0,-5 5 0,0 3-421,-10 9 1,-2 2 0,1 3 420,19-13 0,0 2 0,0 1 0,1-1 0,-15 13 0,1 0 0,2 1 0,6-5 0,3 1 0,0 1-231,3 1 0,2 1 0,1 1 231,3-2 0,2 1 0,0-1 0,4 0 0,0-1 0,2 0 0,-17 22 0,4-4 0,13-19 0,4-4 0,-14 17 0,33-38 1215,23-20-1215,19-10 0,-7-1 0,4-4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6T20:35:16.813"/>
    </inkml:context>
    <inkml:brush xml:id="br0">
      <inkml:brushProperty name="width" value="0.035" units="cm"/>
      <inkml:brushProperty name="height" value="0.035" units="cm"/>
    </inkml:brush>
  </inkml:definitions>
  <inkml:trace contextRef="#ctx0" brushRef="#br0">467 0 24575,'-13'12'0,"-1"2"0,-3 1 0,0 4 0,-1 1 0,-5 6 0,-7 8 0,-5 4 0,-4 4 0,7-8 0,8-7 0,10-10 0,5-5 0,3 0 0,-5 1 0,-9 7 0,-5 9 0,-4 4 0,3 2 0,8-7 0,6-6 0,6-8 0,4-5 0,1-1 0,1-1 0,0 2 0,0 0 0,0-1 0,0 1 0,0 7 0,-1 8 0,-4 6 0,0 0 0,-1-6 0,1-5 0,3-6 0,0-2 0,2-3 0,0-2 0,0 1 0,0-1 0,0 2 0,2-3 0,5-2 0,5-1 0,8-2 0,7-3 0,5-6 0,19-10 0,38-8 0,-27 12 0,6 0 0,16-2 0,4 1 0,7 0 0,0 0 0,-4 1 0,-1-1 0,2-1 0,0-3 0,-3-2 0,0-2 0,0-3 0,0-3 0,0 0 0,-1-1 0,-9 4 0,-3 1 0,-10 3 0,-3 2 0,-8 4 0,-3 2 0,34-11 0,-14 4 0,-5 6 0,1 0 0,5 2 0,-2 2 0,-10 2 0,-18 3 0,-20 2 0,-11 0 0,-8 0 0,-4-1 0,4-6 0,-3 7 0,3-5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6T20:34:08.741"/>
    </inkml:context>
    <inkml:brush xml:id="br0">
      <inkml:brushProperty name="width" value="0.035" units="cm"/>
      <inkml:brushProperty name="height" value="0.035" units="cm"/>
    </inkml:brush>
  </inkml:definitions>
  <inkml:trace contextRef="#ctx0" brushRef="#br0">1 701 24575,'8'-20'0,"13"-20"0,22-33 0,-13 25 0,1-2 0,0-1 0,0 2 0,20-31 0,-21 31 0,-14 20 0,-5 5 0,0-5 0,2-8 0,2-4 0,-1 3 0,-5 10 0,-2 13 0,-5 16 0,0 14 0,-2 13 0,0 7 0,0 4 0,0 2 0,0 3 0,0 2 0,0 3 0,0-5 0,0-7 0,0-7 0,0-9 0,0-3 0,0-2 0,3 0 0,4 0 0,5 3 0,4 0 0,-1 0 0,-3-1 0,-2-3 0,-3-4 0,-1-2 0,0-2 0,1 1 0,0 0 0,2-2 0,2 3 0,-1 2 0,0 4 0,-2 0 0,-3-2 0,0-5 0,-1-5 0,2-3 0,2-1 0,1-5 0,2-6 0,-1-9 0,1-13 0,-1-6 0,3-6 0,3-7 0,3-1 0,2-2 0,1 7 0,0 7 0,4 6 0,3 5 0,0 0 0,1 3 0,-5 0 0,-2 3 0,-6 7 0,-9 7 0,-2 7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4877</Words>
  <Characters>27801</Characters>
  <Application>Microsoft Office Word</Application>
  <DocSecurity>0</DocSecurity>
  <Lines>231</Lines>
  <Paragraphs>65</Paragraphs>
  <ScaleCrop>false</ScaleCrop>
  <Company>University of Southampton</Company>
  <LinksUpToDate>false</LinksUpToDate>
  <CharactersWithSpaces>32613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Elysia Carter-Rice (ecr1u25)</cp:lastModifiedBy>
  <cp:revision>6</cp:revision>
  <cp:lastPrinted>2016-04-18T12:10:00Z</cp:lastPrinted>
  <dcterms:created xsi:type="dcterms:W3CDTF">2026-08-16T20:40:00Z</dcterms:created>
  <dcterms:modified xsi:type="dcterms:W3CDTF">2026-09-22T10:52:00Z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y fmtid="{D5CDD505-2E9C-101B-9397-08002B2CF9AE}" pid="5" name="GrammarlyDocumentId">
    <vt:lpwstr>d1056a00-d06e-46b6-b9b8-0da9ac5d8db7</vt:lpwstr>
  </property>
</Properties>
</file>