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6A0" w:firstRow="1" w:lastRow="0" w:firstColumn="1" w:lastColumn="0" w:noHBand="1" w:noVBand="1"/>
      </w:tblPr>
      <w:tblGrid>
        <w:gridCol w:w="2592"/>
        <w:gridCol w:w="2592"/>
        <w:gridCol w:w="2592"/>
        <w:gridCol w:w="2592"/>
        <w:gridCol w:w="2592"/>
      </w:tblGrid>
      <w:tr w:rsidR="08434778" w14:paraId="2D45F98C" w14:textId="77777777" w:rsidTr="08434778">
        <w:trPr>
          <w:trHeight w:val="300"/>
        </w:trPr>
        <w:tc>
          <w:tcPr>
            <w:tcW w:w="1296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vAlign w:val="center"/>
          </w:tcPr>
          <w:p w14:paraId="3298F55E" w14:textId="3395FD1D" w:rsidR="08434778" w:rsidRDefault="08434778" w:rsidP="08434778">
            <w:pPr>
              <w:spacing w:before="240" w:after="240"/>
            </w:pPr>
            <w:r w:rsidRPr="08434778">
              <w:rPr>
                <w:b/>
                <w:bCs/>
                <w:color w:val="FFFFFF" w:themeColor="background1"/>
                <w:sz w:val="39"/>
                <w:szCs w:val="39"/>
              </w:rPr>
              <w:t>Risk Assessment</w:t>
            </w:r>
          </w:p>
        </w:tc>
      </w:tr>
      <w:tr w:rsidR="08434778" w14:paraId="6E81DD93" w14:textId="77777777" w:rsidTr="08434778">
        <w:trPr>
          <w:trHeight w:val="300"/>
        </w:trPr>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A83851" w14:textId="01618AB5" w:rsidR="08434778" w:rsidRDefault="08434778" w:rsidP="08434778">
            <w:pPr>
              <w:spacing w:before="240" w:after="240"/>
            </w:pPr>
            <w:r w:rsidRPr="08434778">
              <w:rPr>
                <w:rFonts w:ascii="Verdana" w:eastAsia="Verdana" w:hAnsi="Verdana" w:cs="Verdana"/>
                <w:b/>
                <w:bCs/>
              </w:rPr>
              <w:t>Risk Assessment for the activity of</w:t>
            </w:r>
            <w:r>
              <w:br/>
            </w:r>
            <w:r w:rsidRPr="08434778">
              <w:rPr>
                <w:rFonts w:ascii="Verdana" w:eastAsia="Verdana" w:hAnsi="Verdana" w:cs="Verdana"/>
                <w:b/>
                <w:bCs/>
              </w:rPr>
              <w:t>Generic risk assessment for Mind</w:t>
            </w:r>
          </w:p>
        </w:tc>
        <w:tc>
          <w:tcPr>
            <w:tcW w:w="51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D89446" w14:textId="3DB64563" w:rsidR="08434778" w:rsidRDefault="08434778" w:rsidP="08434778">
            <w:pPr>
              <w:spacing w:before="240" w:after="240"/>
              <w:rPr>
                <w:rFonts w:ascii="Verdana" w:eastAsia="Verdana" w:hAnsi="Verdana" w:cs="Verdana"/>
                <w:b/>
                <w:bCs/>
              </w:rPr>
            </w:pPr>
            <w:r w:rsidRPr="08434778">
              <w:rPr>
                <w:rFonts w:ascii="Verdana" w:eastAsia="Verdana" w:hAnsi="Verdana" w:cs="Verdana"/>
                <w:b/>
                <w:bCs/>
              </w:rPr>
              <w:t xml:space="preserve">(Mind Society SUSU) Generic Risk </w:t>
            </w:r>
            <w:r w:rsidR="1CAB3C15" w:rsidRPr="08434778">
              <w:rPr>
                <w:rFonts w:ascii="Verdana" w:eastAsia="Verdana" w:hAnsi="Verdana" w:cs="Verdana"/>
                <w:b/>
                <w:bCs/>
              </w:rPr>
              <w:t>Assessment</w:t>
            </w:r>
          </w:p>
          <w:p w14:paraId="270627A3" w14:textId="1B85A507" w:rsidR="08434778" w:rsidRDefault="08434778" w:rsidP="08434778">
            <w:pPr>
              <w:spacing w:before="240" w:after="240"/>
            </w:pPr>
            <w:r w:rsidRPr="08434778">
              <w:rPr>
                <w:rFonts w:ascii="Verdana" w:eastAsia="Verdana" w:hAnsi="Verdana" w:cs="Verdana"/>
                <w:i/>
                <w:iCs/>
              </w:rPr>
              <w:t>Planning meetings, Social, Fundraising, Demonstrations, Awareness Stall/stand</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A34383" w14:textId="275405B1" w:rsidR="08434778" w:rsidRDefault="08434778" w:rsidP="08434778">
            <w:pPr>
              <w:spacing w:before="240" w:after="240"/>
              <w:rPr>
                <w:rFonts w:ascii="Verdana" w:eastAsia="Verdana" w:hAnsi="Verdana" w:cs="Verdana"/>
                <w:b/>
                <w:bCs/>
              </w:rPr>
            </w:pPr>
            <w:r w:rsidRPr="08434778">
              <w:rPr>
                <w:rFonts w:ascii="Verdana" w:eastAsia="Verdana" w:hAnsi="Verdana" w:cs="Verdana"/>
                <w:b/>
                <w:bCs/>
              </w:rPr>
              <w:t xml:space="preserve">Date </w:t>
            </w:r>
            <w:r w:rsidR="13EE2BD4" w:rsidRPr="08434778">
              <w:rPr>
                <w:rFonts w:ascii="Verdana" w:eastAsia="Verdana" w:hAnsi="Verdana" w:cs="Verdana"/>
                <w:b/>
                <w:bCs/>
              </w:rPr>
              <w:t>14</w:t>
            </w:r>
            <w:r w:rsidRPr="08434778">
              <w:rPr>
                <w:rFonts w:ascii="Verdana" w:eastAsia="Verdana" w:hAnsi="Verdana" w:cs="Verdana"/>
                <w:b/>
                <w:bCs/>
              </w:rPr>
              <w:t>/</w:t>
            </w:r>
            <w:r w:rsidR="63EA9F96" w:rsidRPr="08434778">
              <w:rPr>
                <w:rFonts w:ascii="Verdana" w:eastAsia="Verdana" w:hAnsi="Verdana" w:cs="Verdana"/>
                <w:b/>
                <w:bCs/>
              </w:rPr>
              <w:t>09</w:t>
            </w:r>
            <w:r w:rsidRPr="08434778">
              <w:rPr>
                <w:rFonts w:ascii="Verdana" w:eastAsia="Verdana" w:hAnsi="Verdana" w:cs="Verdana"/>
                <w:b/>
                <w:bCs/>
              </w:rPr>
              <w:t>/2</w:t>
            </w:r>
            <w:r w:rsidR="7302CC73" w:rsidRPr="08434778">
              <w:rPr>
                <w:rFonts w:ascii="Verdana" w:eastAsia="Verdana" w:hAnsi="Verdana" w:cs="Verdana"/>
                <w:b/>
                <w:bCs/>
              </w:rPr>
              <w:t>3</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942A7A" w14:textId="2F980CDA" w:rsidR="08434778" w:rsidRDefault="08434778" w:rsidP="08434778">
            <w:pPr>
              <w:spacing w:before="240" w:after="240"/>
            </w:pPr>
            <w:r w:rsidRPr="08434778">
              <w:rPr>
                <w:rFonts w:ascii="Verdana" w:eastAsia="Verdana" w:hAnsi="Verdana" w:cs="Verdana"/>
                <w:b/>
                <w:bCs/>
              </w:rPr>
              <w:t>Last review date</w:t>
            </w:r>
          </w:p>
        </w:tc>
      </w:tr>
      <w:tr w:rsidR="08434778" w14:paraId="07221765" w14:textId="77777777" w:rsidTr="08434778">
        <w:trPr>
          <w:trHeight w:val="300"/>
        </w:trPr>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F197E1" w14:textId="3C99DCEE" w:rsidR="08434778" w:rsidRDefault="08434778" w:rsidP="08434778">
            <w:pPr>
              <w:spacing w:before="240" w:after="240"/>
            </w:pPr>
            <w:r w:rsidRPr="08434778">
              <w:rPr>
                <w:rFonts w:ascii="Verdana" w:eastAsia="Verdana" w:hAnsi="Verdana" w:cs="Verdana"/>
                <w:b/>
                <w:bCs/>
              </w:rPr>
              <w:t>Unit/Faculty/Directorate</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060E00" w14:textId="11A92A20" w:rsidR="08434778" w:rsidRDefault="08434778" w:rsidP="08434778">
            <w:pPr>
              <w:spacing w:before="240" w:after="240"/>
            </w:pPr>
            <w:r w:rsidRPr="08434778">
              <w:rPr>
                <w:rFonts w:ascii="Verdana" w:eastAsia="Verdana" w:hAnsi="Verdana" w:cs="Verdana"/>
                <w:b/>
                <w:bCs/>
              </w:rPr>
              <w:t>SUSU [Mind Society]</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E229A1" w14:textId="6CD4723D" w:rsidR="08434778" w:rsidRDefault="08434778" w:rsidP="08434778">
            <w:pPr>
              <w:spacing w:before="240" w:after="240"/>
            </w:pPr>
            <w:r w:rsidRPr="08434778">
              <w:rPr>
                <w:rFonts w:ascii="Verdana" w:eastAsia="Verdana" w:hAnsi="Verdana" w:cs="Verdana"/>
                <w:b/>
                <w:bCs/>
              </w:rPr>
              <w:t>Assessor</w:t>
            </w:r>
          </w:p>
        </w:tc>
        <w:tc>
          <w:tcPr>
            <w:tcW w:w="51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C4D66F" w14:textId="49F17CD5" w:rsidR="08434778" w:rsidRDefault="08434778" w:rsidP="08434778">
            <w:pPr>
              <w:spacing w:before="240" w:after="240"/>
            </w:pPr>
            <w:r w:rsidRPr="08434778">
              <w:rPr>
                <w:rFonts w:ascii="Verdana" w:eastAsia="Verdana" w:hAnsi="Verdana" w:cs="Verdana"/>
                <w:b/>
                <w:bCs/>
              </w:rPr>
              <w:t xml:space="preserve">Committee Member completing </w:t>
            </w:r>
            <w:proofErr w:type="gramStart"/>
            <w:r w:rsidRPr="08434778">
              <w:rPr>
                <w:rFonts w:ascii="Verdana" w:eastAsia="Verdana" w:hAnsi="Verdana" w:cs="Verdana"/>
                <w:b/>
                <w:bCs/>
              </w:rPr>
              <w:t>review</w:t>
            </w:r>
            <w:proofErr w:type="gramEnd"/>
          </w:p>
          <w:p w14:paraId="7FCAB9BA" w14:textId="6ED8E63A" w:rsidR="2B432A23" w:rsidRDefault="2B432A23" w:rsidP="08434778">
            <w:pPr>
              <w:spacing w:before="240" w:after="240"/>
            </w:pPr>
            <w:proofErr w:type="spellStart"/>
            <w:r w:rsidRPr="08434778">
              <w:rPr>
                <w:rFonts w:ascii="Calibri" w:eastAsia="Calibri" w:hAnsi="Calibri" w:cs="Calibri"/>
              </w:rPr>
              <w:t>Kylise</w:t>
            </w:r>
            <w:proofErr w:type="spellEnd"/>
            <w:r w:rsidRPr="08434778">
              <w:rPr>
                <w:rFonts w:ascii="Calibri" w:eastAsia="Calibri" w:hAnsi="Calibri" w:cs="Calibri"/>
              </w:rPr>
              <w:t xml:space="preserve"> Palmer</w:t>
            </w:r>
          </w:p>
        </w:tc>
      </w:tr>
      <w:tr w:rsidR="08434778" w14:paraId="36B9B710" w14:textId="77777777" w:rsidTr="08434778">
        <w:trPr>
          <w:trHeight w:val="300"/>
        </w:trPr>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0E1855" w14:textId="19B175B2" w:rsidR="233F47C1" w:rsidRDefault="233F47C1" w:rsidP="08434778">
            <w:pPr>
              <w:rPr>
                <w:rFonts w:ascii="Verdana" w:eastAsia="Verdana" w:hAnsi="Verdana" w:cs="Verdana"/>
                <w:b/>
                <w:bCs/>
              </w:rPr>
            </w:pPr>
            <w:r w:rsidRPr="08434778">
              <w:rPr>
                <w:rFonts w:ascii="Verdana" w:eastAsia="Verdana" w:hAnsi="Verdana" w:cs="Verdana"/>
                <w:b/>
                <w:bCs/>
              </w:rPr>
              <w:t>Line Manager/Supervisor</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D4F084" w14:textId="1BC22EBE" w:rsidR="233F47C1" w:rsidRDefault="233F47C1" w:rsidP="08434778">
            <w:pPr>
              <w:rPr>
                <w:rFonts w:ascii="Verdana" w:eastAsia="Verdana" w:hAnsi="Verdana" w:cs="Verdana"/>
                <w:b/>
                <w:bCs/>
              </w:rPr>
            </w:pPr>
            <w:r w:rsidRPr="08434778">
              <w:rPr>
                <w:rFonts w:ascii="Verdana" w:eastAsia="Verdana" w:hAnsi="Verdana" w:cs="Verdana"/>
                <w:b/>
                <w:bCs/>
              </w:rPr>
              <w:t>President</w:t>
            </w:r>
          </w:p>
          <w:p w14:paraId="7C19B26C" w14:textId="4A7EA34B" w:rsidR="233F47C1" w:rsidRDefault="233F47C1" w:rsidP="08434778">
            <w:pPr>
              <w:rPr>
                <w:rFonts w:ascii="Verdana" w:eastAsia="Verdana" w:hAnsi="Verdana" w:cs="Verdana"/>
                <w:b/>
                <w:bCs/>
              </w:rPr>
            </w:pPr>
            <w:r w:rsidRPr="08434778">
              <w:rPr>
                <w:rFonts w:ascii="Verdana" w:eastAsia="Verdana" w:hAnsi="Verdana" w:cs="Verdana"/>
              </w:rPr>
              <w:t>Amy Louise Smallman</w:t>
            </w:r>
          </w:p>
        </w:tc>
        <w:tc>
          <w:tcPr>
            <w:tcW w:w="25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2EE0D8" w14:textId="07A40FE3" w:rsidR="233F47C1" w:rsidRDefault="233F47C1" w:rsidP="08434778">
            <w:pPr>
              <w:rPr>
                <w:rFonts w:ascii="Verdana" w:eastAsia="Verdana" w:hAnsi="Verdana" w:cs="Verdana"/>
                <w:b/>
                <w:bCs/>
              </w:rPr>
            </w:pPr>
            <w:r w:rsidRPr="08434778">
              <w:rPr>
                <w:rFonts w:ascii="Verdana" w:eastAsia="Verdana" w:hAnsi="Verdana" w:cs="Verdana"/>
                <w:b/>
                <w:bCs/>
              </w:rPr>
              <w:t>Signed off</w:t>
            </w:r>
          </w:p>
        </w:tc>
        <w:tc>
          <w:tcPr>
            <w:tcW w:w="518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5C44A2" w14:textId="4AFBF449" w:rsidR="233F47C1" w:rsidRDefault="233F47C1" w:rsidP="08434778">
            <w:pPr>
              <w:rPr>
                <w:rFonts w:ascii="Verdana" w:eastAsia="Verdana" w:hAnsi="Verdana" w:cs="Verdana"/>
                <w:b/>
                <w:bCs/>
              </w:rPr>
            </w:pPr>
            <w:r w:rsidRPr="08434778">
              <w:rPr>
                <w:rFonts w:ascii="Verdana" w:eastAsia="Verdana" w:hAnsi="Verdana" w:cs="Verdana"/>
                <w:b/>
                <w:bCs/>
              </w:rPr>
              <w:t>Amy Smallman</w:t>
            </w:r>
          </w:p>
        </w:tc>
      </w:tr>
    </w:tbl>
    <w:p w14:paraId="384190BA" w14:textId="7CA51516" w:rsidR="08434778" w:rsidRDefault="08434778"/>
    <w:p w14:paraId="23327BFE" w14:textId="3923DCB8" w:rsidR="08434778" w:rsidRDefault="08434778" w:rsidP="08434778"/>
    <w:p w14:paraId="3D0D66C5" w14:textId="5383F4D0" w:rsidR="08434778" w:rsidRDefault="08434778" w:rsidP="08434778"/>
    <w:p w14:paraId="553ED490" w14:textId="57855D7E" w:rsidR="08434778" w:rsidRDefault="08434778" w:rsidP="08434778">
      <w:pPr>
        <w:spacing w:after="0"/>
        <w:rPr>
          <w:rFonts w:ascii="Georgia" w:eastAsia="Georgia" w:hAnsi="Georgia" w:cs="Georgia"/>
          <w:color w:val="000000" w:themeColor="text1"/>
          <w:sz w:val="32"/>
          <w:szCs w:val="32"/>
        </w:rPr>
      </w:pPr>
    </w:p>
    <w:p w14:paraId="2C007403" w14:textId="2ADFC050" w:rsidR="08434778" w:rsidRDefault="08434778" w:rsidP="08434778">
      <w:pPr>
        <w:spacing w:after="0"/>
        <w:rPr>
          <w:rFonts w:ascii="Georgia" w:eastAsia="Georgia" w:hAnsi="Georgia" w:cs="Georgia"/>
          <w:color w:val="000000" w:themeColor="text1"/>
          <w:sz w:val="32"/>
          <w:szCs w:val="32"/>
        </w:rPr>
      </w:pPr>
    </w:p>
    <w:p w14:paraId="52A14701" w14:textId="43C4C300" w:rsidR="08434778" w:rsidRDefault="08434778" w:rsidP="08434778">
      <w:pPr>
        <w:spacing w:after="0"/>
        <w:rPr>
          <w:rFonts w:ascii="Georgia" w:eastAsia="Georgia" w:hAnsi="Georgia" w:cs="Georgia"/>
          <w:color w:val="000000" w:themeColor="text1"/>
          <w:sz w:val="32"/>
          <w:szCs w:val="32"/>
        </w:rPr>
      </w:pPr>
    </w:p>
    <w:p w14:paraId="4D696068" w14:textId="5DFBBE82" w:rsidR="08434778" w:rsidRDefault="08434778" w:rsidP="08434778">
      <w:pPr>
        <w:spacing w:after="0"/>
        <w:rPr>
          <w:rFonts w:ascii="Georgia" w:eastAsia="Georgia" w:hAnsi="Georgia" w:cs="Georgia"/>
          <w:color w:val="000000" w:themeColor="text1"/>
          <w:sz w:val="32"/>
          <w:szCs w:val="32"/>
        </w:rPr>
      </w:pPr>
    </w:p>
    <w:p w14:paraId="78F6F3FC" w14:textId="34BED682" w:rsidR="08434778" w:rsidRDefault="08434778" w:rsidP="08434778">
      <w:pPr>
        <w:spacing w:after="0"/>
        <w:rPr>
          <w:rFonts w:ascii="Georgia" w:eastAsia="Georgia" w:hAnsi="Georgia" w:cs="Georgia"/>
          <w:color w:val="000000" w:themeColor="text1"/>
          <w:sz w:val="32"/>
          <w:szCs w:val="32"/>
        </w:rPr>
      </w:pPr>
    </w:p>
    <w:p w14:paraId="334D88F5" w14:textId="42E1DED4" w:rsidR="08434778" w:rsidRDefault="08434778" w:rsidP="08434778">
      <w:pPr>
        <w:spacing w:after="0"/>
        <w:rPr>
          <w:rFonts w:ascii="Georgia" w:eastAsia="Georgia" w:hAnsi="Georgia" w:cs="Georgia"/>
          <w:color w:val="000000" w:themeColor="text1"/>
          <w:sz w:val="32"/>
          <w:szCs w:val="32"/>
        </w:rPr>
      </w:pPr>
    </w:p>
    <w:p w14:paraId="445CD703" w14:textId="4545A116" w:rsidR="08434778" w:rsidRDefault="08434778" w:rsidP="08434778">
      <w:pPr>
        <w:spacing w:after="0"/>
        <w:rPr>
          <w:rFonts w:ascii="Georgia" w:eastAsia="Georgia" w:hAnsi="Georgia" w:cs="Georgia"/>
          <w:color w:val="000000" w:themeColor="text1"/>
          <w:sz w:val="32"/>
          <w:szCs w:val="32"/>
        </w:rPr>
      </w:pPr>
    </w:p>
    <w:p w14:paraId="122A17AF" w14:textId="5A3CA85C" w:rsidR="08434778" w:rsidRDefault="08434778" w:rsidP="08434778">
      <w:pPr>
        <w:spacing w:after="0"/>
        <w:rPr>
          <w:rFonts w:ascii="Georgia" w:eastAsia="Georgia" w:hAnsi="Georgia" w:cs="Georgia"/>
          <w:color w:val="000000" w:themeColor="text1"/>
          <w:sz w:val="32"/>
          <w:szCs w:val="32"/>
        </w:rPr>
      </w:pPr>
    </w:p>
    <w:p w14:paraId="083538CB" w14:textId="75DE8268" w:rsidR="08434778" w:rsidRDefault="08434778" w:rsidP="08434778">
      <w:pPr>
        <w:spacing w:after="0"/>
        <w:rPr>
          <w:rFonts w:ascii="Georgia" w:eastAsia="Georgia" w:hAnsi="Georgia" w:cs="Georgia"/>
          <w:color w:val="000000" w:themeColor="text1"/>
          <w:sz w:val="32"/>
          <w:szCs w:val="32"/>
        </w:rPr>
      </w:pPr>
    </w:p>
    <w:p w14:paraId="7BC76563" w14:textId="34A80FB1" w:rsidR="00BB842C" w:rsidRDefault="00BB842C" w:rsidP="08434778">
      <w:pPr>
        <w:spacing w:after="0"/>
        <w:rPr>
          <w:rFonts w:ascii="Georgia" w:eastAsia="Georgia" w:hAnsi="Georgia" w:cs="Georgia"/>
          <w:color w:val="000000" w:themeColor="text1"/>
          <w:sz w:val="32"/>
          <w:szCs w:val="32"/>
        </w:rPr>
      </w:pPr>
      <w:r w:rsidRPr="08434778">
        <w:rPr>
          <w:rFonts w:ascii="Georgia" w:eastAsia="Georgia" w:hAnsi="Georgia" w:cs="Georgia"/>
          <w:color w:val="000000" w:themeColor="text1"/>
          <w:sz w:val="32"/>
          <w:szCs w:val="32"/>
        </w:rPr>
        <w:t xml:space="preserve">          </w:t>
      </w:r>
    </w:p>
    <w:tbl>
      <w:tblPr>
        <w:tblW w:w="0" w:type="auto"/>
        <w:tblLayout w:type="fixed"/>
        <w:tblLook w:val="06A0" w:firstRow="1" w:lastRow="0" w:firstColumn="1" w:lastColumn="0" w:noHBand="1" w:noVBand="1"/>
      </w:tblPr>
      <w:tblGrid>
        <w:gridCol w:w="1285"/>
        <w:gridCol w:w="1150"/>
        <w:gridCol w:w="1100"/>
        <w:gridCol w:w="345"/>
        <w:gridCol w:w="345"/>
        <w:gridCol w:w="345"/>
        <w:gridCol w:w="5565"/>
        <w:gridCol w:w="345"/>
        <w:gridCol w:w="345"/>
        <w:gridCol w:w="350"/>
        <w:gridCol w:w="3408"/>
      </w:tblGrid>
      <w:tr w:rsidR="08434778" w14:paraId="4BBD591D" w14:textId="77777777" w:rsidTr="08434778">
        <w:trPr>
          <w:trHeight w:val="300"/>
        </w:trPr>
        <w:tc>
          <w:tcPr>
            <w:tcW w:w="14583" w:type="dxa"/>
            <w:gridSpan w:val="11"/>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2A920490" w14:textId="6EDE183D" w:rsidR="08434778" w:rsidRDefault="08434778" w:rsidP="08434778">
            <w:pPr>
              <w:spacing w:before="240" w:after="240"/>
            </w:pPr>
            <w:r w:rsidRPr="08434778">
              <w:rPr>
                <w:b/>
                <w:bCs/>
                <w:i/>
                <w:iCs/>
                <w:sz w:val="24"/>
                <w:szCs w:val="24"/>
              </w:rPr>
              <w:lastRenderedPageBreak/>
              <w:t>PART A</w:t>
            </w:r>
          </w:p>
        </w:tc>
      </w:tr>
      <w:tr w:rsidR="08434778" w14:paraId="504CB985" w14:textId="77777777" w:rsidTr="08434778">
        <w:trPr>
          <w:trHeight w:val="300"/>
        </w:trPr>
        <w:tc>
          <w:tcPr>
            <w:tcW w:w="3535" w:type="dxa"/>
            <w:gridSpan w:val="3"/>
            <w:tcBorders>
              <w:top w:val="single" w:sz="4" w:space="0" w:color="000000" w:themeColor="text1"/>
              <w:left w:val="single" w:sz="4" w:space="0" w:color="000000" w:themeColor="text1"/>
              <w:bottom w:val="single" w:sz="6" w:space="0" w:color="000000" w:themeColor="text1"/>
              <w:right w:val="single" w:sz="4" w:space="0" w:color="000000" w:themeColor="text1"/>
            </w:tcBorders>
            <w:shd w:val="clear" w:color="auto" w:fill="F2F2F2" w:themeFill="background1" w:themeFillShade="F2"/>
            <w:vAlign w:val="center"/>
          </w:tcPr>
          <w:p w14:paraId="0527FD68" w14:textId="3C09E47E" w:rsidR="08434778" w:rsidRDefault="08434778" w:rsidP="08434778">
            <w:pPr>
              <w:spacing w:before="240" w:after="240"/>
            </w:pPr>
            <w:r w:rsidRPr="08434778">
              <w:rPr>
                <w:b/>
                <w:bCs/>
              </w:rPr>
              <w:t>(1) Risk identification</w:t>
            </w:r>
          </w:p>
        </w:tc>
        <w:tc>
          <w:tcPr>
            <w:tcW w:w="6600" w:type="dxa"/>
            <w:gridSpan w:val="4"/>
            <w:tcBorders>
              <w:top w:val="single" w:sz="4" w:space="0" w:color="000000" w:themeColor="text1"/>
              <w:left w:val="single" w:sz="4" w:space="0" w:color="000000" w:themeColor="text1"/>
              <w:bottom w:val="single" w:sz="6" w:space="0" w:color="000000" w:themeColor="text1"/>
              <w:right w:val="single" w:sz="4" w:space="0" w:color="000000" w:themeColor="text1"/>
            </w:tcBorders>
            <w:shd w:val="clear" w:color="auto" w:fill="F2F2F2" w:themeFill="background1" w:themeFillShade="F2"/>
            <w:vAlign w:val="center"/>
          </w:tcPr>
          <w:p w14:paraId="14C66A3B" w14:textId="06D4C8D7" w:rsidR="08434778" w:rsidRDefault="08434778" w:rsidP="08434778">
            <w:pPr>
              <w:spacing w:before="240" w:after="240"/>
            </w:pPr>
            <w:r w:rsidRPr="08434778">
              <w:rPr>
                <w:b/>
                <w:bCs/>
              </w:rPr>
              <w:t>(2) Risk assessment</w:t>
            </w:r>
          </w:p>
        </w:tc>
        <w:tc>
          <w:tcPr>
            <w:tcW w:w="4448" w:type="dxa"/>
            <w:gridSpan w:val="4"/>
            <w:tcBorders>
              <w:top w:val="single" w:sz="4" w:space="0" w:color="000000" w:themeColor="text1"/>
              <w:left w:val="single" w:sz="4" w:space="0" w:color="000000" w:themeColor="text1"/>
              <w:bottom w:val="single" w:sz="6" w:space="0" w:color="000000" w:themeColor="text1"/>
              <w:right w:val="single" w:sz="4" w:space="0" w:color="000000" w:themeColor="text1"/>
            </w:tcBorders>
            <w:shd w:val="clear" w:color="auto" w:fill="F2F2F2" w:themeFill="background1" w:themeFillShade="F2"/>
            <w:vAlign w:val="center"/>
          </w:tcPr>
          <w:p w14:paraId="2C7FD73D" w14:textId="7045169D" w:rsidR="08434778" w:rsidRDefault="08434778" w:rsidP="08434778">
            <w:pPr>
              <w:spacing w:before="240" w:after="240"/>
            </w:pPr>
            <w:r w:rsidRPr="08434778">
              <w:rPr>
                <w:b/>
                <w:bCs/>
              </w:rPr>
              <w:t>(3) Risk management</w:t>
            </w:r>
          </w:p>
        </w:tc>
      </w:tr>
      <w:tr w:rsidR="08434778" w14:paraId="1734C07A" w14:textId="77777777" w:rsidTr="08434778">
        <w:trPr>
          <w:trHeight w:val="300"/>
        </w:trPr>
        <w:tc>
          <w:tcPr>
            <w:tcW w:w="1285"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5542C859" w14:textId="276C270B" w:rsidR="08434778" w:rsidRDefault="08434778" w:rsidP="08434778">
            <w:pPr>
              <w:spacing w:before="240" w:after="240"/>
            </w:pPr>
            <w:r w:rsidRPr="08434778">
              <w:rPr>
                <w:b/>
                <w:bCs/>
              </w:rPr>
              <w:t>Hazard</w:t>
            </w:r>
          </w:p>
        </w:tc>
        <w:tc>
          <w:tcPr>
            <w:tcW w:w="1150"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154D8C94" w14:textId="076DE9FB" w:rsidR="08434778" w:rsidRDefault="08434778" w:rsidP="08434778">
            <w:pPr>
              <w:spacing w:before="240" w:after="240"/>
            </w:pPr>
            <w:r w:rsidRPr="08434778">
              <w:rPr>
                <w:b/>
                <w:bCs/>
              </w:rPr>
              <w:t>Potential Consequences</w:t>
            </w:r>
          </w:p>
        </w:tc>
        <w:tc>
          <w:tcPr>
            <w:tcW w:w="1100"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769CCF23" w14:textId="0461BDC7" w:rsidR="08434778" w:rsidRDefault="08434778" w:rsidP="08434778">
            <w:pPr>
              <w:spacing w:before="240" w:after="240"/>
            </w:pPr>
            <w:r w:rsidRPr="08434778">
              <w:rPr>
                <w:b/>
                <w:bCs/>
              </w:rPr>
              <w:t xml:space="preserve">Who might be </w:t>
            </w:r>
            <w:proofErr w:type="gramStart"/>
            <w:r w:rsidRPr="08434778">
              <w:rPr>
                <w:b/>
                <w:bCs/>
              </w:rPr>
              <w:t>harmed</w:t>
            </w:r>
            <w:proofErr w:type="gramEnd"/>
          </w:p>
          <w:p w14:paraId="53FC73AF" w14:textId="3FBA1E20" w:rsidR="08434778" w:rsidRDefault="08434778" w:rsidP="08434778">
            <w:pPr>
              <w:spacing w:before="240" w:after="240"/>
            </w:pPr>
            <w:r w:rsidRPr="08434778">
              <w:rPr>
                <w:b/>
                <w:bCs/>
              </w:rPr>
              <w:t>(</w:t>
            </w:r>
            <w:proofErr w:type="gramStart"/>
            <w:r w:rsidRPr="08434778">
              <w:rPr>
                <w:b/>
                <w:bCs/>
              </w:rPr>
              <w:t>user</w:t>
            </w:r>
            <w:proofErr w:type="gramEnd"/>
            <w:r w:rsidRPr="08434778">
              <w:rPr>
                <w:b/>
                <w:bCs/>
              </w:rPr>
              <w:t>; those nearby; those in the vicinity; members of the public)</w:t>
            </w:r>
          </w:p>
        </w:tc>
        <w:tc>
          <w:tcPr>
            <w:tcW w:w="1035" w:type="dxa"/>
            <w:gridSpan w:val="3"/>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058BBF74" w14:textId="5CCB452B" w:rsidR="08434778" w:rsidRDefault="08434778" w:rsidP="08434778">
            <w:pPr>
              <w:spacing w:before="240" w:after="240"/>
            </w:pPr>
            <w:r w:rsidRPr="08434778">
              <w:rPr>
                <w:b/>
                <w:bCs/>
              </w:rPr>
              <w:t>Inherent</w:t>
            </w:r>
          </w:p>
        </w:tc>
        <w:tc>
          <w:tcPr>
            <w:tcW w:w="5565" w:type="dxa"/>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324A22E7" w14:textId="6EC68177" w:rsidR="08434778" w:rsidRDefault="08434778"/>
        </w:tc>
        <w:tc>
          <w:tcPr>
            <w:tcW w:w="1040" w:type="dxa"/>
            <w:gridSpan w:val="3"/>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4A34232A" w14:textId="666215DC" w:rsidR="08434778" w:rsidRDefault="08434778" w:rsidP="08434778">
            <w:pPr>
              <w:spacing w:before="240" w:after="240"/>
            </w:pPr>
            <w:r w:rsidRPr="08434778">
              <w:rPr>
                <w:b/>
                <w:bCs/>
              </w:rPr>
              <w:t>Residual</w:t>
            </w:r>
          </w:p>
        </w:tc>
        <w:tc>
          <w:tcPr>
            <w:tcW w:w="3408" w:type="dxa"/>
            <w:vMerge w:val="restart"/>
            <w:tcBorders>
              <w:top w:val="single" w:sz="6"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37D5F7C9" w14:textId="05B8AA87" w:rsidR="08434778" w:rsidRDefault="08434778" w:rsidP="08434778">
            <w:pPr>
              <w:spacing w:before="240" w:after="240"/>
            </w:pPr>
            <w:r w:rsidRPr="08434778">
              <w:rPr>
                <w:b/>
                <w:bCs/>
              </w:rPr>
              <w:t>Further controls (use the risk hierarchy)</w:t>
            </w:r>
          </w:p>
        </w:tc>
      </w:tr>
      <w:tr w:rsidR="08434778" w14:paraId="09676627" w14:textId="77777777" w:rsidTr="08434778">
        <w:trPr>
          <w:trHeight w:val="300"/>
        </w:trPr>
        <w:tc>
          <w:tcPr>
            <w:tcW w:w="1285" w:type="dxa"/>
            <w:vMerge/>
            <w:tcBorders>
              <w:left w:val="single" w:sz="0" w:space="0" w:color="000000" w:themeColor="text1"/>
              <w:bottom w:val="single" w:sz="0" w:space="0" w:color="000000" w:themeColor="text1"/>
              <w:right w:val="single" w:sz="0" w:space="0" w:color="000000" w:themeColor="text1"/>
            </w:tcBorders>
            <w:vAlign w:val="center"/>
          </w:tcPr>
          <w:p w14:paraId="5B15259D" w14:textId="77777777" w:rsidR="00A7528D" w:rsidRDefault="00A7528D"/>
        </w:tc>
        <w:tc>
          <w:tcPr>
            <w:tcW w:w="1150" w:type="dxa"/>
            <w:vMerge/>
            <w:tcBorders>
              <w:left w:val="single" w:sz="0" w:space="0" w:color="000000" w:themeColor="text1"/>
              <w:bottom w:val="single" w:sz="0" w:space="0" w:color="000000" w:themeColor="text1"/>
              <w:right w:val="single" w:sz="0" w:space="0" w:color="000000" w:themeColor="text1"/>
            </w:tcBorders>
            <w:vAlign w:val="center"/>
          </w:tcPr>
          <w:p w14:paraId="1725FBC7" w14:textId="77777777" w:rsidR="00A7528D" w:rsidRDefault="00A7528D"/>
        </w:tc>
        <w:tc>
          <w:tcPr>
            <w:tcW w:w="1100" w:type="dxa"/>
            <w:vMerge/>
            <w:tcBorders>
              <w:left w:val="single" w:sz="0" w:space="0" w:color="000000" w:themeColor="text1"/>
              <w:bottom w:val="single" w:sz="0" w:space="0" w:color="000000" w:themeColor="text1"/>
              <w:right w:val="single" w:sz="0" w:space="0" w:color="000000" w:themeColor="text1"/>
            </w:tcBorders>
            <w:vAlign w:val="center"/>
          </w:tcPr>
          <w:p w14:paraId="5995C968" w14:textId="77777777" w:rsidR="00A7528D" w:rsidRDefault="00A7528D"/>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05473F20" w14:textId="4ABB2DEB" w:rsidR="08434778" w:rsidRDefault="08434778" w:rsidP="08434778">
            <w:pPr>
              <w:spacing w:before="240" w:after="240"/>
            </w:pPr>
            <w:r w:rsidRPr="08434778">
              <w:rPr>
                <w:b/>
                <w:bCs/>
              </w:rPr>
              <w:t>Likelihood</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6DA4A166" w14:textId="1ED0AC5D" w:rsidR="08434778" w:rsidRDefault="08434778" w:rsidP="08434778">
            <w:pPr>
              <w:spacing w:before="240" w:after="240"/>
            </w:pPr>
            <w:r w:rsidRPr="08434778">
              <w:rPr>
                <w:b/>
                <w:bCs/>
              </w:rPr>
              <w:t>Impact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542CD4DB" w14:textId="30821696" w:rsidR="08434778" w:rsidRDefault="08434778" w:rsidP="08434778">
            <w:pPr>
              <w:spacing w:before="240" w:after="240"/>
            </w:pPr>
            <w:r w:rsidRPr="08434778">
              <w:rPr>
                <w:b/>
                <w:bCs/>
              </w:rPr>
              <w:t>Score</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165A12A1" w14:textId="3BB404DE" w:rsidR="08434778" w:rsidRDefault="08434778" w:rsidP="08434778">
            <w:pPr>
              <w:spacing w:before="240" w:after="240"/>
            </w:pPr>
            <w:r w:rsidRPr="08434778">
              <w:rPr>
                <w:b/>
                <w:bCs/>
              </w:rPr>
              <w:t>Control measures (use the risk hierarchy)</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215AAAFC" w14:textId="0EA4AC1F" w:rsidR="08434778" w:rsidRDefault="08434778" w:rsidP="08434778">
            <w:pPr>
              <w:spacing w:before="240" w:after="240"/>
            </w:pPr>
            <w:r w:rsidRPr="08434778">
              <w:rPr>
                <w:b/>
                <w:bCs/>
              </w:rPr>
              <w:t>Likelihood</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shd w:val="clear" w:color="auto" w:fill="F2F2F2" w:themeFill="background1" w:themeFillShade="F2"/>
            <w:vAlign w:val="center"/>
          </w:tcPr>
          <w:p w14:paraId="48C77492" w14:textId="5C1C1ED2" w:rsidR="08434778" w:rsidRDefault="08434778" w:rsidP="08434778">
            <w:pPr>
              <w:spacing w:before="240" w:after="240"/>
            </w:pPr>
            <w:r w:rsidRPr="08434778">
              <w:rPr>
                <w:b/>
                <w:bCs/>
              </w:rPr>
              <w:t>Impact</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1AEE1BCF" w14:textId="36CDBEC9" w:rsidR="08434778" w:rsidRDefault="08434778" w:rsidP="08434778">
            <w:pPr>
              <w:spacing w:before="240" w:after="240"/>
            </w:pPr>
            <w:r w:rsidRPr="08434778">
              <w:rPr>
                <w:b/>
                <w:bCs/>
              </w:rPr>
              <w:t>Score</w:t>
            </w:r>
          </w:p>
        </w:tc>
        <w:tc>
          <w:tcPr>
            <w:tcW w:w="3408" w:type="dxa"/>
            <w:vMerge/>
            <w:tcBorders>
              <w:left w:val="single" w:sz="0" w:space="0" w:color="000000" w:themeColor="text1"/>
              <w:bottom w:val="single" w:sz="0" w:space="0" w:color="000000" w:themeColor="text1"/>
              <w:right w:val="single" w:sz="0" w:space="0" w:color="000000" w:themeColor="text1"/>
            </w:tcBorders>
            <w:vAlign w:val="center"/>
          </w:tcPr>
          <w:p w14:paraId="76A4E6E4" w14:textId="77777777" w:rsidR="00A7528D" w:rsidRDefault="00A7528D"/>
        </w:tc>
      </w:tr>
      <w:tr w:rsidR="08434778" w14:paraId="265C7E29" w14:textId="77777777" w:rsidTr="08434778">
        <w:trPr>
          <w:trHeight w:val="3315"/>
        </w:trPr>
        <w:tc>
          <w:tcPr>
            <w:tcW w:w="14583" w:type="dxa"/>
            <w:gridSpan w:val="11"/>
            <w:tcBorders>
              <w:top w:val="single" w:sz="4" w:space="0" w:color="000000" w:themeColor="text1"/>
              <w:left w:val="single" w:sz="4" w:space="0" w:color="000000" w:themeColor="text1"/>
              <w:bottom w:val="single" w:sz="6" w:space="0" w:color="000000" w:themeColor="text1"/>
              <w:right w:val="single" w:sz="4" w:space="0" w:color="000000" w:themeColor="text1"/>
            </w:tcBorders>
            <w:vAlign w:val="center"/>
          </w:tcPr>
          <w:p w14:paraId="21E7786C" w14:textId="100E8A43" w:rsidR="25446DA2" w:rsidRDefault="25446DA2" w:rsidP="08434778">
            <w:pPr>
              <w:spacing w:after="0"/>
            </w:pPr>
            <w:r w:rsidRPr="08434778">
              <w:rPr>
                <w:b/>
                <w:bCs/>
              </w:rPr>
              <w:t>MEETINGS</w:t>
            </w:r>
          </w:p>
        </w:tc>
      </w:tr>
      <w:tr w:rsidR="08434778" w14:paraId="775F2937" w14:textId="77777777" w:rsidTr="08434778">
        <w:trPr>
          <w:trHeight w:val="300"/>
        </w:trPr>
        <w:tc>
          <w:tcPr>
            <w:tcW w:w="128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17AAC15B" w14:textId="1F2C310B" w:rsidR="1507BBDC" w:rsidRDefault="1507BBDC" w:rsidP="08434778">
            <w:pPr>
              <w:spacing w:before="240" w:after="240"/>
            </w:pPr>
            <w:r w:rsidRPr="08434778">
              <w:rPr>
                <w:rFonts w:ascii="Calibri" w:eastAsia="Calibri" w:hAnsi="Calibri" w:cs="Calibri"/>
                <w:color w:val="000000" w:themeColor="text1"/>
              </w:rPr>
              <w:t xml:space="preserve">Slips, </w:t>
            </w:r>
            <w:proofErr w:type="gramStart"/>
            <w:r w:rsidRPr="08434778">
              <w:rPr>
                <w:rFonts w:ascii="Calibri" w:eastAsia="Calibri" w:hAnsi="Calibri" w:cs="Calibri"/>
                <w:color w:val="000000" w:themeColor="text1"/>
              </w:rPr>
              <w:t>trips</w:t>
            </w:r>
            <w:proofErr w:type="gramEnd"/>
            <w:r w:rsidRPr="08434778">
              <w:rPr>
                <w:rFonts w:ascii="Calibri" w:eastAsia="Calibri" w:hAnsi="Calibri" w:cs="Calibri"/>
                <w:color w:val="000000" w:themeColor="text1"/>
              </w:rPr>
              <w:t xml:space="preserve"> and falls</w:t>
            </w:r>
          </w:p>
          <w:p w14:paraId="65F87CF5" w14:textId="4C0CAB9E" w:rsidR="08434778" w:rsidRDefault="08434778" w:rsidP="08434778"/>
        </w:tc>
        <w:tc>
          <w:tcPr>
            <w:tcW w:w="1150"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3524A9B6" w14:textId="060A5F6D" w:rsidR="1507BBDC" w:rsidRDefault="1507BBDC" w:rsidP="08434778">
            <w:pPr>
              <w:spacing w:before="240" w:after="240"/>
            </w:pPr>
            <w:r w:rsidRPr="08434778">
              <w:rPr>
                <w:rFonts w:ascii="Calibri" w:eastAsia="Calibri" w:hAnsi="Calibri" w:cs="Calibri"/>
                <w:color w:val="000000" w:themeColor="text1"/>
              </w:rPr>
              <w:t>Physical injury</w:t>
            </w:r>
          </w:p>
          <w:p w14:paraId="07A39F1E" w14:textId="203BEE7A" w:rsidR="08434778" w:rsidRDefault="08434778" w:rsidP="08434778"/>
        </w:tc>
        <w:tc>
          <w:tcPr>
            <w:tcW w:w="1100"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328DE55D" w14:textId="49B0B3AD" w:rsidR="1507BBDC" w:rsidRDefault="1507BBDC" w:rsidP="08434778">
            <w:pPr>
              <w:spacing w:before="240" w:after="240"/>
              <w:rPr>
                <w:rFonts w:ascii="Calibri" w:eastAsia="Calibri" w:hAnsi="Calibri" w:cs="Calibri"/>
                <w:color w:val="000000" w:themeColor="text1"/>
              </w:rPr>
            </w:pPr>
            <w:r w:rsidRPr="08434778">
              <w:rPr>
                <w:rFonts w:ascii="Calibri" w:eastAsia="Calibri" w:hAnsi="Calibri" w:cs="Calibri"/>
                <w:color w:val="000000" w:themeColor="text1"/>
              </w:rPr>
              <w:t xml:space="preserve">Event </w:t>
            </w:r>
            <w:proofErr w:type="spellStart"/>
            <w:r w:rsidRPr="08434778">
              <w:rPr>
                <w:rFonts w:ascii="Calibri" w:eastAsia="Calibri" w:hAnsi="Calibri" w:cs="Calibri"/>
                <w:color w:val="000000" w:themeColor="text1"/>
              </w:rPr>
              <w:t>organisers</w:t>
            </w:r>
            <w:proofErr w:type="spellEnd"/>
            <w:r w:rsidRPr="08434778">
              <w:rPr>
                <w:rFonts w:ascii="Calibri" w:eastAsia="Calibri" w:hAnsi="Calibri" w:cs="Calibri"/>
                <w:color w:val="000000" w:themeColor="text1"/>
              </w:rPr>
              <w:t xml:space="preserve"> and </w:t>
            </w:r>
            <w:r w:rsidRPr="08434778">
              <w:rPr>
                <w:rFonts w:ascii="Calibri" w:eastAsia="Calibri" w:hAnsi="Calibri" w:cs="Calibri"/>
                <w:color w:val="000000" w:themeColor="text1"/>
              </w:rPr>
              <w:lastRenderedPageBreak/>
              <w:t>attendees</w:t>
            </w: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6B641E95" w14:textId="33EAE524" w:rsidR="4993EE47" w:rsidRDefault="4993EE47">
            <w:r>
              <w:lastRenderedPageBreak/>
              <w:t>3</w:t>
            </w: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4758666E" w14:textId="00EA4060" w:rsidR="4993EE47" w:rsidRDefault="4993EE47">
            <w:r>
              <w:t>5</w:t>
            </w: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34B9C3C2" w14:textId="6A9DDD0F" w:rsidR="4993EE47" w:rsidRDefault="4993EE47" w:rsidP="08434778">
            <w:pPr>
              <w:rPr>
                <w:rFonts w:eastAsiaTheme="minorEastAsia"/>
              </w:rPr>
            </w:pPr>
            <w:r w:rsidRPr="08434778">
              <w:rPr>
                <w:rFonts w:eastAsiaTheme="minorEastAsia"/>
              </w:rPr>
              <w:t>8</w:t>
            </w:r>
          </w:p>
        </w:tc>
        <w:tc>
          <w:tcPr>
            <w:tcW w:w="556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58B4E5B9" w14:textId="2E91DFD1"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Ensure the availability of a fully </w:t>
            </w:r>
            <w:proofErr w:type="gramStart"/>
            <w:r w:rsidRPr="08434778">
              <w:rPr>
                <w:rFonts w:eastAsiaTheme="minorEastAsia"/>
                <w:sz w:val="24"/>
                <w:szCs w:val="24"/>
              </w:rPr>
              <w:t>stocked first aid kit at all times</w:t>
            </w:r>
            <w:proofErr w:type="gramEnd"/>
            <w:r w:rsidRPr="08434778">
              <w:rPr>
                <w:rFonts w:eastAsiaTheme="minorEastAsia"/>
                <w:sz w:val="24"/>
                <w:szCs w:val="24"/>
              </w:rPr>
              <w:t>.</w:t>
            </w:r>
          </w:p>
          <w:p w14:paraId="771E6B9E" w14:textId="435CD999"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Store all boxes and equipment away from the main meeting area, preferably under tables.</w:t>
            </w:r>
          </w:p>
          <w:p w14:paraId="575D73B7" w14:textId="0CA05CBC"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Tidy and organize any cables to minimize the risk of tripping hazards.</w:t>
            </w:r>
          </w:p>
          <w:p w14:paraId="72992C93" w14:textId="0F537198"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Employ cable ties when necessary to secure cables safely.</w:t>
            </w:r>
          </w:p>
          <w:p w14:paraId="7EC7F2BD" w14:textId="71210BF3"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Maintain clear and dry floors throughout the event, with organizers conducting regular visual checks.</w:t>
            </w:r>
          </w:p>
          <w:p w14:paraId="6071B777" w14:textId="06242F77"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Implement heightened awareness to </w:t>
            </w:r>
            <w:proofErr w:type="gramStart"/>
            <w:r w:rsidRPr="08434778">
              <w:rPr>
                <w:rFonts w:eastAsiaTheme="minorEastAsia"/>
                <w:sz w:val="24"/>
                <w:szCs w:val="24"/>
              </w:rPr>
              <w:t>promptly and efficiently clean up any spilled food products or objects</w:t>
            </w:r>
            <w:proofErr w:type="gramEnd"/>
            <w:r w:rsidRPr="08434778">
              <w:rPr>
                <w:rFonts w:eastAsiaTheme="minorEastAsia"/>
                <w:sz w:val="24"/>
                <w:szCs w:val="24"/>
              </w:rPr>
              <w:t xml:space="preserve"> in the event area.</w:t>
            </w:r>
          </w:p>
          <w:p w14:paraId="7BDB8F7E" w14:textId="56F9FE41" w:rsidR="4993EE47" w:rsidRDefault="4993EE47" w:rsidP="08434778">
            <w:pPr>
              <w:pStyle w:val="ListParagraph"/>
              <w:numPr>
                <w:ilvl w:val="0"/>
                <w:numId w:val="48"/>
              </w:numPr>
              <w:spacing w:after="0"/>
              <w:rPr>
                <w:rFonts w:eastAsiaTheme="minorEastAsia"/>
                <w:sz w:val="24"/>
                <w:szCs w:val="24"/>
              </w:rPr>
            </w:pPr>
            <w:r w:rsidRPr="08434778">
              <w:rPr>
                <w:rFonts w:eastAsiaTheme="minorEastAsia"/>
                <w:sz w:val="24"/>
                <w:szCs w:val="24"/>
              </w:rPr>
              <w:t>Immediately report any trip hazards to the facility management team or venue staff for swift action. If a hazard cannot be eliminated, use hazard signs to clearly mark the area."</w:t>
            </w:r>
          </w:p>
          <w:p w14:paraId="27F40FC1" w14:textId="4139FB62" w:rsidR="08434778" w:rsidRDefault="08434778" w:rsidP="08434778">
            <w:pPr>
              <w:rPr>
                <w:rFonts w:eastAsiaTheme="minorEastAsia"/>
              </w:rPr>
            </w:pPr>
          </w:p>
        </w:tc>
        <w:tc>
          <w:tcPr>
            <w:tcW w:w="345"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68AB0ECE" w14:textId="0515109F" w:rsidR="280CD1A3" w:rsidRDefault="280CD1A3" w:rsidP="08434778">
            <w:pPr>
              <w:rPr>
                <w:rFonts w:eastAsiaTheme="minorEastAsia"/>
              </w:rPr>
            </w:pPr>
            <w:r w:rsidRPr="08434778">
              <w:rPr>
                <w:rFonts w:eastAsiaTheme="minorEastAsia"/>
              </w:rPr>
              <w:lastRenderedPageBreak/>
              <w:t>1</w:t>
            </w:r>
          </w:p>
        </w:tc>
        <w:tc>
          <w:tcPr>
            <w:tcW w:w="345" w:type="dxa"/>
            <w:tcBorders>
              <w:top w:val="single" w:sz="6" w:space="0" w:color="000000" w:themeColor="text1"/>
              <w:left w:val="single" w:sz="4" w:space="0" w:color="000000" w:themeColor="text1"/>
              <w:bottom w:val="single" w:sz="4" w:space="0" w:color="000000" w:themeColor="text1"/>
              <w:right w:val="single" w:sz="6" w:space="0" w:color="000000" w:themeColor="text1"/>
            </w:tcBorders>
            <w:vAlign w:val="center"/>
          </w:tcPr>
          <w:p w14:paraId="643341DA" w14:textId="6B6B80BF" w:rsidR="280CD1A3" w:rsidRDefault="280CD1A3" w:rsidP="08434778">
            <w:pPr>
              <w:rPr>
                <w:rFonts w:eastAsiaTheme="minorEastAsia"/>
              </w:rPr>
            </w:pPr>
            <w:r w:rsidRPr="08434778">
              <w:rPr>
                <w:rFonts w:eastAsiaTheme="minorEastAsia"/>
              </w:rPr>
              <w:t>4</w:t>
            </w:r>
          </w:p>
        </w:tc>
        <w:tc>
          <w:tcPr>
            <w:tcW w:w="350" w:type="dxa"/>
            <w:tcBorders>
              <w:top w:val="single" w:sz="6" w:space="0" w:color="000000" w:themeColor="text1"/>
              <w:left w:val="single" w:sz="6" w:space="0" w:color="000000" w:themeColor="text1"/>
              <w:bottom w:val="single" w:sz="4" w:space="0" w:color="000000" w:themeColor="text1"/>
              <w:right w:val="single" w:sz="4" w:space="0" w:color="000000" w:themeColor="text1"/>
            </w:tcBorders>
            <w:vAlign w:val="center"/>
          </w:tcPr>
          <w:p w14:paraId="51BC8B40" w14:textId="3AE009B4" w:rsidR="280CD1A3" w:rsidRDefault="280CD1A3" w:rsidP="08434778">
            <w:pPr>
              <w:rPr>
                <w:rFonts w:eastAsiaTheme="minorEastAsia"/>
              </w:rPr>
            </w:pPr>
            <w:r w:rsidRPr="08434778">
              <w:rPr>
                <w:rFonts w:eastAsiaTheme="minorEastAsia"/>
              </w:rPr>
              <w:t>4</w:t>
            </w:r>
          </w:p>
        </w:tc>
        <w:tc>
          <w:tcPr>
            <w:tcW w:w="3408" w:type="dxa"/>
            <w:tcBorders>
              <w:top w:val="single" w:sz="6" w:space="0" w:color="000000" w:themeColor="text1"/>
              <w:left w:val="single" w:sz="4" w:space="0" w:color="000000" w:themeColor="text1"/>
              <w:bottom w:val="single" w:sz="4" w:space="0" w:color="000000" w:themeColor="text1"/>
              <w:right w:val="single" w:sz="4" w:space="0" w:color="000000" w:themeColor="text1"/>
            </w:tcBorders>
            <w:vAlign w:val="center"/>
          </w:tcPr>
          <w:p w14:paraId="542221EF" w14:textId="41C6DFCF"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medical attention from SUSU Reception/venue staff if in </w:t>
            </w:r>
            <w:proofErr w:type="gramStart"/>
            <w:r w:rsidRPr="08434778">
              <w:rPr>
                <w:rFonts w:ascii="Calibri" w:eastAsia="Calibri" w:hAnsi="Calibri" w:cs="Calibri"/>
                <w:color w:val="000000" w:themeColor="text1"/>
              </w:rPr>
              <w:t>need</w:t>
            </w:r>
            <w:proofErr w:type="gramEnd"/>
          </w:p>
          <w:p w14:paraId="46660746" w14:textId="4AA0A05B"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lastRenderedPageBreak/>
              <w:t xml:space="preserve">Contact facilities team via </w:t>
            </w:r>
            <w:proofErr w:type="gramStart"/>
            <w:r w:rsidRPr="08434778">
              <w:rPr>
                <w:rFonts w:ascii="Calibri" w:eastAsia="Calibri" w:hAnsi="Calibri" w:cs="Calibri"/>
                <w:color w:val="000000" w:themeColor="text1"/>
              </w:rPr>
              <w:t>SUSU</w:t>
            </w:r>
            <w:proofErr w:type="gramEnd"/>
          </w:p>
          <w:p w14:paraId="5BF3C76B" w14:textId="025B41DE" w:rsidR="280CD1A3" w:rsidRDefault="280CD1A3" w:rsidP="08434778">
            <w:pPr>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reception/venue staff</w:t>
            </w:r>
          </w:p>
          <w:p w14:paraId="6E6E5963" w14:textId="77B134B0"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Contact emergency services if </w:t>
            </w:r>
            <w:proofErr w:type="gramStart"/>
            <w:r w:rsidRPr="08434778">
              <w:rPr>
                <w:rFonts w:ascii="Calibri" w:eastAsia="Calibri" w:hAnsi="Calibri" w:cs="Calibri"/>
                <w:color w:val="000000" w:themeColor="text1"/>
              </w:rPr>
              <w:t>needed</w:t>
            </w:r>
            <w:proofErr w:type="gramEnd"/>
          </w:p>
          <w:p w14:paraId="01D873A2" w14:textId="2576717B" w:rsidR="280CD1A3" w:rsidRDefault="280CD1A3"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All incidents are to be reported on the as </w:t>
            </w:r>
            <w:proofErr w:type="gramStart"/>
            <w:r w:rsidRPr="08434778">
              <w:rPr>
                <w:rFonts w:ascii="Calibri" w:eastAsia="Calibri" w:hAnsi="Calibri" w:cs="Calibri"/>
                <w:color w:val="000000" w:themeColor="text1"/>
              </w:rPr>
              <w:t>soon</w:t>
            </w:r>
            <w:proofErr w:type="gramEnd"/>
          </w:p>
          <w:p w14:paraId="073BAC5C" w14:textId="37318EE8" w:rsidR="280CD1A3" w:rsidRDefault="280CD1A3" w:rsidP="08434778">
            <w:pPr>
              <w:numPr>
                <w:ilvl w:val="0"/>
                <w:numId w:val="48"/>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as possible ensuring the duty manager/health and safety officer have been informed. Follow </w:t>
            </w:r>
            <w:hyperlink r:id="rId5">
              <w:r w:rsidR="5D40C4C7" w:rsidRPr="08434778">
                <w:rPr>
                  <w:rStyle w:val="Hyperlink"/>
                  <w:rFonts w:ascii="Calibri" w:eastAsia="Calibri" w:hAnsi="Calibri" w:cs="Calibri"/>
                </w:rPr>
                <w:t>SUSU incident report policy</w:t>
              </w:r>
            </w:hyperlink>
          </w:p>
          <w:p w14:paraId="57F04E9A" w14:textId="119CDD6A" w:rsidR="08434778" w:rsidRDefault="08434778" w:rsidP="08434778">
            <w:pPr>
              <w:rPr>
                <w:rFonts w:eastAsiaTheme="minorEastAsia"/>
              </w:rPr>
            </w:pPr>
          </w:p>
        </w:tc>
      </w:tr>
      <w:tr w:rsidR="08434778" w14:paraId="64D1AAF9"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69F092" w14:textId="57A5D0D0" w:rsidR="18896F3E" w:rsidRDefault="18896F3E" w:rsidP="08434778">
            <w:pPr>
              <w:spacing w:before="240" w:after="240"/>
            </w:pPr>
            <w:r w:rsidRPr="08434778">
              <w:rPr>
                <w:rFonts w:ascii="Calibri" w:eastAsia="Calibri" w:hAnsi="Calibri" w:cs="Calibri"/>
                <w:color w:val="000000" w:themeColor="text1"/>
              </w:rPr>
              <w:lastRenderedPageBreak/>
              <w:t>Setting up of Equipment</w:t>
            </w:r>
          </w:p>
          <w:p w14:paraId="49897EB0" w14:textId="1927DD7C" w:rsidR="17215C62" w:rsidRDefault="17215C62" w:rsidP="08434778">
            <w:pPr>
              <w:spacing w:before="240" w:after="240"/>
            </w:pPr>
            <w:r w:rsidRPr="08434778">
              <w:rPr>
                <w:rFonts w:ascii="Calibri" w:eastAsia="Calibri" w:hAnsi="Calibri" w:cs="Calibri"/>
                <w:color w:val="000000" w:themeColor="text1"/>
              </w:rPr>
              <w:t>E.g.,</w:t>
            </w:r>
            <w:r w:rsidR="18896F3E" w:rsidRPr="08434778">
              <w:rPr>
                <w:rFonts w:ascii="Calibri" w:eastAsia="Calibri" w:hAnsi="Calibri" w:cs="Calibri"/>
                <w:color w:val="000000" w:themeColor="text1"/>
              </w:rPr>
              <w:t xml:space="preserve"> Table and chairs</w:t>
            </w:r>
          </w:p>
          <w:p w14:paraId="7E035435" w14:textId="5896CAA2" w:rsidR="08434778" w:rsidRDefault="08434778" w:rsidP="08434778"/>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039B63" w14:textId="693F303C" w:rsidR="3680C708" w:rsidRDefault="3680C708" w:rsidP="08434778">
            <w:pPr>
              <w:spacing w:before="240" w:after="240"/>
            </w:pPr>
            <w:r w:rsidRPr="08434778">
              <w:rPr>
                <w:rFonts w:ascii="Calibri" w:eastAsia="Calibri" w:hAnsi="Calibri" w:cs="Calibri"/>
                <w:color w:val="000000" w:themeColor="text1"/>
              </w:rPr>
              <w:t>Bruising or broken bones from tripping over table and chairs.</w:t>
            </w:r>
          </w:p>
          <w:p w14:paraId="6C2412B2" w14:textId="73E3A978" w:rsidR="08434778" w:rsidRDefault="08434778" w:rsidP="08434778"/>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4682ED" w14:textId="279FF711" w:rsidR="3680C708" w:rsidRDefault="3680C708" w:rsidP="08434778">
            <w:pPr>
              <w:spacing w:before="240" w:after="240"/>
              <w:rPr>
                <w:rFonts w:ascii="Calibri" w:eastAsia="Calibri" w:hAnsi="Calibri" w:cs="Calibri"/>
                <w:color w:val="000000" w:themeColor="text1"/>
              </w:rPr>
            </w:pPr>
            <w:r w:rsidRPr="08434778">
              <w:rPr>
                <w:rFonts w:ascii="Calibri" w:eastAsia="Calibri" w:hAnsi="Calibri" w:cs="Calibri"/>
                <w:color w:val="000000" w:themeColor="text1"/>
              </w:rPr>
              <w:t xml:space="preserve">Meeting </w:t>
            </w:r>
            <w:proofErr w:type="spellStart"/>
            <w:r w:rsidRPr="08434778">
              <w:rPr>
                <w:rFonts w:ascii="Calibri" w:eastAsia="Calibri" w:hAnsi="Calibri" w:cs="Calibri"/>
                <w:color w:val="000000" w:themeColor="text1"/>
              </w:rPr>
              <w:t>organiserand</w:t>
            </w:r>
            <w:proofErr w:type="spellEnd"/>
            <w:r w:rsidRPr="08434778">
              <w:rPr>
                <w:rFonts w:ascii="Calibri" w:eastAsia="Calibri" w:hAnsi="Calibri" w:cs="Calibri"/>
                <w:color w:val="000000" w:themeColor="text1"/>
              </w:rPr>
              <w:t xml:space="preserve"> attendee</w:t>
            </w:r>
          </w:p>
          <w:p w14:paraId="2F6D45B0" w14:textId="065922A3" w:rsidR="08434778" w:rsidRDefault="08434778" w:rsidP="08434778"/>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103D5C" w14:textId="185C43EA" w:rsidR="3680C708" w:rsidRDefault="3680C708">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7C8D1D" w14:textId="4EFD6755" w:rsidR="3680C708" w:rsidRDefault="3680C708">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1FEFD8" w14:textId="6E3AAFAC" w:rsidR="3680C708" w:rsidRDefault="3680C708">
            <w:r>
              <w:t>6</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1C9FD9" w14:textId="57A4F942" w:rsidR="08434778" w:rsidRDefault="08434778" w:rsidP="08434778">
            <w:pPr>
              <w:rPr>
                <w:rFonts w:eastAsiaTheme="minorEastAsia"/>
                <w:sz w:val="24"/>
                <w:szCs w:val="24"/>
              </w:rPr>
            </w:pPr>
          </w:p>
          <w:p w14:paraId="5EE11C3C" w14:textId="0FC3F948" w:rsidR="3DB14E0B" w:rsidRDefault="3DB14E0B" w:rsidP="08434778">
            <w:pPr>
              <w:rPr>
                <w:rFonts w:eastAsiaTheme="minorEastAsia"/>
                <w:sz w:val="24"/>
                <w:szCs w:val="24"/>
              </w:rPr>
            </w:pPr>
            <w:r w:rsidRPr="08434778">
              <w:rPr>
                <w:rFonts w:eastAsiaTheme="minorEastAsia"/>
                <w:sz w:val="24"/>
                <w:szCs w:val="24"/>
              </w:rPr>
              <w:t>Increase stall operator awareness of potential risks and promote adherence to manual handling guidelines:</w:t>
            </w:r>
          </w:p>
          <w:p w14:paraId="59BBBC4F" w14:textId="05F8E396" w:rsidR="08434778" w:rsidRDefault="08434778" w:rsidP="08434778">
            <w:pPr>
              <w:rPr>
                <w:rFonts w:eastAsiaTheme="minorEastAsia"/>
                <w:sz w:val="24"/>
                <w:szCs w:val="24"/>
              </w:rPr>
            </w:pPr>
          </w:p>
          <w:p w14:paraId="44ED8F58" w14:textId="0C1A1F5D"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Mandate a minimum of two individuals to handle table transportation.</w:t>
            </w:r>
          </w:p>
          <w:p w14:paraId="2E3F48EC" w14:textId="61612115"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 xml:space="preserve">Delegate table setup responsibilities to event organizers. </w:t>
            </w:r>
          </w:p>
          <w:p w14:paraId="10612C8B" w14:textId="65F4A569"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Emphasize team-based approach for the handling of large and unwieldy items.</w:t>
            </w:r>
          </w:p>
          <w:p w14:paraId="03F709B4" w14:textId="50844E90"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Request appropriate tools from SUSU Facilities or the venue for the safe movement of heavy objects, such as hand trucks, dollies, or skates.</w:t>
            </w:r>
          </w:p>
          <w:p w14:paraId="3F082529" w14:textId="3278FF4B" w:rsidR="3DB14E0B" w:rsidRDefault="3DB14E0B" w:rsidP="08434778">
            <w:pPr>
              <w:pStyle w:val="ListParagraph"/>
              <w:numPr>
                <w:ilvl w:val="0"/>
                <w:numId w:val="47"/>
              </w:numPr>
              <w:rPr>
                <w:rFonts w:eastAsiaTheme="minorEastAsia"/>
                <w:sz w:val="24"/>
                <w:szCs w:val="24"/>
              </w:rPr>
            </w:pPr>
            <w:r w:rsidRPr="08434778">
              <w:rPr>
                <w:rFonts w:eastAsiaTheme="minorEastAsia"/>
                <w:sz w:val="24"/>
                <w:szCs w:val="24"/>
              </w:rPr>
              <w:t>Ensure that individuals with pre-existing medical conditions refrain from any non</w:t>
            </w:r>
            <w:r w:rsidR="37CEE9C9" w:rsidRPr="08434778">
              <w:rPr>
                <w:rFonts w:eastAsiaTheme="minorEastAsia"/>
                <w:sz w:val="24"/>
                <w:szCs w:val="24"/>
              </w:rPr>
              <w:t>-</w:t>
            </w:r>
            <w:r w:rsidRPr="08434778">
              <w:rPr>
                <w:rFonts w:eastAsiaTheme="minorEastAsia"/>
                <w:sz w:val="24"/>
                <w:szCs w:val="24"/>
              </w:rPr>
              <w:lastRenderedPageBreak/>
              <w:t>essential lifting activities and are provided with a comfortable work environment.</w:t>
            </w:r>
          </w:p>
          <w:p w14:paraId="3B6D4207" w14:textId="165114EB" w:rsidR="08434778" w:rsidRDefault="08434778" w:rsidP="08434778">
            <w:pPr>
              <w:rPr>
                <w:rFonts w:eastAsiaTheme="minorEastAsia"/>
                <w:sz w:val="24"/>
                <w:szCs w:val="24"/>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4F2188" w14:textId="25D9A23E" w:rsidR="3680C708" w:rsidRDefault="3680C708">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65220604" w14:textId="5A558F42" w:rsidR="3680C708" w:rsidRDefault="3680C708">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62FFE8BD" w14:textId="4D5D5983" w:rsidR="3680C708" w:rsidRDefault="3680C708">
            <w:r>
              <w:t>3</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4264F6" w14:textId="2D4D80FA" w:rsidR="30C73E7E" w:rsidRDefault="30C73E7E" w:rsidP="08434778">
            <w:pPr>
              <w:pStyle w:val="ListParagraph"/>
              <w:numPr>
                <w:ilvl w:val="0"/>
                <w:numId w:val="44"/>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assistance if in need of extra help from facilities staff/venue staff if </w:t>
            </w:r>
            <w:proofErr w:type="gramStart"/>
            <w:r w:rsidRPr="08434778">
              <w:rPr>
                <w:rFonts w:ascii="Calibri" w:eastAsia="Calibri" w:hAnsi="Calibri" w:cs="Calibri"/>
                <w:color w:val="000000" w:themeColor="text1"/>
              </w:rPr>
              <w:t>needed</w:t>
            </w:r>
            <w:proofErr w:type="gramEnd"/>
          </w:p>
          <w:p w14:paraId="312792A3" w14:textId="76C16DBF" w:rsidR="30C73E7E" w:rsidRDefault="30C73E7E" w:rsidP="08434778">
            <w:pPr>
              <w:pStyle w:val="ListParagraph"/>
              <w:numPr>
                <w:ilvl w:val="0"/>
                <w:numId w:val="44"/>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medical attention from SUSU Reception if in </w:t>
            </w:r>
            <w:proofErr w:type="gramStart"/>
            <w:r w:rsidRPr="08434778">
              <w:rPr>
                <w:rFonts w:ascii="Calibri" w:eastAsia="Calibri" w:hAnsi="Calibri" w:cs="Calibri"/>
                <w:color w:val="000000" w:themeColor="text1"/>
              </w:rPr>
              <w:t>need</w:t>
            </w:r>
            <w:proofErr w:type="gramEnd"/>
          </w:p>
          <w:p w14:paraId="2EA1C9F7" w14:textId="1170CC62" w:rsidR="30C73E7E" w:rsidRDefault="30C73E7E" w:rsidP="08434778">
            <w:pPr>
              <w:pStyle w:val="ListParagraph"/>
              <w:numPr>
                <w:ilvl w:val="0"/>
                <w:numId w:val="44"/>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Contact emergency services if </w:t>
            </w:r>
            <w:proofErr w:type="gramStart"/>
            <w:r w:rsidRPr="08434778">
              <w:rPr>
                <w:rFonts w:ascii="Calibri" w:eastAsia="Calibri" w:hAnsi="Calibri" w:cs="Calibri"/>
                <w:color w:val="000000" w:themeColor="text1"/>
              </w:rPr>
              <w:t>needed</w:t>
            </w:r>
            <w:proofErr w:type="gramEnd"/>
          </w:p>
          <w:p w14:paraId="132735A9" w14:textId="5854F61E" w:rsidR="30C73E7E" w:rsidRDefault="30C73E7E" w:rsidP="08434778">
            <w:pPr>
              <w:pStyle w:val="ListParagraph"/>
              <w:numPr>
                <w:ilvl w:val="0"/>
                <w:numId w:val="44"/>
              </w:numPr>
              <w:spacing w:before="220" w:after="220"/>
              <w:rPr>
                <w:rFonts w:ascii="Calibri" w:eastAsia="Calibri" w:hAnsi="Calibri" w:cs="Calibri"/>
                <w:color w:val="0000FF"/>
              </w:rPr>
            </w:pPr>
            <w:r w:rsidRPr="08434778">
              <w:rPr>
                <w:rFonts w:ascii="Calibri" w:eastAsia="Calibri" w:hAnsi="Calibri" w:cs="Calibri"/>
                <w:color w:val="000000" w:themeColor="text1"/>
              </w:rPr>
              <w:t>All incidents are to be reported on the as</w:t>
            </w:r>
          </w:p>
          <w:p w14:paraId="1E96F182" w14:textId="7893B690" w:rsidR="30C73E7E" w:rsidRDefault="30C73E7E" w:rsidP="08434778">
            <w:pPr>
              <w:pStyle w:val="ListParagraph"/>
              <w:numPr>
                <w:ilvl w:val="0"/>
                <w:numId w:val="44"/>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Soon as possible ensuring the duty manager/health and safety officer have been informed. Follow </w:t>
            </w:r>
            <w:hyperlink r:id="rId6">
              <w:r w:rsidRPr="08434778">
                <w:rPr>
                  <w:rStyle w:val="Hyperlink"/>
                  <w:rFonts w:ascii="Calibri" w:eastAsia="Calibri" w:hAnsi="Calibri" w:cs="Calibri"/>
                </w:rPr>
                <w:t>SUSU incident report policy</w:t>
              </w:r>
            </w:hyperlink>
            <w:r w:rsidRPr="08434778">
              <w:rPr>
                <w:rFonts w:ascii="Calibri" w:eastAsia="Calibri" w:hAnsi="Calibri" w:cs="Calibri"/>
                <w:color w:val="0000FF"/>
              </w:rPr>
              <w:t xml:space="preserve"> </w:t>
            </w:r>
          </w:p>
          <w:p w14:paraId="1B110FC7" w14:textId="4DE8D5FD" w:rsidR="08434778" w:rsidRDefault="08434778" w:rsidP="08434778">
            <w:pPr>
              <w:pStyle w:val="ListParagraph"/>
              <w:numPr>
                <w:ilvl w:val="0"/>
                <w:numId w:val="44"/>
              </w:numPr>
              <w:spacing w:before="220" w:after="220"/>
              <w:rPr>
                <w:rFonts w:ascii="Calibri" w:eastAsia="Calibri" w:hAnsi="Calibri" w:cs="Calibri"/>
                <w:color w:val="0000FF"/>
              </w:rPr>
            </w:pPr>
          </w:p>
          <w:p w14:paraId="352F092A" w14:textId="5000BD24" w:rsidR="08434778" w:rsidRDefault="08434778" w:rsidP="08434778"/>
        </w:tc>
      </w:tr>
      <w:tr w:rsidR="08434778" w14:paraId="23BAD87C"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38A41D" w14:textId="4DD53D1A" w:rsidR="4DC46B1E" w:rsidRDefault="4DC46B1E" w:rsidP="08434778">
            <w:pPr>
              <w:spacing w:before="240" w:after="240"/>
            </w:pPr>
            <w:r w:rsidRPr="08434778">
              <w:rPr>
                <w:rFonts w:ascii="Calibri" w:eastAsia="Calibri" w:hAnsi="Calibri" w:cs="Calibri"/>
                <w:color w:val="000000" w:themeColor="text1"/>
              </w:rPr>
              <w:t>Inadequate meeting space- overcrowding, not inclusive to all members</w:t>
            </w:r>
          </w:p>
          <w:p w14:paraId="1ED05EB7" w14:textId="2684A10C" w:rsidR="08434778" w:rsidRDefault="08434778" w:rsidP="08434778">
            <w:pPr>
              <w:rPr>
                <w:rFonts w:ascii="Calibri" w:eastAsia="Calibri" w:hAnsi="Calibri" w:cs="Calibri"/>
                <w:color w:val="000000" w:themeColor="text1"/>
              </w:rPr>
            </w:pP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F780B6" w14:textId="1BFB40AA" w:rsidR="4DC46B1E" w:rsidRDefault="4DC46B1E" w:rsidP="08434778">
            <w:pPr>
              <w:spacing w:before="240" w:after="240"/>
            </w:pPr>
            <w:r w:rsidRPr="08434778">
              <w:rPr>
                <w:rFonts w:ascii="Calibri" w:eastAsia="Calibri" w:hAnsi="Calibri" w:cs="Calibri"/>
                <w:color w:val="000000" w:themeColor="text1"/>
              </w:rPr>
              <w:t>Physical injury, distress, exclusion</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E5AE87" w14:textId="425C3B85" w:rsidR="4DC46B1E" w:rsidRDefault="4DC46B1E" w:rsidP="08434778">
            <w:pPr>
              <w:spacing w:before="240" w:after="240"/>
              <w:rPr>
                <w:rFonts w:ascii="Calibri" w:eastAsia="Calibri" w:hAnsi="Calibri" w:cs="Calibri"/>
                <w:color w:val="000000" w:themeColor="text1"/>
              </w:rPr>
            </w:pPr>
            <w:r w:rsidRPr="08434778">
              <w:rPr>
                <w:rFonts w:ascii="Calibri" w:eastAsia="Calibri" w:hAnsi="Calibri" w:cs="Calibri"/>
                <w:color w:val="000000" w:themeColor="text1"/>
              </w:rPr>
              <w:t xml:space="preserve">Event </w:t>
            </w:r>
            <w:proofErr w:type="spellStart"/>
            <w:r w:rsidRPr="08434778">
              <w:rPr>
                <w:rFonts w:ascii="Calibri" w:eastAsia="Calibri" w:hAnsi="Calibri" w:cs="Calibri"/>
                <w:color w:val="000000" w:themeColor="text1"/>
              </w:rPr>
              <w:t>organisers</w:t>
            </w:r>
            <w:proofErr w:type="spellEnd"/>
            <w:r w:rsidRPr="08434778">
              <w:rPr>
                <w:rFonts w:ascii="Calibri" w:eastAsia="Calibri" w:hAnsi="Calibri" w:cs="Calibri"/>
                <w:color w:val="000000" w:themeColor="text1"/>
              </w:rPr>
              <w:t xml:space="preserve"> and attendees</w:t>
            </w:r>
          </w:p>
          <w:p w14:paraId="68C76D1C" w14:textId="0B9C06B5" w:rsidR="08434778" w:rsidRDefault="08434778" w:rsidP="08434778">
            <w:pPr>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0781DA" w14:textId="0D12EF99" w:rsidR="4DC46B1E" w:rsidRDefault="4DC46B1E" w:rsidP="08434778">
            <w: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E8FA2B" w14:textId="2C964775" w:rsidR="4DC46B1E" w:rsidRDefault="4DC46B1E" w:rsidP="08434778">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84F707" w14:textId="46785CC1" w:rsidR="4DC46B1E" w:rsidRDefault="4DC46B1E" w:rsidP="08434778">
            <w:r>
              <w:t>3</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D2DAA3" w14:textId="1145BD1E" w:rsidR="08434778" w:rsidRDefault="08434778" w:rsidP="08434778">
            <w:pPr>
              <w:rPr>
                <w:rFonts w:eastAsiaTheme="minorEastAsia"/>
                <w:sz w:val="24"/>
                <w:szCs w:val="24"/>
              </w:rPr>
            </w:pPr>
          </w:p>
          <w:p w14:paraId="120A1069" w14:textId="78B5CE17"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Implement a committee-led process for pre-booking rooms, encompassing thorough assessments of room suitability, including aspects such as space availability, lighting, accessibility, and available technology.</w:t>
            </w:r>
          </w:p>
          <w:p w14:paraId="76BFB079" w14:textId="2457893C"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Continuously monitor and confirm the attendance of society members at events to guarantee adequate room capacity.</w:t>
            </w:r>
          </w:p>
          <w:p w14:paraId="3E061EE4" w14:textId="03A36832"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 xml:space="preserve">Verify that the chosen space aligns with the preferences and requirements of society members, </w:t>
            </w:r>
            <w:proofErr w:type="gramStart"/>
            <w:r w:rsidRPr="08434778">
              <w:rPr>
                <w:rFonts w:eastAsiaTheme="minorEastAsia"/>
                <w:sz w:val="24"/>
                <w:szCs w:val="24"/>
              </w:rPr>
              <w:t>taking into account</w:t>
            </w:r>
            <w:proofErr w:type="gramEnd"/>
            <w:r w:rsidRPr="08434778">
              <w:rPr>
                <w:rFonts w:eastAsiaTheme="minorEastAsia"/>
                <w:sz w:val="24"/>
                <w:szCs w:val="24"/>
              </w:rPr>
              <w:t xml:space="preserve"> factors like location and accessibility.</w:t>
            </w:r>
          </w:p>
          <w:p w14:paraId="0E349415" w14:textId="0A08C486" w:rsidR="4DC46B1E" w:rsidRDefault="4DC46B1E" w:rsidP="08434778">
            <w:pPr>
              <w:pStyle w:val="ListParagraph"/>
              <w:numPr>
                <w:ilvl w:val="0"/>
                <w:numId w:val="46"/>
              </w:numPr>
              <w:rPr>
                <w:rFonts w:eastAsiaTheme="minorEastAsia"/>
                <w:sz w:val="24"/>
                <w:szCs w:val="24"/>
              </w:rPr>
            </w:pPr>
            <w:r w:rsidRPr="08434778">
              <w:rPr>
                <w:rFonts w:eastAsiaTheme="minorEastAsia"/>
                <w:sz w:val="24"/>
                <w:szCs w:val="24"/>
              </w:rPr>
              <w:t>Foster open communication between the committee and members, actively seeking input on their needs, and making reasonable accommodations whenever feasible.</w:t>
            </w:r>
          </w:p>
          <w:p w14:paraId="131FF27F" w14:textId="7FC3DDD7" w:rsidR="08434778" w:rsidRDefault="08434778" w:rsidP="08434778">
            <w:pPr>
              <w:rPr>
                <w:rFonts w:eastAsiaTheme="minorEastAsia"/>
                <w:sz w:val="24"/>
                <w:szCs w:val="24"/>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43F1CD" w14:textId="4CB4896D" w:rsidR="4DC46B1E" w:rsidRDefault="4DC46B1E" w:rsidP="08434778">
            <w:r>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4B02EF2A" w14:textId="56AECC3D" w:rsidR="4DC46B1E" w:rsidRDefault="4DC46B1E" w:rsidP="08434778">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4F6BD3FD" w14:textId="1C436C99" w:rsidR="4DC46B1E" w:rsidRDefault="4DC46B1E" w:rsidP="08434778">
            <w:r>
              <w:t>3</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1E2947" w14:textId="5A6155DA"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In case of any problems, promptly seek medical assistance.</w:t>
            </w:r>
          </w:p>
          <w:p w14:paraId="5D802441" w14:textId="206488B8"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Collaborate with the SUSU reception/activities team to explore available meeting spaces.</w:t>
            </w:r>
          </w:p>
          <w:p w14:paraId="0A237E1C" w14:textId="31184DC3"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If suitable meeting spaces cannot be secured, consider rescheduling meetings.</w:t>
            </w:r>
          </w:p>
          <w:p w14:paraId="5E4909DC" w14:textId="68C5E392"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Explore remote meeting alternatives for participants.</w:t>
            </w:r>
          </w:p>
          <w:p w14:paraId="7492793D" w14:textId="65C6B77D" w:rsidR="4DC46B1E" w:rsidRDefault="4DC46B1E" w:rsidP="08434778">
            <w:pPr>
              <w:pStyle w:val="ListParagraph"/>
              <w:numPr>
                <w:ilvl w:val="0"/>
                <w:numId w:val="45"/>
              </w:numPr>
              <w:rPr>
                <w:rFonts w:eastAsiaTheme="minorEastAsia"/>
                <w:sz w:val="24"/>
                <w:szCs w:val="24"/>
              </w:rPr>
            </w:pPr>
            <w:r w:rsidRPr="08434778">
              <w:rPr>
                <w:rFonts w:eastAsiaTheme="minorEastAsia"/>
                <w:sz w:val="24"/>
                <w:szCs w:val="24"/>
              </w:rPr>
              <w:t>Ensure that the Committee undergoes comprehensive WIDE training for effective risk management.</w:t>
            </w:r>
          </w:p>
        </w:tc>
      </w:tr>
      <w:tr w:rsidR="08434778" w14:paraId="7A30875D"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7F2F71" w14:textId="7B59729F" w:rsidR="08434778" w:rsidRDefault="08434778" w:rsidP="08434778">
            <w:pPr>
              <w:spacing w:before="240" w:after="240"/>
            </w:pPr>
            <w:r w:rsidRPr="08434778">
              <w:rPr>
                <w:rFonts w:ascii="Calibri" w:eastAsia="Calibri" w:hAnsi="Calibri" w:cs="Calibri"/>
              </w:rPr>
              <w:t xml:space="preserve">Activities involving electrical equipment </w:t>
            </w:r>
            <w:proofErr w:type="gramStart"/>
            <w:r w:rsidRPr="08434778">
              <w:rPr>
                <w:rFonts w:ascii="Calibri" w:eastAsia="Calibri" w:hAnsi="Calibri" w:cs="Calibri"/>
              </w:rPr>
              <w:t>e.g.</w:t>
            </w:r>
            <w:proofErr w:type="gramEnd"/>
            <w:r w:rsidRPr="08434778">
              <w:rPr>
                <w:rFonts w:ascii="Calibri" w:eastAsia="Calibri" w:hAnsi="Calibri" w:cs="Calibri"/>
              </w:rPr>
              <w:t xml:space="preserve"> laptops/ computers</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0BB2D6" w14:textId="34A56BD3" w:rsidR="08434778" w:rsidRDefault="08434778" w:rsidP="08434778">
            <w:pPr>
              <w:spacing w:before="240" w:after="240"/>
            </w:pPr>
            <w:r w:rsidRPr="08434778">
              <w:rPr>
                <w:rFonts w:ascii="Calibri" w:eastAsia="Calibri" w:hAnsi="Calibri" w:cs="Calibri"/>
              </w:rPr>
              <w:t>Risk of eye strain, injury, electric shock</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FF21BA" w14:textId="0B098F21" w:rsidR="08434778" w:rsidRDefault="08434778" w:rsidP="08434778">
            <w:pPr>
              <w:spacing w:before="240" w:after="240"/>
            </w:pPr>
            <w:r w:rsidRPr="08434778">
              <w:rPr>
                <w:rFonts w:ascii="Calibri" w:eastAsia="Calibri" w:hAnsi="Calibri" w:cs="Calibri"/>
              </w:rPr>
              <w:t xml:space="preserve">Event </w:t>
            </w:r>
            <w:proofErr w:type="spellStart"/>
            <w:r w:rsidRPr="08434778">
              <w:rPr>
                <w:rFonts w:ascii="Calibri" w:eastAsia="Calibri" w:hAnsi="Calibri" w:cs="Calibri"/>
              </w:rPr>
              <w:t>organis</w:t>
            </w:r>
            <w:proofErr w:type="spellEnd"/>
            <w:r w:rsidRPr="08434778">
              <w:rPr>
                <w:rFonts w:ascii="Calibri" w:eastAsia="Calibri" w:hAnsi="Calibri" w:cs="Calibri"/>
              </w:rPr>
              <w:t xml:space="preserve"> </w:t>
            </w:r>
            <w:proofErr w:type="spellStart"/>
            <w:r w:rsidRPr="08434778">
              <w:rPr>
                <w:rFonts w:ascii="Calibri" w:eastAsia="Calibri" w:hAnsi="Calibri" w:cs="Calibri"/>
              </w:rPr>
              <w:t>ers</w:t>
            </w:r>
            <w:proofErr w:type="spellEnd"/>
            <w:r w:rsidRPr="08434778">
              <w:rPr>
                <w:rFonts w:ascii="Calibri" w:eastAsia="Calibri" w:hAnsi="Calibri" w:cs="Calibri"/>
              </w:rPr>
              <w:t xml:space="preserve"> and attend </w:t>
            </w:r>
            <w:proofErr w:type="spellStart"/>
            <w:r w:rsidRPr="08434778">
              <w:rPr>
                <w:rFonts w:ascii="Calibri" w:eastAsia="Calibri" w:hAnsi="Calibri" w:cs="Calibri"/>
              </w:rPr>
              <w:t>ees</w:t>
            </w:r>
            <w:proofErr w:type="spellEnd"/>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C9D3BE" w14:textId="1C520856" w:rsidR="4C70B97B" w:rsidRDefault="4C70B97B">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CA478B" w14:textId="61DC0481" w:rsidR="4C70B97B" w:rsidRDefault="4C70B97B">
            <w: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7A4BC7" w14:textId="3E104F91" w:rsidR="4C70B97B" w:rsidRDefault="4C70B97B">
            <w:r>
              <w:t>8</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EA0D83" w14:textId="3DAFB18A" w:rsidR="08434778" w:rsidRDefault="08434778" w:rsidP="08434778">
            <w:pPr>
              <w:spacing w:after="0"/>
              <w:rPr>
                <w:rFonts w:eastAsiaTheme="minorEastAsia"/>
                <w:b/>
                <w:bCs/>
                <w:sz w:val="24"/>
                <w:szCs w:val="24"/>
              </w:rPr>
            </w:pPr>
          </w:p>
          <w:p w14:paraId="09984C84" w14:textId="530BB6AA" w:rsidR="061BCF64" w:rsidRDefault="061BCF64" w:rsidP="08434778">
            <w:pPr>
              <w:spacing w:after="0"/>
              <w:rPr>
                <w:rFonts w:eastAsiaTheme="minorEastAsia"/>
                <w:sz w:val="24"/>
                <w:szCs w:val="24"/>
              </w:rPr>
            </w:pPr>
            <w:r w:rsidRPr="08434778">
              <w:rPr>
                <w:rFonts w:eastAsiaTheme="minorEastAsia"/>
                <w:b/>
                <w:bCs/>
                <w:sz w:val="24"/>
                <w:szCs w:val="24"/>
              </w:rPr>
              <w:t>Equipment Inspection and Maintenance</w:t>
            </w:r>
            <w:r w:rsidRPr="08434778">
              <w:rPr>
                <w:rFonts w:eastAsiaTheme="minorEastAsia"/>
                <w:sz w:val="24"/>
                <w:szCs w:val="24"/>
              </w:rPr>
              <w:t>:</w:t>
            </w:r>
          </w:p>
          <w:p w14:paraId="13B20DA1" w14:textId="444C88CD"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Regularly inspect electrical equipment for damage or wear.</w:t>
            </w:r>
          </w:p>
          <w:p w14:paraId="58F923BD" w14:textId="29BA5AC8"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a maintenance schedule to ensure all equipment is in good working condition.</w:t>
            </w:r>
          </w:p>
          <w:p w14:paraId="1B15A493" w14:textId="240316B4"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Conduct preventive maintenance to address issues before they become critical.</w:t>
            </w:r>
          </w:p>
          <w:p w14:paraId="230A9D9C" w14:textId="6440994E" w:rsidR="061BCF64" w:rsidRDefault="061BCF64" w:rsidP="08434778">
            <w:pPr>
              <w:spacing w:before="240" w:after="240"/>
              <w:rPr>
                <w:rFonts w:eastAsiaTheme="minorEastAsia"/>
                <w:sz w:val="24"/>
                <w:szCs w:val="24"/>
              </w:rPr>
            </w:pPr>
            <w:r w:rsidRPr="08434778">
              <w:rPr>
                <w:rFonts w:eastAsiaTheme="minorEastAsia"/>
                <w:b/>
                <w:bCs/>
                <w:sz w:val="24"/>
                <w:szCs w:val="24"/>
              </w:rPr>
              <w:lastRenderedPageBreak/>
              <w:t>Qualified Personnel</w:t>
            </w:r>
            <w:r w:rsidRPr="08434778">
              <w:rPr>
                <w:rFonts w:eastAsiaTheme="minorEastAsia"/>
                <w:sz w:val="24"/>
                <w:szCs w:val="24"/>
              </w:rPr>
              <w:t>:</w:t>
            </w:r>
          </w:p>
          <w:p w14:paraId="77F68967" w14:textId="264A6916"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personnel handling electrical equipment are trained and qualified to do so safely.</w:t>
            </w:r>
          </w:p>
          <w:p w14:paraId="4F68F5BC" w14:textId="26D30167"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Provide training on safe practices, such as proper handling of cords and plugs.</w:t>
            </w:r>
          </w:p>
          <w:p w14:paraId="18F9447A" w14:textId="344FAB47" w:rsidR="061BCF64" w:rsidRDefault="061BCF64" w:rsidP="08434778">
            <w:pPr>
              <w:spacing w:before="240" w:after="240"/>
              <w:rPr>
                <w:rFonts w:eastAsiaTheme="minorEastAsia"/>
                <w:sz w:val="24"/>
                <w:szCs w:val="24"/>
              </w:rPr>
            </w:pPr>
            <w:r w:rsidRPr="08434778">
              <w:rPr>
                <w:rFonts w:eastAsiaTheme="minorEastAsia"/>
                <w:b/>
                <w:bCs/>
                <w:sz w:val="24"/>
                <w:szCs w:val="24"/>
              </w:rPr>
              <w:t>Electrical Safety Policies</w:t>
            </w:r>
            <w:r w:rsidRPr="08434778">
              <w:rPr>
                <w:rFonts w:eastAsiaTheme="minorEastAsia"/>
                <w:sz w:val="24"/>
                <w:szCs w:val="24"/>
              </w:rPr>
              <w:t>:</w:t>
            </w:r>
          </w:p>
          <w:p w14:paraId="5573A967" w14:textId="078E133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Develop and enforce policies regarding the use of electrical equipment.</w:t>
            </w:r>
          </w:p>
          <w:p w14:paraId="1C06A077" w14:textId="1047FE87"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Specify guidelines for proper use, storage, and disposal of electrical devices.</w:t>
            </w:r>
          </w:p>
          <w:p w14:paraId="5290A6E5" w14:textId="0A69A9E8" w:rsidR="061BCF64" w:rsidRDefault="061BCF64" w:rsidP="08434778">
            <w:pPr>
              <w:spacing w:before="240" w:after="240"/>
              <w:rPr>
                <w:rFonts w:eastAsiaTheme="minorEastAsia"/>
                <w:sz w:val="24"/>
                <w:szCs w:val="24"/>
              </w:rPr>
            </w:pPr>
            <w:r w:rsidRPr="08434778">
              <w:rPr>
                <w:rFonts w:eastAsiaTheme="minorEastAsia"/>
                <w:b/>
                <w:bCs/>
                <w:sz w:val="24"/>
                <w:szCs w:val="24"/>
              </w:rPr>
              <w:t>Overload Prevention</w:t>
            </w:r>
            <w:r w:rsidRPr="08434778">
              <w:rPr>
                <w:rFonts w:eastAsiaTheme="minorEastAsia"/>
                <w:sz w:val="24"/>
                <w:szCs w:val="24"/>
              </w:rPr>
              <w:t>:</w:t>
            </w:r>
          </w:p>
          <w:p w14:paraId="50C3E27E" w14:textId="04E8306C"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Avoid overloading electrical circuits or power strips.</w:t>
            </w:r>
          </w:p>
          <w:p w14:paraId="6BCAE036" w14:textId="2A00D8A9"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Use surge protectors to prevent damage from power surges.</w:t>
            </w:r>
          </w:p>
          <w:p w14:paraId="0432A89B" w14:textId="2020737E" w:rsidR="061BCF64" w:rsidRDefault="061BCF64" w:rsidP="08434778">
            <w:pPr>
              <w:spacing w:before="240" w:after="240"/>
              <w:rPr>
                <w:rFonts w:eastAsiaTheme="minorEastAsia"/>
                <w:sz w:val="24"/>
                <w:szCs w:val="24"/>
              </w:rPr>
            </w:pPr>
            <w:r w:rsidRPr="08434778">
              <w:rPr>
                <w:rFonts w:eastAsiaTheme="minorEastAsia"/>
                <w:b/>
                <w:bCs/>
                <w:sz w:val="24"/>
                <w:szCs w:val="24"/>
              </w:rPr>
              <w:t>Emergency Response Procedures</w:t>
            </w:r>
            <w:r w:rsidRPr="08434778">
              <w:rPr>
                <w:rFonts w:eastAsiaTheme="minorEastAsia"/>
                <w:sz w:val="24"/>
                <w:szCs w:val="24"/>
              </w:rPr>
              <w:t>:</w:t>
            </w:r>
          </w:p>
          <w:p w14:paraId="7D256F87" w14:textId="49EB860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clear procedures for responding to electrical fires, electrocution, or other emergencies.</w:t>
            </w:r>
          </w:p>
          <w:p w14:paraId="50C4E005" w14:textId="53E62286"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fire extinguishers and first aid supplies are readily available.</w:t>
            </w:r>
          </w:p>
          <w:p w14:paraId="2E805A23" w14:textId="4B562572" w:rsidR="061BCF64" w:rsidRDefault="061BCF64" w:rsidP="08434778">
            <w:pPr>
              <w:spacing w:before="240" w:after="240"/>
              <w:rPr>
                <w:rFonts w:eastAsiaTheme="minorEastAsia"/>
                <w:sz w:val="24"/>
                <w:szCs w:val="24"/>
              </w:rPr>
            </w:pPr>
            <w:r w:rsidRPr="08434778">
              <w:rPr>
                <w:rFonts w:eastAsiaTheme="minorEastAsia"/>
                <w:b/>
                <w:bCs/>
                <w:sz w:val="24"/>
                <w:szCs w:val="24"/>
              </w:rPr>
              <w:t>Ground Fault Circuit Interrupters (GFCIs)</w:t>
            </w:r>
            <w:r w:rsidRPr="08434778">
              <w:rPr>
                <w:rFonts w:eastAsiaTheme="minorEastAsia"/>
                <w:sz w:val="24"/>
                <w:szCs w:val="24"/>
              </w:rPr>
              <w:t>:</w:t>
            </w:r>
          </w:p>
          <w:p w14:paraId="65418BF1" w14:textId="634EBF1C"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Install GFCIs in areas where electrical equipment is used, especially in wet or damp conditions.</w:t>
            </w:r>
          </w:p>
          <w:p w14:paraId="682F0A6B" w14:textId="40BBB107" w:rsidR="061BCF64" w:rsidRDefault="061BCF64" w:rsidP="08434778">
            <w:pPr>
              <w:spacing w:before="240" w:after="240"/>
              <w:rPr>
                <w:rFonts w:eastAsiaTheme="minorEastAsia"/>
                <w:sz w:val="24"/>
                <w:szCs w:val="24"/>
              </w:rPr>
            </w:pPr>
            <w:r w:rsidRPr="08434778">
              <w:rPr>
                <w:rFonts w:eastAsiaTheme="minorEastAsia"/>
                <w:b/>
                <w:bCs/>
                <w:sz w:val="24"/>
                <w:szCs w:val="24"/>
              </w:rPr>
              <w:lastRenderedPageBreak/>
              <w:t>Extension Cord Safety</w:t>
            </w:r>
            <w:r w:rsidRPr="08434778">
              <w:rPr>
                <w:rFonts w:eastAsiaTheme="minorEastAsia"/>
                <w:sz w:val="24"/>
                <w:szCs w:val="24"/>
              </w:rPr>
              <w:t>:</w:t>
            </w:r>
          </w:p>
          <w:p w14:paraId="10696C2D" w14:textId="4170F09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Avoid using damaged extension cords.</w:t>
            </w:r>
          </w:p>
          <w:p w14:paraId="3368886B" w14:textId="6B7A6BA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Do not run extension cords through high-traffic areas to prevent tripping hazards.</w:t>
            </w:r>
          </w:p>
          <w:p w14:paraId="0CA3B2BC" w14:textId="76410D39" w:rsidR="061BCF64" w:rsidRDefault="061BCF64" w:rsidP="08434778">
            <w:pPr>
              <w:spacing w:before="240" w:after="240"/>
              <w:rPr>
                <w:rFonts w:eastAsiaTheme="minorEastAsia"/>
                <w:sz w:val="24"/>
                <w:szCs w:val="24"/>
              </w:rPr>
            </w:pPr>
            <w:r w:rsidRPr="08434778">
              <w:rPr>
                <w:rFonts w:eastAsiaTheme="minorEastAsia"/>
                <w:b/>
                <w:bCs/>
                <w:sz w:val="24"/>
                <w:szCs w:val="24"/>
              </w:rPr>
              <w:t>Cable Management</w:t>
            </w:r>
            <w:r w:rsidRPr="08434778">
              <w:rPr>
                <w:rFonts w:eastAsiaTheme="minorEastAsia"/>
                <w:sz w:val="24"/>
                <w:szCs w:val="24"/>
              </w:rPr>
              <w:t>:</w:t>
            </w:r>
          </w:p>
          <w:p w14:paraId="3C531E8F" w14:textId="23934CD8"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Organize and secure cables to prevent tripping hazards and damage to cables.</w:t>
            </w:r>
          </w:p>
          <w:p w14:paraId="6F2AC991" w14:textId="3862E18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Use cable clips or cable management solutions.</w:t>
            </w:r>
          </w:p>
          <w:p w14:paraId="6B7D2E62" w14:textId="385E5D92" w:rsidR="061BCF64" w:rsidRDefault="061BCF64" w:rsidP="08434778">
            <w:pPr>
              <w:spacing w:before="240" w:after="240"/>
              <w:rPr>
                <w:rFonts w:eastAsiaTheme="minorEastAsia"/>
                <w:sz w:val="24"/>
                <w:szCs w:val="24"/>
              </w:rPr>
            </w:pPr>
            <w:r w:rsidRPr="08434778">
              <w:rPr>
                <w:rFonts w:eastAsiaTheme="minorEastAsia"/>
                <w:b/>
                <w:bCs/>
                <w:sz w:val="24"/>
                <w:szCs w:val="24"/>
              </w:rPr>
              <w:t>Backup Power Sources</w:t>
            </w:r>
            <w:r w:rsidRPr="08434778">
              <w:rPr>
                <w:rFonts w:eastAsiaTheme="minorEastAsia"/>
                <w:sz w:val="24"/>
                <w:szCs w:val="24"/>
              </w:rPr>
              <w:t>:</w:t>
            </w:r>
          </w:p>
          <w:p w14:paraId="51DA0FD3" w14:textId="233F2BF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uninterruptible power supplies (UPS) for critical equipment to prevent data loss or damage during power outages.</w:t>
            </w:r>
          </w:p>
          <w:p w14:paraId="194CE70A" w14:textId="6BA6251E" w:rsidR="061BCF64" w:rsidRDefault="061BCF64" w:rsidP="08434778">
            <w:pPr>
              <w:spacing w:before="240" w:after="240"/>
              <w:rPr>
                <w:rFonts w:eastAsiaTheme="minorEastAsia"/>
                <w:sz w:val="24"/>
                <w:szCs w:val="24"/>
              </w:rPr>
            </w:pPr>
            <w:r w:rsidRPr="08434778">
              <w:rPr>
                <w:rFonts w:eastAsiaTheme="minorEastAsia"/>
                <w:b/>
                <w:bCs/>
                <w:sz w:val="24"/>
                <w:szCs w:val="24"/>
              </w:rPr>
              <w:t>Proper Ventilation</w:t>
            </w:r>
            <w:r w:rsidRPr="08434778">
              <w:rPr>
                <w:rFonts w:eastAsiaTheme="minorEastAsia"/>
                <w:sz w:val="24"/>
                <w:szCs w:val="24"/>
              </w:rPr>
              <w:t>:</w:t>
            </w:r>
          </w:p>
          <w:p w14:paraId="549F7238" w14:textId="70F603E3"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computers and laptops have adequate ventilation to prevent overheating.</w:t>
            </w:r>
          </w:p>
          <w:p w14:paraId="096AE8B2" w14:textId="51521E36"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Avoid placing them in enclosed spaces.</w:t>
            </w:r>
          </w:p>
          <w:p w14:paraId="3789F06D" w14:textId="28A6CA01" w:rsidR="061BCF64" w:rsidRDefault="061BCF64" w:rsidP="08434778">
            <w:pPr>
              <w:spacing w:before="240" w:after="240"/>
              <w:rPr>
                <w:rFonts w:eastAsiaTheme="minorEastAsia"/>
                <w:sz w:val="24"/>
                <w:szCs w:val="24"/>
              </w:rPr>
            </w:pPr>
            <w:r w:rsidRPr="08434778">
              <w:rPr>
                <w:rFonts w:eastAsiaTheme="minorEastAsia"/>
                <w:b/>
                <w:bCs/>
                <w:sz w:val="24"/>
                <w:szCs w:val="24"/>
              </w:rPr>
              <w:t>Regular Backups</w:t>
            </w:r>
            <w:r w:rsidRPr="08434778">
              <w:rPr>
                <w:rFonts w:eastAsiaTheme="minorEastAsia"/>
                <w:sz w:val="24"/>
                <w:szCs w:val="24"/>
              </w:rPr>
              <w:t>:</w:t>
            </w:r>
          </w:p>
          <w:p w14:paraId="3AB3DDFD" w14:textId="35D42C80"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Encourage users to regularly back up their data to prevent data loss in case of equipment failure.</w:t>
            </w:r>
          </w:p>
          <w:p w14:paraId="48CE55B2" w14:textId="38D75212" w:rsidR="061BCF64" w:rsidRDefault="061BCF64" w:rsidP="08434778">
            <w:pPr>
              <w:spacing w:before="240" w:after="240"/>
              <w:rPr>
                <w:rFonts w:eastAsiaTheme="minorEastAsia"/>
                <w:sz w:val="24"/>
                <w:szCs w:val="24"/>
              </w:rPr>
            </w:pPr>
            <w:r w:rsidRPr="08434778">
              <w:rPr>
                <w:rFonts w:eastAsiaTheme="minorEastAsia"/>
                <w:b/>
                <w:bCs/>
                <w:sz w:val="24"/>
                <w:szCs w:val="24"/>
              </w:rPr>
              <w:t>Safety Labels and Signage</w:t>
            </w:r>
            <w:r w:rsidRPr="08434778">
              <w:rPr>
                <w:rFonts w:eastAsiaTheme="minorEastAsia"/>
                <w:sz w:val="24"/>
                <w:szCs w:val="24"/>
              </w:rPr>
              <w:t>:</w:t>
            </w:r>
          </w:p>
          <w:p w14:paraId="65AF691C" w14:textId="7B6FC8DB"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Use appropriate safety labels and signs to warn of electrical hazards or to indicate emergency shutdown procedures.</w:t>
            </w:r>
          </w:p>
          <w:p w14:paraId="3C9A6B4D" w14:textId="22A8E1E8" w:rsidR="061BCF64" w:rsidRDefault="061BCF64" w:rsidP="08434778">
            <w:pPr>
              <w:spacing w:before="240" w:after="240"/>
              <w:rPr>
                <w:rFonts w:eastAsiaTheme="minorEastAsia"/>
                <w:sz w:val="24"/>
                <w:szCs w:val="24"/>
              </w:rPr>
            </w:pPr>
            <w:r w:rsidRPr="08434778">
              <w:rPr>
                <w:rFonts w:eastAsiaTheme="minorEastAsia"/>
                <w:b/>
                <w:bCs/>
                <w:sz w:val="24"/>
                <w:szCs w:val="24"/>
              </w:rPr>
              <w:lastRenderedPageBreak/>
              <w:t>Insulation and Grounding</w:t>
            </w:r>
            <w:r w:rsidRPr="08434778">
              <w:rPr>
                <w:rFonts w:eastAsiaTheme="minorEastAsia"/>
                <w:sz w:val="24"/>
                <w:szCs w:val="24"/>
              </w:rPr>
              <w:t>:</w:t>
            </w:r>
          </w:p>
          <w:p w14:paraId="50083F82" w14:textId="1ECC9803"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all electrical equipment is properly insulated and grounded to prevent electrical shocks.</w:t>
            </w:r>
          </w:p>
          <w:p w14:paraId="4DB9E567" w14:textId="2CFB57CE" w:rsidR="061BCF64" w:rsidRDefault="061BCF64" w:rsidP="08434778">
            <w:pPr>
              <w:spacing w:before="240" w:after="240"/>
              <w:rPr>
                <w:rFonts w:eastAsiaTheme="minorEastAsia"/>
                <w:sz w:val="24"/>
                <w:szCs w:val="24"/>
              </w:rPr>
            </w:pPr>
            <w:r w:rsidRPr="08434778">
              <w:rPr>
                <w:rFonts w:eastAsiaTheme="minorEastAsia"/>
                <w:b/>
                <w:bCs/>
                <w:sz w:val="24"/>
                <w:szCs w:val="24"/>
              </w:rPr>
              <w:t>Emergency Shutdown Procedures</w:t>
            </w:r>
            <w:r w:rsidRPr="08434778">
              <w:rPr>
                <w:rFonts w:eastAsiaTheme="minorEastAsia"/>
                <w:sz w:val="24"/>
                <w:szCs w:val="24"/>
              </w:rPr>
              <w:t>:</w:t>
            </w:r>
          </w:p>
          <w:p w14:paraId="2567AEF0" w14:textId="49D34081"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and communicate clear procedures for safely shutting down equipment in case of emergencies or malfunctions.</w:t>
            </w:r>
          </w:p>
          <w:p w14:paraId="4516220E" w14:textId="22B4FC97" w:rsidR="061BCF64" w:rsidRDefault="061BCF64" w:rsidP="08434778">
            <w:pPr>
              <w:spacing w:before="240" w:after="240"/>
              <w:rPr>
                <w:rFonts w:eastAsiaTheme="minorEastAsia"/>
                <w:sz w:val="24"/>
                <w:szCs w:val="24"/>
              </w:rPr>
            </w:pPr>
            <w:r w:rsidRPr="08434778">
              <w:rPr>
                <w:rFonts w:eastAsiaTheme="minorEastAsia"/>
                <w:b/>
                <w:bCs/>
                <w:sz w:val="24"/>
                <w:szCs w:val="24"/>
              </w:rPr>
              <w:t>Electrical Equipment Storage</w:t>
            </w:r>
            <w:r w:rsidRPr="08434778">
              <w:rPr>
                <w:rFonts w:eastAsiaTheme="minorEastAsia"/>
                <w:sz w:val="24"/>
                <w:szCs w:val="24"/>
              </w:rPr>
              <w:t>:</w:t>
            </w:r>
          </w:p>
          <w:p w14:paraId="07166AB3" w14:textId="6D283ABD"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Store electrical equipment in a dry, clean, and secure location when not in use.</w:t>
            </w:r>
          </w:p>
          <w:p w14:paraId="03FE4254" w14:textId="2CA32CE7" w:rsidR="061BCF64" w:rsidRDefault="061BCF64" w:rsidP="08434778">
            <w:pPr>
              <w:spacing w:before="240" w:after="240"/>
              <w:rPr>
                <w:rFonts w:eastAsiaTheme="minorEastAsia"/>
                <w:sz w:val="24"/>
                <w:szCs w:val="24"/>
              </w:rPr>
            </w:pPr>
            <w:r w:rsidRPr="08434778">
              <w:rPr>
                <w:rFonts w:eastAsiaTheme="minorEastAsia"/>
                <w:b/>
                <w:bCs/>
                <w:sz w:val="24"/>
                <w:szCs w:val="24"/>
              </w:rPr>
              <w:t>Reporting System</w:t>
            </w:r>
            <w:r w:rsidRPr="08434778">
              <w:rPr>
                <w:rFonts w:eastAsiaTheme="minorEastAsia"/>
                <w:sz w:val="24"/>
                <w:szCs w:val="24"/>
              </w:rPr>
              <w:t>:</w:t>
            </w:r>
          </w:p>
          <w:p w14:paraId="0F8D5DF2" w14:textId="1104AC3F"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a system for reporting and addressing electrical equipment malfunctions or hazards promptly.</w:t>
            </w:r>
          </w:p>
          <w:p w14:paraId="08D8D550" w14:textId="591A8311" w:rsidR="061BCF64" w:rsidRDefault="061BCF64" w:rsidP="08434778">
            <w:pPr>
              <w:spacing w:before="240" w:after="240"/>
              <w:rPr>
                <w:rFonts w:eastAsiaTheme="minorEastAsia"/>
                <w:sz w:val="24"/>
                <w:szCs w:val="24"/>
              </w:rPr>
            </w:pPr>
            <w:r w:rsidRPr="08434778">
              <w:rPr>
                <w:rFonts w:eastAsiaTheme="minorEastAsia"/>
                <w:b/>
                <w:bCs/>
                <w:sz w:val="24"/>
                <w:szCs w:val="24"/>
              </w:rPr>
              <w:t>Regular Training and Awareness</w:t>
            </w:r>
            <w:r w:rsidRPr="08434778">
              <w:rPr>
                <w:rFonts w:eastAsiaTheme="minorEastAsia"/>
                <w:sz w:val="24"/>
                <w:szCs w:val="24"/>
              </w:rPr>
              <w:t>:</w:t>
            </w:r>
          </w:p>
          <w:p w14:paraId="48FBB3AF" w14:textId="6ED92635"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Conduct regular safety training for all personnel who use electrical equipment.</w:t>
            </w:r>
          </w:p>
          <w:p w14:paraId="5C324D7F" w14:textId="091BEFB2"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Raise awareness about the potential hazards associated with electrical equipment.</w:t>
            </w:r>
          </w:p>
          <w:p w14:paraId="4D1D4CF9" w14:textId="7DA1CE0E" w:rsidR="061BCF64" w:rsidRDefault="061BCF64" w:rsidP="08434778">
            <w:pPr>
              <w:spacing w:before="240" w:after="240"/>
              <w:rPr>
                <w:rFonts w:eastAsiaTheme="minorEastAsia"/>
                <w:sz w:val="24"/>
                <w:szCs w:val="24"/>
              </w:rPr>
            </w:pPr>
            <w:r w:rsidRPr="08434778">
              <w:rPr>
                <w:rFonts w:eastAsiaTheme="minorEastAsia"/>
                <w:b/>
                <w:bCs/>
                <w:sz w:val="24"/>
                <w:szCs w:val="24"/>
              </w:rPr>
              <w:t>Risk Assessment and Review</w:t>
            </w:r>
            <w:r w:rsidRPr="08434778">
              <w:rPr>
                <w:rFonts w:eastAsiaTheme="minorEastAsia"/>
                <w:sz w:val="24"/>
                <w:szCs w:val="24"/>
              </w:rPr>
              <w:t>:</w:t>
            </w:r>
          </w:p>
          <w:p w14:paraId="44AAA509" w14:textId="6B68BB43" w:rsidR="061BCF64" w:rsidRDefault="061BCF64" w:rsidP="08434778">
            <w:pPr>
              <w:pStyle w:val="ListParagraph"/>
              <w:numPr>
                <w:ilvl w:val="0"/>
                <w:numId w:val="48"/>
              </w:numPr>
              <w:spacing w:after="0"/>
              <w:rPr>
                <w:rFonts w:eastAsiaTheme="minorEastAsia"/>
                <w:sz w:val="24"/>
                <w:szCs w:val="24"/>
              </w:rPr>
            </w:pPr>
            <w:r w:rsidRPr="08434778">
              <w:rPr>
                <w:rFonts w:eastAsiaTheme="minorEastAsia"/>
                <w:sz w:val="24"/>
                <w:szCs w:val="24"/>
              </w:rPr>
              <w:t>Periodically review and update the risk assessment to adapt to changing equipment or operational conditions.</w:t>
            </w:r>
          </w:p>
          <w:p w14:paraId="173443DD" w14:textId="040B1F5A" w:rsidR="08434778" w:rsidRDefault="08434778" w:rsidP="08434778"/>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E70201" w14:textId="19367E37" w:rsidR="40E81697" w:rsidRDefault="40E81697">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0D7894E3" w14:textId="72DFA1F8" w:rsidR="40E81697" w:rsidRDefault="40E81697">
            <w:r>
              <w:t>4</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5DF5EAA4" w14:textId="4D983FC4" w:rsidR="40E81697" w:rsidRDefault="40E81697">
            <w:r>
              <w:t>4</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081CA9" w14:textId="690EB156" w:rsidR="40E81697" w:rsidRDefault="40E81697"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Request support and advice from SUSU IT/Tech teams </w:t>
            </w:r>
            <w:proofErr w:type="gramStart"/>
            <w:r w:rsidRPr="08434778">
              <w:rPr>
                <w:rFonts w:ascii="Calibri" w:eastAsia="Calibri" w:hAnsi="Calibri" w:cs="Calibri"/>
                <w:color w:val="000000" w:themeColor="text1"/>
              </w:rPr>
              <w:t>e.g.</w:t>
            </w:r>
            <w:proofErr w:type="gramEnd"/>
            <w:r w:rsidRPr="08434778">
              <w:rPr>
                <w:rFonts w:ascii="Calibri" w:eastAsia="Calibri" w:hAnsi="Calibri" w:cs="Calibri"/>
                <w:color w:val="000000" w:themeColor="text1"/>
              </w:rPr>
              <w:t xml:space="preserve"> via activities team</w:t>
            </w:r>
          </w:p>
          <w:p w14:paraId="21EEDB96" w14:textId="78BCCCC1" w:rsidR="40E81697" w:rsidRDefault="40E81697"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For external venues pre-check equipment and last PAT testing dates</w:t>
            </w:r>
          </w:p>
          <w:p w14:paraId="29F6D875" w14:textId="0D031A51" w:rsidR="40E81697" w:rsidRDefault="40E81697"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lastRenderedPageBreak/>
              <w:t xml:space="preserve">Seek medical attention as </w:t>
            </w:r>
            <w:proofErr w:type="gramStart"/>
            <w:r w:rsidRPr="08434778">
              <w:rPr>
                <w:rFonts w:ascii="Calibri" w:eastAsia="Calibri" w:hAnsi="Calibri" w:cs="Calibri"/>
                <w:color w:val="000000" w:themeColor="text1"/>
              </w:rPr>
              <w:t>required</w:t>
            </w:r>
            <w:proofErr w:type="gramEnd"/>
          </w:p>
          <w:p w14:paraId="6DFB6674" w14:textId="6C7DF5B0" w:rsidR="08434778" w:rsidRDefault="08434778" w:rsidP="08434778"/>
        </w:tc>
      </w:tr>
      <w:tr w:rsidR="08434778" w14:paraId="7EED321F" w14:textId="77777777" w:rsidTr="08434778">
        <w:trPr>
          <w:trHeight w:val="3015"/>
        </w:trPr>
        <w:tc>
          <w:tcPr>
            <w:tcW w:w="1458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B588FD" w14:textId="5C3F9CC9" w:rsidR="5716B364" w:rsidRDefault="5716B364" w:rsidP="08434778">
            <w:pPr>
              <w:spacing w:after="0"/>
              <w:rPr>
                <w:rFonts w:ascii="Calibri" w:eastAsia="Calibri" w:hAnsi="Calibri" w:cs="Calibri"/>
                <w:b/>
                <w:bCs/>
              </w:rPr>
            </w:pPr>
            <w:r w:rsidRPr="08434778">
              <w:rPr>
                <w:rFonts w:ascii="Calibri" w:eastAsia="Calibri" w:hAnsi="Calibri" w:cs="Calibri"/>
                <w:b/>
                <w:bCs/>
              </w:rPr>
              <w:lastRenderedPageBreak/>
              <w:t>SOCIALS</w:t>
            </w:r>
          </w:p>
        </w:tc>
      </w:tr>
      <w:tr w:rsidR="08434778" w14:paraId="38F089F0"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60389E" w14:textId="7FB5C451" w:rsidR="4768B118" w:rsidRDefault="4768B118" w:rsidP="08434778">
            <w:pPr>
              <w:spacing w:before="240" w:after="240"/>
            </w:pPr>
            <w:r w:rsidRPr="08434778">
              <w:rPr>
                <w:rFonts w:ascii="Calibri" w:eastAsia="Calibri" w:hAnsi="Calibri" w:cs="Calibri"/>
                <w:color w:val="000000" w:themeColor="text1"/>
              </w:rPr>
              <w:t>Socials: Costumes/Fancy Dress</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996A35" w14:textId="1DF762FF" w:rsidR="1E9F8B96" w:rsidRDefault="1E9F8B96" w:rsidP="08434778">
            <w:pPr>
              <w:spacing w:before="240" w:after="240"/>
            </w:pPr>
            <w:r w:rsidRPr="08434778">
              <w:rPr>
                <w:rFonts w:ascii="Calibri" w:eastAsia="Calibri" w:hAnsi="Calibri" w:cs="Calibri"/>
                <w:color w:val="000000" w:themeColor="text1"/>
              </w:rPr>
              <w:t xml:space="preserve">Props/costume s causing injury or </w:t>
            </w:r>
            <w:proofErr w:type="gramStart"/>
            <w:r w:rsidRPr="08434778">
              <w:rPr>
                <w:rFonts w:ascii="Calibri" w:eastAsia="Calibri" w:hAnsi="Calibri" w:cs="Calibri"/>
                <w:color w:val="000000" w:themeColor="text1"/>
              </w:rPr>
              <w:t>offence</w:t>
            </w:r>
            <w:proofErr w:type="gramEnd"/>
          </w:p>
          <w:p w14:paraId="46E52A08" w14:textId="05728579" w:rsidR="08434778" w:rsidRDefault="08434778" w:rsidP="08434778">
            <w:pPr>
              <w:rPr>
                <w:rFonts w:ascii="Calibri" w:eastAsia="Calibri" w:hAnsi="Calibri" w:cs="Calibri"/>
                <w:color w:val="000000" w:themeColor="text1"/>
              </w:rPr>
            </w:pP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7E4C21" w14:textId="34292F2E" w:rsidR="1E9F8B96" w:rsidRDefault="1E9F8B96" w:rsidP="08434778">
            <w:pPr>
              <w:spacing w:before="240" w:after="240"/>
            </w:pPr>
            <w:r w:rsidRPr="08434778">
              <w:rPr>
                <w:rFonts w:ascii="Calibri" w:eastAsia="Calibri" w:hAnsi="Calibri" w:cs="Calibri"/>
                <w:color w:val="000000" w:themeColor="text1"/>
              </w:rPr>
              <w:t>Participants Members of the public</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52B92F" w14:textId="0D917C09" w:rsidR="1E9F8B96" w:rsidRDefault="1E9F8B96" w:rsidP="08434778">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1C06F8" w14:textId="7FA2242E" w:rsidR="1E9F8B96" w:rsidRDefault="1E9F8B96" w:rsidP="08434778">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87F88D" w14:textId="39AE5AC8" w:rsidR="1E9F8B96" w:rsidRDefault="1E9F8B96" w:rsidP="08434778">
            <w:r>
              <w:t>4</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F8C5EF" w14:textId="1005808F" w:rsidR="74C515D6" w:rsidRDefault="74C515D6" w:rsidP="08434778">
            <w:pPr>
              <w:spacing w:after="0"/>
              <w:rPr>
                <w:rFonts w:eastAsiaTheme="minorEastAsia"/>
              </w:rPr>
            </w:pPr>
            <w:r w:rsidRPr="08434778">
              <w:rPr>
                <w:rFonts w:eastAsiaTheme="minorEastAsia"/>
                <w:b/>
                <w:bCs/>
                <w:sz w:val="24"/>
                <w:szCs w:val="24"/>
              </w:rPr>
              <w:t>Guidelines and Dress Code</w:t>
            </w:r>
            <w:r w:rsidRPr="08434778">
              <w:rPr>
                <w:rFonts w:eastAsiaTheme="minorEastAsia"/>
                <w:sz w:val="24"/>
                <w:szCs w:val="24"/>
              </w:rPr>
              <w:t xml:space="preserve">: </w:t>
            </w:r>
          </w:p>
          <w:p w14:paraId="0A4D68E6" w14:textId="53094FA7" w:rsidR="74C515D6" w:rsidRDefault="74C515D6" w:rsidP="08434778">
            <w:pPr>
              <w:pStyle w:val="ListParagraph"/>
              <w:numPr>
                <w:ilvl w:val="0"/>
                <w:numId w:val="43"/>
              </w:numPr>
              <w:spacing w:before="240" w:after="240"/>
              <w:rPr>
                <w:rFonts w:eastAsiaTheme="minorEastAsia"/>
                <w:sz w:val="24"/>
                <w:szCs w:val="24"/>
              </w:rPr>
            </w:pPr>
            <w:r w:rsidRPr="08434778">
              <w:rPr>
                <w:rFonts w:eastAsiaTheme="minorEastAsia"/>
                <w:sz w:val="24"/>
                <w:szCs w:val="24"/>
              </w:rPr>
              <w:t>Establish clear guidelines and a dress code for costumes to ensure that they are safe and appropriate. Specify what is allowed and what is prohibited, such as dangerous props, offensive themes, or culturally insensitive attire.</w:t>
            </w:r>
          </w:p>
          <w:p w14:paraId="50FE0EF7" w14:textId="7A0D9DF9" w:rsidR="74C515D6" w:rsidRDefault="74C515D6" w:rsidP="08434778">
            <w:pPr>
              <w:spacing w:before="240" w:after="240"/>
              <w:rPr>
                <w:rFonts w:eastAsiaTheme="minorEastAsia"/>
                <w:sz w:val="24"/>
                <w:szCs w:val="24"/>
              </w:rPr>
            </w:pPr>
            <w:r w:rsidRPr="08434778">
              <w:rPr>
                <w:rFonts w:eastAsiaTheme="minorEastAsia"/>
                <w:b/>
                <w:bCs/>
                <w:sz w:val="24"/>
                <w:szCs w:val="24"/>
              </w:rPr>
              <w:t>Costume Inspections</w:t>
            </w:r>
            <w:r w:rsidRPr="08434778">
              <w:rPr>
                <w:rFonts w:eastAsiaTheme="minorEastAsia"/>
                <w:sz w:val="24"/>
                <w:szCs w:val="24"/>
              </w:rPr>
              <w:t xml:space="preserve">: </w:t>
            </w:r>
          </w:p>
          <w:p w14:paraId="6923D6E8" w14:textId="0E3358C1" w:rsidR="74C515D6" w:rsidRDefault="74C515D6" w:rsidP="08434778">
            <w:pPr>
              <w:pStyle w:val="ListParagraph"/>
              <w:numPr>
                <w:ilvl w:val="0"/>
                <w:numId w:val="42"/>
              </w:numPr>
              <w:spacing w:before="240" w:after="240"/>
              <w:rPr>
                <w:rFonts w:eastAsiaTheme="minorEastAsia"/>
                <w:sz w:val="24"/>
                <w:szCs w:val="24"/>
              </w:rPr>
            </w:pPr>
            <w:r w:rsidRPr="08434778">
              <w:rPr>
                <w:rFonts w:eastAsiaTheme="minorEastAsia"/>
                <w:sz w:val="24"/>
                <w:szCs w:val="24"/>
              </w:rPr>
              <w:t>Designate responsible individuals or a committee to inspect costumes before the event to ensure compliance with the guidelines. This can help prevent costumes that pose safety risks or violate the dress code from being worn.</w:t>
            </w:r>
          </w:p>
          <w:p w14:paraId="67BB43CD" w14:textId="7E0952AC" w:rsidR="74C515D6" w:rsidRDefault="74C515D6" w:rsidP="08434778">
            <w:pPr>
              <w:spacing w:before="240" w:after="240"/>
              <w:rPr>
                <w:rFonts w:eastAsiaTheme="minorEastAsia"/>
                <w:sz w:val="24"/>
                <w:szCs w:val="24"/>
              </w:rPr>
            </w:pPr>
            <w:r w:rsidRPr="08434778">
              <w:rPr>
                <w:rFonts w:eastAsiaTheme="minorEastAsia"/>
                <w:b/>
                <w:bCs/>
                <w:sz w:val="24"/>
                <w:szCs w:val="24"/>
              </w:rPr>
              <w:t>Awareness and Education</w:t>
            </w:r>
            <w:r w:rsidRPr="08434778">
              <w:rPr>
                <w:rFonts w:eastAsiaTheme="minorEastAsia"/>
                <w:sz w:val="24"/>
                <w:szCs w:val="24"/>
              </w:rPr>
              <w:t xml:space="preserve">: </w:t>
            </w:r>
          </w:p>
          <w:p w14:paraId="001F45C1" w14:textId="440A8BD8" w:rsidR="74C515D6" w:rsidRDefault="74C515D6" w:rsidP="08434778">
            <w:pPr>
              <w:pStyle w:val="ListParagraph"/>
              <w:numPr>
                <w:ilvl w:val="0"/>
                <w:numId w:val="41"/>
              </w:numPr>
              <w:spacing w:before="240" w:after="240"/>
              <w:rPr>
                <w:rFonts w:eastAsiaTheme="minorEastAsia"/>
                <w:sz w:val="24"/>
                <w:szCs w:val="24"/>
              </w:rPr>
            </w:pPr>
            <w:r w:rsidRPr="08434778">
              <w:rPr>
                <w:rFonts w:eastAsiaTheme="minorEastAsia"/>
                <w:sz w:val="24"/>
                <w:szCs w:val="24"/>
              </w:rPr>
              <w:t xml:space="preserve">Conduct educational sessions or workshops to raise awareness about cultural sensitivity, potential harm, and respect for others when choosing costumes. Encourage attendees to be </w:t>
            </w:r>
            <w:r w:rsidRPr="08434778">
              <w:rPr>
                <w:rFonts w:eastAsiaTheme="minorEastAsia"/>
                <w:sz w:val="24"/>
                <w:szCs w:val="24"/>
              </w:rPr>
              <w:lastRenderedPageBreak/>
              <w:t>considerate and avoid costumes that may offend or stereotype.</w:t>
            </w:r>
          </w:p>
          <w:p w14:paraId="1A0B7B96" w14:textId="09FD5104" w:rsidR="74C515D6" w:rsidRDefault="74C515D6" w:rsidP="08434778">
            <w:pPr>
              <w:spacing w:before="240" w:after="240"/>
              <w:rPr>
                <w:rFonts w:eastAsiaTheme="minorEastAsia"/>
                <w:sz w:val="24"/>
                <w:szCs w:val="24"/>
              </w:rPr>
            </w:pPr>
            <w:r w:rsidRPr="08434778">
              <w:rPr>
                <w:rFonts w:eastAsiaTheme="minorEastAsia"/>
                <w:b/>
                <w:bCs/>
                <w:sz w:val="24"/>
                <w:szCs w:val="24"/>
              </w:rPr>
              <w:t>Security and Monitoring</w:t>
            </w:r>
            <w:r w:rsidRPr="08434778">
              <w:rPr>
                <w:rFonts w:eastAsiaTheme="minorEastAsia"/>
                <w:sz w:val="24"/>
                <w:szCs w:val="24"/>
              </w:rPr>
              <w:t xml:space="preserve">: </w:t>
            </w:r>
          </w:p>
          <w:p w14:paraId="5B112F65" w14:textId="5DA930B5" w:rsidR="74C515D6" w:rsidRDefault="74C515D6" w:rsidP="08434778">
            <w:pPr>
              <w:pStyle w:val="ListParagraph"/>
              <w:numPr>
                <w:ilvl w:val="0"/>
                <w:numId w:val="40"/>
              </w:numPr>
              <w:spacing w:before="240" w:after="240"/>
              <w:rPr>
                <w:rFonts w:eastAsiaTheme="minorEastAsia"/>
                <w:sz w:val="24"/>
                <w:szCs w:val="24"/>
              </w:rPr>
            </w:pPr>
            <w:r w:rsidRPr="08434778">
              <w:rPr>
                <w:rFonts w:eastAsiaTheme="minorEastAsia"/>
                <w:sz w:val="24"/>
                <w:szCs w:val="24"/>
              </w:rPr>
              <w:t>Employ security personnel or volunteers to monitor the event and enforce the dress code. They can intervene if any costumes are found to be in violation or if individuals engage in inappropriate behavior.</w:t>
            </w:r>
          </w:p>
          <w:p w14:paraId="3104FAFC" w14:textId="6A38EC04" w:rsidR="74C515D6" w:rsidRDefault="74C515D6" w:rsidP="08434778">
            <w:pPr>
              <w:spacing w:before="240" w:after="240"/>
              <w:rPr>
                <w:rFonts w:eastAsiaTheme="minorEastAsia"/>
                <w:sz w:val="24"/>
                <w:szCs w:val="24"/>
              </w:rPr>
            </w:pPr>
            <w:r w:rsidRPr="08434778">
              <w:rPr>
                <w:rFonts w:eastAsiaTheme="minorEastAsia"/>
                <w:b/>
                <w:bCs/>
                <w:sz w:val="24"/>
                <w:szCs w:val="24"/>
              </w:rPr>
              <w:t>Emergency Response Plan</w:t>
            </w:r>
            <w:r w:rsidRPr="08434778">
              <w:rPr>
                <w:rFonts w:eastAsiaTheme="minorEastAsia"/>
                <w:sz w:val="24"/>
                <w:szCs w:val="24"/>
              </w:rPr>
              <w:t xml:space="preserve">: </w:t>
            </w:r>
          </w:p>
          <w:p w14:paraId="0B849763" w14:textId="55747736" w:rsidR="74C515D6" w:rsidRDefault="74C515D6" w:rsidP="08434778">
            <w:pPr>
              <w:pStyle w:val="ListParagraph"/>
              <w:numPr>
                <w:ilvl w:val="0"/>
                <w:numId w:val="39"/>
              </w:numPr>
              <w:spacing w:before="240" w:after="240"/>
              <w:rPr>
                <w:rFonts w:eastAsiaTheme="minorEastAsia"/>
                <w:sz w:val="24"/>
                <w:szCs w:val="24"/>
              </w:rPr>
            </w:pPr>
            <w:r w:rsidRPr="08434778">
              <w:rPr>
                <w:rFonts w:eastAsiaTheme="minorEastAsia"/>
                <w:sz w:val="24"/>
                <w:szCs w:val="24"/>
              </w:rPr>
              <w:t>Develop and communicate an emergency response plan that includes procedures for dealing with accidents, medical emergencies, or incidents related to costumes. Ensure that event staff and attendees are aware of these procedures.</w:t>
            </w:r>
          </w:p>
          <w:p w14:paraId="0412DE46" w14:textId="1FC0E374" w:rsidR="74C515D6" w:rsidRDefault="74C515D6" w:rsidP="08434778">
            <w:pPr>
              <w:spacing w:before="240" w:after="240"/>
              <w:rPr>
                <w:rFonts w:eastAsiaTheme="minorEastAsia"/>
                <w:sz w:val="24"/>
                <w:szCs w:val="24"/>
              </w:rPr>
            </w:pPr>
            <w:r w:rsidRPr="08434778">
              <w:rPr>
                <w:rFonts w:eastAsiaTheme="minorEastAsia"/>
                <w:b/>
                <w:bCs/>
                <w:sz w:val="24"/>
                <w:szCs w:val="24"/>
              </w:rPr>
              <w:t>Alcohol and Substance Use Policies</w:t>
            </w:r>
            <w:r w:rsidRPr="08434778">
              <w:rPr>
                <w:rFonts w:eastAsiaTheme="minorEastAsia"/>
                <w:sz w:val="24"/>
                <w:szCs w:val="24"/>
              </w:rPr>
              <w:t xml:space="preserve">: </w:t>
            </w:r>
          </w:p>
          <w:p w14:paraId="062582E7" w14:textId="6899B197" w:rsidR="74C515D6" w:rsidRDefault="74C515D6" w:rsidP="08434778">
            <w:pPr>
              <w:pStyle w:val="ListParagraph"/>
              <w:numPr>
                <w:ilvl w:val="0"/>
                <w:numId w:val="38"/>
              </w:numPr>
              <w:spacing w:before="240" w:after="240"/>
              <w:rPr>
                <w:rFonts w:eastAsiaTheme="minorEastAsia"/>
                <w:sz w:val="24"/>
                <w:szCs w:val="24"/>
              </w:rPr>
            </w:pPr>
            <w:r w:rsidRPr="08434778">
              <w:rPr>
                <w:rFonts w:eastAsiaTheme="minorEastAsia"/>
                <w:sz w:val="24"/>
                <w:szCs w:val="24"/>
              </w:rPr>
              <w:t>Implement policies regarding the responsible consumption of alcohol and substances. Excessive alcohol consumption can increase the likelihood of accidents and inappropriate behavior. Ensure that there are designated drivers or transportation options for attendees who may be impaired.</w:t>
            </w:r>
          </w:p>
          <w:p w14:paraId="5F3C5ECA" w14:textId="0E9C1F12" w:rsidR="74C515D6" w:rsidRDefault="74C515D6" w:rsidP="08434778">
            <w:pPr>
              <w:spacing w:before="240" w:after="240"/>
              <w:rPr>
                <w:rFonts w:eastAsiaTheme="minorEastAsia"/>
                <w:sz w:val="24"/>
                <w:szCs w:val="24"/>
              </w:rPr>
            </w:pPr>
            <w:r w:rsidRPr="08434778">
              <w:rPr>
                <w:rFonts w:eastAsiaTheme="minorEastAsia"/>
                <w:b/>
                <w:bCs/>
                <w:sz w:val="24"/>
                <w:szCs w:val="24"/>
              </w:rPr>
              <w:t>Inclusivity and Sensitivity Training</w:t>
            </w:r>
            <w:r w:rsidRPr="08434778">
              <w:rPr>
                <w:rFonts w:eastAsiaTheme="minorEastAsia"/>
                <w:sz w:val="24"/>
                <w:szCs w:val="24"/>
              </w:rPr>
              <w:t xml:space="preserve">: </w:t>
            </w:r>
          </w:p>
          <w:p w14:paraId="6A594157" w14:textId="4A2C4670" w:rsidR="74C515D6" w:rsidRDefault="74C515D6" w:rsidP="08434778">
            <w:pPr>
              <w:pStyle w:val="ListParagraph"/>
              <w:numPr>
                <w:ilvl w:val="0"/>
                <w:numId w:val="37"/>
              </w:numPr>
              <w:spacing w:before="240" w:after="240"/>
              <w:rPr>
                <w:rFonts w:eastAsiaTheme="minorEastAsia"/>
                <w:sz w:val="24"/>
                <w:szCs w:val="24"/>
              </w:rPr>
            </w:pPr>
            <w:r w:rsidRPr="08434778">
              <w:rPr>
                <w:rFonts w:eastAsiaTheme="minorEastAsia"/>
                <w:sz w:val="24"/>
                <w:szCs w:val="24"/>
              </w:rPr>
              <w:t xml:space="preserve">Provide training to event organizers and volunteers on promoting inclusivity and sensitivity. This can help create a more </w:t>
            </w:r>
            <w:r w:rsidRPr="08434778">
              <w:rPr>
                <w:rFonts w:eastAsiaTheme="minorEastAsia"/>
                <w:sz w:val="24"/>
                <w:szCs w:val="24"/>
              </w:rPr>
              <w:lastRenderedPageBreak/>
              <w:t>welcoming and respectful atmosphere at the event.</w:t>
            </w:r>
          </w:p>
          <w:p w14:paraId="57484180" w14:textId="4D609C97" w:rsidR="74C515D6" w:rsidRDefault="74C515D6" w:rsidP="08434778">
            <w:pPr>
              <w:spacing w:before="240" w:after="240"/>
              <w:rPr>
                <w:rFonts w:eastAsiaTheme="minorEastAsia"/>
                <w:sz w:val="24"/>
                <w:szCs w:val="24"/>
              </w:rPr>
            </w:pPr>
            <w:r w:rsidRPr="08434778">
              <w:rPr>
                <w:rFonts w:eastAsiaTheme="minorEastAsia"/>
                <w:b/>
                <w:bCs/>
                <w:sz w:val="24"/>
                <w:szCs w:val="24"/>
              </w:rPr>
              <w:t>Safe Props and Accessories</w:t>
            </w:r>
            <w:r w:rsidRPr="08434778">
              <w:rPr>
                <w:rFonts w:eastAsiaTheme="minorEastAsia"/>
                <w:sz w:val="24"/>
                <w:szCs w:val="24"/>
              </w:rPr>
              <w:t xml:space="preserve">: </w:t>
            </w:r>
          </w:p>
          <w:p w14:paraId="1AC5E0C3" w14:textId="75BD5A74" w:rsidR="74C515D6" w:rsidRDefault="74C515D6" w:rsidP="08434778">
            <w:pPr>
              <w:pStyle w:val="ListParagraph"/>
              <w:numPr>
                <w:ilvl w:val="0"/>
                <w:numId w:val="36"/>
              </w:numPr>
              <w:spacing w:before="240" w:after="240"/>
              <w:rPr>
                <w:rFonts w:eastAsiaTheme="minorEastAsia"/>
                <w:sz w:val="24"/>
                <w:szCs w:val="24"/>
              </w:rPr>
            </w:pPr>
            <w:r w:rsidRPr="08434778">
              <w:rPr>
                <w:rFonts w:eastAsiaTheme="minorEastAsia"/>
                <w:sz w:val="24"/>
                <w:szCs w:val="24"/>
              </w:rPr>
              <w:t>If props or accessories are allowed as part of costumes, ensure that they are safe and do not pose any risks to attendees. This may include guidelines on the use of fake weapons or other potentially hazardous items.</w:t>
            </w:r>
          </w:p>
          <w:p w14:paraId="14325E2E" w14:textId="38F321CF" w:rsidR="74C515D6" w:rsidRDefault="74C515D6" w:rsidP="08434778">
            <w:pPr>
              <w:spacing w:before="240" w:after="240"/>
              <w:rPr>
                <w:rFonts w:eastAsiaTheme="minorEastAsia"/>
                <w:sz w:val="24"/>
                <w:szCs w:val="24"/>
              </w:rPr>
            </w:pPr>
            <w:r w:rsidRPr="08434778">
              <w:rPr>
                <w:rFonts w:eastAsiaTheme="minorEastAsia"/>
                <w:b/>
                <w:bCs/>
                <w:sz w:val="24"/>
                <w:szCs w:val="24"/>
              </w:rPr>
              <w:t>Emergency Medical Services</w:t>
            </w:r>
            <w:r w:rsidRPr="08434778">
              <w:rPr>
                <w:rFonts w:eastAsiaTheme="minorEastAsia"/>
                <w:sz w:val="24"/>
                <w:szCs w:val="24"/>
              </w:rPr>
              <w:t>:</w:t>
            </w:r>
          </w:p>
          <w:p w14:paraId="39F377FB" w14:textId="50621A67" w:rsidR="74C515D6" w:rsidRDefault="74C515D6" w:rsidP="08434778">
            <w:pPr>
              <w:pStyle w:val="ListParagraph"/>
              <w:numPr>
                <w:ilvl w:val="0"/>
                <w:numId w:val="35"/>
              </w:numPr>
              <w:spacing w:before="240" w:after="240"/>
              <w:rPr>
                <w:rFonts w:eastAsiaTheme="minorEastAsia"/>
                <w:sz w:val="24"/>
                <w:szCs w:val="24"/>
              </w:rPr>
            </w:pPr>
            <w:r w:rsidRPr="08434778">
              <w:rPr>
                <w:rFonts w:eastAsiaTheme="minorEastAsia"/>
                <w:sz w:val="24"/>
                <w:szCs w:val="24"/>
              </w:rPr>
              <w:t>Have medical personnel or a first-aid station on-site to address any injuries or medical issues that may arise during the event.</w:t>
            </w:r>
          </w:p>
          <w:p w14:paraId="3DA1F704" w14:textId="1C1DA56B" w:rsidR="74C515D6" w:rsidRDefault="74C515D6" w:rsidP="08434778">
            <w:pPr>
              <w:spacing w:before="240" w:after="240"/>
              <w:rPr>
                <w:rFonts w:eastAsiaTheme="minorEastAsia"/>
                <w:sz w:val="24"/>
                <w:szCs w:val="24"/>
              </w:rPr>
            </w:pPr>
            <w:r w:rsidRPr="08434778">
              <w:rPr>
                <w:rFonts w:eastAsiaTheme="minorEastAsia"/>
                <w:b/>
                <w:bCs/>
                <w:sz w:val="24"/>
                <w:szCs w:val="24"/>
              </w:rPr>
              <w:t>Guest List and Registration</w:t>
            </w:r>
            <w:r w:rsidRPr="08434778">
              <w:rPr>
                <w:rFonts w:eastAsiaTheme="minorEastAsia"/>
                <w:sz w:val="24"/>
                <w:szCs w:val="24"/>
              </w:rPr>
              <w:t xml:space="preserve">: </w:t>
            </w:r>
          </w:p>
          <w:p w14:paraId="0F20BCB7" w14:textId="6E1E2934" w:rsidR="74C515D6" w:rsidRDefault="74C515D6" w:rsidP="08434778">
            <w:pPr>
              <w:pStyle w:val="ListParagraph"/>
              <w:numPr>
                <w:ilvl w:val="0"/>
                <w:numId w:val="34"/>
              </w:numPr>
              <w:spacing w:before="240" w:after="240"/>
              <w:rPr>
                <w:rFonts w:eastAsiaTheme="minorEastAsia"/>
                <w:sz w:val="24"/>
                <w:szCs w:val="24"/>
              </w:rPr>
            </w:pPr>
            <w:r w:rsidRPr="08434778">
              <w:rPr>
                <w:rFonts w:eastAsiaTheme="minorEastAsia"/>
                <w:sz w:val="24"/>
                <w:szCs w:val="24"/>
              </w:rPr>
              <w:t>Maintain a guest list and require attendees to register for the event in advance. This can help manage the number of participants and ensure that only eligible individuals attend.</w:t>
            </w:r>
          </w:p>
          <w:p w14:paraId="730A5501" w14:textId="7CFAB8DC" w:rsidR="74C515D6" w:rsidRDefault="74C515D6" w:rsidP="08434778">
            <w:pPr>
              <w:spacing w:before="240" w:after="240"/>
              <w:rPr>
                <w:rFonts w:eastAsiaTheme="minorEastAsia"/>
                <w:sz w:val="24"/>
                <w:szCs w:val="24"/>
              </w:rPr>
            </w:pPr>
            <w:r w:rsidRPr="08434778">
              <w:rPr>
                <w:rFonts w:eastAsiaTheme="minorEastAsia"/>
                <w:b/>
                <w:bCs/>
                <w:sz w:val="24"/>
                <w:szCs w:val="24"/>
              </w:rPr>
              <w:t>Communication Plan</w:t>
            </w:r>
            <w:r w:rsidRPr="08434778">
              <w:rPr>
                <w:rFonts w:eastAsiaTheme="minorEastAsia"/>
                <w:sz w:val="24"/>
                <w:szCs w:val="24"/>
              </w:rPr>
              <w:t xml:space="preserve">: </w:t>
            </w:r>
          </w:p>
          <w:p w14:paraId="28449DF5" w14:textId="4F8310E4" w:rsidR="74C515D6" w:rsidRDefault="74C515D6" w:rsidP="08434778">
            <w:pPr>
              <w:pStyle w:val="ListParagraph"/>
              <w:numPr>
                <w:ilvl w:val="0"/>
                <w:numId w:val="33"/>
              </w:numPr>
              <w:spacing w:before="240" w:after="240"/>
              <w:rPr>
                <w:rFonts w:eastAsiaTheme="minorEastAsia"/>
                <w:sz w:val="24"/>
                <w:szCs w:val="24"/>
              </w:rPr>
            </w:pPr>
            <w:r w:rsidRPr="08434778">
              <w:rPr>
                <w:rFonts w:eastAsiaTheme="minorEastAsia"/>
                <w:sz w:val="24"/>
                <w:szCs w:val="24"/>
              </w:rPr>
              <w:t>Establish a communication plan to inform attendees of the dress code, safety guidelines, and expectations well in advance of the event. Use multiple channels, including social media, email, and posters, to convey this information.</w:t>
            </w:r>
          </w:p>
          <w:p w14:paraId="5598438B" w14:textId="62EC4D7C" w:rsidR="74C515D6" w:rsidRDefault="74C515D6" w:rsidP="08434778">
            <w:pPr>
              <w:spacing w:before="240" w:after="240"/>
              <w:rPr>
                <w:rFonts w:eastAsiaTheme="minorEastAsia"/>
                <w:sz w:val="24"/>
                <w:szCs w:val="24"/>
              </w:rPr>
            </w:pPr>
            <w:r w:rsidRPr="08434778">
              <w:rPr>
                <w:rFonts w:eastAsiaTheme="minorEastAsia"/>
                <w:b/>
                <w:bCs/>
                <w:sz w:val="24"/>
                <w:szCs w:val="24"/>
              </w:rPr>
              <w:t>Post-Event Evaluation</w:t>
            </w:r>
            <w:r w:rsidRPr="08434778">
              <w:rPr>
                <w:rFonts w:eastAsiaTheme="minorEastAsia"/>
                <w:sz w:val="24"/>
                <w:szCs w:val="24"/>
              </w:rPr>
              <w:t xml:space="preserve">: </w:t>
            </w:r>
          </w:p>
          <w:p w14:paraId="53B2D4DE" w14:textId="0BF75B4D" w:rsidR="74C515D6" w:rsidRDefault="74C515D6" w:rsidP="08434778">
            <w:pPr>
              <w:pStyle w:val="ListParagraph"/>
              <w:numPr>
                <w:ilvl w:val="0"/>
                <w:numId w:val="32"/>
              </w:numPr>
              <w:spacing w:before="240" w:after="240"/>
              <w:rPr>
                <w:rFonts w:eastAsiaTheme="minorEastAsia"/>
                <w:sz w:val="24"/>
                <w:szCs w:val="24"/>
              </w:rPr>
            </w:pPr>
            <w:r w:rsidRPr="08434778">
              <w:rPr>
                <w:rFonts w:eastAsiaTheme="minorEastAsia"/>
                <w:sz w:val="24"/>
                <w:szCs w:val="24"/>
              </w:rPr>
              <w:t xml:space="preserve">After the event, conduct a post-event evaluation to identify any issues, incidents, or </w:t>
            </w:r>
            <w:r w:rsidRPr="08434778">
              <w:rPr>
                <w:rFonts w:eastAsiaTheme="minorEastAsia"/>
                <w:sz w:val="24"/>
                <w:szCs w:val="24"/>
              </w:rPr>
              <w:lastRenderedPageBreak/>
              <w:t>areas where improvements can be made for future costume/fancy dress socials.</w:t>
            </w:r>
          </w:p>
          <w:p w14:paraId="20C9FADA" w14:textId="4A3C254E" w:rsidR="08434778" w:rsidRDefault="08434778" w:rsidP="08434778">
            <w:pPr>
              <w:rPr>
                <w:rFonts w:eastAsiaTheme="minorEastAsia"/>
                <w:sz w:val="24"/>
                <w:szCs w:val="24"/>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42CACC" w14:textId="583EC633" w:rsidR="5F8AAB2F" w:rsidRDefault="5F8AAB2F" w:rsidP="08434778">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3C4CD6E6" w14:textId="58C46A65" w:rsidR="5F8AAB2F" w:rsidRDefault="5F8AAB2F" w:rsidP="08434778">
            <w:r>
              <w:t>2</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3B2B9481" w14:textId="1C5915EA" w:rsidR="5F8AAB2F" w:rsidRDefault="5F8AAB2F" w:rsidP="08434778">
            <w:r>
              <w:t>2</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E7DAC3" w14:textId="7F220AF8" w:rsidR="5F8AAB2F" w:rsidRDefault="5F8AAB2F"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SUSU </w:t>
            </w:r>
            <w:r w:rsidRPr="08434778">
              <w:rPr>
                <w:rFonts w:ascii="Calibri" w:eastAsia="Calibri" w:hAnsi="Calibri" w:cs="Calibri"/>
                <w:color w:val="0000FF"/>
              </w:rPr>
              <w:t xml:space="preserve">Expect Respect policy </w:t>
            </w:r>
            <w:r w:rsidRPr="08434778">
              <w:rPr>
                <w:rFonts w:ascii="Calibri" w:eastAsia="Calibri" w:hAnsi="Calibri" w:cs="Calibri"/>
                <w:color w:val="000000" w:themeColor="text1"/>
              </w:rPr>
              <w:t xml:space="preserve">to be </w:t>
            </w:r>
            <w:proofErr w:type="gramStart"/>
            <w:r w:rsidRPr="08434778">
              <w:rPr>
                <w:rFonts w:ascii="Calibri" w:eastAsia="Calibri" w:hAnsi="Calibri" w:cs="Calibri"/>
                <w:color w:val="000000" w:themeColor="text1"/>
              </w:rPr>
              <w:t>followed</w:t>
            </w:r>
            <w:proofErr w:type="gramEnd"/>
          </w:p>
          <w:p w14:paraId="254E02DF" w14:textId="676B68B2" w:rsidR="5F8AAB2F" w:rsidRDefault="5F8AAB2F"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Committee WIDE training</w:t>
            </w:r>
          </w:p>
          <w:p w14:paraId="2DAD5D64" w14:textId="4C53C5A6" w:rsidR="08434778" w:rsidRDefault="08434778" w:rsidP="08434778"/>
        </w:tc>
      </w:tr>
      <w:tr w:rsidR="08434778" w14:paraId="40BA1927"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4DFC34" w14:textId="28CB9DE3" w:rsidR="08434778" w:rsidRDefault="08434778" w:rsidP="08434778">
            <w:pPr>
              <w:spacing w:before="240" w:after="240"/>
            </w:pPr>
            <w:r w:rsidRPr="08434778">
              <w:rPr>
                <w:rFonts w:ascii="Calibri" w:eastAsia="Calibri" w:hAnsi="Calibri" w:cs="Calibri"/>
              </w:rPr>
              <w:lastRenderedPageBreak/>
              <w:t>Socials</w:t>
            </w:r>
            <w:r w:rsidR="02F30A48" w:rsidRPr="08434778">
              <w:rPr>
                <w:rFonts w:ascii="Calibri" w:eastAsia="Calibri" w:hAnsi="Calibri" w:cs="Calibri"/>
              </w:rPr>
              <w:t>:</w:t>
            </w:r>
            <w:r w:rsidRPr="08434778">
              <w:rPr>
                <w:rFonts w:ascii="Calibri" w:eastAsia="Calibri" w:hAnsi="Calibri" w:cs="Calibri"/>
              </w:rPr>
              <w:t xml:space="preserve"> alcohol consumption</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8CD27F" w14:textId="5C03236B" w:rsidR="08434778" w:rsidRDefault="08434778" w:rsidP="08434778">
            <w:pPr>
              <w:spacing w:before="240" w:after="240"/>
            </w:pPr>
            <w:r w:rsidRPr="08434778">
              <w:rPr>
                <w:rFonts w:ascii="Calibri" w:eastAsia="Calibri" w:hAnsi="Calibri" w:cs="Calibri"/>
              </w:rPr>
              <w:t xml:space="preserve">Participants may become at risk </w:t>
            </w:r>
            <w:proofErr w:type="gramStart"/>
            <w:r w:rsidRPr="08434778">
              <w:rPr>
                <w:rFonts w:ascii="Calibri" w:eastAsia="Calibri" w:hAnsi="Calibri" w:cs="Calibri"/>
              </w:rPr>
              <w:t>as a result of</w:t>
            </w:r>
            <w:proofErr w:type="gramEnd"/>
            <w:r w:rsidRPr="08434778">
              <w:rPr>
                <w:rFonts w:ascii="Calibri" w:eastAsia="Calibri" w:hAnsi="Calibri" w:cs="Calibri"/>
              </w:rPr>
              <w:t xml:space="preserve"> alcohol consumption.</w:t>
            </w:r>
          </w:p>
          <w:p w14:paraId="49E32C61" w14:textId="747B2A25" w:rsidR="08434778" w:rsidRDefault="08434778" w:rsidP="08434778">
            <w:pPr>
              <w:spacing w:before="240" w:after="240"/>
              <w:rPr>
                <w:rFonts w:ascii="Calibri" w:eastAsia="Calibri" w:hAnsi="Calibri" w:cs="Calibri"/>
              </w:rPr>
            </w:pPr>
            <w:r w:rsidRPr="08434778">
              <w:rPr>
                <w:rFonts w:ascii="Calibri" w:eastAsia="Calibri" w:hAnsi="Calibri" w:cs="Calibri"/>
              </w:rPr>
              <w:t xml:space="preserve">Mind society do not do drinking </w:t>
            </w:r>
            <w:r w:rsidR="14F31887" w:rsidRPr="08434778">
              <w:rPr>
                <w:rFonts w:ascii="Calibri" w:eastAsia="Calibri" w:hAnsi="Calibri" w:cs="Calibri"/>
              </w:rPr>
              <w:t>socials;</w:t>
            </w:r>
            <w:r w:rsidRPr="08434778">
              <w:rPr>
                <w:rFonts w:ascii="Calibri" w:eastAsia="Calibri" w:hAnsi="Calibri" w:cs="Calibri"/>
              </w:rPr>
              <w:t xml:space="preserve"> </w:t>
            </w:r>
            <w:proofErr w:type="gramStart"/>
            <w:r w:rsidRPr="08434778">
              <w:rPr>
                <w:rFonts w:ascii="Calibri" w:eastAsia="Calibri" w:hAnsi="Calibri" w:cs="Calibri"/>
              </w:rPr>
              <w:t>however</w:t>
            </w:r>
            <w:proofErr w:type="gramEnd"/>
            <w:r w:rsidRPr="08434778">
              <w:rPr>
                <w:rFonts w:ascii="Calibri" w:eastAsia="Calibri" w:hAnsi="Calibri" w:cs="Calibri"/>
              </w:rPr>
              <w:t xml:space="preserve"> individuals may choose to drink at meals or events </w:t>
            </w:r>
            <w:proofErr w:type="spellStart"/>
            <w:r w:rsidRPr="08434778">
              <w:rPr>
                <w:rFonts w:ascii="Calibri" w:eastAsia="Calibri" w:hAnsi="Calibri" w:cs="Calibri"/>
              </w:rPr>
              <w:t>etc</w:t>
            </w:r>
            <w:proofErr w:type="spellEnd"/>
          </w:p>
          <w:p w14:paraId="021B4872" w14:textId="4520FA63" w:rsidR="08434778" w:rsidRDefault="08434778" w:rsidP="08434778">
            <w:pPr>
              <w:spacing w:before="240" w:after="240"/>
            </w:pPr>
            <w:r w:rsidRPr="08434778">
              <w:rPr>
                <w:rFonts w:ascii="Calibri" w:eastAsia="Calibri" w:hAnsi="Calibri" w:cs="Calibri"/>
              </w:rPr>
              <w:t>Members of the public may act violently towards participants.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6E5930" w14:textId="00777317" w:rsidR="08434778" w:rsidRDefault="08434778" w:rsidP="08434778">
            <w:pPr>
              <w:spacing w:before="240" w:after="240"/>
            </w:pPr>
            <w:r w:rsidRPr="08434778">
              <w:rPr>
                <w:rFonts w:ascii="Calibri" w:eastAsia="Calibri" w:hAnsi="Calibri" w:cs="Calibri"/>
              </w:rPr>
              <w:t xml:space="preserve">Event </w:t>
            </w:r>
            <w:proofErr w:type="spellStart"/>
            <w:r w:rsidRPr="08434778">
              <w:rPr>
                <w:rFonts w:ascii="Calibri" w:eastAsia="Calibri" w:hAnsi="Calibri" w:cs="Calibri"/>
              </w:rPr>
              <w:t>organis</w:t>
            </w:r>
            <w:proofErr w:type="spellEnd"/>
            <w:r w:rsidRPr="08434778">
              <w:rPr>
                <w:rFonts w:ascii="Calibri" w:eastAsia="Calibri" w:hAnsi="Calibri" w:cs="Calibri"/>
              </w:rPr>
              <w:t xml:space="preserve"> </w:t>
            </w:r>
            <w:proofErr w:type="spellStart"/>
            <w:r w:rsidRPr="08434778">
              <w:rPr>
                <w:rFonts w:ascii="Calibri" w:eastAsia="Calibri" w:hAnsi="Calibri" w:cs="Calibri"/>
              </w:rPr>
              <w:t>ers</w:t>
            </w:r>
            <w:proofErr w:type="spellEnd"/>
            <w:r w:rsidRPr="08434778">
              <w:rPr>
                <w:rFonts w:ascii="Calibri" w:eastAsia="Calibri" w:hAnsi="Calibri" w:cs="Calibri"/>
              </w:rPr>
              <w:t xml:space="preserve">, event attend </w:t>
            </w:r>
            <w:proofErr w:type="spellStart"/>
            <w:r w:rsidRPr="08434778">
              <w:rPr>
                <w:rFonts w:ascii="Calibri" w:eastAsia="Calibri" w:hAnsi="Calibri" w:cs="Calibri"/>
              </w:rPr>
              <w:t>ees</w:t>
            </w:r>
            <w:proofErr w:type="spellEnd"/>
            <w:r w:rsidRPr="08434778">
              <w:rPr>
                <w:rFonts w:ascii="Calibri" w:eastAsia="Calibri" w:hAnsi="Calibri" w:cs="Calibri"/>
              </w:rPr>
              <w: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510CBB" w14:textId="02F4FC9C" w:rsidR="08434778" w:rsidRDefault="08434778" w:rsidP="08434778">
            <w:pPr>
              <w:spacing w:before="240" w:after="240"/>
            </w:pPr>
            <w:r w:rsidRPr="08434778">
              <w:rPr>
                <w:b/>
                <w:bCs/>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EC7AEC" w14:textId="5E219A8B" w:rsidR="08434778" w:rsidRDefault="08434778" w:rsidP="08434778">
            <w:pPr>
              <w:spacing w:before="240" w:after="240"/>
            </w:pPr>
            <w:r w:rsidRPr="08434778">
              <w:rPr>
                <w:b/>
                <w:bCs/>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33728A" w14:textId="3C866F61" w:rsidR="5CB4C9B9" w:rsidRDefault="5CB4C9B9" w:rsidP="08434778">
            <w:pPr>
              <w:spacing w:before="240" w:after="240"/>
              <w:rPr>
                <w:b/>
                <w:bCs/>
              </w:rPr>
            </w:pPr>
            <w:r w:rsidRPr="08434778">
              <w:rPr>
                <w:b/>
                <w:bCs/>
              </w:rPr>
              <w:t>9</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E42D74" w14:textId="1580C346" w:rsidR="439E4C34" w:rsidRDefault="439E4C34" w:rsidP="08434778">
            <w:pPr>
              <w:spacing w:before="240" w:after="240"/>
              <w:rPr>
                <w:rFonts w:eastAsiaTheme="minorEastAsia"/>
                <w:b/>
                <w:bCs/>
                <w:sz w:val="24"/>
                <w:szCs w:val="24"/>
              </w:rPr>
            </w:pPr>
            <w:r w:rsidRPr="08434778">
              <w:rPr>
                <w:rFonts w:eastAsiaTheme="minorEastAsia"/>
                <w:b/>
                <w:bCs/>
                <w:sz w:val="24"/>
                <w:szCs w:val="24"/>
              </w:rPr>
              <w:t>Alcohol Consumption Guidelines:</w:t>
            </w:r>
          </w:p>
          <w:p w14:paraId="7A7715EE" w14:textId="6CCE420D"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clear guidelines on responsible alcohol consumption during social events.</w:t>
            </w:r>
          </w:p>
          <w:p w14:paraId="1A1EDBA7" w14:textId="6CDAEE69"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Communicate these guidelines to all participants to promote responsible drinking.</w:t>
            </w:r>
          </w:p>
          <w:p w14:paraId="6D3F74CA" w14:textId="472C5932" w:rsidR="439E4C34" w:rsidRDefault="439E4C34" w:rsidP="08434778">
            <w:pPr>
              <w:spacing w:before="240" w:after="240"/>
              <w:rPr>
                <w:rFonts w:eastAsiaTheme="minorEastAsia"/>
                <w:b/>
                <w:bCs/>
                <w:sz w:val="24"/>
                <w:szCs w:val="24"/>
              </w:rPr>
            </w:pPr>
            <w:r w:rsidRPr="08434778">
              <w:rPr>
                <w:rFonts w:eastAsiaTheme="minorEastAsia"/>
                <w:b/>
                <w:bCs/>
                <w:sz w:val="24"/>
                <w:szCs w:val="24"/>
              </w:rPr>
              <w:t>Designated Drivers or Transportation:</w:t>
            </w:r>
          </w:p>
          <w:p w14:paraId="73D3E2E7" w14:textId="30898F49"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Encourage the use of designated drivers or provide alternative transportation options to ensure participants can get home safely without driving under the influence.</w:t>
            </w:r>
          </w:p>
          <w:p w14:paraId="7C4BCC20" w14:textId="4C6D78E5" w:rsidR="439E4C34" w:rsidRDefault="439E4C34" w:rsidP="08434778">
            <w:pPr>
              <w:spacing w:before="240" w:after="240"/>
              <w:rPr>
                <w:rFonts w:eastAsiaTheme="minorEastAsia"/>
                <w:b/>
                <w:bCs/>
                <w:sz w:val="24"/>
                <w:szCs w:val="24"/>
              </w:rPr>
            </w:pPr>
            <w:r w:rsidRPr="08434778">
              <w:rPr>
                <w:rFonts w:eastAsiaTheme="minorEastAsia"/>
                <w:b/>
                <w:bCs/>
                <w:sz w:val="24"/>
                <w:szCs w:val="24"/>
              </w:rPr>
              <w:t>Limiting Alcohol Access:</w:t>
            </w:r>
          </w:p>
          <w:p w14:paraId="1F0708F2" w14:textId="35C1D6F7"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Monitor and control alcohol distribution to prevent excessive consumption.</w:t>
            </w:r>
          </w:p>
          <w:p w14:paraId="512C5F4A" w14:textId="0A05DF9D"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a ticket system or provide a limited number of drink vouchers per person.</w:t>
            </w:r>
          </w:p>
          <w:p w14:paraId="6196D2AF" w14:textId="10008563" w:rsidR="439E4C34" w:rsidRDefault="439E4C34" w:rsidP="08434778">
            <w:pPr>
              <w:spacing w:before="240" w:after="240"/>
              <w:rPr>
                <w:rFonts w:eastAsiaTheme="minorEastAsia"/>
                <w:b/>
                <w:bCs/>
                <w:sz w:val="24"/>
                <w:szCs w:val="24"/>
              </w:rPr>
            </w:pPr>
            <w:r w:rsidRPr="08434778">
              <w:rPr>
                <w:rFonts w:eastAsiaTheme="minorEastAsia"/>
                <w:b/>
                <w:bCs/>
                <w:sz w:val="24"/>
                <w:szCs w:val="24"/>
              </w:rPr>
              <w:t>Food and Non-Alcoholic Options:</w:t>
            </w:r>
          </w:p>
          <w:p w14:paraId="76651CA8" w14:textId="2A49E809"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Offer a variety of non-alcoholic beverages and provide substantial food options to help mitigate the effects of alcohol.</w:t>
            </w:r>
          </w:p>
          <w:p w14:paraId="1103D50C" w14:textId="7602A677" w:rsidR="439E4C34" w:rsidRDefault="439E4C34" w:rsidP="08434778">
            <w:pPr>
              <w:spacing w:before="240" w:after="240"/>
              <w:rPr>
                <w:rFonts w:eastAsiaTheme="minorEastAsia"/>
                <w:b/>
                <w:bCs/>
                <w:sz w:val="24"/>
                <w:szCs w:val="24"/>
              </w:rPr>
            </w:pPr>
            <w:r w:rsidRPr="08434778">
              <w:rPr>
                <w:rFonts w:eastAsiaTheme="minorEastAsia"/>
                <w:b/>
                <w:bCs/>
                <w:sz w:val="24"/>
                <w:szCs w:val="24"/>
              </w:rPr>
              <w:t>Professional Bartenders or Servers:</w:t>
            </w:r>
          </w:p>
          <w:p w14:paraId="0AC9F744" w14:textId="4287E38E"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Hire trained bartenders or servers who can recognize signs of intoxication and refuse service when necessary.</w:t>
            </w:r>
          </w:p>
          <w:p w14:paraId="2736E966" w14:textId="0A8E5ABB" w:rsidR="439E4C34" w:rsidRDefault="439E4C34" w:rsidP="08434778">
            <w:pPr>
              <w:spacing w:before="240" w:after="240"/>
              <w:rPr>
                <w:rFonts w:eastAsiaTheme="minorEastAsia"/>
                <w:b/>
                <w:bCs/>
                <w:sz w:val="24"/>
                <w:szCs w:val="24"/>
              </w:rPr>
            </w:pPr>
            <w:r w:rsidRPr="08434778">
              <w:rPr>
                <w:rFonts w:eastAsiaTheme="minorEastAsia"/>
                <w:b/>
                <w:bCs/>
                <w:sz w:val="24"/>
                <w:szCs w:val="24"/>
              </w:rPr>
              <w:t>ID Verification:</w:t>
            </w:r>
          </w:p>
          <w:p w14:paraId="5FD21F21" w14:textId="4FE1F870"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Verify the age of attendees to ensure that alcohol is not served to minors.</w:t>
            </w:r>
          </w:p>
          <w:p w14:paraId="6A72A66B" w14:textId="1AE7B99E" w:rsidR="439E4C34" w:rsidRDefault="439E4C34" w:rsidP="08434778">
            <w:pPr>
              <w:spacing w:before="240" w:after="240"/>
              <w:rPr>
                <w:rFonts w:eastAsiaTheme="minorEastAsia"/>
                <w:b/>
                <w:bCs/>
                <w:sz w:val="24"/>
                <w:szCs w:val="24"/>
              </w:rPr>
            </w:pPr>
            <w:r w:rsidRPr="08434778">
              <w:rPr>
                <w:rFonts w:eastAsiaTheme="minorEastAsia"/>
                <w:b/>
                <w:bCs/>
                <w:sz w:val="24"/>
                <w:szCs w:val="24"/>
              </w:rPr>
              <w:t>First Aid and Medical Assistance:</w:t>
            </w:r>
          </w:p>
          <w:p w14:paraId="5AE567ED" w14:textId="3609DC65"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Have trained personnel or medical professionals on-site to </w:t>
            </w:r>
            <w:proofErr w:type="gramStart"/>
            <w:r w:rsidRPr="08434778">
              <w:rPr>
                <w:rFonts w:eastAsiaTheme="minorEastAsia"/>
                <w:sz w:val="24"/>
                <w:szCs w:val="24"/>
              </w:rPr>
              <w:t>provide assistance</w:t>
            </w:r>
            <w:proofErr w:type="gramEnd"/>
            <w:r w:rsidRPr="08434778">
              <w:rPr>
                <w:rFonts w:eastAsiaTheme="minorEastAsia"/>
                <w:sz w:val="24"/>
                <w:szCs w:val="24"/>
              </w:rPr>
              <w:t xml:space="preserve"> in case of alcohol-related emergencies.</w:t>
            </w:r>
          </w:p>
          <w:p w14:paraId="12B2E252" w14:textId="4653672C" w:rsidR="439E4C34" w:rsidRDefault="439E4C34" w:rsidP="08434778">
            <w:pPr>
              <w:spacing w:before="240" w:after="240"/>
              <w:rPr>
                <w:rFonts w:eastAsiaTheme="minorEastAsia"/>
                <w:b/>
                <w:bCs/>
                <w:sz w:val="24"/>
                <w:szCs w:val="24"/>
              </w:rPr>
            </w:pPr>
            <w:r w:rsidRPr="08434778">
              <w:rPr>
                <w:rFonts w:eastAsiaTheme="minorEastAsia"/>
                <w:b/>
                <w:bCs/>
                <w:sz w:val="24"/>
                <w:szCs w:val="24"/>
              </w:rPr>
              <w:t>Designated Drinking Areas:</w:t>
            </w:r>
          </w:p>
          <w:p w14:paraId="2D72A33C" w14:textId="1C0A7AFA"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Establish designated areas for alcohol consumption to separate drinking from other activities, promoting responsible consumption.</w:t>
            </w:r>
          </w:p>
          <w:p w14:paraId="6AF20F38" w14:textId="748AA01F" w:rsidR="439E4C34" w:rsidRDefault="439E4C34" w:rsidP="08434778">
            <w:pPr>
              <w:spacing w:before="240" w:after="240"/>
              <w:rPr>
                <w:rFonts w:eastAsiaTheme="minorEastAsia"/>
                <w:b/>
                <w:bCs/>
                <w:sz w:val="24"/>
                <w:szCs w:val="24"/>
              </w:rPr>
            </w:pPr>
            <w:r w:rsidRPr="08434778">
              <w:rPr>
                <w:rFonts w:eastAsiaTheme="minorEastAsia"/>
                <w:b/>
                <w:bCs/>
                <w:sz w:val="24"/>
                <w:szCs w:val="24"/>
              </w:rPr>
              <w:t>Educational Programs:</w:t>
            </w:r>
          </w:p>
          <w:p w14:paraId="3AF19E72" w14:textId="26FA0FC8"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Organize alcohol awareness and harm reduction programs to educate participants about the risks of excessive drinking.</w:t>
            </w:r>
          </w:p>
          <w:p w14:paraId="3EB5A522" w14:textId="00BD11F6" w:rsidR="439E4C34" w:rsidRDefault="439E4C34" w:rsidP="08434778">
            <w:pPr>
              <w:spacing w:before="240" w:after="240"/>
              <w:rPr>
                <w:rFonts w:eastAsiaTheme="minorEastAsia"/>
                <w:b/>
                <w:bCs/>
                <w:sz w:val="24"/>
                <w:szCs w:val="24"/>
              </w:rPr>
            </w:pPr>
            <w:r w:rsidRPr="08434778">
              <w:rPr>
                <w:rFonts w:eastAsiaTheme="minorEastAsia"/>
                <w:b/>
                <w:bCs/>
                <w:sz w:val="24"/>
                <w:szCs w:val="24"/>
              </w:rPr>
              <w:t>Monitoring and Intervention:</w:t>
            </w:r>
          </w:p>
          <w:p w14:paraId="159B0F77" w14:textId="4DC786F2"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Implement a system to monitor participant behavior and intervene if individuals are showing signs of excessive alcohol consumption.</w:t>
            </w:r>
          </w:p>
          <w:p w14:paraId="601596C2" w14:textId="476DB4AA" w:rsidR="439E4C34" w:rsidRDefault="439E4C34" w:rsidP="08434778">
            <w:pPr>
              <w:spacing w:before="240" w:after="240"/>
              <w:rPr>
                <w:rFonts w:eastAsiaTheme="minorEastAsia"/>
                <w:b/>
                <w:bCs/>
                <w:sz w:val="24"/>
                <w:szCs w:val="24"/>
              </w:rPr>
            </w:pPr>
            <w:r w:rsidRPr="08434778">
              <w:rPr>
                <w:rFonts w:eastAsiaTheme="minorEastAsia"/>
                <w:b/>
                <w:bCs/>
                <w:sz w:val="24"/>
                <w:szCs w:val="24"/>
              </w:rPr>
              <w:t>Communication Plan:</w:t>
            </w:r>
          </w:p>
          <w:p w14:paraId="37229B0F" w14:textId="4D43C086"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Develop a communication plan to inform participants about the risks associated with alcohol consumption and the available support services.</w:t>
            </w:r>
          </w:p>
          <w:p w14:paraId="177FB3B3" w14:textId="5A4655C4" w:rsidR="439E4C34" w:rsidRDefault="439E4C34" w:rsidP="08434778">
            <w:pPr>
              <w:spacing w:before="240" w:after="240"/>
              <w:rPr>
                <w:rFonts w:eastAsiaTheme="minorEastAsia"/>
                <w:b/>
                <w:bCs/>
                <w:sz w:val="24"/>
                <w:szCs w:val="24"/>
              </w:rPr>
            </w:pPr>
            <w:r w:rsidRPr="08434778">
              <w:rPr>
                <w:rFonts w:eastAsiaTheme="minorEastAsia"/>
                <w:b/>
                <w:bCs/>
                <w:sz w:val="24"/>
                <w:szCs w:val="24"/>
              </w:rPr>
              <w:t>Emergency Response Plan:</w:t>
            </w:r>
          </w:p>
          <w:p w14:paraId="235F1641" w14:textId="76EAAAD4"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Have a well-defined plan in place for handling alcohol-related emergencies, including contacting emergency services if necessary.</w:t>
            </w:r>
          </w:p>
          <w:p w14:paraId="06F42F5E" w14:textId="17C25AEA" w:rsidR="439E4C34" w:rsidRDefault="439E4C34" w:rsidP="08434778">
            <w:pPr>
              <w:spacing w:before="240" w:after="240"/>
              <w:rPr>
                <w:rFonts w:eastAsiaTheme="minorEastAsia"/>
                <w:b/>
                <w:bCs/>
                <w:sz w:val="24"/>
                <w:szCs w:val="24"/>
              </w:rPr>
            </w:pPr>
            <w:r w:rsidRPr="08434778">
              <w:rPr>
                <w:rFonts w:eastAsiaTheme="minorEastAsia"/>
                <w:b/>
                <w:bCs/>
                <w:sz w:val="24"/>
                <w:szCs w:val="24"/>
              </w:rPr>
              <w:t>Legal Compliance:</w:t>
            </w:r>
          </w:p>
          <w:p w14:paraId="4C86A843" w14:textId="160BCD5B"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Ensure compliance with local alcohol laws and regulations, including obtaining any necessary permits or licenses.</w:t>
            </w:r>
          </w:p>
          <w:p w14:paraId="7AD51A46" w14:textId="7352935B" w:rsidR="439E4C34" w:rsidRDefault="439E4C34" w:rsidP="08434778">
            <w:pPr>
              <w:spacing w:before="240" w:after="240"/>
              <w:rPr>
                <w:rFonts w:eastAsiaTheme="minorEastAsia"/>
                <w:b/>
                <w:bCs/>
                <w:sz w:val="24"/>
                <w:szCs w:val="24"/>
              </w:rPr>
            </w:pPr>
            <w:r w:rsidRPr="08434778">
              <w:rPr>
                <w:rFonts w:eastAsiaTheme="minorEastAsia"/>
                <w:b/>
                <w:bCs/>
                <w:sz w:val="24"/>
                <w:szCs w:val="24"/>
              </w:rPr>
              <w:t>Feedback and Evaluation:</w:t>
            </w:r>
          </w:p>
          <w:p w14:paraId="17258EF4" w14:textId="31A02627" w:rsidR="439E4C34" w:rsidRDefault="439E4C34" w:rsidP="08434778">
            <w:pPr>
              <w:pStyle w:val="ListParagraph"/>
              <w:numPr>
                <w:ilvl w:val="0"/>
                <w:numId w:val="48"/>
              </w:numPr>
              <w:spacing w:after="0"/>
              <w:rPr>
                <w:rFonts w:eastAsiaTheme="minorEastAsia"/>
                <w:sz w:val="24"/>
                <w:szCs w:val="24"/>
              </w:rPr>
            </w:pPr>
            <w:r w:rsidRPr="08434778">
              <w:rPr>
                <w:rFonts w:eastAsiaTheme="minorEastAsia"/>
                <w:sz w:val="24"/>
                <w:szCs w:val="24"/>
              </w:rPr>
              <w:t>After each social event, gather feedback from participants to continuously improve alcohol consumption policies and measures.</w:t>
            </w:r>
          </w:p>
          <w:p w14:paraId="7E107AE4" w14:textId="116BE473"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F2A69A" w14:textId="10097066" w:rsidR="474D9D8E" w:rsidRDefault="474D9D8E">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5866DAE3" w14:textId="72A0CB08" w:rsidR="474D9D8E" w:rsidRDefault="474D9D8E">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6B614DC7" w14:textId="5C852BEC" w:rsidR="474D9D8E" w:rsidRDefault="474D9D8E">
            <w:r>
              <w:t>5</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FAF552" w14:textId="65693864" w:rsidR="2552A6BC" w:rsidRDefault="2552A6BC" w:rsidP="08434778">
            <w:pPr>
              <w:pStyle w:val="ListParagraph"/>
              <w:numPr>
                <w:ilvl w:val="0"/>
                <w:numId w:val="48"/>
              </w:numPr>
              <w:spacing w:before="240" w:after="240"/>
              <w:rPr>
                <w:rFonts w:ascii="Calibri" w:eastAsia="Calibri" w:hAnsi="Calibri" w:cs="Calibri"/>
                <w:color w:val="0000FF"/>
              </w:rPr>
            </w:pPr>
            <w:r w:rsidRPr="08434778">
              <w:rPr>
                <w:rFonts w:ascii="Calibri" w:eastAsia="Calibri" w:hAnsi="Calibri" w:cs="Calibri"/>
                <w:color w:val="0000FF"/>
              </w:rPr>
              <w:t xml:space="preserve">Follow SUSU incident report </w:t>
            </w:r>
            <w:proofErr w:type="gramStart"/>
            <w:r w:rsidRPr="08434778">
              <w:rPr>
                <w:rFonts w:ascii="Calibri" w:eastAsia="Calibri" w:hAnsi="Calibri" w:cs="Calibri"/>
                <w:color w:val="0000FF"/>
              </w:rPr>
              <w:t>policy</w:t>
            </w:r>
            <w:proofErr w:type="gramEnd"/>
          </w:p>
          <w:p w14:paraId="65A5B462" w14:textId="30050481" w:rsidR="2552A6BC" w:rsidRDefault="2552A6BC"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Call emergency services as required 111/999</w:t>
            </w:r>
          </w:p>
          <w:p w14:paraId="6BD615E0" w14:textId="144EF6FA" w:rsidR="2552A6BC" w:rsidRDefault="2552A6BC"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Committee WIDE training</w:t>
            </w:r>
          </w:p>
          <w:p w14:paraId="1AD3AB09" w14:textId="787D1228" w:rsidR="08434778" w:rsidRDefault="08434778" w:rsidP="08434778">
            <w:pPr>
              <w:pStyle w:val="ListParagraph"/>
              <w:numPr>
                <w:ilvl w:val="0"/>
                <w:numId w:val="48"/>
              </w:numPr>
              <w:spacing w:before="240" w:after="240"/>
              <w:rPr>
                <w:rFonts w:ascii="Calibri" w:eastAsia="Calibri" w:hAnsi="Calibri" w:cs="Calibri"/>
                <w:color w:val="000000" w:themeColor="text1"/>
              </w:rPr>
            </w:pPr>
          </w:p>
          <w:p w14:paraId="6210313D" w14:textId="13049AB7" w:rsidR="08434778" w:rsidRDefault="08434778" w:rsidP="08434778"/>
        </w:tc>
      </w:tr>
      <w:tr w:rsidR="08434778" w14:paraId="415AAA35"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A0CAE8A" w14:textId="6AD0F661" w:rsidR="08434778" w:rsidRDefault="08434778" w:rsidP="08434778">
            <w:pPr>
              <w:spacing w:before="240" w:after="240"/>
            </w:pPr>
            <w:r w:rsidRPr="08434778">
              <w:rPr>
                <w:rFonts w:ascii="Calibri" w:eastAsia="Calibri" w:hAnsi="Calibri" w:cs="Calibri"/>
              </w:rPr>
              <w:lastRenderedPageBreak/>
              <w:t>Social</w:t>
            </w:r>
            <w:r w:rsidR="48D97D64" w:rsidRPr="08434778">
              <w:rPr>
                <w:rFonts w:ascii="Calibri" w:eastAsia="Calibri" w:hAnsi="Calibri" w:cs="Calibri"/>
              </w:rPr>
              <w:t xml:space="preserve">s: </w:t>
            </w:r>
            <w:r w:rsidRPr="08434778">
              <w:rPr>
                <w:rFonts w:ascii="Calibri" w:eastAsia="Calibri" w:hAnsi="Calibri" w:cs="Calibri"/>
              </w:rPr>
              <w:t>Travel</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91E849" w14:textId="6D34209C" w:rsidR="08434778" w:rsidRDefault="08434778" w:rsidP="08434778">
            <w:pPr>
              <w:spacing w:before="240" w:after="240"/>
            </w:pPr>
            <w:r w:rsidRPr="08434778">
              <w:rPr>
                <w:rFonts w:ascii="Calibri" w:eastAsia="Calibri" w:hAnsi="Calibri" w:cs="Calibri"/>
              </w:rPr>
              <w:t>Vehicles collision - causing serious injury</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E14FE2" w14:textId="7F12E31A" w:rsidR="08434778" w:rsidRDefault="08434778" w:rsidP="08434778">
            <w:pPr>
              <w:spacing w:before="240" w:after="240"/>
            </w:pPr>
            <w:r w:rsidRPr="08434778">
              <w:rPr>
                <w:rFonts w:ascii="Calibri" w:eastAsia="Calibri" w:hAnsi="Calibri" w:cs="Calibri"/>
              </w:rPr>
              <w:t xml:space="preserve">Event </w:t>
            </w:r>
            <w:proofErr w:type="spellStart"/>
            <w:r w:rsidRPr="08434778">
              <w:rPr>
                <w:rFonts w:ascii="Calibri" w:eastAsia="Calibri" w:hAnsi="Calibri" w:cs="Calibri"/>
              </w:rPr>
              <w:t>organisers</w:t>
            </w:r>
            <w:proofErr w:type="spellEnd"/>
            <w:r w:rsidRPr="08434778">
              <w:rPr>
                <w:rFonts w:ascii="Calibri" w:eastAsia="Calibri" w:hAnsi="Calibri" w:cs="Calibri"/>
              </w:rPr>
              <w:t>, event attendees, Members of the public</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3F76D7" w14:textId="352BF1EC" w:rsidR="08434778" w:rsidRDefault="08434778" w:rsidP="08434778">
            <w:pPr>
              <w:spacing w:before="240" w:after="240"/>
            </w:pPr>
            <w:r w:rsidRPr="08434778">
              <w:rPr>
                <w:b/>
                <w:bCs/>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CD2AEA" w14:textId="7999B7DA" w:rsidR="08434778" w:rsidRDefault="08434778" w:rsidP="08434778">
            <w:pPr>
              <w:spacing w:before="240" w:after="240"/>
            </w:pPr>
            <w:r w:rsidRPr="08434778">
              <w:rPr>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00AAAD" w14:textId="7A5F35B0" w:rsidR="08434778" w:rsidRDefault="08434778" w:rsidP="08434778">
            <w:pPr>
              <w:spacing w:before="240" w:after="240"/>
            </w:pPr>
            <w:r w:rsidRPr="08434778">
              <w:rPr>
                <w:b/>
                <w:bCs/>
              </w:rPr>
              <w:t>12</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835A22" w14:textId="4F2A2377" w:rsidR="26CDD5C1" w:rsidRDefault="26CDD5C1" w:rsidP="08434778">
            <w:pPr>
              <w:spacing w:before="240" w:after="240"/>
              <w:rPr>
                <w:rFonts w:eastAsiaTheme="minorEastAsia"/>
                <w:sz w:val="24"/>
                <w:szCs w:val="24"/>
              </w:rPr>
            </w:pPr>
            <w:r w:rsidRPr="08434778">
              <w:rPr>
                <w:rFonts w:eastAsiaTheme="minorEastAsia"/>
                <w:b/>
                <w:bCs/>
                <w:sz w:val="24"/>
                <w:szCs w:val="24"/>
              </w:rPr>
              <w:t>Travel Policy and Guidelines</w:t>
            </w:r>
            <w:r w:rsidRPr="08434778">
              <w:rPr>
                <w:rFonts w:eastAsiaTheme="minorEastAsia"/>
                <w:sz w:val="24"/>
                <w:szCs w:val="24"/>
              </w:rPr>
              <w:t xml:space="preserve">: </w:t>
            </w:r>
          </w:p>
          <w:p w14:paraId="230ECD89" w14:textId="611D640A" w:rsidR="26CDD5C1" w:rsidRDefault="26CDD5C1" w:rsidP="08434778">
            <w:pPr>
              <w:pStyle w:val="ListParagraph"/>
              <w:numPr>
                <w:ilvl w:val="0"/>
                <w:numId w:val="31"/>
              </w:numPr>
              <w:spacing w:before="240" w:after="240"/>
              <w:rPr>
                <w:rFonts w:eastAsiaTheme="minorEastAsia"/>
                <w:sz w:val="24"/>
                <w:szCs w:val="24"/>
              </w:rPr>
            </w:pPr>
            <w:r w:rsidRPr="08434778">
              <w:rPr>
                <w:rFonts w:eastAsiaTheme="minorEastAsia"/>
                <w:sz w:val="24"/>
                <w:szCs w:val="24"/>
              </w:rPr>
              <w:t>Establish clear travel policies and guidelines for all participants to follow. Include information on transportation options, safety precautions, and emergency procedures.</w:t>
            </w:r>
          </w:p>
          <w:p w14:paraId="72E5D6B4" w14:textId="16425726" w:rsidR="26CDD5C1" w:rsidRDefault="26CDD5C1" w:rsidP="08434778">
            <w:pPr>
              <w:spacing w:before="240" w:after="240"/>
              <w:rPr>
                <w:rFonts w:eastAsiaTheme="minorEastAsia"/>
                <w:sz w:val="24"/>
                <w:szCs w:val="24"/>
              </w:rPr>
            </w:pPr>
            <w:r w:rsidRPr="08434778">
              <w:rPr>
                <w:rFonts w:eastAsiaTheme="minorEastAsia"/>
                <w:b/>
                <w:bCs/>
                <w:sz w:val="24"/>
                <w:szCs w:val="24"/>
              </w:rPr>
              <w:t>Pre-Trip Briefings</w:t>
            </w:r>
            <w:r w:rsidRPr="08434778">
              <w:rPr>
                <w:rFonts w:eastAsiaTheme="minorEastAsia"/>
                <w:sz w:val="24"/>
                <w:szCs w:val="24"/>
              </w:rPr>
              <w:t xml:space="preserve">: </w:t>
            </w:r>
          </w:p>
          <w:p w14:paraId="4D22D4A8" w14:textId="67B7F328" w:rsidR="26CDD5C1" w:rsidRDefault="26CDD5C1" w:rsidP="08434778">
            <w:pPr>
              <w:pStyle w:val="ListParagraph"/>
              <w:numPr>
                <w:ilvl w:val="0"/>
                <w:numId w:val="30"/>
              </w:numPr>
              <w:spacing w:before="240" w:after="240"/>
              <w:rPr>
                <w:rFonts w:eastAsiaTheme="minorEastAsia"/>
                <w:sz w:val="24"/>
                <w:szCs w:val="24"/>
              </w:rPr>
            </w:pPr>
            <w:r w:rsidRPr="08434778">
              <w:rPr>
                <w:rFonts w:eastAsiaTheme="minorEastAsia"/>
                <w:sz w:val="24"/>
                <w:szCs w:val="24"/>
              </w:rPr>
              <w:t xml:space="preserve">Conduct pre-trip briefings or orientation sessions to educate participants about the </w:t>
            </w:r>
            <w:r w:rsidRPr="08434778">
              <w:rPr>
                <w:rFonts w:eastAsiaTheme="minorEastAsia"/>
                <w:sz w:val="24"/>
                <w:szCs w:val="24"/>
              </w:rPr>
              <w:lastRenderedPageBreak/>
              <w:t>destination, local customs, potential risks, and safety measures. Ensure they are aware of emergency contact information.</w:t>
            </w:r>
          </w:p>
          <w:p w14:paraId="605F858F" w14:textId="507C0931" w:rsidR="26CDD5C1" w:rsidRDefault="26CDD5C1" w:rsidP="08434778">
            <w:pPr>
              <w:spacing w:before="240" w:after="240"/>
              <w:rPr>
                <w:rFonts w:eastAsiaTheme="minorEastAsia"/>
                <w:sz w:val="24"/>
                <w:szCs w:val="24"/>
              </w:rPr>
            </w:pPr>
            <w:r w:rsidRPr="08434778">
              <w:rPr>
                <w:rFonts w:eastAsiaTheme="minorEastAsia"/>
                <w:b/>
                <w:bCs/>
                <w:sz w:val="24"/>
                <w:szCs w:val="24"/>
              </w:rPr>
              <w:t>Health and Safety Checks</w:t>
            </w:r>
            <w:r w:rsidRPr="08434778">
              <w:rPr>
                <w:rFonts w:eastAsiaTheme="minorEastAsia"/>
                <w:sz w:val="24"/>
                <w:szCs w:val="24"/>
              </w:rPr>
              <w:t xml:space="preserve">: </w:t>
            </w:r>
          </w:p>
          <w:p w14:paraId="3F215B73" w14:textId="3D8DB3B4" w:rsidR="26CDD5C1" w:rsidRDefault="26CDD5C1" w:rsidP="08434778">
            <w:pPr>
              <w:pStyle w:val="ListParagraph"/>
              <w:numPr>
                <w:ilvl w:val="0"/>
                <w:numId w:val="29"/>
              </w:numPr>
              <w:spacing w:before="240" w:after="240"/>
              <w:rPr>
                <w:rFonts w:eastAsiaTheme="minorEastAsia"/>
                <w:sz w:val="24"/>
                <w:szCs w:val="24"/>
              </w:rPr>
            </w:pPr>
            <w:r w:rsidRPr="08434778">
              <w:rPr>
                <w:rFonts w:eastAsiaTheme="minorEastAsia"/>
                <w:sz w:val="24"/>
                <w:szCs w:val="24"/>
              </w:rPr>
              <w:t>Ensure all travelers are in good health before departure. Require participants to provide proof of necessary vaccinations or health clearances if applicable.</w:t>
            </w:r>
          </w:p>
          <w:p w14:paraId="787F294C" w14:textId="06B73573" w:rsidR="26CDD5C1" w:rsidRDefault="26CDD5C1" w:rsidP="08434778">
            <w:pPr>
              <w:spacing w:before="240" w:after="240"/>
              <w:rPr>
                <w:rFonts w:eastAsiaTheme="minorEastAsia"/>
                <w:sz w:val="24"/>
                <w:szCs w:val="24"/>
              </w:rPr>
            </w:pPr>
            <w:r w:rsidRPr="08434778">
              <w:rPr>
                <w:rFonts w:eastAsiaTheme="minorEastAsia"/>
                <w:b/>
                <w:bCs/>
                <w:sz w:val="24"/>
                <w:szCs w:val="24"/>
              </w:rPr>
              <w:t>Emergency Response Plan</w:t>
            </w:r>
            <w:r w:rsidRPr="08434778">
              <w:rPr>
                <w:rFonts w:eastAsiaTheme="minorEastAsia"/>
                <w:sz w:val="24"/>
                <w:szCs w:val="24"/>
              </w:rPr>
              <w:t xml:space="preserve">: </w:t>
            </w:r>
          </w:p>
          <w:p w14:paraId="0B6BA64E" w14:textId="67E84F9C" w:rsidR="26CDD5C1" w:rsidRDefault="26CDD5C1" w:rsidP="08434778">
            <w:pPr>
              <w:pStyle w:val="ListParagraph"/>
              <w:numPr>
                <w:ilvl w:val="0"/>
                <w:numId w:val="28"/>
              </w:numPr>
              <w:spacing w:before="240" w:after="240"/>
              <w:rPr>
                <w:rFonts w:eastAsiaTheme="minorEastAsia"/>
                <w:sz w:val="24"/>
                <w:szCs w:val="24"/>
              </w:rPr>
            </w:pPr>
            <w:r w:rsidRPr="08434778">
              <w:rPr>
                <w:rFonts w:eastAsiaTheme="minorEastAsia"/>
                <w:sz w:val="24"/>
                <w:szCs w:val="24"/>
              </w:rPr>
              <w:t>Develop a comprehensive emergency response plan that covers various scenarios, such as medical emergencies, natural disasters, or security threats. Communicate this plan to all participants.</w:t>
            </w:r>
          </w:p>
          <w:p w14:paraId="49DE6236" w14:textId="6D2FC9B3" w:rsidR="26CDD5C1" w:rsidRDefault="26CDD5C1" w:rsidP="08434778">
            <w:pPr>
              <w:spacing w:before="240" w:after="240"/>
              <w:rPr>
                <w:rFonts w:eastAsiaTheme="minorEastAsia"/>
                <w:sz w:val="24"/>
                <w:szCs w:val="24"/>
              </w:rPr>
            </w:pPr>
            <w:r w:rsidRPr="08434778">
              <w:rPr>
                <w:rFonts w:eastAsiaTheme="minorEastAsia"/>
                <w:b/>
                <w:bCs/>
                <w:sz w:val="24"/>
                <w:szCs w:val="24"/>
              </w:rPr>
              <w:t>Travel Insurance</w:t>
            </w:r>
            <w:r w:rsidRPr="08434778">
              <w:rPr>
                <w:rFonts w:eastAsiaTheme="minorEastAsia"/>
                <w:sz w:val="24"/>
                <w:szCs w:val="24"/>
              </w:rPr>
              <w:t xml:space="preserve">: </w:t>
            </w:r>
          </w:p>
          <w:p w14:paraId="7083B39E" w14:textId="5C6DA689" w:rsidR="26CDD5C1" w:rsidRDefault="26CDD5C1" w:rsidP="08434778">
            <w:pPr>
              <w:pStyle w:val="ListParagraph"/>
              <w:numPr>
                <w:ilvl w:val="0"/>
                <w:numId w:val="27"/>
              </w:numPr>
              <w:spacing w:before="240" w:after="240"/>
              <w:rPr>
                <w:rFonts w:eastAsiaTheme="minorEastAsia"/>
                <w:sz w:val="24"/>
                <w:szCs w:val="24"/>
              </w:rPr>
            </w:pPr>
            <w:r w:rsidRPr="08434778">
              <w:rPr>
                <w:rFonts w:eastAsiaTheme="minorEastAsia"/>
                <w:sz w:val="24"/>
                <w:szCs w:val="24"/>
              </w:rPr>
              <w:t>Require all participants to have appropriate travel insurance that covers medical emergencies, trip cancellations, and other unforeseen events. Verify that participants have valid insurance coverage before departure.</w:t>
            </w:r>
          </w:p>
          <w:p w14:paraId="649768B6" w14:textId="62841728" w:rsidR="26CDD5C1" w:rsidRDefault="26CDD5C1" w:rsidP="08434778">
            <w:pPr>
              <w:spacing w:before="240" w:after="240"/>
              <w:rPr>
                <w:rFonts w:eastAsiaTheme="minorEastAsia"/>
                <w:sz w:val="24"/>
                <w:szCs w:val="24"/>
              </w:rPr>
            </w:pPr>
            <w:r w:rsidRPr="08434778">
              <w:rPr>
                <w:rFonts w:eastAsiaTheme="minorEastAsia"/>
                <w:b/>
                <w:bCs/>
                <w:sz w:val="24"/>
                <w:szCs w:val="24"/>
              </w:rPr>
              <w:t>Local Contacts</w:t>
            </w:r>
            <w:r w:rsidRPr="08434778">
              <w:rPr>
                <w:rFonts w:eastAsiaTheme="minorEastAsia"/>
                <w:sz w:val="24"/>
                <w:szCs w:val="24"/>
              </w:rPr>
              <w:t xml:space="preserve">: </w:t>
            </w:r>
          </w:p>
          <w:p w14:paraId="3E5C50AB" w14:textId="71DA8018" w:rsidR="26CDD5C1" w:rsidRDefault="26CDD5C1" w:rsidP="08434778">
            <w:pPr>
              <w:pStyle w:val="ListParagraph"/>
              <w:numPr>
                <w:ilvl w:val="0"/>
                <w:numId w:val="26"/>
              </w:numPr>
              <w:spacing w:before="240" w:after="240"/>
              <w:rPr>
                <w:rFonts w:eastAsiaTheme="minorEastAsia"/>
                <w:sz w:val="24"/>
                <w:szCs w:val="24"/>
              </w:rPr>
            </w:pPr>
            <w:r w:rsidRPr="08434778">
              <w:rPr>
                <w:rFonts w:eastAsiaTheme="minorEastAsia"/>
                <w:sz w:val="24"/>
                <w:szCs w:val="24"/>
              </w:rPr>
              <w:t>Maintain a list of local contacts, including embassy or consulate information, local authorities, and medical facilities. Share this information with all travelers.</w:t>
            </w:r>
          </w:p>
          <w:p w14:paraId="493B404B" w14:textId="2D25DBD1" w:rsidR="26CDD5C1" w:rsidRDefault="26CDD5C1" w:rsidP="08434778">
            <w:pPr>
              <w:spacing w:before="240" w:after="240"/>
              <w:rPr>
                <w:rFonts w:eastAsiaTheme="minorEastAsia"/>
                <w:sz w:val="24"/>
                <w:szCs w:val="24"/>
              </w:rPr>
            </w:pPr>
            <w:r w:rsidRPr="08434778">
              <w:rPr>
                <w:rFonts w:eastAsiaTheme="minorEastAsia"/>
                <w:b/>
                <w:bCs/>
                <w:sz w:val="24"/>
                <w:szCs w:val="24"/>
              </w:rPr>
              <w:lastRenderedPageBreak/>
              <w:t>Communication Protocols</w:t>
            </w:r>
            <w:r w:rsidRPr="08434778">
              <w:rPr>
                <w:rFonts w:eastAsiaTheme="minorEastAsia"/>
                <w:sz w:val="24"/>
                <w:szCs w:val="24"/>
              </w:rPr>
              <w:t xml:space="preserve">: </w:t>
            </w:r>
          </w:p>
          <w:p w14:paraId="7656602B" w14:textId="40977F1D" w:rsidR="26CDD5C1" w:rsidRDefault="26CDD5C1" w:rsidP="08434778">
            <w:pPr>
              <w:pStyle w:val="ListParagraph"/>
              <w:numPr>
                <w:ilvl w:val="0"/>
                <w:numId w:val="25"/>
              </w:numPr>
              <w:spacing w:before="240" w:after="240"/>
              <w:rPr>
                <w:rFonts w:eastAsiaTheme="minorEastAsia"/>
                <w:sz w:val="24"/>
                <w:szCs w:val="24"/>
              </w:rPr>
            </w:pPr>
            <w:r w:rsidRPr="08434778">
              <w:rPr>
                <w:rFonts w:eastAsiaTheme="minorEastAsia"/>
                <w:sz w:val="24"/>
                <w:szCs w:val="24"/>
              </w:rPr>
              <w:t>Establish communication protocols to maintain contact with participants during the trip. Ensure participants have access to reliable communication tools and know how to use them.</w:t>
            </w:r>
          </w:p>
          <w:p w14:paraId="12AD8A95" w14:textId="119C6AAF" w:rsidR="26CDD5C1" w:rsidRDefault="26CDD5C1" w:rsidP="08434778">
            <w:pPr>
              <w:spacing w:before="240" w:after="240"/>
              <w:rPr>
                <w:rFonts w:eastAsiaTheme="minorEastAsia"/>
                <w:sz w:val="24"/>
                <w:szCs w:val="24"/>
              </w:rPr>
            </w:pPr>
            <w:r w:rsidRPr="08434778">
              <w:rPr>
                <w:rFonts w:eastAsiaTheme="minorEastAsia"/>
                <w:b/>
                <w:bCs/>
                <w:sz w:val="24"/>
                <w:szCs w:val="24"/>
              </w:rPr>
              <w:t>Transportation Safety</w:t>
            </w:r>
            <w:r w:rsidRPr="08434778">
              <w:rPr>
                <w:rFonts w:eastAsiaTheme="minorEastAsia"/>
                <w:sz w:val="24"/>
                <w:szCs w:val="24"/>
              </w:rPr>
              <w:t xml:space="preserve">: </w:t>
            </w:r>
          </w:p>
          <w:p w14:paraId="30216B83" w14:textId="6617F6B2" w:rsidR="26CDD5C1" w:rsidRDefault="26CDD5C1" w:rsidP="08434778">
            <w:pPr>
              <w:pStyle w:val="ListParagraph"/>
              <w:numPr>
                <w:ilvl w:val="0"/>
                <w:numId w:val="24"/>
              </w:numPr>
              <w:spacing w:before="240" w:after="240"/>
              <w:rPr>
                <w:rFonts w:eastAsiaTheme="minorEastAsia"/>
                <w:sz w:val="24"/>
                <w:szCs w:val="24"/>
              </w:rPr>
            </w:pPr>
            <w:r w:rsidRPr="08434778">
              <w:rPr>
                <w:rFonts w:eastAsiaTheme="minorEastAsia"/>
                <w:sz w:val="24"/>
                <w:szCs w:val="24"/>
              </w:rPr>
              <w:t>If applicable, ensure that transportation providers meet safety standards and have a good safety record. Consider using reputable transportation companies or services.</w:t>
            </w:r>
          </w:p>
          <w:p w14:paraId="1628C977" w14:textId="1DBD16AD" w:rsidR="26CDD5C1" w:rsidRDefault="26CDD5C1" w:rsidP="08434778">
            <w:pPr>
              <w:spacing w:before="240" w:after="240"/>
              <w:rPr>
                <w:rFonts w:eastAsiaTheme="minorEastAsia"/>
                <w:sz w:val="24"/>
                <w:szCs w:val="24"/>
              </w:rPr>
            </w:pPr>
            <w:r w:rsidRPr="08434778">
              <w:rPr>
                <w:rFonts w:eastAsiaTheme="minorEastAsia"/>
                <w:b/>
                <w:bCs/>
                <w:sz w:val="24"/>
                <w:szCs w:val="24"/>
              </w:rPr>
              <w:t>Accommodation Selection</w:t>
            </w:r>
            <w:r w:rsidRPr="08434778">
              <w:rPr>
                <w:rFonts w:eastAsiaTheme="minorEastAsia"/>
                <w:sz w:val="24"/>
                <w:szCs w:val="24"/>
              </w:rPr>
              <w:t xml:space="preserve">: </w:t>
            </w:r>
          </w:p>
          <w:p w14:paraId="22EB1259" w14:textId="5822C53F" w:rsidR="26CDD5C1" w:rsidRDefault="26CDD5C1" w:rsidP="08434778">
            <w:pPr>
              <w:pStyle w:val="ListParagraph"/>
              <w:numPr>
                <w:ilvl w:val="0"/>
                <w:numId w:val="23"/>
              </w:numPr>
              <w:spacing w:before="240" w:after="240"/>
              <w:rPr>
                <w:rFonts w:eastAsiaTheme="minorEastAsia"/>
                <w:sz w:val="24"/>
                <w:szCs w:val="24"/>
              </w:rPr>
            </w:pPr>
            <w:r w:rsidRPr="08434778">
              <w:rPr>
                <w:rFonts w:eastAsiaTheme="minorEastAsia"/>
                <w:sz w:val="24"/>
                <w:szCs w:val="24"/>
              </w:rPr>
              <w:t>Choose accommodations that prioritize safety and security. Research the safety of the neighborhood and facilities before booking.</w:t>
            </w:r>
          </w:p>
          <w:p w14:paraId="463E3D44" w14:textId="3D1A9104" w:rsidR="26CDD5C1" w:rsidRDefault="26CDD5C1" w:rsidP="08434778">
            <w:pPr>
              <w:spacing w:before="240" w:after="240"/>
              <w:rPr>
                <w:rFonts w:eastAsiaTheme="minorEastAsia"/>
                <w:sz w:val="24"/>
                <w:szCs w:val="24"/>
              </w:rPr>
            </w:pPr>
            <w:r w:rsidRPr="08434778">
              <w:rPr>
                <w:rFonts w:eastAsiaTheme="minorEastAsia"/>
                <w:b/>
                <w:bCs/>
                <w:sz w:val="24"/>
                <w:szCs w:val="24"/>
              </w:rPr>
              <w:t>Risk Assessment</w:t>
            </w:r>
            <w:r w:rsidRPr="08434778">
              <w:rPr>
                <w:rFonts w:eastAsiaTheme="minorEastAsia"/>
                <w:sz w:val="24"/>
                <w:szCs w:val="24"/>
              </w:rPr>
              <w:t xml:space="preserve">: </w:t>
            </w:r>
          </w:p>
          <w:p w14:paraId="1E097CE6" w14:textId="09C06732" w:rsidR="26CDD5C1" w:rsidRDefault="26CDD5C1" w:rsidP="08434778">
            <w:pPr>
              <w:pStyle w:val="ListParagraph"/>
              <w:numPr>
                <w:ilvl w:val="0"/>
                <w:numId w:val="22"/>
              </w:numPr>
              <w:spacing w:before="240" w:after="240"/>
              <w:rPr>
                <w:rFonts w:eastAsiaTheme="minorEastAsia"/>
                <w:sz w:val="24"/>
                <w:szCs w:val="24"/>
              </w:rPr>
            </w:pPr>
            <w:r w:rsidRPr="08434778">
              <w:rPr>
                <w:rFonts w:eastAsiaTheme="minorEastAsia"/>
                <w:sz w:val="24"/>
                <w:szCs w:val="24"/>
              </w:rPr>
              <w:t>Continuously assess travel risks by monitoring local news and government travel advisories. Be prepared to modify or cancel the trip if the situation deteriorates.</w:t>
            </w:r>
          </w:p>
          <w:p w14:paraId="3DD62EE4" w14:textId="6BCF5C82" w:rsidR="26CDD5C1" w:rsidRDefault="26CDD5C1" w:rsidP="08434778">
            <w:pPr>
              <w:spacing w:before="240" w:after="240"/>
              <w:rPr>
                <w:rFonts w:eastAsiaTheme="minorEastAsia"/>
                <w:sz w:val="24"/>
                <w:szCs w:val="24"/>
              </w:rPr>
            </w:pPr>
            <w:r w:rsidRPr="08434778">
              <w:rPr>
                <w:rFonts w:eastAsiaTheme="minorEastAsia"/>
                <w:b/>
                <w:bCs/>
                <w:sz w:val="24"/>
                <w:szCs w:val="24"/>
              </w:rPr>
              <w:t>Emergency Funds</w:t>
            </w:r>
            <w:r w:rsidRPr="08434778">
              <w:rPr>
                <w:rFonts w:eastAsiaTheme="minorEastAsia"/>
                <w:sz w:val="24"/>
                <w:szCs w:val="24"/>
              </w:rPr>
              <w:t xml:space="preserve">: </w:t>
            </w:r>
          </w:p>
          <w:p w14:paraId="78C7AD77" w14:textId="330AB231" w:rsidR="26CDD5C1" w:rsidRDefault="26CDD5C1" w:rsidP="08434778">
            <w:pPr>
              <w:pStyle w:val="ListParagraph"/>
              <w:numPr>
                <w:ilvl w:val="0"/>
                <w:numId w:val="21"/>
              </w:numPr>
              <w:spacing w:before="240" w:after="240"/>
              <w:rPr>
                <w:rFonts w:eastAsiaTheme="minorEastAsia"/>
                <w:sz w:val="24"/>
                <w:szCs w:val="24"/>
              </w:rPr>
            </w:pPr>
            <w:r w:rsidRPr="08434778">
              <w:rPr>
                <w:rFonts w:eastAsiaTheme="minorEastAsia"/>
                <w:sz w:val="24"/>
                <w:szCs w:val="24"/>
              </w:rPr>
              <w:t>Have contingency funds available for unexpected expenses, such as medical emergencies or trip disruptions.</w:t>
            </w:r>
          </w:p>
          <w:p w14:paraId="2329F3CA" w14:textId="7F8BE89F" w:rsidR="26CDD5C1" w:rsidRDefault="26CDD5C1" w:rsidP="08434778">
            <w:pPr>
              <w:spacing w:before="240" w:after="240"/>
              <w:rPr>
                <w:rFonts w:eastAsiaTheme="minorEastAsia"/>
                <w:sz w:val="24"/>
                <w:szCs w:val="24"/>
              </w:rPr>
            </w:pPr>
            <w:r w:rsidRPr="08434778">
              <w:rPr>
                <w:rFonts w:eastAsiaTheme="minorEastAsia"/>
                <w:b/>
                <w:bCs/>
                <w:sz w:val="24"/>
                <w:szCs w:val="24"/>
              </w:rPr>
              <w:t>Participant Training</w:t>
            </w:r>
            <w:r w:rsidRPr="08434778">
              <w:rPr>
                <w:rFonts w:eastAsiaTheme="minorEastAsia"/>
                <w:sz w:val="24"/>
                <w:szCs w:val="24"/>
              </w:rPr>
              <w:t xml:space="preserve">: </w:t>
            </w:r>
          </w:p>
          <w:p w14:paraId="658C589E" w14:textId="76FA4CE0" w:rsidR="26CDD5C1" w:rsidRDefault="26CDD5C1" w:rsidP="08434778">
            <w:pPr>
              <w:pStyle w:val="ListParagraph"/>
              <w:numPr>
                <w:ilvl w:val="0"/>
                <w:numId w:val="20"/>
              </w:numPr>
              <w:spacing w:before="240" w:after="240"/>
              <w:rPr>
                <w:rFonts w:eastAsiaTheme="minorEastAsia"/>
                <w:sz w:val="24"/>
                <w:szCs w:val="24"/>
              </w:rPr>
            </w:pPr>
            <w:r w:rsidRPr="08434778">
              <w:rPr>
                <w:rFonts w:eastAsiaTheme="minorEastAsia"/>
                <w:sz w:val="24"/>
                <w:szCs w:val="24"/>
              </w:rPr>
              <w:lastRenderedPageBreak/>
              <w:t>Provide participants with training on basic safety measures, such as how to respond to emergencies, what to do in case of theft, and how to stay safe in unfamiliar environments.</w:t>
            </w:r>
          </w:p>
          <w:p w14:paraId="23C7FDF6" w14:textId="1DA20612" w:rsidR="26CDD5C1" w:rsidRDefault="26CDD5C1" w:rsidP="08434778">
            <w:pPr>
              <w:spacing w:before="240" w:after="240"/>
              <w:rPr>
                <w:rFonts w:eastAsiaTheme="minorEastAsia"/>
                <w:sz w:val="24"/>
                <w:szCs w:val="24"/>
              </w:rPr>
            </w:pPr>
            <w:r w:rsidRPr="08434778">
              <w:rPr>
                <w:rFonts w:eastAsiaTheme="minorEastAsia"/>
                <w:b/>
                <w:bCs/>
                <w:sz w:val="24"/>
                <w:szCs w:val="24"/>
              </w:rPr>
              <w:t>Emergency Kits</w:t>
            </w:r>
            <w:r w:rsidRPr="08434778">
              <w:rPr>
                <w:rFonts w:eastAsiaTheme="minorEastAsia"/>
                <w:sz w:val="24"/>
                <w:szCs w:val="24"/>
              </w:rPr>
              <w:t xml:space="preserve">: </w:t>
            </w:r>
          </w:p>
          <w:p w14:paraId="0B4EF05E" w14:textId="138FFC5B" w:rsidR="26CDD5C1" w:rsidRDefault="26CDD5C1" w:rsidP="08434778">
            <w:pPr>
              <w:pStyle w:val="ListParagraph"/>
              <w:numPr>
                <w:ilvl w:val="0"/>
                <w:numId w:val="19"/>
              </w:numPr>
              <w:spacing w:before="240" w:after="240"/>
              <w:rPr>
                <w:rFonts w:eastAsiaTheme="minorEastAsia"/>
                <w:sz w:val="24"/>
                <w:szCs w:val="24"/>
              </w:rPr>
            </w:pPr>
            <w:r w:rsidRPr="08434778">
              <w:rPr>
                <w:rFonts w:eastAsiaTheme="minorEastAsia"/>
                <w:sz w:val="24"/>
                <w:szCs w:val="24"/>
              </w:rPr>
              <w:t>Provide participants with essential emergency kits, which may include first-aid supplies, flashlights, and local maps.</w:t>
            </w:r>
          </w:p>
          <w:p w14:paraId="20047508" w14:textId="027C5126" w:rsidR="26CDD5C1" w:rsidRDefault="26CDD5C1" w:rsidP="08434778">
            <w:pPr>
              <w:spacing w:before="240" w:after="240"/>
              <w:rPr>
                <w:rFonts w:eastAsiaTheme="minorEastAsia"/>
                <w:sz w:val="24"/>
                <w:szCs w:val="24"/>
              </w:rPr>
            </w:pPr>
            <w:r w:rsidRPr="08434778">
              <w:rPr>
                <w:rFonts w:eastAsiaTheme="minorEastAsia"/>
                <w:b/>
                <w:bCs/>
                <w:sz w:val="24"/>
                <w:szCs w:val="24"/>
              </w:rPr>
              <w:t>Emergency Contact List</w:t>
            </w:r>
            <w:r w:rsidRPr="08434778">
              <w:rPr>
                <w:rFonts w:eastAsiaTheme="minorEastAsia"/>
                <w:sz w:val="24"/>
                <w:szCs w:val="24"/>
              </w:rPr>
              <w:t xml:space="preserve">: </w:t>
            </w:r>
          </w:p>
          <w:p w14:paraId="60D4F4C1" w14:textId="775D982E" w:rsidR="26CDD5C1" w:rsidRDefault="26CDD5C1" w:rsidP="08434778">
            <w:pPr>
              <w:pStyle w:val="ListParagraph"/>
              <w:numPr>
                <w:ilvl w:val="0"/>
                <w:numId w:val="18"/>
              </w:numPr>
              <w:spacing w:before="240" w:after="240"/>
              <w:rPr>
                <w:rFonts w:eastAsiaTheme="minorEastAsia"/>
                <w:sz w:val="24"/>
                <w:szCs w:val="24"/>
              </w:rPr>
            </w:pPr>
            <w:r w:rsidRPr="08434778">
              <w:rPr>
                <w:rFonts w:eastAsiaTheme="minorEastAsia"/>
                <w:sz w:val="24"/>
                <w:szCs w:val="24"/>
              </w:rPr>
              <w:t>Ensure all participants have a copy of the emergency contact list, including contact numbers for local coordinators and emergency services.</w:t>
            </w:r>
          </w:p>
          <w:p w14:paraId="7C49348A" w14:textId="33797693" w:rsidR="26CDD5C1" w:rsidRDefault="26CDD5C1" w:rsidP="08434778">
            <w:pPr>
              <w:spacing w:before="240" w:after="240"/>
              <w:rPr>
                <w:rFonts w:eastAsiaTheme="minorEastAsia"/>
                <w:sz w:val="24"/>
                <w:szCs w:val="24"/>
              </w:rPr>
            </w:pPr>
            <w:r w:rsidRPr="08434778">
              <w:rPr>
                <w:rFonts w:eastAsiaTheme="minorEastAsia"/>
                <w:b/>
                <w:bCs/>
                <w:sz w:val="24"/>
                <w:szCs w:val="24"/>
              </w:rPr>
              <w:t>Regular Check-Ins</w:t>
            </w:r>
            <w:r w:rsidRPr="08434778">
              <w:rPr>
                <w:rFonts w:eastAsiaTheme="minorEastAsia"/>
                <w:sz w:val="24"/>
                <w:szCs w:val="24"/>
              </w:rPr>
              <w:t xml:space="preserve">: </w:t>
            </w:r>
          </w:p>
          <w:p w14:paraId="375D72E2" w14:textId="439BC853" w:rsidR="26CDD5C1" w:rsidRDefault="26CDD5C1" w:rsidP="08434778">
            <w:pPr>
              <w:pStyle w:val="ListParagraph"/>
              <w:numPr>
                <w:ilvl w:val="0"/>
                <w:numId w:val="17"/>
              </w:numPr>
              <w:spacing w:before="240" w:after="240"/>
              <w:rPr>
                <w:rFonts w:eastAsiaTheme="minorEastAsia"/>
                <w:sz w:val="24"/>
                <w:szCs w:val="24"/>
              </w:rPr>
            </w:pPr>
            <w:r w:rsidRPr="08434778">
              <w:rPr>
                <w:rFonts w:eastAsiaTheme="minorEastAsia"/>
                <w:sz w:val="24"/>
                <w:szCs w:val="24"/>
              </w:rPr>
              <w:t>Establish a system for regular check-ins with participants during the trip to ensure their safety and well-being.</w:t>
            </w:r>
          </w:p>
          <w:p w14:paraId="651F6C21" w14:textId="7F16B671" w:rsidR="26CDD5C1" w:rsidRDefault="26CDD5C1" w:rsidP="08434778">
            <w:pPr>
              <w:spacing w:before="240" w:after="240"/>
              <w:rPr>
                <w:rFonts w:eastAsiaTheme="minorEastAsia"/>
                <w:sz w:val="24"/>
                <w:szCs w:val="24"/>
              </w:rPr>
            </w:pPr>
            <w:r w:rsidRPr="08434778">
              <w:rPr>
                <w:rFonts w:eastAsiaTheme="minorEastAsia"/>
                <w:b/>
                <w:bCs/>
                <w:sz w:val="24"/>
                <w:szCs w:val="24"/>
              </w:rPr>
              <w:t>Crisis Management Team</w:t>
            </w:r>
            <w:r w:rsidRPr="08434778">
              <w:rPr>
                <w:rFonts w:eastAsiaTheme="minorEastAsia"/>
                <w:sz w:val="24"/>
                <w:szCs w:val="24"/>
              </w:rPr>
              <w:t xml:space="preserve">: </w:t>
            </w:r>
          </w:p>
          <w:p w14:paraId="3BE47F02" w14:textId="120BDDE8" w:rsidR="26CDD5C1" w:rsidRDefault="26CDD5C1" w:rsidP="08434778">
            <w:pPr>
              <w:pStyle w:val="ListParagraph"/>
              <w:numPr>
                <w:ilvl w:val="0"/>
                <w:numId w:val="16"/>
              </w:numPr>
              <w:spacing w:before="240" w:after="240"/>
              <w:rPr>
                <w:rFonts w:eastAsiaTheme="minorEastAsia"/>
                <w:sz w:val="24"/>
                <w:szCs w:val="24"/>
              </w:rPr>
            </w:pPr>
            <w:r w:rsidRPr="08434778">
              <w:rPr>
                <w:rFonts w:eastAsiaTheme="minorEastAsia"/>
                <w:sz w:val="24"/>
                <w:szCs w:val="24"/>
              </w:rPr>
              <w:t>Designate a crisis management team responsible for responding to emergencies and coordinating support for participants in distress.</w:t>
            </w:r>
          </w:p>
          <w:p w14:paraId="3D84EB09" w14:textId="1AC52C5B" w:rsidR="26CDD5C1" w:rsidRDefault="26CDD5C1" w:rsidP="08434778">
            <w:pPr>
              <w:spacing w:before="240" w:after="240"/>
              <w:rPr>
                <w:rFonts w:eastAsiaTheme="minorEastAsia"/>
                <w:sz w:val="24"/>
                <w:szCs w:val="24"/>
              </w:rPr>
            </w:pPr>
            <w:r w:rsidRPr="08434778">
              <w:rPr>
                <w:rFonts w:eastAsiaTheme="minorEastAsia"/>
                <w:b/>
                <w:bCs/>
                <w:sz w:val="24"/>
                <w:szCs w:val="24"/>
              </w:rPr>
              <w:t>Post-Trip Evaluation</w:t>
            </w:r>
            <w:r w:rsidRPr="08434778">
              <w:rPr>
                <w:rFonts w:eastAsiaTheme="minorEastAsia"/>
                <w:sz w:val="24"/>
                <w:szCs w:val="24"/>
              </w:rPr>
              <w:t xml:space="preserve">: </w:t>
            </w:r>
          </w:p>
          <w:p w14:paraId="3A5529A6" w14:textId="61ADF66E" w:rsidR="26CDD5C1" w:rsidRDefault="26CDD5C1" w:rsidP="08434778">
            <w:pPr>
              <w:pStyle w:val="ListParagraph"/>
              <w:numPr>
                <w:ilvl w:val="0"/>
                <w:numId w:val="15"/>
              </w:numPr>
              <w:spacing w:before="240" w:after="240"/>
              <w:rPr>
                <w:rFonts w:eastAsiaTheme="minorEastAsia"/>
                <w:sz w:val="24"/>
                <w:szCs w:val="24"/>
              </w:rPr>
            </w:pPr>
            <w:r w:rsidRPr="08434778">
              <w:rPr>
                <w:rFonts w:eastAsiaTheme="minorEastAsia"/>
                <w:sz w:val="24"/>
                <w:szCs w:val="24"/>
              </w:rPr>
              <w:t xml:space="preserve">After the trip, conduct a post-trip evaluation to assess the effectiveness of the control </w:t>
            </w:r>
            <w:r w:rsidRPr="08434778">
              <w:rPr>
                <w:rFonts w:eastAsiaTheme="minorEastAsia"/>
                <w:sz w:val="24"/>
                <w:szCs w:val="24"/>
              </w:rPr>
              <w:lastRenderedPageBreak/>
              <w:t>measures and identify areas for improvement in future travel plans.</w:t>
            </w:r>
          </w:p>
          <w:p w14:paraId="37D8753F" w14:textId="2E881929" w:rsidR="08434778" w:rsidRDefault="08434778" w:rsidP="08434778">
            <w:pPr>
              <w:spacing w:before="220" w:after="220"/>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5C152C" w14:textId="1F90296E" w:rsidR="08434778" w:rsidRDefault="08434778" w:rsidP="08434778">
            <w:pPr>
              <w:spacing w:before="240" w:after="240"/>
            </w:pPr>
            <w:r w:rsidRPr="08434778">
              <w:rPr>
                <w:b/>
                <w:bCs/>
              </w:rP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591204EC" w14:textId="4AA44C8A" w:rsidR="08434778" w:rsidRDefault="08434778" w:rsidP="08434778">
            <w:pPr>
              <w:spacing w:before="240" w:after="240"/>
            </w:pPr>
            <w:r w:rsidRPr="08434778">
              <w:rPr>
                <w:b/>
                <w:bCs/>
              </w:rPr>
              <w:t>2</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167F4564" w14:textId="5A81C877" w:rsidR="08434778" w:rsidRDefault="08434778" w:rsidP="08434778">
            <w:pPr>
              <w:spacing w:before="240" w:after="240"/>
            </w:pPr>
            <w:r w:rsidRPr="08434778">
              <w:rPr>
                <w:b/>
                <w:bCs/>
              </w:rPr>
              <w:t>4</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8348DE" w14:textId="1B0731F7" w:rsidR="08434778" w:rsidRDefault="08434778" w:rsidP="08434778">
            <w:pPr>
              <w:pStyle w:val="ListParagraph"/>
              <w:numPr>
                <w:ilvl w:val="0"/>
                <w:numId w:val="48"/>
              </w:numPr>
              <w:spacing w:before="220" w:after="220"/>
              <w:rPr>
                <w:rFonts w:ascii="Calibri" w:eastAsia="Calibri" w:hAnsi="Calibri" w:cs="Calibri"/>
              </w:rPr>
            </w:pPr>
            <w:r w:rsidRPr="08434778">
              <w:rPr>
                <w:rFonts w:ascii="Calibri" w:eastAsia="Calibri" w:hAnsi="Calibri" w:cs="Calibri"/>
              </w:rPr>
              <w:t>Where possible venues chosen for socials will be local/known to members and within a short distance from each other.</w:t>
            </w:r>
          </w:p>
          <w:p w14:paraId="7F715187" w14:textId="1617089F" w:rsidR="08434778" w:rsidRDefault="08434778" w:rsidP="08434778">
            <w:pPr>
              <w:pStyle w:val="ListParagraph"/>
              <w:numPr>
                <w:ilvl w:val="0"/>
                <w:numId w:val="48"/>
              </w:numPr>
              <w:spacing w:before="220" w:after="220"/>
              <w:rPr>
                <w:rFonts w:ascii="Calibri" w:eastAsia="Calibri" w:hAnsi="Calibri" w:cs="Calibri"/>
              </w:rPr>
            </w:pPr>
            <w:r w:rsidRPr="08434778">
              <w:rPr>
                <w:rFonts w:ascii="Calibri" w:eastAsia="Calibri" w:hAnsi="Calibri" w:cs="Calibri"/>
              </w:rPr>
              <w:t>Contact emergency services as required 111/999</w:t>
            </w:r>
          </w:p>
          <w:p w14:paraId="46482B1E" w14:textId="05B449A9" w:rsidR="08434778" w:rsidRDefault="08434778" w:rsidP="08434778">
            <w:pPr>
              <w:pStyle w:val="ListParagraph"/>
              <w:numPr>
                <w:ilvl w:val="0"/>
                <w:numId w:val="48"/>
              </w:numPr>
              <w:spacing w:before="220" w:after="220"/>
              <w:rPr>
                <w:rFonts w:ascii="Calibri" w:eastAsia="Calibri" w:hAnsi="Calibri" w:cs="Calibri"/>
              </w:rPr>
            </w:pPr>
            <w:r w:rsidRPr="08434778">
              <w:rPr>
                <w:rFonts w:ascii="Calibri" w:eastAsia="Calibri" w:hAnsi="Calibri" w:cs="Calibri"/>
              </w:rPr>
              <w:t xml:space="preserve">Incidents are to be reported on the as soon as possible ensuring the duty manager/health and safety </w:t>
            </w:r>
            <w:r w:rsidRPr="08434778">
              <w:rPr>
                <w:rFonts w:ascii="Calibri" w:eastAsia="Calibri" w:hAnsi="Calibri" w:cs="Calibri"/>
              </w:rPr>
              <w:lastRenderedPageBreak/>
              <w:t>officer have been informed.</w:t>
            </w:r>
          </w:p>
          <w:p w14:paraId="672DBF32" w14:textId="054EF8E6" w:rsidR="08434778" w:rsidRDefault="08434778" w:rsidP="08434778">
            <w:pPr>
              <w:pStyle w:val="ListParagraph"/>
              <w:numPr>
                <w:ilvl w:val="0"/>
                <w:numId w:val="48"/>
              </w:numPr>
              <w:spacing w:before="220" w:after="220"/>
              <w:rPr>
                <w:rFonts w:ascii="Calibri" w:eastAsia="Calibri" w:hAnsi="Calibri" w:cs="Calibri"/>
                <w:color w:val="0000FF"/>
              </w:rPr>
            </w:pPr>
            <w:r w:rsidRPr="08434778">
              <w:rPr>
                <w:rFonts w:ascii="Calibri" w:eastAsia="Calibri" w:hAnsi="Calibri" w:cs="Calibri"/>
              </w:rPr>
              <w:t xml:space="preserve">Follow </w:t>
            </w:r>
            <w:r w:rsidRPr="08434778">
              <w:rPr>
                <w:rFonts w:ascii="Calibri" w:eastAsia="Calibri" w:hAnsi="Calibri" w:cs="Calibri"/>
                <w:color w:val="0000FF"/>
              </w:rPr>
              <w:t>SUSU incident report policy</w:t>
            </w:r>
          </w:p>
        </w:tc>
      </w:tr>
      <w:tr w:rsidR="08434778" w14:paraId="7DCAAB55"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B4A713" w14:textId="2262996E" w:rsidR="08434778" w:rsidRDefault="08434778" w:rsidP="08434778">
            <w:pPr>
              <w:spacing w:before="240" w:after="240"/>
            </w:pPr>
            <w:r w:rsidRPr="08434778">
              <w:rPr>
                <w:rFonts w:ascii="Calibri" w:eastAsia="Calibri" w:hAnsi="Calibri" w:cs="Calibri"/>
              </w:rPr>
              <w:lastRenderedPageBreak/>
              <w:t>Socials/</w:t>
            </w:r>
            <w:r w:rsidR="313E2C1E" w:rsidRPr="08434778">
              <w:rPr>
                <w:rFonts w:ascii="Calibri" w:eastAsia="Calibri" w:hAnsi="Calibri" w:cs="Calibri"/>
              </w:rPr>
              <w:t xml:space="preserve"> </w:t>
            </w:r>
            <w:r w:rsidRPr="08434778">
              <w:rPr>
                <w:rFonts w:ascii="Calibri" w:eastAsia="Calibri" w:hAnsi="Calibri" w:cs="Calibri"/>
              </w:rPr>
              <w:t>Meetings- Medical emergency</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FADA1E" w14:textId="3CFCA0FB" w:rsidR="08434778" w:rsidRDefault="08434778" w:rsidP="08434778">
            <w:pPr>
              <w:spacing w:before="240" w:after="240"/>
            </w:pPr>
            <w:r w:rsidRPr="08434778">
              <w:rPr>
                <w:rFonts w:ascii="Calibri" w:eastAsia="Calibri" w:hAnsi="Calibri" w:cs="Calibri"/>
              </w:rPr>
              <w:t xml:space="preserve">Members may sustain injury /become </w:t>
            </w:r>
            <w:proofErr w:type="gramStart"/>
            <w:r w:rsidRPr="08434778">
              <w:rPr>
                <w:rFonts w:ascii="Calibri" w:eastAsia="Calibri" w:hAnsi="Calibri" w:cs="Calibri"/>
              </w:rPr>
              <w:t>unwell</w:t>
            </w:r>
            <w:proofErr w:type="gramEnd"/>
          </w:p>
          <w:p w14:paraId="1DF04C87" w14:textId="1B56A35C" w:rsidR="08434778" w:rsidRDefault="08434778" w:rsidP="08434778">
            <w:pPr>
              <w:spacing w:before="240" w:after="240"/>
            </w:pPr>
            <w:r w:rsidRPr="08434778">
              <w:rPr>
                <w:rFonts w:ascii="Calibri" w:eastAsia="Calibri" w:hAnsi="Calibri" w:cs="Calibri"/>
              </w:rPr>
              <w:t>pre-existing medical conditions Sickness Distress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8FE26A" w14:textId="48D4BD43" w:rsidR="08434778" w:rsidRDefault="08434778" w:rsidP="08434778">
            <w:pPr>
              <w:spacing w:before="240" w:after="240"/>
              <w:rPr>
                <w:rFonts w:ascii="Calibri" w:eastAsia="Calibri" w:hAnsi="Calibri" w:cs="Calibri"/>
              </w:rPr>
            </w:pPr>
            <w:r w:rsidRPr="08434778">
              <w:rPr>
                <w:rFonts w:ascii="Calibri" w:eastAsia="Calibri" w:hAnsi="Calibri" w:cs="Calibri"/>
              </w:rPr>
              <w:t>Membe</w:t>
            </w:r>
            <w:r w:rsidR="5B03154E" w:rsidRPr="08434778">
              <w:rPr>
                <w:rFonts w:ascii="Calibri" w:eastAsia="Calibri" w:hAnsi="Calibri" w:cs="Calibri"/>
              </w:rPr>
              <w:t>r</w:t>
            </w:r>
            <w:r w:rsidRPr="08434778">
              <w:rPr>
                <w:rFonts w:ascii="Calibri" w:eastAsia="Calibri" w:hAnsi="Calibri" w:cs="Calibri"/>
              </w:rPr>
              <w:t>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C7F6D0" w14:textId="05171D60" w:rsidR="08434778" w:rsidRDefault="08434778" w:rsidP="08434778">
            <w:pPr>
              <w:spacing w:before="240" w:after="240"/>
            </w:pPr>
            <w:r w:rsidRPr="08434778">
              <w:rPr>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9444F6" w14:textId="76489FB0" w:rsidR="08434778" w:rsidRDefault="08434778" w:rsidP="08434778">
            <w:pPr>
              <w:spacing w:before="240" w:after="240"/>
            </w:pPr>
            <w:r w:rsidRPr="08434778">
              <w:rPr>
                <w:b/>
                <w:bCs/>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EBE405" w14:textId="26AADECD" w:rsidR="08434778" w:rsidRDefault="08434778" w:rsidP="08434778">
            <w:pPr>
              <w:spacing w:before="240" w:after="240"/>
            </w:pPr>
            <w:r w:rsidRPr="08434778">
              <w:rPr>
                <w:b/>
                <w:bCs/>
              </w:rPr>
              <w:t>15</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DB3033" w14:textId="030092E5" w:rsidR="1B7AC891" w:rsidRDefault="1B7AC891" w:rsidP="08434778">
            <w:pPr>
              <w:spacing w:before="240" w:after="240"/>
              <w:rPr>
                <w:rFonts w:eastAsiaTheme="minorEastAsia"/>
                <w:sz w:val="24"/>
                <w:szCs w:val="24"/>
              </w:rPr>
            </w:pPr>
            <w:r w:rsidRPr="08434778">
              <w:rPr>
                <w:rFonts w:eastAsiaTheme="minorEastAsia"/>
                <w:b/>
                <w:bCs/>
                <w:sz w:val="24"/>
                <w:szCs w:val="24"/>
              </w:rPr>
              <w:t>First Aid Training:</w:t>
            </w:r>
            <w:r w:rsidRPr="08434778">
              <w:rPr>
                <w:rFonts w:eastAsiaTheme="minorEastAsia"/>
                <w:sz w:val="24"/>
                <w:szCs w:val="24"/>
              </w:rPr>
              <w:t xml:space="preserve"> </w:t>
            </w:r>
          </w:p>
          <w:p w14:paraId="6471DBA5" w14:textId="46D9A9A8" w:rsidR="1B7AC891" w:rsidRDefault="1B7AC891" w:rsidP="08434778">
            <w:pPr>
              <w:pStyle w:val="ListParagraph"/>
              <w:numPr>
                <w:ilvl w:val="0"/>
                <w:numId w:val="14"/>
              </w:numPr>
              <w:spacing w:before="240" w:after="240"/>
              <w:rPr>
                <w:rFonts w:eastAsiaTheme="minorEastAsia"/>
                <w:sz w:val="24"/>
                <w:szCs w:val="24"/>
              </w:rPr>
            </w:pPr>
            <w:r w:rsidRPr="08434778">
              <w:rPr>
                <w:rFonts w:eastAsiaTheme="minorEastAsia"/>
                <w:sz w:val="24"/>
                <w:szCs w:val="24"/>
              </w:rPr>
              <w:t>Ensure that designated individuals at the event are trained in first aid and can provide immediate assistance in case of a medical emergency.</w:t>
            </w:r>
          </w:p>
          <w:p w14:paraId="65A099AD" w14:textId="7D4153D5" w:rsidR="1B7AC891" w:rsidRDefault="1B7AC891" w:rsidP="08434778">
            <w:pPr>
              <w:spacing w:before="240" w:after="240"/>
              <w:rPr>
                <w:rFonts w:eastAsiaTheme="minorEastAsia"/>
                <w:sz w:val="24"/>
                <w:szCs w:val="24"/>
              </w:rPr>
            </w:pPr>
            <w:r w:rsidRPr="08434778">
              <w:rPr>
                <w:rFonts w:eastAsiaTheme="minorEastAsia"/>
                <w:b/>
                <w:bCs/>
                <w:sz w:val="24"/>
                <w:szCs w:val="24"/>
              </w:rPr>
              <w:t>Emergency Response Plan:</w:t>
            </w:r>
            <w:r w:rsidRPr="08434778">
              <w:rPr>
                <w:rFonts w:eastAsiaTheme="minorEastAsia"/>
                <w:sz w:val="24"/>
                <w:szCs w:val="24"/>
              </w:rPr>
              <w:t xml:space="preserve"> </w:t>
            </w:r>
          </w:p>
          <w:p w14:paraId="191F2960" w14:textId="428C8D99" w:rsidR="1B7AC891" w:rsidRDefault="1B7AC891" w:rsidP="08434778">
            <w:pPr>
              <w:pStyle w:val="ListParagraph"/>
              <w:numPr>
                <w:ilvl w:val="0"/>
                <w:numId w:val="13"/>
              </w:numPr>
              <w:spacing w:before="240" w:after="240"/>
              <w:rPr>
                <w:rFonts w:eastAsiaTheme="minorEastAsia"/>
                <w:sz w:val="24"/>
                <w:szCs w:val="24"/>
              </w:rPr>
            </w:pPr>
            <w:r w:rsidRPr="08434778">
              <w:rPr>
                <w:rFonts w:eastAsiaTheme="minorEastAsia"/>
                <w:sz w:val="24"/>
                <w:szCs w:val="24"/>
              </w:rPr>
              <w:t>Develop and communicate a clear emergency response plan that outlines steps to be taken in case of a medical emergency. Ensure all attendees are aware of the plan.</w:t>
            </w:r>
          </w:p>
          <w:p w14:paraId="7062F8D5" w14:textId="7563458D" w:rsidR="1B7AC891" w:rsidRDefault="1B7AC891" w:rsidP="08434778">
            <w:pPr>
              <w:spacing w:before="240" w:after="240"/>
              <w:rPr>
                <w:rFonts w:eastAsiaTheme="minorEastAsia"/>
                <w:sz w:val="24"/>
                <w:szCs w:val="24"/>
              </w:rPr>
            </w:pPr>
            <w:r w:rsidRPr="08434778">
              <w:rPr>
                <w:rFonts w:eastAsiaTheme="minorEastAsia"/>
                <w:b/>
                <w:bCs/>
                <w:sz w:val="24"/>
                <w:szCs w:val="24"/>
              </w:rPr>
              <w:t>Access to Emergency Services:</w:t>
            </w:r>
            <w:r w:rsidRPr="08434778">
              <w:rPr>
                <w:rFonts w:eastAsiaTheme="minorEastAsia"/>
                <w:sz w:val="24"/>
                <w:szCs w:val="24"/>
              </w:rPr>
              <w:t xml:space="preserve"> </w:t>
            </w:r>
          </w:p>
          <w:p w14:paraId="56EF53BC" w14:textId="4D2C1DD5" w:rsidR="1B7AC891" w:rsidRDefault="1B7AC891" w:rsidP="08434778">
            <w:pPr>
              <w:pStyle w:val="ListParagraph"/>
              <w:numPr>
                <w:ilvl w:val="0"/>
                <w:numId w:val="12"/>
              </w:numPr>
              <w:spacing w:before="240" w:after="240"/>
              <w:rPr>
                <w:rFonts w:eastAsiaTheme="minorEastAsia"/>
                <w:sz w:val="24"/>
                <w:szCs w:val="24"/>
              </w:rPr>
            </w:pPr>
            <w:r w:rsidRPr="08434778">
              <w:rPr>
                <w:rFonts w:eastAsiaTheme="minorEastAsia"/>
                <w:sz w:val="24"/>
                <w:szCs w:val="24"/>
              </w:rPr>
              <w:t>Ensure that there is easy access to emergency services, such as a nearby phone with emergency numbers posted, or clear directions to the nearest medical facility.</w:t>
            </w:r>
          </w:p>
          <w:p w14:paraId="4B05CB91" w14:textId="5429E8F8" w:rsidR="1B7AC891" w:rsidRDefault="1B7AC891" w:rsidP="08434778">
            <w:pPr>
              <w:spacing w:before="240" w:after="240"/>
              <w:rPr>
                <w:rFonts w:eastAsiaTheme="minorEastAsia"/>
                <w:sz w:val="24"/>
                <w:szCs w:val="24"/>
              </w:rPr>
            </w:pPr>
            <w:r w:rsidRPr="08434778">
              <w:rPr>
                <w:rFonts w:eastAsiaTheme="minorEastAsia"/>
                <w:b/>
                <w:bCs/>
                <w:sz w:val="24"/>
                <w:szCs w:val="24"/>
              </w:rPr>
              <w:t>Medical Kit:</w:t>
            </w:r>
            <w:r w:rsidRPr="08434778">
              <w:rPr>
                <w:rFonts w:eastAsiaTheme="minorEastAsia"/>
                <w:sz w:val="24"/>
                <w:szCs w:val="24"/>
              </w:rPr>
              <w:t xml:space="preserve"> </w:t>
            </w:r>
          </w:p>
          <w:p w14:paraId="79C9DFA4" w14:textId="15ED4ADE" w:rsidR="1B7AC891" w:rsidRDefault="1B7AC891" w:rsidP="08434778">
            <w:pPr>
              <w:pStyle w:val="ListParagraph"/>
              <w:numPr>
                <w:ilvl w:val="0"/>
                <w:numId w:val="11"/>
              </w:numPr>
              <w:spacing w:before="240" w:after="240"/>
              <w:rPr>
                <w:rFonts w:eastAsiaTheme="minorEastAsia"/>
                <w:sz w:val="24"/>
                <w:szCs w:val="24"/>
              </w:rPr>
            </w:pPr>
            <w:r w:rsidRPr="08434778">
              <w:rPr>
                <w:rFonts w:eastAsiaTheme="minorEastAsia"/>
                <w:sz w:val="24"/>
                <w:szCs w:val="24"/>
              </w:rPr>
              <w:t>Have a well-stocked medical kit available on-site, including items such as bandages, antiseptics, and basic medical supplies.</w:t>
            </w:r>
          </w:p>
          <w:p w14:paraId="1055B11A" w14:textId="4B0C124F" w:rsidR="1B7AC891" w:rsidRDefault="1B7AC891" w:rsidP="08434778">
            <w:pPr>
              <w:spacing w:before="240" w:after="240"/>
              <w:rPr>
                <w:rFonts w:eastAsiaTheme="minorEastAsia"/>
                <w:sz w:val="24"/>
                <w:szCs w:val="24"/>
              </w:rPr>
            </w:pPr>
            <w:r w:rsidRPr="08434778">
              <w:rPr>
                <w:rFonts w:eastAsiaTheme="minorEastAsia"/>
                <w:b/>
                <w:bCs/>
                <w:sz w:val="24"/>
                <w:szCs w:val="24"/>
              </w:rPr>
              <w:t>Designated Emergency Contact:</w:t>
            </w:r>
            <w:r w:rsidRPr="08434778">
              <w:rPr>
                <w:rFonts w:eastAsiaTheme="minorEastAsia"/>
                <w:sz w:val="24"/>
                <w:szCs w:val="24"/>
              </w:rPr>
              <w:t xml:space="preserve"> </w:t>
            </w:r>
          </w:p>
          <w:p w14:paraId="006604C1" w14:textId="3296CDBD" w:rsidR="1B7AC891" w:rsidRDefault="1B7AC891" w:rsidP="08434778">
            <w:pPr>
              <w:pStyle w:val="ListParagraph"/>
              <w:numPr>
                <w:ilvl w:val="0"/>
                <w:numId w:val="10"/>
              </w:numPr>
              <w:spacing w:before="240" w:after="240"/>
              <w:rPr>
                <w:rFonts w:eastAsiaTheme="minorEastAsia"/>
                <w:sz w:val="24"/>
                <w:szCs w:val="24"/>
              </w:rPr>
            </w:pPr>
            <w:r w:rsidRPr="08434778">
              <w:rPr>
                <w:rFonts w:eastAsiaTheme="minorEastAsia"/>
                <w:sz w:val="24"/>
                <w:szCs w:val="24"/>
              </w:rPr>
              <w:t xml:space="preserve">Identify a designated person or team responsible for managing medical emergencies </w:t>
            </w:r>
            <w:r w:rsidRPr="08434778">
              <w:rPr>
                <w:rFonts w:eastAsiaTheme="minorEastAsia"/>
                <w:sz w:val="24"/>
                <w:szCs w:val="24"/>
              </w:rPr>
              <w:lastRenderedPageBreak/>
              <w:t>and ensure they have the necessary training and contact information.</w:t>
            </w:r>
          </w:p>
          <w:p w14:paraId="705326B2" w14:textId="381E2974" w:rsidR="1B7AC891" w:rsidRDefault="1B7AC891" w:rsidP="08434778">
            <w:pPr>
              <w:spacing w:before="240" w:after="240"/>
              <w:rPr>
                <w:rFonts w:eastAsiaTheme="minorEastAsia"/>
                <w:sz w:val="24"/>
                <w:szCs w:val="24"/>
              </w:rPr>
            </w:pPr>
            <w:r w:rsidRPr="08434778">
              <w:rPr>
                <w:rFonts w:eastAsiaTheme="minorEastAsia"/>
                <w:b/>
                <w:bCs/>
                <w:sz w:val="24"/>
                <w:szCs w:val="24"/>
              </w:rPr>
              <w:t>Participant Health Information:</w:t>
            </w:r>
            <w:r w:rsidRPr="08434778">
              <w:rPr>
                <w:rFonts w:eastAsiaTheme="minorEastAsia"/>
                <w:sz w:val="24"/>
                <w:szCs w:val="24"/>
              </w:rPr>
              <w:t xml:space="preserve"> </w:t>
            </w:r>
          </w:p>
          <w:p w14:paraId="30371123" w14:textId="516FD53D" w:rsidR="1B7AC891" w:rsidRDefault="1B7AC891" w:rsidP="08434778">
            <w:pPr>
              <w:pStyle w:val="ListParagraph"/>
              <w:numPr>
                <w:ilvl w:val="0"/>
                <w:numId w:val="9"/>
              </w:numPr>
              <w:spacing w:before="240" w:after="240"/>
              <w:rPr>
                <w:rFonts w:eastAsiaTheme="minorEastAsia"/>
                <w:sz w:val="24"/>
                <w:szCs w:val="24"/>
              </w:rPr>
            </w:pPr>
            <w:r w:rsidRPr="08434778">
              <w:rPr>
                <w:rFonts w:eastAsiaTheme="minorEastAsia"/>
                <w:sz w:val="24"/>
                <w:szCs w:val="24"/>
              </w:rPr>
              <w:t>Collect basic health information from attendees in advance, such as allergies or pre-existing medical conditions, to assist medical professionals in case of an emergency.</w:t>
            </w:r>
          </w:p>
          <w:p w14:paraId="1C54B421" w14:textId="52B645A8" w:rsidR="1B7AC891" w:rsidRDefault="1B7AC891" w:rsidP="08434778">
            <w:pPr>
              <w:spacing w:before="240" w:after="240"/>
              <w:rPr>
                <w:rFonts w:eastAsiaTheme="minorEastAsia"/>
                <w:sz w:val="24"/>
                <w:szCs w:val="24"/>
              </w:rPr>
            </w:pPr>
            <w:r w:rsidRPr="08434778">
              <w:rPr>
                <w:rFonts w:eastAsiaTheme="minorEastAsia"/>
                <w:b/>
                <w:bCs/>
                <w:sz w:val="24"/>
                <w:szCs w:val="24"/>
              </w:rPr>
              <w:t>Venue Assessment:</w:t>
            </w:r>
            <w:r w:rsidRPr="08434778">
              <w:rPr>
                <w:rFonts w:eastAsiaTheme="minorEastAsia"/>
                <w:sz w:val="24"/>
                <w:szCs w:val="24"/>
              </w:rPr>
              <w:t xml:space="preserve"> </w:t>
            </w:r>
          </w:p>
          <w:p w14:paraId="1EADD397" w14:textId="2D804E27" w:rsidR="1B7AC891" w:rsidRDefault="1B7AC891" w:rsidP="08434778">
            <w:pPr>
              <w:pStyle w:val="ListParagraph"/>
              <w:numPr>
                <w:ilvl w:val="0"/>
                <w:numId w:val="8"/>
              </w:numPr>
              <w:spacing w:before="240" w:after="240"/>
              <w:rPr>
                <w:rFonts w:eastAsiaTheme="minorEastAsia"/>
                <w:sz w:val="24"/>
                <w:szCs w:val="24"/>
              </w:rPr>
            </w:pPr>
            <w:r w:rsidRPr="08434778">
              <w:rPr>
                <w:rFonts w:eastAsiaTheme="minorEastAsia"/>
                <w:sz w:val="24"/>
                <w:szCs w:val="24"/>
              </w:rPr>
              <w:t>Conduct a safety assessment of the venue to identify potential hazards and ensure it meets safety standards.</w:t>
            </w:r>
          </w:p>
          <w:p w14:paraId="2C25BC40" w14:textId="4E76BF16" w:rsidR="1B7AC891" w:rsidRDefault="1B7AC891" w:rsidP="08434778">
            <w:pPr>
              <w:spacing w:before="240" w:after="240"/>
              <w:rPr>
                <w:rFonts w:eastAsiaTheme="minorEastAsia"/>
                <w:sz w:val="24"/>
                <w:szCs w:val="24"/>
              </w:rPr>
            </w:pPr>
            <w:r w:rsidRPr="08434778">
              <w:rPr>
                <w:rFonts w:eastAsiaTheme="minorEastAsia"/>
                <w:b/>
                <w:bCs/>
                <w:sz w:val="24"/>
                <w:szCs w:val="24"/>
              </w:rPr>
              <w:t>Communication Plan:</w:t>
            </w:r>
            <w:r w:rsidRPr="08434778">
              <w:rPr>
                <w:rFonts w:eastAsiaTheme="minorEastAsia"/>
                <w:sz w:val="24"/>
                <w:szCs w:val="24"/>
              </w:rPr>
              <w:t xml:space="preserve"> Establish a communication plan to notify attendees of emergency procedures and designate assembly points for evacuation if necessary.</w:t>
            </w:r>
          </w:p>
          <w:p w14:paraId="58D5661A" w14:textId="17A44554" w:rsidR="1B7AC891" w:rsidRDefault="1B7AC891" w:rsidP="08434778">
            <w:pPr>
              <w:spacing w:before="240" w:after="240"/>
              <w:rPr>
                <w:rFonts w:eastAsiaTheme="minorEastAsia"/>
                <w:sz w:val="24"/>
                <w:szCs w:val="24"/>
              </w:rPr>
            </w:pPr>
            <w:r w:rsidRPr="08434778">
              <w:rPr>
                <w:rFonts w:eastAsiaTheme="minorEastAsia"/>
                <w:b/>
                <w:bCs/>
                <w:sz w:val="24"/>
                <w:szCs w:val="24"/>
              </w:rPr>
              <w:t>Event Supervision:</w:t>
            </w:r>
            <w:r w:rsidRPr="08434778">
              <w:rPr>
                <w:rFonts w:eastAsiaTheme="minorEastAsia"/>
                <w:sz w:val="24"/>
                <w:szCs w:val="24"/>
              </w:rPr>
              <w:t xml:space="preserve"> </w:t>
            </w:r>
          </w:p>
          <w:p w14:paraId="0ADA4A13" w14:textId="6F4DB50A" w:rsidR="1B7AC891" w:rsidRDefault="1B7AC891" w:rsidP="08434778">
            <w:pPr>
              <w:pStyle w:val="ListParagraph"/>
              <w:numPr>
                <w:ilvl w:val="0"/>
                <w:numId w:val="7"/>
              </w:numPr>
              <w:spacing w:before="240" w:after="240"/>
              <w:rPr>
                <w:rFonts w:eastAsiaTheme="minorEastAsia"/>
                <w:sz w:val="24"/>
                <w:szCs w:val="24"/>
              </w:rPr>
            </w:pPr>
            <w:r w:rsidRPr="08434778">
              <w:rPr>
                <w:rFonts w:eastAsiaTheme="minorEastAsia"/>
                <w:sz w:val="24"/>
                <w:szCs w:val="24"/>
              </w:rPr>
              <w:t>Ensure there is adequate supervision at the event to monitor the well-being of attendees and respond quickly to any medical issues.</w:t>
            </w:r>
          </w:p>
          <w:p w14:paraId="4E675115" w14:textId="7D54B6AC" w:rsidR="1B7AC891" w:rsidRDefault="1B7AC891" w:rsidP="08434778">
            <w:pPr>
              <w:spacing w:before="240" w:after="240"/>
              <w:rPr>
                <w:rFonts w:eastAsiaTheme="minorEastAsia"/>
                <w:sz w:val="24"/>
                <w:szCs w:val="24"/>
              </w:rPr>
            </w:pPr>
            <w:r w:rsidRPr="08434778">
              <w:rPr>
                <w:rFonts w:eastAsiaTheme="minorEastAsia"/>
                <w:b/>
                <w:bCs/>
                <w:sz w:val="24"/>
                <w:szCs w:val="24"/>
              </w:rPr>
              <w:t>Alcohol and Drug Policies:</w:t>
            </w:r>
            <w:r w:rsidRPr="08434778">
              <w:rPr>
                <w:rFonts w:eastAsiaTheme="minorEastAsia"/>
                <w:sz w:val="24"/>
                <w:szCs w:val="24"/>
              </w:rPr>
              <w:t xml:space="preserve"> </w:t>
            </w:r>
          </w:p>
          <w:p w14:paraId="3B268616" w14:textId="2C37ADCE" w:rsidR="1B7AC891" w:rsidRDefault="1B7AC891" w:rsidP="08434778">
            <w:pPr>
              <w:pStyle w:val="ListParagraph"/>
              <w:numPr>
                <w:ilvl w:val="0"/>
                <w:numId w:val="6"/>
              </w:numPr>
              <w:spacing w:before="240" w:after="240"/>
              <w:rPr>
                <w:rFonts w:eastAsiaTheme="minorEastAsia"/>
                <w:sz w:val="24"/>
                <w:szCs w:val="24"/>
              </w:rPr>
            </w:pPr>
            <w:r w:rsidRPr="08434778">
              <w:rPr>
                <w:rFonts w:eastAsiaTheme="minorEastAsia"/>
                <w:sz w:val="24"/>
                <w:szCs w:val="24"/>
              </w:rPr>
              <w:t>Implement policies and controls related to the consumption of alcohol and drugs to reduce the risk of medical emergencies caused by substance use.</w:t>
            </w:r>
          </w:p>
          <w:p w14:paraId="5E72D159" w14:textId="27D844C6" w:rsidR="1B7AC891" w:rsidRDefault="1B7AC891" w:rsidP="08434778">
            <w:pPr>
              <w:spacing w:before="240" w:after="240"/>
              <w:rPr>
                <w:rFonts w:eastAsiaTheme="minorEastAsia"/>
                <w:sz w:val="24"/>
                <w:szCs w:val="24"/>
              </w:rPr>
            </w:pPr>
            <w:r w:rsidRPr="08434778">
              <w:rPr>
                <w:rFonts w:eastAsiaTheme="minorEastAsia"/>
                <w:b/>
                <w:bCs/>
                <w:sz w:val="24"/>
                <w:szCs w:val="24"/>
              </w:rPr>
              <w:t>Awareness and Training:</w:t>
            </w:r>
            <w:r w:rsidRPr="08434778">
              <w:rPr>
                <w:rFonts w:eastAsiaTheme="minorEastAsia"/>
                <w:sz w:val="24"/>
                <w:szCs w:val="24"/>
              </w:rPr>
              <w:t xml:space="preserve"> </w:t>
            </w:r>
          </w:p>
          <w:p w14:paraId="25DFC40B" w14:textId="64B88BDE" w:rsidR="1B7AC891" w:rsidRDefault="1B7AC891" w:rsidP="08434778">
            <w:pPr>
              <w:pStyle w:val="ListParagraph"/>
              <w:numPr>
                <w:ilvl w:val="0"/>
                <w:numId w:val="5"/>
              </w:numPr>
              <w:spacing w:before="240" w:after="240"/>
              <w:rPr>
                <w:rFonts w:eastAsiaTheme="minorEastAsia"/>
                <w:sz w:val="24"/>
                <w:szCs w:val="24"/>
              </w:rPr>
            </w:pPr>
            <w:r w:rsidRPr="08434778">
              <w:rPr>
                <w:rFonts w:eastAsiaTheme="minorEastAsia"/>
                <w:sz w:val="24"/>
                <w:szCs w:val="24"/>
              </w:rPr>
              <w:lastRenderedPageBreak/>
              <w:t>Provide education and training to event organizers, volunteers, and attendees on recognizing and responding to medical emergencies.</w:t>
            </w:r>
          </w:p>
          <w:p w14:paraId="4D709446" w14:textId="5B987D65" w:rsidR="1B7AC891" w:rsidRDefault="1B7AC891" w:rsidP="08434778">
            <w:pPr>
              <w:spacing w:before="240" w:after="240"/>
              <w:rPr>
                <w:rFonts w:eastAsiaTheme="minorEastAsia"/>
                <w:sz w:val="24"/>
                <w:szCs w:val="24"/>
              </w:rPr>
            </w:pPr>
            <w:r w:rsidRPr="08434778">
              <w:rPr>
                <w:rFonts w:eastAsiaTheme="minorEastAsia"/>
                <w:b/>
                <w:bCs/>
                <w:sz w:val="24"/>
                <w:szCs w:val="24"/>
              </w:rPr>
              <w:t>Regular Safety Drills:</w:t>
            </w:r>
            <w:r w:rsidRPr="08434778">
              <w:rPr>
                <w:rFonts w:eastAsiaTheme="minorEastAsia"/>
                <w:sz w:val="24"/>
                <w:szCs w:val="24"/>
              </w:rPr>
              <w:t xml:space="preserve"> </w:t>
            </w:r>
          </w:p>
          <w:p w14:paraId="061A749F" w14:textId="486E4573" w:rsidR="1B7AC891" w:rsidRDefault="1B7AC891" w:rsidP="08434778">
            <w:pPr>
              <w:pStyle w:val="ListParagraph"/>
              <w:numPr>
                <w:ilvl w:val="0"/>
                <w:numId w:val="4"/>
              </w:numPr>
              <w:spacing w:before="240" w:after="240"/>
              <w:rPr>
                <w:rFonts w:eastAsiaTheme="minorEastAsia"/>
                <w:sz w:val="24"/>
                <w:szCs w:val="24"/>
              </w:rPr>
            </w:pPr>
            <w:r w:rsidRPr="08434778">
              <w:rPr>
                <w:rFonts w:eastAsiaTheme="minorEastAsia"/>
                <w:sz w:val="24"/>
                <w:szCs w:val="24"/>
              </w:rPr>
              <w:t>Conduct periodic safety drills to ensure that all participants know how to respond effectively in case of a medical emergency.</w:t>
            </w:r>
          </w:p>
          <w:p w14:paraId="011CD106" w14:textId="0AF0B72F" w:rsidR="1B7AC891" w:rsidRDefault="1B7AC891" w:rsidP="08434778">
            <w:pPr>
              <w:spacing w:before="240" w:after="240"/>
              <w:rPr>
                <w:rFonts w:eastAsiaTheme="minorEastAsia"/>
                <w:sz w:val="24"/>
                <w:szCs w:val="24"/>
              </w:rPr>
            </w:pPr>
            <w:r w:rsidRPr="08434778">
              <w:rPr>
                <w:rFonts w:eastAsiaTheme="minorEastAsia"/>
                <w:b/>
                <w:bCs/>
                <w:sz w:val="24"/>
                <w:szCs w:val="24"/>
              </w:rPr>
              <w:t>Medical Professionals On-Site:</w:t>
            </w:r>
            <w:r w:rsidRPr="08434778">
              <w:rPr>
                <w:rFonts w:eastAsiaTheme="minorEastAsia"/>
                <w:sz w:val="24"/>
                <w:szCs w:val="24"/>
              </w:rPr>
              <w:t xml:space="preserve"> </w:t>
            </w:r>
          </w:p>
          <w:p w14:paraId="5A1550EE" w14:textId="46F56F59" w:rsidR="1B7AC891" w:rsidRDefault="1B7AC891" w:rsidP="08434778">
            <w:pPr>
              <w:pStyle w:val="ListParagraph"/>
              <w:numPr>
                <w:ilvl w:val="0"/>
                <w:numId w:val="3"/>
              </w:numPr>
              <w:spacing w:before="240" w:after="240"/>
              <w:rPr>
                <w:rFonts w:eastAsiaTheme="minorEastAsia"/>
                <w:sz w:val="24"/>
                <w:szCs w:val="24"/>
              </w:rPr>
            </w:pPr>
            <w:r w:rsidRPr="08434778">
              <w:rPr>
                <w:rFonts w:eastAsiaTheme="minorEastAsia"/>
                <w:sz w:val="24"/>
                <w:szCs w:val="24"/>
              </w:rPr>
              <w:t>For larger events or high-risk situations, consider having qualified medical professionals on-site, such as EMTs or paramedics.</w:t>
            </w:r>
          </w:p>
          <w:p w14:paraId="0C65140E" w14:textId="38F0F413" w:rsidR="1B7AC891" w:rsidRDefault="1B7AC891" w:rsidP="08434778">
            <w:pPr>
              <w:spacing w:before="240" w:after="240"/>
              <w:rPr>
                <w:rFonts w:eastAsiaTheme="minorEastAsia"/>
                <w:sz w:val="24"/>
                <w:szCs w:val="24"/>
              </w:rPr>
            </w:pPr>
            <w:r w:rsidRPr="08434778">
              <w:rPr>
                <w:rFonts w:eastAsiaTheme="minorEastAsia"/>
                <w:b/>
                <w:bCs/>
                <w:sz w:val="24"/>
                <w:szCs w:val="24"/>
              </w:rPr>
              <w:t>Participant Consent Forms:</w:t>
            </w:r>
            <w:r w:rsidRPr="08434778">
              <w:rPr>
                <w:rFonts w:eastAsiaTheme="minorEastAsia"/>
                <w:sz w:val="24"/>
                <w:szCs w:val="24"/>
              </w:rPr>
              <w:t xml:space="preserve"> </w:t>
            </w:r>
          </w:p>
          <w:p w14:paraId="0D61151C" w14:textId="6A3D93BC" w:rsidR="1B7AC891" w:rsidRDefault="1B7AC891" w:rsidP="08434778">
            <w:pPr>
              <w:pStyle w:val="ListParagraph"/>
              <w:numPr>
                <w:ilvl w:val="0"/>
                <w:numId w:val="2"/>
              </w:numPr>
              <w:spacing w:before="240" w:after="240"/>
              <w:rPr>
                <w:rFonts w:eastAsiaTheme="minorEastAsia"/>
                <w:sz w:val="24"/>
                <w:szCs w:val="24"/>
              </w:rPr>
            </w:pPr>
            <w:r w:rsidRPr="08434778">
              <w:rPr>
                <w:rFonts w:eastAsiaTheme="minorEastAsia"/>
                <w:sz w:val="24"/>
                <w:szCs w:val="24"/>
              </w:rPr>
              <w:t>Require attendees to sign consent forms indicating their understanding of the risks associated with the event and their willingness to follow safety guidelines.</w:t>
            </w:r>
          </w:p>
          <w:p w14:paraId="47C6AA9F" w14:textId="730FCEBC" w:rsidR="1B7AC891" w:rsidRDefault="1B7AC891" w:rsidP="08434778">
            <w:pPr>
              <w:spacing w:before="240" w:after="240"/>
              <w:rPr>
                <w:rFonts w:eastAsiaTheme="minorEastAsia"/>
                <w:sz w:val="24"/>
                <w:szCs w:val="24"/>
              </w:rPr>
            </w:pPr>
            <w:r w:rsidRPr="08434778">
              <w:rPr>
                <w:rFonts w:eastAsiaTheme="minorEastAsia"/>
                <w:b/>
                <w:bCs/>
                <w:sz w:val="24"/>
                <w:szCs w:val="24"/>
              </w:rPr>
              <w:t>Review and Update:</w:t>
            </w:r>
            <w:r w:rsidRPr="08434778">
              <w:rPr>
                <w:rFonts w:eastAsiaTheme="minorEastAsia"/>
                <w:sz w:val="24"/>
                <w:szCs w:val="24"/>
              </w:rPr>
              <w:t xml:space="preserve"> </w:t>
            </w:r>
          </w:p>
          <w:p w14:paraId="30671205" w14:textId="31769E41" w:rsidR="1B7AC891" w:rsidRDefault="1B7AC891" w:rsidP="08434778">
            <w:pPr>
              <w:pStyle w:val="ListParagraph"/>
              <w:numPr>
                <w:ilvl w:val="0"/>
                <w:numId w:val="1"/>
              </w:numPr>
              <w:spacing w:before="240" w:after="240"/>
              <w:rPr>
                <w:rFonts w:eastAsiaTheme="minorEastAsia"/>
                <w:sz w:val="24"/>
                <w:szCs w:val="24"/>
              </w:rPr>
            </w:pPr>
            <w:r w:rsidRPr="08434778">
              <w:rPr>
                <w:rFonts w:eastAsiaTheme="minorEastAsia"/>
                <w:sz w:val="24"/>
                <w:szCs w:val="24"/>
              </w:rPr>
              <w:t>Regularly review and update the risk assessment and control measures to adapt to changing circumstances or lessons learned from past events.</w:t>
            </w:r>
          </w:p>
          <w:p w14:paraId="4A03A440" w14:textId="5294DD93"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287C61" w14:textId="3217461D" w:rsidR="08434778" w:rsidRDefault="08434778"/>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7A3A77BC" w14:textId="3CADC88F" w:rsidR="08434778" w:rsidRDefault="08434778"/>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2F303503" w14:textId="72A374A2" w:rsidR="08434778" w:rsidRDefault="08434778"/>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3662A8" w14:textId="21F70171" w:rsidR="08434778" w:rsidRDefault="08434778"/>
        </w:tc>
      </w:tr>
      <w:tr w:rsidR="08434778" w14:paraId="24421CE1" w14:textId="77777777" w:rsidTr="08434778">
        <w:trPr>
          <w:trHeight w:val="300"/>
        </w:trPr>
        <w:tc>
          <w:tcPr>
            <w:tcW w:w="1458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6DA3A0" w14:textId="2E506239" w:rsidR="4857B69A" w:rsidRDefault="4857B69A" w:rsidP="08434778">
            <w:pPr>
              <w:spacing w:before="240" w:after="240"/>
            </w:pPr>
            <w:r w:rsidRPr="08434778">
              <w:rPr>
                <w:rFonts w:ascii="Calibri" w:eastAsia="Calibri" w:hAnsi="Calibri" w:cs="Calibri"/>
                <w:b/>
                <w:bCs/>
                <w:color w:val="000000" w:themeColor="text1"/>
              </w:rPr>
              <w:lastRenderedPageBreak/>
              <w:t xml:space="preserve">Fundraising Events &amp; Cash Handling - </w:t>
            </w:r>
            <w:r w:rsidRPr="08434778">
              <w:rPr>
                <w:rFonts w:ascii="Calibri" w:eastAsia="Calibri" w:hAnsi="Calibri" w:cs="Calibri"/>
                <w:i/>
                <w:iCs/>
                <w:color w:val="000000" w:themeColor="text1"/>
              </w:rPr>
              <w:t>For own society or Charity</w:t>
            </w:r>
          </w:p>
        </w:tc>
      </w:tr>
      <w:tr w:rsidR="08434778" w14:paraId="5E6E31C3"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8F9757" w14:textId="5CC0268E" w:rsidR="08434778" w:rsidRDefault="08434778" w:rsidP="08434778">
            <w:pPr>
              <w:spacing w:before="240" w:after="240"/>
            </w:pPr>
            <w:r w:rsidRPr="08434778">
              <w:rPr>
                <w:rFonts w:ascii="Calibri" w:eastAsia="Calibri" w:hAnsi="Calibri" w:cs="Calibri"/>
              </w:rPr>
              <w:lastRenderedPageBreak/>
              <w:t>Handling &amp; Storing Money- Own Society fundraising</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DD58F2" w14:textId="3AE66017" w:rsidR="08434778" w:rsidRDefault="08434778" w:rsidP="08434778">
            <w:pPr>
              <w:spacing w:before="240" w:after="240"/>
            </w:pPr>
            <w:r w:rsidRPr="08434778">
              <w:rPr>
                <w:rFonts w:ascii="Calibri" w:eastAsia="Calibri" w:hAnsi="Calibri" w:cs="Calibri"/>
              </w:rPr>
              <w:t>Theft</w:t>
            </w:r>
          </w:p>
          <w:p w14:paraId="55976FD4" w14:textId="65D6B85C" w:rsidR="08434778" w:rsidRDefault="08434778" w:rsidP="08434778">
            <w:pPr>
              <w:spacing w:before="240" w:after="240"/>
              <w:rPr>
                <w:rFonts w:ascii="Calibri" w:eastAsia="Calibri" w:hAnsi="Calibri" w:cs="Calibri"/>
              </w:rPr>
            </w:pPr>
            <w:r w:rsidRPr="08434778">
              <w:rPr>
                <w:rFonts w:ascii="Calibri" w:eastAsia="Calibri" w:hAnsi="Calibri" w:cs="Calibri"/>
              </w:rPr>
              <w:t>Individual being mugged/</w:t>
            </w:r>
            <w:proofErr w:type="gramStart"/>
            <w:r w:rsidR="02544C26" w:rsidRPr="08434778">
              <w:rPr>
                <w:rFonts w:ascii="Calibri" w:eastAsia="Calibri" w:hAnsi="Calibri" w:cs="Calibri"/>
              </w:rPr>
              <w:t>robbed</w:t>
            </w:r>
            <w:proofErr w:type="gramEnd"/>
          </w:p>
          <w:p w14:paraId="023FAD66" w14:textId="754D6471" w:rsidR="08434778" w:rsidRDefault="08434778" w:rsidP="08434778">
            <w:pPr>
              <w:spacing w:before="240" w:after="240"/>
              <w:rPr>
                <w:rFonts w:ascii="Calibri" w:eastAsia="Calibri" w:hAnsi="Calibri" w:cs="Calibri"/>
              </w:rPr>
            </w:pPr>
            <w:r w:rsidRPr="08434778">
              <w:rPr>
                <w:rFonts w:ascii="Calibri" w:eastAsia="Calibri" w:hAnsi="Calibri" w:cs="Calibri"/>
              </w:rPr>
              <w:t>Loss/</w:t>
            </w:r>
            <w:r w:rsidR="60F1D0C6" w:rsidRPr="08434778">
              <w:rPr>
                <w:rFonts w:ascii="Calibri" w:eastAsia="Calibri" w:hAnsi="Calibri" w:cs="Calibri"/>
              </w:rPr>
              <w:t>misplaceme</w:t>
            </w:r>
            <w:r w:rsidRPr="08434778">
              <w:rPr>
                <w:rFonts w:ascii="Calibri" w:eastAsia="Calibri" w:hAnsi="Calibri" w:cs="Calibri"/>
              </w:rPr>
              <w:t>nt leading to financial loss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97541F" w14:textId="0B7CA233" w:rsidR="7E3285E7" w:rsidRDefault="7E3285E7" w:rsidP="08434778">
            <w:pPr>
              <w:spacing w:before="240" w:after="240"/>
            </w:pPr>
            <w:r w:rsidRPr="08434778">
              <w:rPr>
                <w:rFonts w:ascii="Calibri" w:eastAsia="Calibri" w:hAnsi="Calibri" w:cs="Calibri"/>
              </w:rPr>
              <w:t>Members/</w:t>
            </w:r>
            <w:r w:rsidR="08434778" w:rsidRPr="08434778">
              <w:rPr>
                <w:rFonts w:ascii="Calibri" w:eastAsia="Calibri" w:hAnsi="Calibri" w:cs="Calibri"/>
              </w:rPr>
              <w:t xml:space="preserve"> </w:t>
            </w:r>
            <w:proofErr w:type="spellStart"/>
            <w:r w:rsidR="08434778" w:rsidRPr="08434778">
              <w:rPr>
                <w:rFonts w:ascii="Calibri" w:eastAsia="Calibri" w:hAnsi="Calibri" w:cs="Calibri"/>
              </w:rPr>
              <w:t>Partici</w:t>
            </w:r>
            <w:proofErr w:type="spellEnd"/>
            <w:r w:rsidR="08434778" w:rsidRPr="08434778">
              <w:rPr>
                <w:rFonts w:ascii="Calibri" w:eastAsia="Calibri" w:hAnsi="Calibri" w:cs="Calibri"/>
              </w:rPr>
              <w:t xml:space="preserve"> pants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06B9A6" w14:textId="6B364E00" w:rsidR="08434778" w:rsidRDefault="08434778" w:rsidP="08434778">
            <w:pPr>
              <w:spacing w:before="240" w:after="240"/>
            </w:pPr>
            <w:r w:rsidRPr="08434778">
              <w:rPr>
                <w:rFonts w:ascii="Calibri" w:eastAsia="Calibri" w:hAnsi="Calibri" w:cs="Calibri"/>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A13648" w14:textId="7E971311" w:rsidR="08434778" w:rsidRDefault="08434778" w:rsidP="08434778">
            <w:pPr>
              <w:spacing w:before="240" w:after="240"/>
            </w:pPr>
            <w:r w:rsidRPr="08434778">
              <w:rPr>
                <w:rFonts w:ascii="Calibri" w:eastAsia="Calibri" w:hAnsi="Calibri" w:cs="Calibri"/>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F864BF" w14:textId="5495B7DA" w:rsidR="08434778" w:rsidRDefault="08434778" w:rsidP="08434778">
            <w:pPr>
              <w:spacing w:before="240" w:after="240"/>
            </w:pPr>
            <w:r w:rsidRPr="08434778">
              <w:rPr>
                <w:rFonts w:ascii="Calibri" w:eastAsia="Calibri" w:hAnsi="Calibri" w:cs="Calibri"/>
              </w:rPr>
              <w:t>12</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5C40CE" w14:textId="7475C450" w:rsidR="38F581D6" w:rsidRDefault="38F581D6" w:rsidP="08434778">
            <w:pPr>
              <w:spacing w:before="240" w:after="240"/>
              <w:rPr>
                <w:rFonts w:eastAsiaTheme="minorEastAsia"/>
                <w:b/>
                <w:bCs/>
                <w:sz w:val="24"/>
                <w:szCs w:val="24"/>
              </w:rPr>
            </w:pPr>
            <w:r w:rsidRPr="08434778">
              <w:rPr>
                <w:rFonts w:eastAsiaTheme="minorEastAsia"/>
                <w:b/>
                <w:bCs/>
                <w:sz w:val="24"/>
                <w:szCs w:val="24"/>
              </w:rPr>
              <w:t>Prompt Deposit of Funds:</w:t>
            </w:r>
          </w:p>
          <w:p w14:paraId="4E53BC0E" w14:textId="55087F05"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All cash proceeds must be promptly deposited into the society's designated bank account or money hub immediately after each event.</w:t>
            </w:r>
          </w:p>
          <w:p w14:paraId="3D9BB280" w14:textId="0CC76361"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A designated individual will be responsible for securely storing cash in a predetermined location during times when banks are not open.</w:t>
            </w:r>
          </w:p>
          <w:p w14:paraId="414AD884" w14:textId="331F35F8" w:rsidR="38F581D6" w:rsidRDefault="38F581D6" w:rsidP="08434778">
            <w:pPr>
              <w:spacing w:before="240" w:after="240"/>
              <w:rPr>
                <w:rFonts w:eastAsiaTheme="minorEastAsia"/>
                <w:b/>
                <w:bCs/>
                <w:sz w:val="24"/>
                <w:szCs w:val="24"/>
              </w:rPr>
            </w:pPr>
            <w:r w:rsidRPr="08434778">
              <w:rPr>
                <w:rFonts w:eastAsiaTheme="minorEastAsia"/>
                <w:b/>
                <w:bCs/>
                <w:sz w:val="24"/>
                <w:szCs w:val="24"/>
              </w:rPr>
              <w:t>Minimizing Cash Handling for Charity Events:</w:t>
            </w:r>
          </w:p>
          <w:p w14:paraId="7C49C261" w14:textId="2E5537B9"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For charity events, encourage participants to make donations through online platforms like JustGiving to reduce the need for cash handling.</w:t>
            </w:r>
          </w:p>
          <w:p w14:paraId="02D020AA" w14:textId="6A337CCF" w:rsidR="38F581D6" w:rsidRDefault="38F581D6" w:rsidP="08434778">
            <w:pPr>
              <w:spacing w:before="240" w:after="240"/>
              <w:rPr>
                <w:rFonts w:eastAsiaTheme="minorEastAsia"/>
                <w:b/>
                <w:bCs/>
                <w:sz w:val="24"/>
                <w:szCs w:val="24"/>
              </w:rPr>
            </w:pPr>
            <w:r w:rsidRPr="08434778">
              <w:rPr>
                <w:rFonts w:eastAsiaTheme="minorEastAsia"/>
                <w:b/>
                <w:bCs/>
                <w:sz w:val="24"/>
                <w:szCs w:val="24"/>
              </w:rPr>
              <w:t>Secure Cash Storage:</w:t>
            </w:r>
          </w:p>
          <w:p w14:paraId="1AF9EF13" w14:textId="386F30DB"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Cash collected must be kept in a lockable cash box to ensure its security.</w:t>
            </w:r>
          </w:p>
          <w:p w14:paraId="1D9415B0" w14:textId="64F5CD22" w:rsidR="38F581D6" w:rsidRDefault="38F581D6" w:rsidP="08434778">
            <w:pPr>
              <w:spacing w:before="240" w:after="240"/>
              <w:rPr>
                <w:rFonts w:eastAsiaTheme="minorEastAsia"/>
                <w:b/>
                <w:bCs/>
                <w:sz w:val="24"/>
                <w:szCs w:val="24"/>
              </w:rPr>
            </w:pPr>
            <w:r w:rsidRPr="08434778">
              <w:rPr>
                <w:rFonts w:eastAsiaTheme="minorEastAsia"/>
                <w:b/>
                <w:bCs/>
                <w:sz w:val="24"/>
                <w:szCs w:val="24"/>
              </w:rPr>
              <w:t>Safe Handling for Committee Members:</w:t>
            </w:r>
          </w:p>
          <w:p w14:paraId="4A67AE84" w14:textId="417F2510"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Avoid providing cash to committee members who will be traveling alone by foot. Instead, arrange for taxis or carpooling whenever possible.</w:t>
            </w:r>
          </w:p>
          <w:p w14:paraId="5B155580" w14:textId="565BB3A3"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Ensure that cash is not visibly displayed or advertised when committee members are in public places.</w:t>
            </w:r>
          </w:p>
          <w:p w14:paraId="1E4A3FD5" w14:textId="3869A79C" w:rsidR="38F581D6" w:rsidRDefault="38F581D6" w:rsidP="08434778">
            <w:pPr>
              <w:spacing w:before="240" w:after="240"/>
              <w:rPr>
                <w:rFonts w:eastAsiaTheme="minorEastAsia"/>
                <w:b/>
                <w:bCs/>
                <w:sz w:val="24"/>
                <w:szCs w:val="24"/>
              </w:rPr>
            </w:pPr>
            <w:r w:rsidRPr="08434778">
              <w:rPr>
                <w:rFonts w:eastAsiaTheme="minorEastAsia"/>
                <w:b/>
                <w:bCs/>
                <w:sz w:val="24"/>
                <w:szCs w:val="24"/>
              </w:rPr>
              <w:t>Pre-Ticket Sales:</w:t>
            </w:r>
          </w:p>
          <w:p w14:paraId="7366F959" w14:textId="1B9D74C3"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lastRenderedPageBreak/>
              <w:t>Whenever feasible, offer the option for attendees to pre-purchase tickets to minimize cash transactions. This can include utilizing the SUSU box office or providing contactless payment machines for hire or loan.</w:t>
            </w:r>
          </w:p>
          <w:p w14:paraId="1F0BBA0F" w14:textId="4BE36E00" w:rsidR="38F581D6" w:rsidRDefault="38F581D6" w:rsidP="08434778">
            <w:pPr>
              <w:spacing w:before="240" w:after="240"/>
              <w:rPr>
                <w:rFonts w:eastAsiaTheme="minorEastAsia"/>
                <w:b/>
                <w:bCs/>
                <w:sz w:val="24"/>
                <w:szCs w:val="24"/>
              </w:rPr>
            </w:pPr>
            <w:r w:rsidRPr="08434778">
              <w:rPr>
                <w:rFonts w:eastAsiaTheme="minorEastAsia"/>
                <w:b/>
                <w:bCs/>
                <w:sz w:val="24"/>
                <w:szCs w:val="24"/>
              </w:rPr>
              <w:t>Prevent Unattended Cash:</w:t>
            </w:r>
          </w:p>
          <w:p w14:paraId="4BFF6259" w14:textId="404AD30F"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Under no circumstances should cash be left unattended at any point.</w:t>
            </w:r>
          </w:p>
          <w:p w14:paraId="0495126F" w14:textId="37F8081C" w:rsidR="38F581D6" w:rsidRDefault="38F581D6" w:rsidP="08434778">
            <w:pPr>
              <w:spacing w:before="240" w:after="240"/>
              <w:rPr>
                <w:rFonts w:eastAsiaTheme="minorEastAsia"/>
                <w:b/>
                <w:bCs/>
                <w:sz w:val="24"/>
                <w:szCs w:val="24"/>
              </w:rPr>
            </w:pPr>
            <w:r w:rsidRPr="08434778">
              <w:rPr>
                <w:rFonts w:eastAsiaTheme="minorEastAsia"/>
                <w:b/>
                <w:bCs/>
                <w:sz w:val="24"/>
                <w:szCs w:val="24"/>
              </w:rPr>
              <w:t>Collector Safety and Non-Confrontation:</w:t>
            </w:r>
          </w:p>
          <w:p w14:paraId="56B6638E" w14:textId="53015D19"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Collectors should prioritize their own safety and should not engage with potential thieves.</w:t>
            </w:r>
          </w:p>
          <w:p w14:paraId="44C6E4C3" w14:textId="59EB1745" w:rsidR="38F581D6" w:rsidRDefault="38F581D6" w:rsidP="08434778">
            <w:pPr>
              <w:pStyle w:val="ListParagraph"/>
              <w:numPr>
                <w:ilvl w:val="0"/>
                <w:numId w:val="48"/>
              </w:numPr>
              <w:spacing w:after="0"/>
              <w:rPr>
                <w:rFonts w:eastAsiaTheme="minorEastAsia"/>
                <w:sz w:val="24"/>
                <w:szCs w:val="24"/>
              </w:rPr>
            </w:pPr>
            <w:r w:rsidRPr="08434778">
              <w:rPr>
                <w:rFonts w:eastAsiaTheme="minorEastAsia"/>
                <w:sz w:val="24"/>
                <w:szCs w:val="24"/>
              </w:rPr>
              <w:t>In the event of a confrontation, collectors are advised to surrender the funds without resistance.</w:t>
            </w:r>
          </w:p>
          <w:p w14:paraId="38E051E1" w14:textId="3E7BDE1B"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28A134" w14:textId="0FE6421A" w:rsidR="077294D4" w:rsidRDefault="077294D4">
            <w: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7FFEFA1D" w14:textId="4F2C6CB6" w:rsidR="077294D4" w:rsidRDefault="077294D4">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34746ABF" w14:textId="2B22117A" w:rsidR="077294D4" w:rsidRDefault="077294D4">
            <w:r>
              <w:t>6</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47E600" w14:textId="21A974CE" w:rsidR="077294D4" w:rsidRDefault="077294D4" w:rsidP="08434778">
            <w:pPr>
              <w:spacing w:before="240" w:after="240"/>
            </w:pPr>
            <w:r w:rsidRPr="08434778">
              <w:rPr>
                <w:rFonts w:ascii="Calibri" w:eastAsia="Calibri" w:hAnsi="Calibri" w:cs="Calibri"/>
                <w:color w:val="000000" w:themeColor="text1"/>
              </w:rPr>
              <w:t>In the event of theft committee members will:</w:t>
            </w:r>
          </w:p>
          <w:p w14:paraId="66819C78" w14:textId="39F72A8D" w:rsidR="077294D4" w:rsidRDefault="077294D4"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Highlight the incident to any community </w:t>
            </w:r>
            <w:proofErr w:type="gramStart"/>
            <w:r w:rsidRPr="08434778">
              <w:rPr>
                <w:rFonts w:ascii="Calibri" w:eastAsia="Calibri" w:hAnsi="Calibri" w:cs="Calibri"/>
                <w:color w:val="000000" w:themeColor="text1"/>
              </w:rPr>
              <w:t>police</w:t>
            </w:r>
            <w:proofErr w:type="gramEnd"/>
          </w:p>
          <w:p w14:paraId="08CFDC7D" w14:textId="72DE84C3" w:rsidR="077294D4" w:rsidRDefault="077294D4" w:rsidP="08434778">
            <w:pPr>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officers in the area/report to 111</w:t>
            </w:r>
          </w:p>
          <w:p w14:paraId="0F7120A8" w14:textId="0AE3812D" w:rsidR="077294D4" w:rsidRDefault="077294D4" w:rsidP="08434778">
            <w:pPr>
              <w:pStyle w:val="ListParagraph"/>
              <w:numPr>
                <w:ilvl w:val="0"/>
                <w:numId w:val="48"/>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Report incident to SUSU duty manager and </w:t>
            </w:r>
            <w:r w:rsidRPr="08434778">
              <w:rPr>
                <w:rFonts w:ascii="Calibri" w:eastAsia="Calibri" w:hAnsi="Calibri" w:cs="Calibri"/>
                <w:color w:val="0000FF"/>
              </w:rPr>
              <w:t>c</w:t>
            </w:r>
          </w:p>
          <w:p w14:paraId="78E83CC4" w14:textId="054695CA" w:rsidR="077294D4" w:rsidRDefault="077294D4" w:rsidP="08434778">
            <w:pPr>
              <w:numPr>
                <w:ilvl w:val="0"/>
                <w:numId w:val="48"/>
              </w:numPr>
              <w:spacing w:before="220" w:after="220"/>
              <w:rPr>
                <w:rFonts w:ascii="Calibri" w:eastAsia="Calibri" w:hAnsi="Calibri" w:cs="Calibri"/>
                <w:color w:val="0000FF"/>
              </w:rPr>
            </w:pPr>
            <w:r w:rsidRPr="08434778">
              <w:rPr>
                <w:rFonts w:ascii="Calibri" w:eastAsia="Calibri" w:hAnsi="Calibri" w:cs="Calibri"/>
                <w:color w:val="0000FF"/>
              </w:rPr>
              <w:t>HYPERLINK "</w:t>
            </w:r>
            <w:hyperlink r:id="rId7">
              <w:r w:rsidRPr="08434778">
                <w:rPr>
                  <w:rStyle w:val="Hyperlink"/>
                  <w:rFonts w:ascii="Calibri" w:eastAsia="Calibri" w:hAnsi="Calibri" w:cs="Calibri"/>
                </w:rPr>
                <w:t>https://www.susu.org/groups/admin/howto/</w:t>
              </w:r>
            </w:hyperlink>
            <w:r w:rsidRPr="08434778">
              <w:rPr>
                <w:rFonts w:ascii="Calibri" w:eastAsia="Calibri" w:hAnsi="Calibri" w:cs="Calibri"/>
                <w:color w:val="0000FF"/>
              </w:rPr>
              <w:t xml:space="preserve"> </w:t>
            </w:r>
            <w:proofErr w:type="spellStart"/>
            <w:r w:rsidRPr="08434778">
              <w:rPr>
                <w:rFonts w:ascii="Calibri" w:eastAsia="Calibri" w:hAnsi="Calibri" w:cs="Calibri"/>
                <w:color w:val="0000FF"/>
              </w:rPr>
              <w:t>protectionaccident"omplete</w:t>
            </w:r>
            <w:proofErr w:type="spellEnd"/>
            <w:r w:rsidRPr="08434778">
              <w:rPr>
                <w:rFonts w:ascii="Calibri" w:eastAsia="Calibri" w:hAnsi="Calibri" w:cs="Calibri"/>
                <w:color w:val="0000FF"/>
              </w:rPr>
              <w:t xml:space="preserve"> a SUSU incident report</w:t>
            </w:r>
          </w:p>
          <w:p w14:paraId="4AEACA74" w14:textId="40D83E30" w:rsidR="08434778" w:rsidRDefault="08434778" w:rsidP="08434778"/>
        </w:tc>
      </w:tr>
      <w:tr w:rsidR="08434778" w14:paraId="0A119D2D"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43C231" w14:textId="0F57E7AA" w:rsidR="08434778" w:rsidRDefault="08434778" w:rsidP="08434778">
            <w:pPr>
              <w:spacing w:before="240" w:after="240"/>
            </w:pPr>
            <w:r w:rsidRPr="08434778">
              <w:rPr>
                <w:rFonts w:ascii="Calibri" w:eastAsia="Calibri" w:hAnsi="Calibri" w:cs="Calibri"/>
              </w:rPr>
              <w:t>Handling &amp; Storing Money- Charity fundraiser</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D92A09" w14:textId="0CE8DBEA" w:rsidR="08434778" w:rsidRDefault="08434778" w:rsidP="08434778">
            <w:pPr>
              <w:spacing w:before="240" w:after="240"/>
            </w:pPr>
            <w:r w:rsidRPr="08434778">
              <w:rPr>
                <w:rFonts w:ascii="Calibri" w:eastAsia="Calibri" w:hAnsi="Calibri" w:cs="Calibri"/>
              </w:rPr>
              <w:t>Theft</w:t>
            </w:r>
          </w:p>
          <w:p w14:paraId="4F07F7B8" w14:textId="1C028AB8" w:rsidR="08434778" w:rsidRDefault="08434778" w:rsidP="08434778">
            <w:pPr>
              <w:spacing w:before="240" w:after="240"/>
            </w:pPr>
            <w:r w:rsidRPr="08434778">
              <w:rPr>
                <w:rFonts w:ascii="Calibri" w:eastAsia="Calibri" w:hAnsi="Calibri" w:cs="Calibri"/>
              </w:rPr>
              <w:t>Individuals being mugged/</w:t>
            </w:r>
            <w:proofErr w:type="spellStart"/>
            <w:r w:rsidRPr="08434778">
              <w:rPr>
                <w:rFonts w:ascii="Calibri" w:eastAsia="Calibri" w:hAnsi="Calibri" w:cs="Calibri"/>
              </w:rPr>
              <w:t>robbe</w:t>
            </w:r>
            <w:proofErr w:type="spellEnd"/>
            <w:r w:rsidRPr="08434778">
              <w:rPr>
                <w:rFonts w:ascii="Calibri" w:eastAsia="Calibri" w:hAnsi="Calibri" w:cs="Calibri"/>
              </w:rPr>
              <w:t xml:space="preserve"> </w:t>
            </w:r>
            <w:proofErr w:type="gramStart"/>
            <w:r w:rsidRPr="08434778">
              <w:rPr>
                <w:rFonts w:ascii="Calibri" w:eastAsia="Calibri" w:hAnsi="Calibri" w:cs="Calibri"/>
              </w:rPr>
              <w:t>d</w:t>
            </w:r>
            <w:proofErr w:type="gramEnd"/>
          </w:p>
          <w:p w14:paraId="063DF973" w14:textId="4CC95E99" w:rsidR="08434778" w:rsidRDefault="08434778" w:rsidP="08434778">
            <w:pPr>
              <w:spacing w:before="240" w:after="240"/>
            </w:pPr>
            <w:r w:rsidRPr="08434778">
              <w:rPr>
                <w:rFonts w:ascii="Calibri" w:eastAsia="Calibri" w:hAnsi="Calibri" w:cs="Calibri"/>
              </w:rPr>
              <w:t>Loss/</w:t>
            </w:r>
            <w:proofErr w:type="spellStart"/>
            <w:r w:rsidRPr="08434778">
              <w:rPr>
                <w:rFonts w:ascii="Calibri" w:eastAsia="Calibri" w:hAnsi="Calibri" w:cs="Calibri"/>
              </w:rPr>
              <w:t>misplacem</w:t>
            </w:r>
            <w:proofErr w:type="spellEnd"/>
            <w:r w:rsidRPr="08434778">
              <w:rPr>
                <w:rFonts w:ascii="Calibri" w:eastAsia="Calibri" w:hAnsi="Calibri" w:cs="Calibri"/>
              </w:rPr>
              <w:t xml:space="preserve"> </w:t>
            </w:r>
            <w:proofErr w:type="spellStart"/>
            <w:r w:rsidRPr="08434778">
              <w:rPr>
                <w:rFonts w:ascii="Calibri" w:eastAsia="Calibri" w:hAnsi="Calibri" w:cs="Calibri"/>
              </w:rPr>
              <w:t>ent</w:t>
            </w:r>
            <w:proofErr w:type="spellEnd"/>
            <w:r w:rsidRPr="08434778">
              <w:rPr>
                <w:rFonts w:ascii="Calibri" w:eastAsia="Calibri" w:hAnsi="Calibri" w:cs="Calibri"/>
              </w:rPr>
              <w:t xml:space="preserve"> leading to financial loss</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2FF1F8" w14:textId="105FC705" w:rsidR="08434778" w:rsidRDefault="08434778" w:rsidP="08434778">
            <w:pPr>
              <w:spacing w:before="240" w:after="240"/>
            </w:pPr>
            <w:proofErr w:type="spellStart"/>
            <w:r w:rsidRPr="08434778">
              <w:rPr>
                <w:rFonts w:ascii="Calibri" w:eastAsia="Calibri" w:hAnsi="Calibri" w:cs="Calibri"/>
              </w:rPr>
              <w:t>Memb</w:t>
            </w:r>
            <w:proofErr w:type="spellEnd"/>
            <w:r w:rsidRPr="08434778">
              <w:rPr>
                <w:rFonts w:ascii="Calibri" w:eastAsia="Calibri" w:hAnsi="Calibri" w:cs="Calibri"/>
              </w:rPr>
              <w:t xml:space="preserve"> </w:t>
            </w:r>
            <w:proofErr w:type="spellStart"/>
            <w:r w:rsidRPr="08434778">
              <w:rPr>
                <w:rFonts w:ascii="Calibri" w:eastAsia="Calibri" w:hAnsi="Calibri" w:cs="Calibri"/>
              </w:rPr>
              <w:t>ers</w:t>
            </w:r>
            <w:proofErr w:type="spellEnd"/>
            <w:r w:rsidRPr="08434778">
              <w:rPr>
                <w:rFonts w:ascii="Calibri" w:eastAsia="Calibri" w:hAnsi="Calibri" w:cs="Calibri"/>
              </w:rPr>
              <w:t xml:space="preserve">, </w:t>
            </w:r>
            <w:proofErr w:type="spellStart"/>
            <w:r w:rsidRPr="08434778">
              <w:rPr>
                <w:rFonts w:ascii="Calibri" w:eastAsia="Calibri" w:hAnsi="Calibri" w:cs="Calibri"/>
              </w:rPr>
              <w:t>Partici</w:t>
            </w:r>
            <w:proofErr w:type="spellEnd"/>
            <w:r w:rsidRPr="08434778">
              <w:rPr>
                <w:rFonts w:ascii="Calibri" w:eastAsia="Calibri" w:hAnsi="Calibri" w:cs="Calibri"/>
              </w:rPr>
              <w:t xml:space="preserve"> pants, Charity</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B5AA15" w14:textId="777ABB9C" w:rsidR="08434778" w:rsidRDefault="08434778" w:rsidP="08434778">
            <w:pPr>
              <w:spacing w:before="240" w:after="240"/>
            </w:pPr>
            <w:r w:rsidRPr="08434778">
              <w:rPr>
                <w:rFonts w:ascii="Calibri" w:eastAsia="Calibri" w:hAnsi="Calibri" w:cs="Calibri"/>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1AA1BB" w14:textId="533BA65A" w:rsidR="08434778" w:rsidRDefault="08434778" w:rsidP="08434778">
            <w:pPr>
              <w:spacing w:before="240" w:after="240"/>
            </w:pPr>
            <w:r w:rsidRPr="08434778">
              <w:rPr>
                <w:rFonts w:ascii="Calibri" w:eastAsia="Calibri" w:hAnsi="Calibri" w:cs="Calibri"/>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CF03C2" w14:textId="72EBEDF2" w:rsidR="08434778" w:rsidRDefault="08434778" w:rsidP="08434778">
            <w:pPr>
              <w:spacing w:before="240" w:after="240"/>
            </w:pPr>
            <w:r w:rsidRPr="08434778">
              <w:rPr>
                <w:rFonts w:ascii="Calibri" w:eastAsia="Calibri" w:hAnsi="Calibri" w:cs="Calibri"/>
              </w:rPr>
              <w:t>12</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5F33B7" w14:textId="1E75149E" w:rsidR="0C5CBE51" w:rsidRDefault="0C5CBE51" w:rsidP="08434778">
            <w:pPr>
              <w:spacing w:before="300" w:after="300"/>
              <w:rPr>
                <w:rFonts w:eastAsiaTheme="minorEastAsia"/>
                <w:sz w:val="24"/>
                <w:szCs w:val="24"/>
              </w:rPr>
            </w:pPr>
            <w:r w:rsidRPr="08434778">
              <w:rPr>
                <w:rFonts w:eastAsiaTheme="minorEastAsia"/>
                <w:sz w:val="24"/>
                <w:szCs w:val="24"/>
              </w:rPr>
              <w:t>In adherence to Southampton RAG protocols, the following control measures will be implemented:</w:t>
            </w:r>
          </w:p>
          <w:p w14:paraId="5263EE17" w14:textId="339483A6"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Submission of a completed Charity Event form, followed by obtaining RAG approval.</w:t>
            </w:r>
          </w:p>
          <w:p w14:paraId="28D8653A" w14:textId="6C02C662"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All necessary food hygiene certificates and event risk assessments must gain approval from the activities team.</w:t>
            </w:r>
          </w:p>
          <w:p w14:paraId="7A30F76F" w14:textId="416EA02F"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Collection buckets, bearing the charity banner, will be </w:t>
            </w:r>
            <w:proofErr w:type="gramStart"/>
            <w:r w:rsidRPr="08434778">
              <w:rPr>
                <w:rFonts w:eastAsiaTheme="minorEastAsia"/>
                <w:sz w:val="24"/>
                <w:szCs w:val="24"/>
              </w:rPr>
              <w:t>requested</w:t>
            </w:r>
            <w:proofErr w:type="gramEnd"/>
            <w:r w:rsidRPr="08434778">
              <w:rPr>
                <w:rFonts w:eastAsiaTheme="minorEastAsia"/>
                <w:sz w:val="24"/>
                <w:szCs w:val="24"/>
              </w:rPr>
              <w:t xml:space="preserve"> and collected from the SUSU activities/RAG office during office hours (Monday to Friday, 9 AM to 5 PM).</w:t>
            </w:r>
          </w:p>
          <w:p w14:paraId="54199462" w14:textId="744BF712"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A mutually agreed-upon time for the return of funds and collection buckets to the activities </w:t>
            </w:r>
            <w:r w:rsidRPr="08434778">
              <w:rPr>
                <w:rFonts w:eastAsiaTheme="minorEastAsia"/>
                <w:sz w:val="24"/>
                <w:szCs w:val="24"/>
              </w:rPr>
              <w:lastRenderedPageBreak/>
              <w:t>team, responsible for depositing funds and forwarding payments to the charity, will be established.</w:t>
            </w:r>
          </w:p>
          <w:p w14:paraId="0FBC10A3" w14:textId="566E6DE3"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To minimize cash handling, charity event participants will be encouraged to donate via online platforms like 'JustGiving.'</w:t>
            </w:r>
          </w:p>
          <w:p w14:paraId="61B6D69B" w14:textId="771FA3FA"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 xml:space="preserve">Collection buckets must </w:t>
            </w:r>
            <w:proofErr w:type="gramStart"/>
            <w:r w:rsidRPr="08434778">
              <w:rPr>
                <w:rFonts w:eastAsiaTheme="minorEastAsia"/>
                <w:sz w:val="24"/>
                <w:szCs w:val="24"/>
              </w:rPr>
              <w:t>remain sealed at all times</w:t>
            </w:r>
            <w:proofErr w:type="gramEnd"/>
            <w:r w:rsidRPr="08434778">
              <w:rPr>
                <w:rFonts w:eastAsiaTheme="minorEastAsia"/>
                <w:sz w:val="24"/>
                <w:szCs w:val="24"/>
              </w:rPr>
              <w:t xml:space="preserve"> and should not be left unattended.</w:t>
            </w:r>
          </w:p>
          <w:p w14:paraId="30BFC770" w14:textId="5625C900"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Collectors will prioritize their personal safety and are advised not to confront potential thieves. In case of confrontation, they should relinquish the funds.</w:t>
            </w:r>
          </w:p>
          <w:p w14:paraId="1AE4ACEC" w14:textId="222DF9BE"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A designated individual will be responsible for securely storing cash in a nominated location when the SUSU office is closed.</w:t>
            </w:r>
          </w:p>
          <w:p w14:paraId="0CF42BA6" w14:textId="3C135EA7" w:rsidR="0C5CBE51" w:rsidRDefault="0C5CBE51" w:rsidP="08434778">
            <w:pPr>
              <w:pStyle w:val="ListParagraph"/>
              <w:numPr>
                <w:ilvl w:val="0"/>
                <w:numId w:val="48"/>
              </w:numPr>
              <w:spacing w:after="0"/>
              <w:rPr>
                <w:rFonts w:eastAsiaTheme="minorEastAsia"/>
                <w:sz w:val="24"/>
                <w:szCs w:val="24"/>
              </w:rPr>
            </w:pPr>
            <w:r w:rsidRPr="08434778">
              <w:rPr>
                <w:rFonts w:eastAsiaTheme="minorEastAsia"/>
                <w:sz w:val="24"/>
                <w:szCs w:val="24"/>
              </w:rPr>
              <w:t>Committee members traveling alone on foot should not be entrusted with cash; whenever possible, they should use taxis or personal vehicles for transportation, and cash should be kept out of sight while in public.</w:t>
            </w:r>
          </w:p>
          <w:p w14:paraId="3BA4CF4C" w14:textId="01ADC899" w:rsidR="08434778" w:rsidRDefault="08434778" w:rsidP="08434778">
            <w:pPr>
              <w:rPr>
                <w:rFonts w:eastAsiaTheme="minorEastAsia"/>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ACB37F" w14:textId="23294566" w:rsidR="0C5CBE51" w:rsidRDefault="0C5CBE51">
            <w: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1BCE5F9D" w14:textId="3C167B2D" w:rsidR="0C5CBE51" w:rsidRDefault="0C5CBE51">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0F6A4E41" w14:textId="34157FED" w:rsidR="0C5CBE51" w:rsidRDefault="0C5CBE51">
            <w:r>
              <w:t>6</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667BEE" w14:textId="77319F92" w:rsidR="0C5CBE51" w:rsidRDefault="0C5CBE51" w:rsidP="08434778">
            <w:pPr>
              <w:spacing w:before="240" w:after="240"/>
            </w:pPr>
            <w:r w:rsidRPr="08434778">
              <w:rPr>
                <w:rFonts w:ascii="Calibri" w:eastAsia="Calibri" w:hAnsi="Calibri" w:cs="Calibri"/>
                <w:color w:val="000000" w:themeColor="text1"/>
              </w:rPr>
              <w:t>In the event of theft committee members will:</w:t>
            </w:r>
          </w:p>
          <w:p w14:paraId="18B83E9B" w14:textId="44264F44" w:rsidR="0C5CBE51" w:rsidRDefault="0C5CBE51"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Highlight the incident to any community </w:t>
            </w:r>
            <w:proofErr w:type="gramStart"/>
            <w:r w:rsidRPr="08434778">
              <w:rPr>
                <w:rFonts w:ascii="Calibri" w:eastAsia="Calibri" w:hAnsi="Calibri" w:cs="Calibri"/>
                <w:color w:val="000000" w:themeColor="text1"/>
              </w:rPr>
              <w:t>police</w:t>
            </w:r>
            <w:proofErr w:type="gramEnd"/>
          </w:p>
          <w:p w14:paraId="3B765452" w14:textId="3DF65CD3" w:rsidR="0C5CBE51" w:rsidRDefault="0C5CBE51" w:rsidP="08434778">
            <w:pPr>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officers in the area/report to 111</w:t>
            </w:r>
          </w:p>
          <w:p w14:paraId="44AB8844" w14:textId="16C6CC7A" w:rsidR="0C5CBE51" w:rsidRDefault="0C5CBE51" w:rsidP="08434778">
            <w:pPr>
              <w:pStyle w:val="ListParagraph"/>
              <w:numPr>
                <w:ilvl w:val="0"/>
                <w:numId w:val="48"/>
              </w:numPr>
              <w:spacing w:before="220" w:after="220"/>
              <w:rPr>
                <w:rFonts w:ascii="Calibri" w:eastAsia="Calibri" w:hAnsi="Calibri" w:cs="Calibri"/>
                <w:color w:val="0000FF"/>
              </w:rPr>
            </w:pPr>
            <w:r w:rsidRPr="08434778">
              <w:rPr>
                <w:rFonts w:ascii="Calibri" w:eastAsia="Calibri" w:hAnsi="Calibri" w:cs="Calibri"/>
                <w:color w:val="000000" w:themeColor="text1"/>
              </w:rPr>
              <w:t xml:space="preserve">Report to SUSU Duty manager and </w:t>
            </w:r>
            <w:r w:rsidRPr="08434778">
              <w:rPr>
                <w:rFonts w:ascii="Calibri" w:eastAsia="Calibri" w:hAnsi="Calibri" w:cs="Calibri"/>
                <w:color w:val="0000FF"/>
              </w:rPr>
              <w:t>Complete a</w:t>
            </w:r>
          </w:p>
          <w:p w14:paraId="589590C9" w14:textId="37D90326" w:rsidR="0C5CBE51" w:rsidRDefault="0C5CBE51" w:rsidP="08434778">
            <w:pPr>
              <w:numPr>
                <w:ilvl w:val="0"/>
                <w:numId w:val="48"/>
              </w:numPr>
              <w:spacing w:before="220" w:after="220"/>
              <w:rPr>
                <w:rFonts w:ascii="Calibri" w:eastAsia="Calibri" w:hAnsi="Calibri" w:cs="Calibri"/>
                <w:color w:val="0000FF"/>
              </w:rPr>
            </w:pPr>
            <w:r w:rsidRPr="08434778">
              <w:rPr>
                <w:rFonts w:ascii="Calibri" w:eastAsia="Calibri" w:hAnsi="Calibri" w:cs="Calibri"/>
                <w:color w:val="0000FF"/>
              </w:rPr>
              <w:t>SUSU incident report</w:t>
            </w:r>
          </w:p>
          <w:p w14:paraId="75D663BB" w14:textId="5CCE863D" w:rsidR="08434778" w:rsidRDefault="08434778" w:rsidP="08434778"/>
        </w:tc>
      </w:tr>
      <w:tr w:rsidR="08434778" w14:paraId="4851FE4B" w14:textId="77777777" w:rsidTr="08434778">
        <w:trPr>
          <w:trHeight w:val="300"/>
        </w:trPr>
        <w:tc>
          <w:tcPr>
            <w:tcW w:w="128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FB619E" w14:textId="67ABCF97" w:rsidR="08434778" w:rsidRDefault="08434778" w:rsidP="08434778">
            <w:pPr>
              <w:spacing w:before="240" w:after="240"/>
            </w:pPr>
            <w:r w:rsidRPr="08434778">
              <w:rPr>
                <w:rFonts w:ascii="Calibri" w:eastAsia="Calibri" w:hAnsi="Calibri" w:cs="Calibri"/>
              </w:rPr>
              <w:t>Events involving Food</w:t>
            </w:r>
          </w:p>
        </w:tc>
        <w:tc>
          <w:tcPr>
            <w:tcW w:w="11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AB83EA" w14:textId="6CCD4F9F" w:rsidR="08434778" w:rsidRDefault="08434778" w:rsidP="08434778">
            <w:pPr>
              <w:spacing w:before="240" w:after="240"/>
            </w:pPr>
            <w:r w:rsidRPr="08434778">
              <w:rPr>
                <w:rFonts w:ascii="Calibri" w:eastAsia="Calibri" w:hAnsi="Calibri" w:cs="Calibri"/>
              </w:rPr>
              <w:t>Allergies</w:t>
            </w:r>
            <w:r>
              <w:br/>
            </w:r>
            <w:r w:rsidRPr="08434778">
              <w:rPr>
                <w:rFonts w:ascii="Calibri" w:eastAsia="Calibri" w:hAnsi="Calibri" w:cs="Calibri"/>
              </w:rPr>
              <w:t>Food poisoning Choking</w:t>
            </w:r>
          </w:p>
        </w:tc>
        <w:tc>
          <w:tcPr>
            <w:tcW w:w="110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DE3679" w14:textId="20268220" w:rsidR="08434778" w:rsidRDefault="08434778" w:rsidP="08434778">
            <w:pPr>
              <w:spacing w:before="240" w:after="240"/>
            </w:pPr>
            <w:r w:rsidRPr="08434778">
              <w:rPr>
                <w:rFonts w:ascii="Calibri" w:eastAsia="Calibri" w:hAnsi="Calibri" w:cs="Calibri"/>
              </w:rPr>
              <w:t>All</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761AB3" w14:textId="4F946C0C" w:rsidR="08434778" w:rsidRDefault="08434778" w:rsidP="08434778">
            <w:pPr>
              <w:spacing w:before="240" w:after="240"/>
            </w:pPr>
            <w:r w:rsidRPr="08434778">
              <w:rPr>
                <w:rFonts w:ascii="Calibri" w:eastAsia="Calibri" w:hAnsi="Calibri" w:cs="Calibri"/>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DE7247" w14:textId="43816ADE" w:rsidR="08434778" w:rsidRDefault="08434778" w:rsidP="08434778">
            <w:pPr>
              <w:spacing w:before="240" w:after="240"/>
            </w:pPr>
            <w:r w:rsidRPr="08434778">
              <w:rPr>
                <w:rFonts w:ascii="Calibri" w:eastAsia="Calibri" w:hAnsi="Calibri" w:cs="Calibri"/>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3A95BF" w14:textId="64794397" w:rsidR="08434778" w:rsidRDefault="08434778" w:rsidP="08434778">
            <w:pPr>
              <w:spacing w:before="240" w:after="240"/>
            </w:pPr>
            <w:r w:rsidRPr="08434778">
              <w:rPr>
                <w:rFonts w:ascii="Calibri" w:eastAsia="Calibri" w:hAnsi="Calibri" w:cs="Calibri"/>
              </w:rPr>
              <w:t>15</w:t>
            </w:r>
          </w:p>
        </w:tc>
        <w:tc>
          <w:tcPr>
            <w:tcW w:w="55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782D8D" w14:textId="4395D0C2"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Food Safety Training:</w:t>
            </w:r>
            <w:r w:rsidRPr="08434778">
              <w:rPr>
                <w:rFonts w:eastAsiaTheme="minorEastAsia"/>
                <w:sz w:val="24"/>
                <w:szCs w:val="24"/>
              </w:rPr>
              <w:t xml:space="preserve"> Ensure that all individuals involved in food preparation and handling have received proper food safety training and are aware of basic hygiene practices.</w:t>
            </w:r>
          </w:p>
          <w:p w14:paraId="0CF032B1" w14:textId="45FCCE50"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Food Sourcing:</w:t>
            </w:r>
            <w:r w:rsidRPr="08434778">
              <w:rPr>
                <w:rFonts w:eastAsiaTheme="minorEastAsia"/>
                <w:sz w:val="24"/>
                <w:szCs w:val="24"/>
              </w:rPr>
              <w:t xml:space="preserve"> Source food items from reputable suppliers and check for any recalls or safety alerts related to the food products being used.</w:t>
            </w:r>
          </w:p>
          <w:p w14:paraId="5A931018" w14:textId="68981DE0"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Storage and Refrigeration:</w:t>
            </w:r>
            <w:r w:rsidRPr="08434778">
              <w:rPr>
                <w:rFonts w:eastAsiaTheme="minorEastAsia"/>
                <w:sz w:val="24"/>
                <w:szCs w:val="24"/>
              </w:rPr>
              <w:t xml:space="preserve"> Maintain proper storage conditions for perishable food items, </w:t>
            </w:r>
            <w:r w:rsidRPr="08434778">
              <w:rPr>
                <w:rFonts w:eastAsiaTheme="minorEastAsia"/>
                <w:sz w:val="24"/>
                <w:szCs w:val="24"/>
              </w:rPr>
              <w:lastRenderedPageBreak/>
              <w:t>including refrigeration at appropriate temperatures, to prevent foodborne illnesses.</w:t>
            </w:r>
          </w:p>
          <w:p w14:paraId="4109BFA5" w14:textId="196D2A86"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Cross-Contamination Prevention:</w:t>
            </w:r>
            <w:r w:rsidRPr="08434778">
              <w:rPr>
                <w:rFonts w:eastAsiaTheme="minorEastAsia"/>
                <w:sz w:val="24"/>
                <w:szCs w:val="24"/>
              </w:rPr>
              <w:t xml:space="preserve"> Implement procedures to prevent cross-contamination, such as using separate cutting boards and utensils for raw and cooked foods.</w:t>
            </w:r>
          </w:p>
          <w:p w14:paraId="1F84A120" w14:textId="6CA8AD19"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Hand Hygiene:</w:t>
            </w:r>
            <w:r w:rsidRPr="08434778">
              <w:rPr>
                <w:rFonts w:eastAsiaTheme="minorEastAsia"/>
                <w:sz w:val="24"/>
                <w:szCs w:val="24"/>
              </w:rPr>
              <w:t xml:space="preserve"> Promote regular handwashing among food handlers and provide hand sanitizers at convenient locations.</w:t>
            </w:r>
          </w:p>
          <w:p w14:paraId="14B1EDC3" w14:textId="24158F53"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Allergen Awareness:</w:t>
            </w:r>
            <w:r w:rsidRPr="08434778">
              <w:rPr>
                <w:rFonts w:eastAsiaTheme="minorEastAsia"/>
                <w:sz w:val="24"/>
                <w:szCs w:val="24"/>
              </w:rPr>
              <w:t xml:space="preserve"> Clearly label all food items with potential allergens and ensure that staff is knowledgeable about allergen information to prevent allergic reactions.</w:t>
            </w:r>
          </w:p>
          <w:p w14:paraId="3DA37A58" w14:textId="43596E66" w:rsidR="08492A94" w:rsidRDefault="08492A94" w:rsidP="08434778">
            <w:pPr>
              <w:pStyle w:val="ListParagraph"/>
              <w:numPr>
                <w:ilvl w:val="0"/>
                <w:numId w:val="48"/>
              </w:numPr>
              <w:spacing w:before="240" w:after="240"/>
              <w:rPr>
                <w:rFonts w:eastAsiaTheme="minorEastAsia"/>
                <w:sz w:val="24"/>
                <w:szCs w:val="24"/>
              </w:rPr>
            </w:pPr>
            <w:r w:rsidRPr="08434778">
              <w:rPr>
                <w:rFonts w:eastAsiaTheme="minorEastAsia"/>
                <w:b/>
                <w:bCs/>
                <w:sz w:val="24"/>
                <w:szCs w:val="24"/>
              </w:rPr>
              <w:t>Food Handling Gloves:</w:t>
            </w:r>
            <w:r w:rsidRPr="08434778">
              <w:rPr>
                <w:rFonts w:eastAsiaTheme="minorEastAsia"/>
                <w:sz w:val="24"/>
                <w:szCs w:val="24"/>
              </w:rPr>
              <w:t xml:space="preserve"> Require the use of food-safe gloves when handling ready-to-eat food </w:t>
            </w:r>
            <w:proofErr w:type="gramStart"/>
            <w:r w:rsidRPr="08434778">
              <w:rPr>
                <w:rFonts w:eastAsiaTheme="minorEastAsia"/>
                <w:sz w:val="24"/>
                <w:szCs w:val="24"/>
              </w:rPr>
              <w:t>items</w:t>
            </w:r>
            <w:proofErr w:type="gramEnd"/>
          </w:p>
          <w:p w14:paraId="3B95197C" w14:textId="6BC698D2" w:rsidR="08434778" w:rsidRDefault="08434778" w:rsidP="08434778"/>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0B4B8E" w14:textId="59E946E0" w:rsidR="08492A94" w:rsidRDefault="08492A94">
            <w: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6" w:space="0" w:color="000000" w:themeColor="text1"/>
            </w:tcBorders>
            <w:vAlign w:val="center"/>
          </w:tcPr>
          <w:p w14:paraId="06D9966E" w14:textId="13D2C4DA" w:rsidR="08492A94" w:rsidRDefault="08492A94">
            <w:r>
              <w:t>3</w:t>
            </w:r>
          </w:p>
        </w:tc>
        <w:tc>
          <w:tcPr>
            <w:tcW w:w="350" w:type="dxa"/>
            <w:tcBorders>
              <w:top w:val="single" w:sz="4" w:space="0" w:color="000000" w:themeColor="text1"/>
              <w:left w:val="single" w:sz="6" w:space="0" w:color="000000" w:themeColor="text1"/>
              <w:bottom w:val="single" w:sz="4" w:space="0" w:color="000000" w:themeColor="text1"/>
              <w:right w:val="single" w:sz="4" w:space="0" w:color="000000" w:themeColor="text1"/>
            </w:tcBorders>
            <w:vAlign w:val="center"/>
          </w:tcPr>
          <w:p w14:paraId="2BD83F76" w14:textId="6D966BCE" w:rsidR="08492A94" w:rsidRDefault="08492A94">
            <w:r>
              <w:t>3</w:t>
            </w:r>
          </w:p>
        </w:tc>
        <w:tc>
          <w:tcPr>
            <w:tcW w:w="34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14FFA8" w14:textId="13D63769" w:rsidR="08492A94" w:rsidRDefault="08492A94"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 xml:space="preserve">Seek medical attention if problem </w:t>
            </w:r>
            <w:proofErr w:type="gramStart"/>
            <w:r w:rsidRPr="08434778">
              <w:rPr>
                <w:rFonts w:ascii="Calibri" w:eastAsia="Calibri" w:hAnsi="Calibri" w:cs="Calibri"/>
                <w:color w:val="000000" w:themeColor="text1"/>
              </w:rPr>
              <w:t>arises</w:t>
            </w:r>
            <w:proofErr w:type="gramEnd"/>
          </w:p>
          <w:p w14:paraId="67C63691" w14:textId="4320F2DF" w:rsidR="08492A94" w:rsidRDefault="08492A94" w:rsidP="08434778">
            <w:pPr>
              <w:pStyle w:val="ListParagraph"/>
              <w:numPr>
                <w:ilvl w:val="0"/>
                <w:numId w:val="48"/>
              </w:numPr>
              <w:spacing w:before="220" w:after="220"/>
              <w:rPr>
                <w:rFonts w:ascii="Calibri" w:eastAsia="Calibri" w:hAnsi="Calibri" w:cs="Calibri"/>
                <w:color w:val="000000" w:themeColor="text1"/>
              </w:rPr>
            </w:pPr>
            <w:r w:rsidRPr="08434778">
              <w:rPr>
                <w:rFonts w:ascii="Calibri" w:eastAsia="Calibri" w:hAnsi="Calibri" w:cs="Calibri"/>
                <w:color w:val="000000" w:themeColor="text1"/>
              </w:rPr>
              <w:t>Seek support from facilities staff</w:t>
            </w:r>
          </w:p>
        </w:tc>
      </w:tr>
    </w:tbl>
    <w:p w14:paraId="7628EE5E" w14:textId="37157E23" w:rsidR="08434778" w:rsidRDefault="08434778" w:rsidP="08434778">
      <w:pPr>
        <w:spacing w:before="240" w:after="240"/>
        <w:rPr>
          <w:sz w:val="16"/>
          <w:szCs w:val="16"/>
        </w:rPr>
      </w:pPr>
    </w:p>
    <w:p w14:paraId="765AE3BF" w14:textId="77777777" w:rsidR="004513F9" w:rsidRDefault="004513F9" w:rsidP="08434778">
      <w:pPr>
        <w:spacing w:before="240" w:after="240"/>
        <w:rPr>
          <w:sz w:val="16"/>
          <w:szCs w:val="16"/>
        </w:rPr>
      </w:pPr>
    </w:p>
    <w:p w14:paraId="08785F1D" w14:textId="77777777" w:rsidR="00B01454" w:rsidRDefault="00B01454" w:rsidP="08434778">
      <w:pPr>
        <w:spacing w:before="240" w:after="240"/>
        <w:rPr>
          <w:sz w:val="16"/>
          <w:szCs w:val="16"/>
        </w:rPr>
      </w:pPr>
    </w:p>
    <w:p w14:paraId="5F4FE4E1" w14:textId="77777777" w:rsidR="00B01454" w:rsidRDefault="00B01454" w:rsidP="08434778">
      <w:pPr>
        <w:spacing w:before="240" w:after="240"/>
        <w:rPr>
          <w:sz w:val="16"/>
          <w:szCs w:val="16"/>
        </w:rPr>
      </w:pPr>
    </w:p>
    <w:p w14:paraId="53621C43" w14:textId="77777777" w:rsidR="00B01454" w:rsidRDefault="00B01454" w:rsidP="08434778">
      <w:pPr>
        <w:spacing w:before="240" w:after="240"/>
        <w:rPr>
          <w:sz w:val="16"/>
          <w:szCs w:val="16"/>
        </w:rPr>
      </w:pPr>
    </w:p>
    <w:p w14:paraId="2443B720" w14:textId="77777777" w:rsidR="00B01454" w:rsidRDefault="00B01454" w:rsidP="08434778">
      <w:pPr>
        <w:spacing w:before="240" w:after="240"/>
        <w:rPr>
          <w:sz w:val="16"/>
          <w:szCs w:val="16"/>
        </w:rPr>
      </w:pPr>
    </w:p>
    <w:p w14:paraId="0B57746E" w14:textId="77777777" w:rsidR="00B01454" w:rsidRDefault="00B01454" w:rsidP="08434778">
      <w:pPr>
        <w:spacing w:before="240" w:after="240"/>
        <w:rPr>
          <w:sz w:val="16"/>
          <w:szCs w:val="16"/>
        </w:rPr>
      </w:pPr>
    </w:p>
    <w:p w14:paraId="4CDA8E8D" w14:textId="77777777" w:rsidR="00B01454" w:rsidRDefault="00B01454" w:rsidP="08434778">
      <w:pPr>
        <w:spacing w:before="240" w:after="240"/>
        <w:rPr>
          <w:sz w:val="16"/>
          <w:szCs w:val="16"/>
        </w:rPr>
      </w:pPr>
    </w:p>
    <w:p w14:paraId="25C8681B" w14:textId="77777777" w:rsidR="00B01454" w:rsidRDefault="00B01454" w:rsidP="08434778">
      <w:pPr>
        <w:spacing w:before="240" w:after="240"/>
        <w:rPr>
          <w:sz w:val="16"/>
          <w:szCs w:val="16"/>
        </w:rPr>
      </w:pPr>
    </w:p>
    <w:p w14:paraId="2962CB3D" w14:textId="1499AF71" w:rsidR="00B01454" w:rsidRDefault="00B01454" w:rsidP="08434778">
      <w:pPr>
        <w:spacing w:before="240" w:after="240"/>
        <w:rPr>
          <w:sz w:val="16"/>
          <w:szCs w:val="16"/>
        </w:rPr>
      </w:pPr>
    </w:p>
    <w:p w14:paraId="0DC019E0" w14:textId="77777777" w:rsidR="00B01454" w:rsidRDefault="00B01454" w:rsidP="08434778">
      <w:pPr>
        <w:spacing w:before="240" w:after="240"/>
        <w:rPr>
          <w:sz w:val="16"/>
          <w:szCs w:val="16"/>
        </w:rPr>
      </w:pPr>
    </w:p>
    <w:p w14:paraId="308E15C8" w14:textId="77777777" w:rsidR="00B01454" w:rsidRDefault="00B01454" w:rsidP="08434778">
      <w:pPr>
        <w:spacing w:before="240" w:after="240"/>
        <w:rPr>
          <w:sz w:val="16"/>
          <w:szCs w:val="16"/>
        </w:rPr>
      </w:pPr>
    </w:p>
    <w:tbl>
      <w:tblPr>
        <w:tblW w:w="0" w:type="auto"/>
        <w:tblInd w:w="108" w:type="dxa"/>
        <w:tblCellMar>
          <w:left w:w="10" w:type="dxa"/>
          <w:right w:w="10" w:type="dxa"/>
        </w:tblCellMar>
        <w:tblLook w:val="04A0" w:firstRow="1" w:lastRow="0" w:firstColumn="1" w:lastColumn="0" w:noHBand="0" w:noVBand="1"/>
      </w:tblPr>
      <w:tblGrid>
        <w:gridCol w:w="671"/>
        <w:gridCol w:w="3884"/>
        <w:gridCol w:w="1685"/>
        <w:gridCol w:w="1324"/>
        <w:gridCol w:w="1055"/>
        <w:gridCol w:w="1023"/>
        <w:gridCol w:w="3026"/>
        <w:gridCol w:w="1614"/>
      </w:tblGrid>
      <w:tr w:rsidR="00B01454" w14:paraId="7B195EA9" w14:textId="77777777" w:rsidTr="00C27C2C">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C7B8E93" w14:textId="77777777" w:rsidR="00B01454" w:rsidRDefault="00B01454" w:rsidP="00C27C2C">
            <w:pPr>
              <w:spacing w:after="0" w:line="240" w:lineRule="auto"/>
            </w:pPr>
            <w:r>
              <w:rPr>
                <w:rFonts w:ascii="Lucida Sans" w:eastAsia="Lucida Sans" w:hAnsi="Lucida Sans" w:cs="Lucida Sans"/>
                <w:b/>
                <w:i/>
                <w:sz w:val="24"/>
              </w:rPr>
              <w:t>PART B – Action Plan</w:t>
            </w:r>
          </w:p>
        </w:tc>
      </w:tr>
      <w:tr w:rsidR="00B01454" w14:paraId="2CE6466B" w14:textId="77777777" w:rsidTr="00C27C2C">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51819E" w14:textId="77777777" w:rsidR="00B01454" w:rsidRDefault="00B01454" w:rsidP="00C27C2C">
            <w:pPr>
              <w:spacing w:after="0" w:line="240" w:lineRule="auto"/>
              <w:jc w:val="center"/>
            </w:pPr>
            <w:r>
              <w:rPr>
                <w:rFonts w:ascii="Lucida Sans" w:eastAsia="Lucida Sans" w:hAnsi="Lucida Sans" w:cs="Lucida Sans"/>
                <w:b/>
                <w:color w:val="000000"/>
                <w:sz w:val="40"/>
              </w:rPr>
              <w:t>Risk Assessment Action Plan</w:t>
            </w:r>
          </w:p>
        </w:tc>
      </w:tr>
      <w:tr w:rsidR="00B01454" w14:paraId="52E66204" w14:textId="77777777" w:rsidTr="00C27C2C">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9283D4E" w14:textId="77777777" w:rsidR="00B01454" w:rsidRDefault="00B01454" w:rsidP="00C27C2C">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7C4A949" w14:textId="77777777" w:rsidR="00B01454" w:rsidRDefault="00B01454" w:rsidP="00C27C2C">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E9F2818" w14:textId="77777777" w:rsidR="00B01454" w:rsidRDefault="00B01454" w:rsidP="00C27C2C">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AD1DAA4" w14:textId="77777777" w:rsidR="00B01454" w:rsidRDefault="00B01454" w:rsidP="00C27C2C">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2FBD88B7" w14:textId="77777777" w:rsidR="00B01454" w:rsidRDefault="00B01454" w:rsidP="00C27C2C">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1532A4BB" w14:textId="77777777" w:rsidR="00B01454" w:rsidRDefault="00B01454" w:rsidP="00C27C2C">
            <w:pPr>
              <w:spacing w:after="0" w:line="240" w:lineRule="auto"/>
              <w:jc w:val="center"/>
            </w:pPr>
            <w:r>
              <w:rPr>
                <w:rFonts w:ascii="Lucida Sans" w:eastAsia="Lucida Sans" w:hAnsi="Lucida Sans" w:cs="Lucida Sans"/>
                <w:b/>
                <w:color w:val="000000"/>
              </w:rPr>
              <w:t>Outcome at review date</w:t>
            </w:r>
          </w:p>
        </w:tc>
      </w:tr>
      <w:tr w:rsidR="00B01454" w14:paraId="1BFDA8FB"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4B0340" w14:textId="77777777" w:rsidR="00B01454" w:rsidRDefault="00B01454" w:rsidP="00C27C2C">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C89940" w14:textId="77777777" w:rsidR="00B01454" w:rsidRDefault="00B01454" w:rsidP="00C27C2C">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25ABEE6A" w14:textId="77777777" w:rsidR="00B01454" w:rsidRDefault="00B01454" w:rsidP="00B01454">
            <w:pPr>
              <w:numPr>
                <w:ilvl w:val="0"/>
                <w:numId w:val="4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FE61AE5" w14:textId="77777777" w:rsidR="00B01454" w:rsidRDefault="00B01454" w:rsidP="00B01454">
            <w:pPr>
              <w:numPr>
                <w:ilvl w:val="0"/>
                <w:numId w:val="4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49A29A7C" w14:textId="77777777" w:rsidR="00B01454" w:rsidRDefault="00B01454" w:rsidP="00B01454">
            <w:pPr>
              <w:numPr>
                <w:ilvl w:val="0"/>
                <w:numId w:val="4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7E0D51F9" w14:textId="77777777" w:rsidR="00B01454" w:rsidRDefault="00B01454" w:rsidP="00C27C2C">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0EAFDF" w14:textId="77777777" w:rsidR="00B01454" w:rsidRDefault="00B01454" w:rsidP="00C27C2C">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7DE5F0" w14:textId="2D0C3B93" w:rsidR="00B01454" w:rsidRDefault="00B01454" w:rsidP="00C27C2C">
            <w:pPr>
              <w:spacing w:after="0" w:line="240" w:lineRule="auto"/>
              <w:rPr>
                <w:rFonts w:ascii="Calibri" w:eastAsia="Calibri" w:hAnsi="Calibri" w:cs="Calibri"/>
              </w:rPr>
            </w:pPr>
            <w:r>
              <w:rPr>
                <w:rFonts w:ascii="Calibri" w:eastAsia="Calibri" w:hAnsi="Calibri" w:cs="Calibri"/>
              </w:rPr>
              <w:t>Event dates TBC</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EEAFF8E"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85ABC7C" w14:textId="77777777" w:rsidR="00B01454" w:rsidRDefault="00B01454" w:rsidP="00C27C2C">
            <w:pPr>
              <w:spacing w:after="0" w:line="240" w:lineRule="auto"/>
              <w:rPr>
                <w:rFonts w:ascii="Calibri" w:eastAsia="Calibri" w:hAnsi="Calibri" w:cs="Calibri"/>
              </w:rPr>
            </w:pPr>
          </w:p>
        </w:tc>
      </w:tr>
      <w:tr w:rsidR="00B01454" w14:paraId="2B4CFE47"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48670B" w14:textId="77777777" w:rsidR="00B01454" w:rsidRDefault="00B01454" w:rsidP="00C27C2C">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A6043D" w14:textId="77777777" w:rsidR="00B01454" w:rsidRDefault="00B01454" w:rsidP="00C27C2C">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FD5993" w14:textId="77777777" w:rsidR="00B01454" w:rsidRDefault="00B01454" w:rsidP="00C27C2C">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6225D4"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E523685"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3025393" w14:textId="77777777" w:rsidR="00B01454" w:rsidRDefault="00B01454" w:rsidP="00C27C2C">
            <w:pPr>
              <w:spacing w:after="0" w:line="240" w:lineRule="auto"/>
              <w:rPr>
                <w:rFonts w:ascii="Calibri" w:eastAsia="Calibri" w:hAnsi="Calibri" w:cs="Calibri"/>
              </w:rPr>
            </w:pPr>
          </w:p>
        </w:tc>
      </w:tr>
      <w:tr w:rsidR="00B01454" w14:paraId="3AAB0597"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3B565"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12C818"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9329D8"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B9173C"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0BD5BD9"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B7961D5" w14:textId="77777777" w:rsidR="00B01454" w:rsidRDefault="00B01454" w:rsidP="00C27C2C">
            <w:pPr>
              <w:spacing w:after="0" w:line="240" w:lineRule="auto"/>
              <w:rPr>
                <w:rFonts w:ascii="Calibri" w:eastAsia="Calibri" w:hAnsi="Calibri" w:cs="Calibri"/>
              </w:rPr>
            </w:pPr>
          </w:p>
        </w:tc>
      </w:tr>
      <w:tr w:rsidR="00B01454" w14:paraId="3568098A"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E024A32"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8E53FEC"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D21FD2"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1B8206"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757E5A4"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21186AA" w14:textId="77777777" w:rsidR="00B01454" w:rsidRDefault="00B01454" w:rsidP="00C27C2C">
            <w:pPr>
              <w:spacing w:after="0" w:line="240" w:lineRule="auto"/>
              <w:rPr>
                <w:rFonts w:ascii="Calibri" w:eastAsia="Calibri" w:hAnsi="Calibri" w:cs="Calibri"/>
              </w:rPr>
            </w:pPr>
          </w:p>
        </w:tc>
      </w:tr>
      <w:tr w:rsidR="00B01454" w14:paraId="3C94F72D"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42CE8B"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FA9B69"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290127"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1E3898"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76DE9A0"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1EA860C4" w14:textId="77777777" w:rsidR="00B01454" w:rsidRDefault="00B01454" w:rsidP="00C27C2C">
            <w:pPr>
              <w:spacing w:after="0" w:line="240" w:lineRule="auto"/>
              <w:rPr>
                <w:rFonts w:ascii="Calibri" w:eastAsia="Calibri" w:hAnsi="Calibri" w:cs="Calibri"/>
              </w:rPr>
            </w:pPr>
          </w:p>
        </w:tc>
      </w:tr>
      <w:tr w:rsidR="00B01454" w14:paraId="15B84F25"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9DB4720"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445EEF" w14:textId="77777777" w:rsidR="00B01454" w:rsidRDefault="00B01454" w:rsidP="00C27C2C">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FAB52A"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04EAE5"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DB41679"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0CF2482" w14:textId="77777777" w:rsidR="00B01454" w:rsidRDefault="00B01454" w:rsidP="00C27C2C">
            <w:pPr>
              <w:spacing w:after="0" w:line="240" w:lineRule="auto"/>
              <w:rPr>
                <w:rFonts w:ascii="Calibri" w:eastAsia="Calibri" w:hAnsi="Calibri" w:cs="Calibri"/>
              </w:rPr>
            </w:pPr>
          </w:p>
        </w:tc>
      </w:tr>
      <w:tr w:rsidR="00B01454" w14:paraId="58059A11" w14:textId="77777777" w:rsidTr="00C27C2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AC0EF98" w14:textId="77777777" w:rsidR="00B01454" w:rsidRDefault="00B01454" w:rsidP="00C27C2C">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B47A0E" w14:textId="77777777" w:rsidR="00B01454" w:rsidRDefault="00B01454" w:rsidP="00C27C2C">
            <w:pPr>
              <w:spacing w:after="0" w:line="240" w:lineRule="auto"/>
              <w:rPr>
                <w:rFonts w:ascii="Lucida Sans" w:eastAsia="Lucida Sans" w:hAnsi="Lucida Sans" w:cs="Lucida Sans"/>
                <w:color w:val="000000"/>
              </w:rPr>
            </w:pPr>
          </w:p>
          <w:p w14:paraId="44BB2AC6" w14:textId="77777777" w:rsidR="00B01454" w:rsidRDefault="00B01454" w:rsidP="00C27C2C">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64D6E7" w14:textId="77777777" w:rsidR="00B01454" w:rsidRDefault="00B01454" w:rsidP="00C27C2C">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95481D" w14:textId="77777777" w:rsidR="00B01454" w:rsidRDefault="00B01454" w:rsidP="00C27C2C">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7FC6576" w14:textId="77777777" w:rsidR="00B01454" w:rsidRDefault="00B01454" w:rsidP="00C27C2C">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8CD5368" w14:textId="77777777" w:rsidR="00B01454" w:rsidRDefault="00B01454" w:rsidP="00C27C2C">
            <w:pPr>
              <w:spacing w:after="0" w:line="240" w:lineRule="auto"/>
              <w:rPr>
                <w:rFonts w:ascii="Calibri" w:eastAsia="Calibri" w:hAnsi="Calibri" w:cs="Calibri"/>
              </w:rPr>
            </w:pPr>
          </w:p>
        </w:tc>
      </w:tr>
      <w:tr w:rsidR="00B01454" w14:paraId="78C4F27A" w14:textId="77777777" w:rsidTr="00C27C2C">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9F45D7B" w14:textId="076D676C" w:rsidR="00B01454" w:rsidRDefault="00B01454" w:rsidP="00C27C2C">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Pr>
                <w:rFonts w:ascii="Lucida Sans" w:eastAsia="Lucida Sans" w:hAnsi="Lucida Sans" w:cs="Lucida Sans"/>
                <w:color w:val="000000"/>
              </w:rPr>
              <w:t xml:space="preserve"> K Palmer</w:t>
            </w:r>
          </w:p>
          <w:p w14:paraId="5EB339AF" w14:textId="77777777" w:rsidR="00B01454" w:rsidRDefault="00B01454" w:rsidP="00C27C2C">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B8CE09" w14:textId="12917797" w:rsidR="00B01454" w:rsidRDefault="00B01454" w:rsidP="00C27C2C">
            <w:pPr>
              <w:spacing w:after="0" w:line="240" w:lineRule="auto"/>
            </w:pPr>
            <w:r>
              <w:rPr>
                <w:rFonts w:ascii="Lucida Sans" w:eastAsia="Lucida Sans" w:hAnsi="Lucida Sans" w:cs="Lucida Sans"/>
                <w:color w:val="000000"/>
              </w:rPr>
              <w:t>Responsible manager’s signature:</w:t>
            </w:r>
            <w:r>
              <w:rPr>
                <w:rFonts w:ascii="Lucida Sans" w:eastAsia="Lucida Sans" w:hAnsi="Lucida Sans" w:cs="Lucida Sans"/>
                <w:color w:val="000000"/>
              </w:rPr>
              <w:t xml:space="preserve"> A Smallman</w:t>
            </w:r>
          </w:p>
        </w:tc>
      </w:tr>
      <w:tr w:rsidR="00B01454" w14:paraId="42DB062E" w14:textId="77777777" w:rsidTr="00C27C2C">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972FE7" w14:textId="29C2B2A1" w:rsidR="00B01454" w:rsidRDefault="00B01454" w:rsidP="00C27C2C">
            <w:pPr>
              <w:spacing w:after="0" w:line="240" w:lineRule="auto"/>
            </w:pPr>
            <w:r>
              <w:rPr>
                <w:rFonts w:ascii="Lucida Sans" w:eastAsia="Lucida Sans" w:hAnsi="Lucida Sans" w:cs="Lucida Sans"/>
                <w:color w:val="000000"/>
              </w:rPr>
              <w:t>Print name:</w:t>
            </w:r>
            <w:r>
              <w:rPr>
                <w:rFonts w:ascii="Lucida Sans" w:eastAsia="Lucida Sans" w:hAnsi="Lucida Sans" w:cs="Lucida Sans"/>
                <w:color w:val="000000"/>
              </w:rPr>
              <w:t xml:space="preserve"> </w:t>
            </w:r>
            <w:proofErr w:type="spellStart"/>
            <w:r>
              <w:rPr>
                <w:rFonts w:ascii="Lucida Sans" w:eastAsia="Lucida Sans" w:hAnsi="Lucida Sans" w:cs="Lucida Sans"/>
                <w:color w:val="000000"/>
              </w:rPr>
              <w:t>Kylise</w:t>
            </w:r>
            <w:proofErr w:type="spellEnd"/>
            <w:r>
              <w:rPr>
                <w:rFonts w:ascii="Lucida Sans" w:eastAsia="Lucida Sans" w:hAnsi="Lucida Sans" w:cs="Lucida Sans"/>
                <w:color w:val="000000"/>
              </w:rPr>
              <w:t xml:space="preserve"> Palmer</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7BE13B" w14:textId="77777777" w:rsidR="00B01454" w:rsidRDefault="00B01454" w:rsidP="00C27C2C">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611574E0" w14:textId="41BF4B27" w:rsidR="00B01454" w:rsidRDefault="00B01454" w:rsidP="00C27C2C">
            <w:pPr>
              <w:spacing w:after="0" w:line="240" w:lineRule="auto"/>
            </w:pPr>
            <w:r>
              <w:t>14/09/23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31ABEA" w14:textId="3489E689" w:rsidR="00B01454" w:rsidRDefault="00B01454" w:rsidP="00C27C2C">
            <w:pPr>
              <w:spacing w:after="0" w:line="240" w:lineRule="auto"/>
            </w:pPr>
            <w:r>
              <w:rPr>
                <w:rFonts w:ascii="Lucida Sans" w:eastAsia="Lucida Sans" w:hAnsi="Lucida Sans" w:cs="Lucida Sans"/>
                <w:color w:val="000000"/>
              </w:rPr>
              <w:t>Print name:</w:t>
            </w:r>
            <w:r>
              <w:rPr>
                <w:rFonts w:ascii="Lucida Sans" w:eastAsia="Lucida Sans" w:hAnsi="Lucida Sans" w:cs="Lucida Sans"/>
                <w:color w:val="000000"/>
              </w:rPr>
              <w:t xml:space="preserve"> Amy Smallman</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9CF11E" w14:textId="5C093AF1" w:rsidR="00B01454" w:rsidRDefault="00B01454" w:rsidP="00C27C2C">
            <w:pPr>
              <w:spacing w:after="0" w:line="240" w:lineRule="auto"/>
            </w:pPr>
            <w:r>
              <w:rPr>
                <w:rFonts w:ascii="Lucida Sans" w:eastAsia="Lucida Sans" w:hAnsi="Lucida Sans" w:cs="Lucida Sans"/>
                <w:color w:val="000000"/>
              </w:rPr>
              <w:t>Date</w:t>
            </w:r>
            <w:r>
              <w:rPr>
                <w:rFonts w:ascii="Lucida Sans" w:eastAsia="Lucida Sans" w:hAnsi="Lucida Sans" w:cs="Lucida Sans"/>
                <w:color w:val="000000"/>
              </w:rPr>
              <w:t xml:space="preserve"> 14/09/23</w:t>
            </w:r>
          </w:p>
        </w:tc>
      </w:tr>
    </w:tbl>
    <w:p w14:paraId="6788FD55" w14:textId="77777777" w:rsidR="00B01454" w:rsidRDefault="00B01454" w:rsidP="00B01454">
      <w:pPr>
        <w:spacing w:after="200" w:line="276" w:lineRule="auto"/>
        <w:rPr>
          <w:rFonts w:ascii="Calibri" w:eastAsia="Calibri" w:hAnsi="Calibri" w:cs="Calibri"/>
        </w:rPr>
      </w:pPr>
    </w:p>
    <w:p w14:paraId="0D6B91EE" w14:textId="77777777" w:rsidR="00B01454" w:rsidRDefault="00B01454" w:rsidP="00B01454">
      <w:pPr>
        <w:spacing w:after="200" w:line="276" w:lineRule="auto"/>
        <w:rPr>
          <w:rFonts w:ascii="Calibri" w:eastAsia="Calibri" w:hAnsi="Calibri" w:cs="Calibri"/>
        </w:rPr>
      </w:pPr>
    </w:p>
    <w:p w14:paraId="72CA0816" w14:textId="77777777" w:rsidR="00B01454" w:rsidRDefault="00B01454" w:rsidP="00B01454">
      <w:pPr>
        <w:spacing w:after="200" w:line="276" w:lineRule="auto"/>
        <w:rPr>
          <w:rFonts w:ascii="Calibri" w:eastAsia="Calibri" w:hAnsi="Calibri" w:cs="Calibri"/>
          <w:sz w:val="24"/>
        </w:rPr>
      </w:pPr>
    </w:p>
    <w:p w14:paraId="4BA52FC6" w14:textId="77777777" w:rsidR="00B01454" w:rsidRDefault="00B01454" w:rsidP="00B01454">
      <w:pPr>
        <w:spacing w:after="200" w:line="276" w:lineRule="auto"/>
        <w:rPr>
          <w:rFonts w:ascii="Calibri" w:eastAsia="Calibri" w:hAnsi="Calibri" w:cs="Calibri"/>
          <w:sz w:val="24"/>
        </w:rPr>
      </w:pPr>
    </w:p>
    <w:p w14:paraId="1B269B78" w14:textId="77777777" w:rsidR="00B01454" w:rsidRDefault="00B01454" w:rsidP="00B01454">
      <w:pPr>
        <w:spacing w:after="200" w:line="276" w:lineRule="auto"/>
        <w:rPr>
          <w:rFonts w:ascii="Calibri" w:eastAsia="Calibri" w:hAnsi="Calibri" w:cs="Calibri"/>
          <w:sz w:val="24"/>
        </w:rPr>
      </w:pPr>
      <w:r>
        <w:rPr>
          <w:rFonts w:ascii="Calibri" w:eastAsia="Calibri" w:hAnsi="Calibri" w:cs="Calibri"/>
          <w:sz w:val="24"/>
        </w:rPr>
        <w:lastRenderedPageBreak/>
        <w:t xml:space="preserve"> </w:t>
      </w:r>
    </w:p>
    <w:p w14:paraId="33270A95" w14:textId="77777777" w:rsidR="00B01454" w:rsidRDefault="00B01454" w:rsidP="00B01454">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40"/>
        <w:gridCol w:w="536"/>
        <w:gridCol w:w="549"/>
        <w:gridCol w:w="370"/>
        <w:gridCol w:w="178"/>
        <w:gridCol w:w="565"/>
        <w:gridCol w:w="567"/>
        <w:gridCol w:w="2209"/>
        <w:gridCol w:w="3239"/>
        <w:gridCol w:w="4382"/>
      </w:tblGrid>
      <w:tr w:rsidR="00B01454" w14:paraId="57FC090B"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CDD49C" w14:textId="77777777" w:rsidR="00B01454" w:rsidRDefault="00B01454" w:rsidP="00B01454">
            <w:pPr>
              <w:numPr>
                <w:ilvl w:val="0"/>
                <w:numId w:val="5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6266C0" w14:textId="77777777" w:rsidR="00B01454" w:rsidRDefault="00B01454" w:rsidP="00C27C2C">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0C93D1" w14:textId="77777777" w:rsidR="00B01454" w:rsidRDefault="00B01454" w:rsidP="00C27C2C">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8F7804" w14:textId="77777777" w:rsidR="00B01454" w:rsidRDefault="00B01454" w:rsidP="00C27C2C">
            <w:pPr>
              <w:spacing w:after="0" w:line="240" w:lineRule="auto"/>
              <w:rPr>
                <w:rFonts w:ascii="Calibri" w:eastAsia="Calibri" w:hAnsi="Calibri" w:cs="Calibri"/>
              </w:rPr>
            </w:pPr>
          </w:p>
        </w:tc>
      </w:tr>
      <w:tr w:rsidR="00B01454" w14:paraId="1444F002"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3D1CB" w14:textId="77777777" w:rsidR="00B01454" w:rsidRDefault="00B01454" w:rsidP="00B01454">
            <w:pPr>
              <w:numPr>
                <w:ilvl w:val="0"/>
                <w:numId w:val="5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C4610A" w14:textId="77777777" w:rsidR="00B01454" w:rsidRDefault="00B01454" w:rsidP="00C27C2C">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CBA60E" w14:textId="77777777" w:rsidR="00B01454" w:rsidRDefault="00B01454" w:rsidP="00C27C2C">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AE56CE" w14:textId="77777777" w:rsidR="00B01454" w:rsidRDefault="00B01454" w:rsidP="00C27C2C">
            <w:pPr>
              <w:spacing w:after="200" w:line="276" w:lineRule="auto"/>
            </w:pPr>
          </w:p>
        </w:tc>
      </w:tr>
      <w:tr w:rsidR="00B01454" w14:paraId="31641C7E"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B84808" w14:textId="77777777" w:rsidR="00B01454" w:rsidRDefault="00B01454" w:rsidP="00B01454">
            <w:pPr>
              <w:numPr>
                <w:ilvl w:val="0"/>
                <w:numId w:val="5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B02370" w14:textId="77777777" w:rsidR="00B01454" w:rsidRDefault="00B01454" w:rsidP="00C27C2C">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4C52EE" w14:textId="77777777" w:rsidR="00B01454" w:rsidRDefault="00B01454" w:rsidP="00C27C2C">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166D19" w14:textId="77777777" w:rsidR="00B01454" w:rsidRDefault="00B01454" w:rsidP="00C27C2C">
            <w:pPr>
              <w:spacing w:after="200" w:line="276" w:lineRule="auto"/>
            </w:pPr>
          </w:p>
        </w:tc>
      </w:tr>
      <w:tr w:rsidR="00B01454" w14:paraId="1874EB80"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A5E165" w14:textId="77777777" w:rsidR="00B01454" w:rsidRDefault="00B01454" w:rsidP="00B01454">
            <w:pPr>
              <w:numPr>
                <w:ilvl w:val="0"/>
                <w:numId w:val="5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C4C572" w14:textId="77777777" w:rsidR="00B01454" w:rsidRDefault="00B01454" w:rsidP="00C27C2C">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D77385" w14:textId="77777777" w:rsidR="00B01454" w:rsidRDefault="00B01454" w:rsidP="00C27C2C">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776545" w14:textId="77777777" w:rsidR="00B01454" w:rsidRDefault="00B01454" w:rsidP="00C27C2C">
            <w:pPr>
              <w:spacing w:after="200" w:line="276" w:lineRule="auto"/>
              <w:rPr>
                <w:rFonts w:ascii="Calibri" w:eastAsia="Calibri" w:hAnsi="Calibri" w:cs="Calibri"/>
              </w:rPr>
            </w:pPr>
          </w:p>
        </w:tc>
      </w:tr>
      <w:tr w:rsidR="00B01454" w14:paraId="04E9C42F" w14:textId="77777777" w:rsidTr="00C27C2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7B4279" w14:textId="77777777" w:rsidR="00B01454" w:rsidRDefault="00B01454" w:rsidP="00B01454">
            <w:pPr>
              <w:numPr>
                <w:ilvl w:val="0"/>
                <w:numId w:val="5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B205E9" w14:textId="77777777" w:rsidR="00B01454" w:rsidRDefault="00B01454" w:rsidP="00C27C2C">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9968FA" w14:textId="77777777" w:rsidR="00B01454" w:rsidRDefault="00B01454" w:rsidP="00C27C2C">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5D1489" w14:textId="77777777" w:rsidR="00B01454" w:rsidRDefault="00B01454" w:rsidP="00C27C2C">
            <w:pPr>
              <w:spacing w:after="200" w:line="276" w:lineRule="auto"/>
            </w:pPr>
          </w:p>
        </w:tc>
      </w:tr>
      <w:tr w:rsidR="00B01454" w14:paraId="7401C90C" w14:textId="77777777" w:rsidTr="00C27C2C">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1717EE95" w14:textId="77777777" w:rsidR="00B01454" w:rsidRDefault="00B01454" w:rsidP="00C27C2C">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C2883C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9532A6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68D859B"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E4B784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051338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317FD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25</w:t>
            </w:r>
          </w:p>
        </w:tc>
      </w:tr>
      <w:tr w:rsidR="00B01454" w14:paraId="3ABDA530"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38AC235"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D490D7E"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6979B5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12F99D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A2DDEB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CC5035F"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D1F098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20</w:t>
            </w:r>
          </w:p>
        </w:tc>
      </w:tr>
      <w:tr w:rsidR="00B01454" w14:paraId="653B1E5F"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1876E2CE"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23E7AD70"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9F568CC"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6C21C0C"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FBACC33"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C38CA8C"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69BF26A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15</w:t>
            </w:r>
          </w:p>
        </w:tc>
      </w:tr>
      <w:tr w:rsidR="00B01454" w14:paraId="12C6535E"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280921D1"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16319B5"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DDF2DE"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ABB1EBE"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7973A2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F9E25C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11B638A"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10</w:t>
            </w:r>
          </w:p>
        </w:tc>
      </w:tr>
      <w:tr w:rsidR="00B01454" w14:paraId="1185A1DA" w14:textId="77777777" w:rsidTr="00C27C2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5D78F365" w14:textId="77777777" w:rsidR="00B01454" w:rsidRDefault="00B01454" w:rsidP="00C27C2C">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41E628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CB624A4"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2A8746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858E0B"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5A72FEA"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9E5D769"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r>
      <w:tr w:rsidR="00B01454" w14:paraId="2B27039D" w14:textId="77777777" w:rsidTr="00C27C2C">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4E9EDF58" w14:textId="77777777" w:rsidR="00B01454" w:rsidRDefault="00B01454" w:rsidP="00C27C2C">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FEB00D2"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8B4790"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B453FE5"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AB11333"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63A71A8"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color w:val="000000"/>
                <w:sz w:val="16"/>
              </w:rPr>
              <w:t>5</w:t>
            </w:r>
          </w:p>
        </w:tc>
      </w:tr>
      <w:tr w:rsidR="00B01454" w14:paraId="3E93DAF5" w14:textId="77777777" w:rsidTr="00C27C2C">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2C25FC0" w14:textId="77777777" w:rsidR="00B01454" w:rsidRDefault="00B01454" w:rsidP="00C27C2C">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5E007B1" w14:textId="77777777" w:rsidR="00B01454" w:rsidRDefault="00B01454" w:rsidP="00C27C2C">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4943B1AF" w14:textId="77777777" w:rsidR="00B01454" w:rsidRDefault="00B01454" w:rsidP="00B01454">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B01454" w14:paraId="4D2AA18B" w14:textId="77777777" w:rsidTr="00C27C2C">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50467C2" w14:textId="77777777" w:rsidR="00B01454" w:rsidRDefault="00B01454" w:rsidP="00C27C2C">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550D4781" w14:textId="77777777" w:rsidR="00B01454" w:rsidRDefault="00B01454" w:rsidP="00C27C2C">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97D0B62" w14:textId="77777777" w:rsidR="00B01454" w:rsidRDefault="00B01454" w:rsidP="00C27C2C">
            <w:pPr>
              <w:spacing w:after="0" w:line="240" w:lineRule="auto"/>
            </w:pPr>
            <w:r>
              <w:rPr>
                <w:rFonts w:ascii="Lucida Sans" w:eastAsia="Lucida Sans" w:hAnsi="Lucida Sans" w:cs="Lucida Sans"/>
                <w:sz w:val="16"/>
              </w:rPr>
              <w:t>Health &amp; Safety</w:t>
            </w:r>
          </w:p>
        </w:tc>
      </w:tr>
      <w:tr w:rsidR="00B01454" w14:paraId="480CFE91"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841D65" w14:textId="77777777" w:rsidR="00B01454" w:rsidRDefault="00B01454" w:rsidP="00C27C2C">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68ABF9" w14:textId="77777777" w:rsidR="00B01454" w:rsidRDefault="00B01454" w:rsidP="00C27C2C">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9A21BC" w14:textId="77777777" w:rsidR="00B01454" w:rsidRDefault="00B01454" w:rsidP="00C27C2C">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B01454" w14:paraId="58C3A1C3"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8ECF47" w14:textId="77777777" w:rsidR="00B01454" w:rsidRDefault="00B01454" w:rsidP="00C27C2C">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B29F06" w14:textId="77777777" w:rsidR="00B01454" w:rsidRDefault="00B01454" w:rsidP="00C27C2C">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8B86EA" w14:textId="77777777" w:rsidR="00B01454" w:rsidRDefault="00B01454" w:rsidP="00C27C2C">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B01454" w14:paraId="3EE783D8"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219F1D" w14:textId="77777777" w:rsidR="00B01454" w:rsidRDefault="00B01454" w:rsidP="00C27C2C">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E1FD3D" w14:textId="77777777" w:rsidR="00B01454" w:rsidRDefault="00B01454" w:rsidP="00C27C2C">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BD07F9" w14:textId="77777777" w:rsidR="00B01454" w:rsidRDefault="00B01454" w:rsidP="00C27C2C">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B01454" w14:paraId="0E45A636"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B9CBA3" w14:textId="77777777" w:rsidR="00B01454" w:rsidRDefault="00B01454" w:rsidP="00C27C2C">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C601B5" w14:textId="77777777" w:rsidR="00B01454" w:rsidRDefault="00B01454" w:rsidP="00C27C2C">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C6043" w14:textId="77777777" w:rsidR="00B01454" w:rsidRDefault="00B01454" w:rsidP="00C27C2C">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B01454" w14:paraId="6AA776A8" w14:textId="77777777" w:rsidTr="00C27C2C">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061E1E" w14:textId="77777777" w:rsidR="00B01454" w:rsidRDefault="00B01454" w:rsidP="00C27C2C">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BE16BB" w14:textId="77777777" w:rsidR="00B01454" w:rsidRDefault="00B01454" w:rsidP="00C27C2C">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7AAF64" w14:textId="77777777" w:rsidR="00B01454" w:rsidRDefault="00B01454" w:rsidP="00C27C2C">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57FE805" w14:textId="77777777" w:rsidR="00B01454" w:rsidRDefault="00B01454" w:rsidP="00B01454">
      <w:pPr>
        <w:spacing w:after="200" w:line="276" w:lineRule="auto"/>
        <w:rPr>
          <w:rFonts w:ascii="Lucida Sans" w:eastAsia="Lucida Sans" w:hAnsi="Lucida Sans" w:cs="Lucida Sans"/>
          <w:b/>
        </w:rPr>
      </w:pPr>
    </w:p>
    <w:p w14:paraId="06F4CB41" w14:textId="77777777" w:rsidR="00B01454" w:rsidRDefault="00B01454" w:rsidP="00B01454">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B01454" w14:paraId="6ECD1478" w14:textId="77777777" w:rsidTr="00C27C2C">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826425E" w14:textId="77777777" w:rsidR="00B01454" w:rsidRDefault="00B01454" w:rsidP="00C27C2C">
            <w:pPr>
              <w:spacing w:after="0" w:line="240" w:lineRule="auto"/>
              <w:rPr>
                <w:rFonts w:ascii="Calibri" w:eastAsia="Calibri" w:hAnsi="Calibri" w:cs="Calibri"/>
              </w:rPr>
            </w:pPr>
            <w:r>
              <w:rPr>
                <w:rFonts w:ascii="Calibri" w:eastAsia="Calibri" w:hAnsi="Calibri" w:cs="Calibri"/>
                <w:color w:val="000000"/>
                <w:sz w:val="16"/>
              </w:rPr>
              <w:t>Likelihood</w:t>
            </w:r>
          </w:p>
        </w:tc>
      </w:tr>
      <w:tr w:rsidR="00B01454" w14:paraId="1C8AF862"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973741"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2F9599"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B01454" w14:paraId="49FAE0E6"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678D5D"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A6E063"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B01454" w14:paraId="0A9B5BB2"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92B477"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221C0F"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B01454" w14:paraId="477712AC"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1972E4"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594349"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B01454" w14:paraId="15F75AA8" w14:textId="77777777" w:rsidTr="00C27C2C">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143171"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B9978A" w14:textId="77777777" w:rsidR="00B01454" w:rsidRDefault="00B01454" w:rsidP="00C27C2C">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3ED31838" w14:textId="4DCE2E3B" w:rsidR="08434778" w:rsidRDefault="08434778" w:rsidP="08434778">
      <w:pPr>
        <w:spacing w:before="240" w:after="240"/>
        <w:rPr>
          <w:sz w:val="16"/>
          <w:szCs w:val="16"/>
        </w:rPr>
      </w:pPr>
    </w:p>
    <w:sectPr w:rsidR="08434778">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Lucida Sans">
    <w:panose1 w:val="020B0602030504020204"/>
    <w:charset w:val="4D"/>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S4xdYoyoKHkovZ" int2:id="mkV5KrkS">
      <int2:state int2:value="Rejected" int2:type="AugLoop_Text_Critique"/>
    </int2:textHash>
    <int2:textHash int2:hashCode="I/MwL/sHMT1A+o" int2:id="rBGbTHp3">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39EA"/>
    <w:multiLevelType w:val="hybridMultilevel"/>
    <w:tmpl w:val="A440D4CC"/>
    <w:lvl w:ilvl="0" w:tplc="393E65C0">
      <w:start w:val="1"/>
      <w:numFmt w:val="bullet"/>
      <w:lvlText w:val="-"/>
      <w:lvlJc w:val="left"/>
      <w:pPr>
        <w:ind w:left="720" w:hanging="360"/>
      </w:pPr>
      <w:rPr>
        <w:rFonts w:ascii="Calibri" w:hAnsi="Calibri" w:hint="default"/>
      </w:rPr>
    </w:lvl>
    <w:lvl w:ilvl="1" w:tplc="DFD477B4">
      <w:start w:val="1"/>
      <w:numFmt w:val="bullet"/>
      <w:lvlText w:val="o"/>
      <w:lvlJc w:val="left"/>
      <w:pPr>
        <w:ind w:left="1440" w:hanging="360"/>
      </w:pPr>
      <w:rPr>
        <w:rFonts w:ascii="Courier New" w:hAnsi="Courier New" w:hint="default"/>
      </w:rPr>
    </w:lvl>
    <w:lvl w:ilvl="2" w:tplc="9B12793E">
      <w:start w:val="1"/>
      <w:numFmt w:val="bullet"/>
      <w:lvlText w:val=""/>
      <w:lvlJc w:val="left"/>
      <w:pPr>
        <w:ind w:left="2160" w:hanging="360"/>
      </w:pPr>
      <w:rPr>
        <w:rFonts w:ascii="Wingdings" w:hAnsi="Wingdings" w:hint="default"/>
      </w:rPr>
    </w:lvl>
    <w:lvl w:ilvl="3" w:tplc="E0E2CBD4">
      <w:start w:val="1"/>
      <w:numFmt w:val="bullet"/>
      <w:lvlText w:val=""/>
      <w:lvlJc w:val="left"/>
      <w:pPr>
        <w:ind w:left="2880" w:hanging="360"/>
      </w:pPr>
      <w:rPr>
        <w:rFonts w:ascii="Symbol" w:hAnsi="Symbol" w:hint="default"/>
      </w:rPr>
    </w:lvl>
    <w:lvl w:ilvl="4" w:tplc="3CAE51B6">
      <w:start w:val="1"/>
      <w:numFmt w:val="bullet"/>
      <w:lvlText w:val="o"/>
      <w:lvlJc w:val="left"/>
      <w:pPr>
        <w:ind w:left="3600" w:hanging="360"/>
      </w:pPr>
      <w:rPr>
        <w:rFonts w:ascii="Courier New" w:hAnsi="Courier New" w:hint="default"/>
      </w:rPr>
    </w:lvl>
    <w:lvl w:ilvl="5" w:tplc="0978B754">
      <w:start w:val="1"/>
      <w:numFmt w:val="bullet"/>
      <w:lvlText w:val=""/>
      <w:lvlJc w:val="left"/>
      <w:pPr>
        <w:ind w:left="4320" w:hanging="360"/>
      </w:pPr>
      <w:rPr>
        <w:rFonts w:ascii="Wingdings" w:hAnsi="Wingdings" w:hint="default"/>
      </w:rPr>
    </w:lvl>
    <w:lvl w:ilvl="6" w:tplc="94587EA6">
      <w:start w:val="1"/>
      <w:numFmt w:val="bullet"/>
      <w:lvlText w:val=""/>
      <w:lvlJc w:val="left"/>
      <w:pPr>
        <w:ind w:left="5040" w:hanging="360"/>
      </w:pPr>
      <w:rPr>
        <w:rFonts w:ascii="Symbol" w:hAnsi="Symbol" w:hint="default"/>
      </w:rPr>
    </w:lvl>
    <w:lvl w:ilvl="7" w:tplc="393E8430">
      <w:start w:val="1"/>
      <w:numFmt w:val="bullet"/>
      <w:lvlText w:val="o"/>
      <w:lvlJc w:val="left"/>
      <w:pPr>
        <w:ind w:left="5760" w:hanging="360"/>
      </w:pPr>
      <w:rPr>
        <w:rFonts w:ascii="Courier New" w:hAnsi="Courier New" w:hint="default"/>
      </w:rPr>
    </w:lvl>
    <w:lvl w:ilvl="8" w:tplc="AF665E4A">
      <w:start w:val="1"/>
      <w:numFmt w:val="bullet"/>
      <w:lvlText w:val=""/>
      <w:lvlJc w:val="left"/>
      <w:pPr>
        <w:ind w:left="6480" w:hanging="360"/>
      </w:pPr>
      <w:rPr>
        <w:rFonts w:ascii="Wingdings" w:hAnsi="Wingdings" w:hint="default"/>
      </w:rPr>
    </w:lvl>
  </w:abstractNum>
  <w:abstractNum w:abstractNumId="1" w15:restartNumberingAfterBreak="0">
    <w:nsid w:val="01377226"/>
    <w:multiLevelType w:val="hybridMultilevel"/>
    <w:tmpl w:val="1AC8ABEC"/>
    <w:lvl w:ilvl="0" w:tplc="004EFD48">
      <w:start w:val="1"/>
      <w:numFmt w:val="bullet"/>
      <w:lvlText w:val="-"/>
      <w:lvlJc w:val="left"/>
      <w:pPr>
        <w:ind w:left="720" w:hanging="360"/>
      </w:pPr>
      <w:rPr>
        <w:rFonts w:ascii="Calibri" w:hAnsi="Calibri" w:hint="default"/>
      </w:rPr>
    </w:lvl>
    <w:lvl w:ilvl="1" w:tplc="3FE6B55C">
      <w:start w:val="1"/>
      <w:numFmt w:val="bullet"/>
      <w:lvlText w:val="o"/>
      <w:lvlJc w:val="left"/>
      <w:pPr>
        <w:ind w:left="1440" w:hanging="360"/>
      </w:pPr>
      <w:rPr>
        <w:rFonts w:ascii="Courier New" w:hAnsi="Courier New" w:hint="default"/>
      </w:rPr>
    </w:lvl>
    <w:lvl w:ilvl="2" w:tplc="24A2E800">
      <w:start w:val="1"/>
      <w:numFmt w:val="bullet"/>
      <w:lvlText w:val=""/>
      <w:lvlJc w:val="left"/>
      <w:pPr>
        <w:ind w:left="2160" w:hanging="360"/>
      </w:pPr>
      <w:rPr>
        <w:rFonts w:ascii="Wingdings" w:hAnsi="Wingdings" w:hint="default"/>
      </w:rPr>
    </w:lvl>
    <w:lvl w:ilvl="3" w:tplc="0DFE2C56">
      <w:start w:val="1"/>
      <w:numFmt w:val="bullet"/>
      <w:lvlText w:val=""/>
      <w:lvlJc w:val="left"/>
      <w:pPr>
        <w:ind w:left="2880" w:hanging="360"/>
      </w:pPr>
      <w:rPr>
        <w:rFonts w:ascii="Symbol" w:hAnsi="Symbol" w:hint="default"/>
      </w:rPr>
    </w:lvl>
    <w:lvl w:ilvl="4" w:tplc="6952D480">
      <w:start w:val="1"/>
      <w:numFmt w:val="bullet"/>
      <w:lvlText w:val="o"/>
      <w:lvlJc w:val="left"/>
      <w:pPr>
        <w:ind w:left="3600" w:hanging="360"/>
      </w:pPr>
      <w:rPr>
        <w:rFonts w:ascii="Courier New" w:hAnsi="Courier New" w:hint="default"/>
      </w:rPr>
    </w:lvl>
    <w:lvl w:ilvl="5" w:tplc="D74E808E">
      <w:start w:val="1"/>
      <w:numFmt w:val="bullet"/>
      <w:lvlText w:val=""/>
      <w:lvlJc w:val="left"/>
      <w:pPr>
        <w:ind w:left="4320" w:hanging="360"/>
      </w:pPr>
      <w:rPr>
        <w:rFonts w:ascii="Wingdings" w:hAnsi="Wingdings" w:hint="default"/>
      </w:rPr>
    </w:lvl>
    <w:lvl w:ilvl="6" w:tplc="391C722A">
      <w:start w:val="1"/>
      <w:numFmt w:val="bullet"/>
      <w:lvlText w:val=""/>
      <w:lvlJc w:val="left"/>
      <w:pPr>
        <w:ind w:left="5040" w:hanging="360"/>
      </w:pPr>
      <w:rPr>
        <w:rFonts w:ascii="Symbol" w:hAnsi="Symbol" w:hint="default"/>
      </w:rPr>
    </w:lvl>
    <w:lvl w:ilvl="7" w:tplc="276A549E">
      <w:start w:val="1"/>
      <w:numFmt w:val="bullet"/>
      <w:lvlText w:val="o"/>
      <w:lvlJc w:val="left"/>
      <w:pPr>
        <w:ind w:left="5760" w:hanging="360"/>
      </w:pPr>
      <w:rPr>
        <w:rFonts w:ascii="Courier New" w:hAnsi="Courier New" w:hint="default"/>
      </w:rPr>
    </w:lvl>
    <w:lvl w:ilvl="8" w:tplc="C7B62D62">
      <w:start w:val="1"/>
      <w:numFmt w:val="bullet"/>
      <w:lvlText w:val=""/>
      <w:lvlJc w:val="left"/>
      <w:pPr>
        <w:ind w:left="6480" w:hanging="360"/>
      </w:pPr>
      <w:rPr>
        <w:rFonts w:ascii="Wingdings" w:hAnsi="Wingdings" w:hint="default"/>
      </w:rPr>
    </w:lvl>
  </w:abstractNum>
  <w:abstractNum w:abstractNumId="2" w15:restartNumberingAfterBreak="0">
    <w:nsid w:val="05458B2A"/>
    <w:multiLevelType w:val="hybridMultilevel"/>
    <w:tmpl w:val="7D48B7B4"/>
    <w:lvl w:ilvl="0" w:tplc="2174D5E4">
      <w:start w:val="1"/>
      <w:numFmt w:val="bullet"/>
      <w:lvlText w:val="-"/>
      <w:lvlJc w:val="left"/>
      <w:pPr>
        <w:ind w:left="720" w:hanging="360"/>
      </w:pPr>
      <w:rPr>
        <w:rFonts w:ascii="Calibri" w:hAnsi="Calibri" w:hint="default"/>
      </w:rPr>
    </w:lvl>
    <w:lvl w:ilvl="1" w:tplc="1C4A935E">
      <w:start w:val="1"/>
      <w:numFmt w:val="bullet"/>
      <w:lvlText w:val="o"/>
      <w:lvlJc w:val="left"/>
      <w:pPr>
        <w:ind w:left="1440" w:hanging="360"/>
      </w:pPr>
      <w:rPr>
        <w:rFonts w:ascii="Courier New" w:hAnsi="Courier New" w:hint="default"/>
      </w:rPr>
    </w:lvl>
    <w:lvl w:ilvl="2" w:tplc="E5B4E9EE">
      <w:start w:val="1"/>
      <w:numFmt w:val="bullet"/>
      <w:lvlText w:val=""/>
      <w:lvlJc w:val="left"/>
      <w:pPr>
        <w:ind w:left="2160" w:hanging="360"/>
      </w:pPr>
      <w:rPr>
        <w:rFonts w:ascii="Wingdings" w:hAnsi="Wingdings" w:hint="default"/>
      </w:rPr>
    </w:lvl>
    <w:lvl w:ilvl="3" w:tplc="058C3D60">
      <w:start w:val="1"/>
      <w:numFmt w:val="bullet"/>
      <w:lvlText w:val=""/>
      <w:lvlJc w:val="left"/>
      <w:pPr>
        <w:ind w:left="2880" w:hanging="360"/>
      </w:pPr>
      <w:rPr>
        <w:rFonts w:ascii="Symbol" w:hAnsi="Symbol" w:hint="default"/>
      </w:rPr>
    </w:lvl>
    <w:lvl w:ilvl="4" w:tplc="D6C86F34">
      <w:start w:val="1"/>
      <w:numFmt w:val="bullet"/>
      <w:lvlText w:val="o"/>
      <w:lvlJc w:val="left"/>
      <w:pPr>
        <w:ind w:left="3600" w:hanging="360"/>
      </w:pPr>
      <w:rPr>
        <w:rFonts w:ascii="Courier New" w:hAnsi="Courier New" w:hint="default"/>
      </w:rPr>
    </w:lvl>
    <w:lvl w:ilvl="5" w:tplc="92B83D0A">
      <w:start w:val="1"/>
      <w:numFmt w:val="bullet"/>
      <w:lvlText w:val=""/>
      <w:lvlJc w:val="left"/>
      <w:pPr>
        <w:ind w:left="4320" w:hanging="360"/>
      </w:pPr>
      <w:rPr>
        <w:rFonts w:ascii="Wingdings" w:hAnsi="Wingdings" w:hint="default"/>
      </w:rPr>
    </w:lvl>
    <w:lvl w:ilvl="6" w:tplc="020270D6">
      <w:start w:val="1"/>
      <w:numFmt w:val="bullet"/>
      <w:lvlText w:val=""/>
      <w:lvlJc w:val="left"/>
      <w:pPr>
        <w:ind w:left="5040" w:hanging="360"/>
      </w:pPr>
      <w:rPr>
        <w:rFonts w:ascii="Symbol" w:hAnsi="Symbol" w:hint="default"/>
      </w:rPr>
    </w:lvl>
    <w:lvl w:ilvl="7" w:tplc="23E2E1EE">
      <w:start w:val="1"/>
      <w:numFmt w:val="bullet"/>
      <w:lvlText w:val="o"/>
      <w:lvlJc w:val="left"/>
      <w:pPr>
        <w:ind w:left="5760" w:hanging="360"/>
      </w:pPr>
      <w:rPr>
        <w:rFonts w:ascii="Courier New" w:hAnsi="Courier New" w:hint="default"/>
      </w:rPr>
    </w:lvl>
    <w:lvl w:ilvl="8" w:tplc="0DA00992">
      <w:start w:val="1"/>
      <w:numFmt w:val="bullet"/>
      <w:lvlText w:val=""/>
      <w:lvlJc w:val="left"/>
      <w:pPr>
        <w:ind w:left="6480" w:hanging="360"/>
      </w:pPr>
      <w:rPr>
        <w:rFonts w:ascii="Wingdings" w:hAnsi="Wingdings" w:hint="default"/>
      </w:rPr>
    </w:lvl>
  </w:abstractNum>
  <w:abstractNum w:abstractNumId="3" w15:restartNumberingAfterBreak="0">
    <w:nsid w:val="061D2E64"/>
    <w:multiLevelType w:val="hybridMultilevel"/>
    <w:tmpl w:val="20A6EE94"/>
    <w:lvl w:ilvl="0" w:tplc="393E5712">
      <w:start w:val="1"/>
      <w:numFmt w:val="bullet"/>
      <w:lvlText w:val="-"/>
      <w:lvlJc w:val="left"/>
      <w:pPr>
        <w:ind w:left="720" w:hanging="360"/>
      </w:pPr>
      <w:rPr>
        <w:rFonts w:ascii="Calibri" w:hAnsi="Calibri" w:hint="default"/>
      </w:rPr>
    </w:lvl>
    <w:lvl w:ilvl="1" w:tplc="C9707B36">
      <w:start w:val="1"/>
      <w:numFmt w:val="bullet"/>
      <w:lvlText w:val="o"/>
      <w:lvlJc w:val="left"/>
      <w:pPr>
        <w:ind w:left="1440" w:hanging="360"/>
      </w:pPr>
      <w:rPr>
        <w:rFonts w:ascii="Courier New" w:hAnsi="Courier New" w:hint="default"/>
      </w:rPr>
    </w:lvl>
    <w:lvl w:ilvl="2" w:tplc="4A24A7E4">
      <w:start w:val="1"/>
      <w:numFmt w:val="bullet"/>
      <w:lvlText w:val=""/>
      <w:lvlJc w:val="left"/>
      <w:pPr>
        <w:ind w:left="2160" w:hanging="360"/>
      </w:pPr>
      <w:rPr>
        <w:rFonts w:ascii="Wingdings" w:hAnsi="Wingdings" w:hint="default"/>
      </w:rPr>
    </w:lvl>
    <w:lvl w:ilvl="3" w:tplc="52004E5C">
      <w:start w:val="1"/>
      <w:numFmt w:val="bullet"/>
      <w:lvlText w:val=""/>
      <w:lvlJc w:val="left"/>
      <w:pPr>
        <w:ind w:left="2880" w:hanging="360"/>
      </w:pPr>
      <w:rPr>
        <w:rFonts w:ascii="Symbol" w:hAnsi="Symbol" w:hint="default"/>
      </w:rPr>
    </w:lvl>
    <w:lvl w:ilvl="4" w:tplc="A42E126A">
      <w:start w:val="1"/>
      <w:numFmt w:val="bullet"/>
      <w:lvlText w:val="o"/>
      <w:lvlJc w:val="left"/>
      <w:pPr>
        <w:ind w:left="3600" w:hanging="360"/>
      </w:pPr>
      <w:rPr>
        <w:rFonts w:ascii="Courier New" w:hAnsi="Courier New" w:hint="default"/>
      </w:rPr>
    </w:lvl>
    <w:lvl w:ilvl="5" w:tplc="C35089BA">
      <w:start w:val="1"/>
      <w:numFmt w:val="bullet"/>
      <w:lvlText w:val=""/>
      <w:lvlJc w:val="left"/>
      <w:pPr>
        <w:ind w:left="4320" w:hanging="360"/>
      </w:pPr>
      <w:rPr>
        <w:rFonts w:ascii="Wingdings" w:hAnsi="Wingdings" w:hint="default"/>
      </w:rPr>
    </w:lvl>
    <w:lvl w:ilvl="6" w:tplc="1C066274">
      <w:start w:val="1"/>
      <w:numFmt w:val="bullet"/>
      <w:lvlText w:val=""/>
      <w:lvlJc w:val="left"/>
      <w:pPr>
        <w:ind w:left="5040" w:hanging="360"/>
      </w:pPr>
      <w:rPr>
        <w:rFonts w:ascii="Symbol" w:hAnsi="Symbol" w:hint="default"/>
      </w:rPr>
    </w:lvl>
    <w:lvl w:ilvl="7" w:tplc="7AFC9016">
      <w:start w:val="1"/>
      <w:numFmt w:val="bullet"/>
      <w:lvlText w:val="o"/>
      <w:lvlJc w:val="left"/>
      <w:pPr>
        <w:ind w:left="5760" w:hanging="360"/>
      </w:pPr>
      <w:rPr>
        <w:rFonts w:ascii="Courier New" w:hAnsi="Courier New" w:hint="default"/>
      </w:rPr>
    </w:lvl>
    <w:lvl w:ilvl="8" w:tplc="1B6C809C">
      <w:start w:val="1"/>
      <w:numFmt w:val="bullet"/>
      <w:lvlText w:val=""/>
      <w:lvlJc w:val="left"/>
      <w:pPr>
        <w:ind w:left="6480" w:hanging="360"/>
      </w:pPr>
      <w:rPr>
        <w:rFonts w:ascii="Wingdings" w:hAnsi="Wingdings" w:hint="default"/>
      </w:rPr>
    </w:lvl>
  </w:abstractNum>
  <w:abstractNum w:abstractNumId="4" w15:restartNumberingAfterBreak="0">
    <w:nsid w:val="0A976A03"/>
    <w:multiLevelType w:val="hybridMultilevel"/>
    <w:tmpl w:val="20523A9A"/>
    <w:lvl w:ilvl="0" w:tplc="7B02873C">
      <w:start w:val="1"/>
      <w:numFmt w:val="bullet"/>
      <w:lvlText w:val="-"/>
      <w:lvlJc w:val="left"/>
      <w:pPr>
        <w:ind w:left="720" w:hanging="360"/>
      </w:pPr>
      <w:rPr>
        <w:rFonts w:ascii="Calibri" w:hAnsi="Calibri" w:hint="default"/>
      </w:rPr>
    </w:lvl>
    <w:lvl w:ilvl="1" w:tplc="9124AC70">
      <w:start w:val="1"/>
      <w:numFmt w:val="bullet"/>
      <w:lvlText w:val="o"/>
      <w:lvlJc w:val="left"/>
      <w:pPr>
        <w:ind w:left="1440" w:hanging="360"/>
      </w:pPr>
      <w:rPr>
        <w:rFonts w:ascii="Courier New" w:hAnsi="Courier New" w:hint="default"/>
      </w:rPr>
    </w:lvl>
    <w:lvl w:ilvl="2" w:tplc="CBB438E2">
      <w:start w:val="1"/>
      <w:numFmt w:val="bullet"/>
      <w:lvlText w:val=""/>
      <w:lvlJc w:val="left"/>
      <w:pPr>
        <w:ind w:left="2160" w:hanging="360"/>
      </w:pPr>
      <w:rPr>
        <w:rFonts w:ascii="Wingdings" w:hAnsi="Wingdings" w:hint="default"/>
      </w:rPr>
    </w:lvl>
    <w:lvl w:ilvl="3" w:tplc="AA0624D6">
      <w:start w:val="1"/>
      <w:numFmt w:val="bullet"/>
      <w:lvlText w:val=""/>
      <w:lvlJc w:val="left"/>
      <w:pPr>
        <w:ind w:left="2880" w:hanging="360"/>
      </w:pPr>
      <w:rPr>
        <w:rFonts w:ascii="Symbol" w:hAnsi="Symbol" w:hint="default"/>
      </w:rPr>
    </w:lvl>
    <w:lvl w:ilvl="4" w:tplc="A69E7218">
      <w:start w:val="1"/>
      <w:numFmt w:val="bullet"/>
      <w:lvlText w:val="o"/>
      <w:lvlJc w:val="left"/>
      <w:pPr>
        <w:ind w:left="3600" w:hanging="360"/>
      </w:pPr>
      <w:rPr>
        <w:rFonts w:ascii="Courier New" w:hAnsi="Courier New" w:hint="default"/>
      </w:rPr>
    </w:lvl>
    <w:lvl w:ilvl="5" w:tplc="91B2EC86">
      <w:start w:val="1"/>
      <w:numFmt w:val="bullet"/>
      <w:lvlText w:val=""/>
      <w:lvlJc w:val="left"/>
      <w:pPr>
        <w:ind w:left="4320" w:hanging="360"/>
      </w:pPr>
      <w:rPr>
        <w:rFonts w:ascii="Wingdings" w:hAnsi="Wingdings" w:hint="default"/>
      </w:rPr>
    </w:lvl>
    <w:lvl w:ilvl="6" w:tplc="94F64E26">
      <w:start w:val="1"/>
      <w:numFmt w:val="bullet"/>
      <w:lvlText w:val=""/>
      <w:lvlJc w:val="left"/>
      <w:pPr>
        <w:ind w:left="5040" w:hanging="360"/>
      </w:pPr>
      <w:rPr>
        <w:rFonts w:ascii="Symbol" w:hAnsi="Symbol" w:hint="default"/>
      </w:rPr>
    </w:lvl>
    <w:lvl w:ilvl="7" w:tplc="68748B44">
      <w:start w:val="1"/>
      <w:numFmt w:val="bullet"/>
      <w:lvlText w:val="o"/>
      <w:lvlJc w:val="left"/>
      <w:pPr>
        <w:ind w:left="5760" w:hanging="360"/>
      </w:pPr>
      <w:rPr>
        <w:rFonts w:ascii="Courier New" w:hAnsi="Courier New" w:hint="default"/>
      </w:rPr>
    </w:lvl>
    <w:lvl w:ilvl="8" w:tplc="327AFB68">
      <w:start w:val="1"/>
      <w:numFmt w:val="bullet"/>
      <w:lvlText w:val=""/>
      <w:lvlJc w:val="left"/>
      <w:pPr>
        <w:ind w:left="6480" w:hanging="360"/>
      </w:pPr>
      <w:rPr>
        <w:rFonts w:ascii="Wingdings" w:hAnsi="Wingdings" w:hint="default"/>
      </w:rPr>
    </w:lvl>
  </w:abstractNum>
  <w:abstractNum w:abstractNumId="5" w15:restartNumberingAfterBreak="0">
    <w:nsid w:val="0AAD1833"/>
    <w:multiLevelType w:val="hybridMultilevel"/>
    <w:tmpl w:val="62BC3CC4"/>
    <w:lvl w:ilvl="0" w:tplc="BCCC53D4">
      <w:start w:val="1"/>
      <w:numFmt w:val="bullet"/>
      <w:lvlText w:val="-"/>
      <w:lvlJc w:val="left"/>
      <w:pPr>
        <w:ind w:left="720" w:hanging="360"/>
      </w:pPr>
      <w:rPr>
        <w:rFonts w:ascii="Calibri" w:hAnsi="Calibri" w:hint="default"/>
      </w:rPr>
    </w:lvl>
    <w:lvl w:ilvl="1" w:tplc="42C4BD38">
      <w:start w:val="1"/>
      <w:numFmt w:val="bullet"/>
      <w:lvlText w:val="o"/>
      <w:lvlJc w:val="left"/>
      <w:pPr>
        <w:ind w:left="1440" w:hanging="360"/>
      </w:pPr>
      <w:rPr>
        <w:rFonts w:ascii="Courier New" w:hAnsi="Courier New" w:hint="default"/>
      </w:rPr>
    </w:lvl>
    <w:lvl w:ilvl="2" w:tplc="7E8E858E">
      <w:start w:val="1"/>
      <w:numFmt w:val="bullet"/>
      <w:lvlText w:val=""/>
      <w:lvlJc w:val="left"/>
      <w:pPr>
        <w:ind w:left="2160" w:hanging="360"/>
      </w:pPr>
      <w:rPr>
        <w:rFonts w:ascii="Wingdings" w:hAnsi="Wingdings" w:hint="default"/>
      </w:rPr>
    </w:lvl>
    <w:lvl w:ilvl="3" w:tplc="250817B0">
      <w:start w:val="1"/>
      <w:numFmt w:val="bullet"/>
      <w:lvlText w:val=""/>
      <w:lvlJc w:val="left"/>
      <w:pPr>
        <w:ind w:left="2880" w:hanging="360"/>
      </w:pPr>
      <w:rPr>
        <w:rFonts w:ascii="Symbol" w:hAnsi="Symbol" w:hint="default"/>
      </w:rPr>
    </w:lvl>
    <w:lvl w:ilvl="4" w:tplc="FC8C2622">
      <w:start w:val="1"/>
      <w:numFmt w:val="bullet"/>
      <w:lvlText w:val="o"/>
      <w:lvlJc w:val="left"/>
      <w:pPr>
        <w:ind w:left="3600" w:hanging="360"/>
      </w:pPr>
      <w:rPr>
        <w:rFonts w:ascii="Courier New" w:hAnsi="Courier New" w:hint="default"/>
      </w:rPr>
    </w:lvl>
    <w:lvl w:ilvl="5" w:tplc="2E2A536A">
      <w:start w:val="1"/>
      <w:numFmt w:val="bullet"/>
      <w:lvlText w:val=""/>
      <w:lvlJc w:val="left"/>
      <w:pPr>
        <w:ind w:left="4320" w:hanging="360"/>
      </w:pPr>
      <w:rPr>
        <w:rFonts w:ascii="Wingdings" w:hAnsi="Wingdings" w:hint="default"/>
      </w:rPr>
    </w:lvl>
    <w:lvl w:ilvl="6" w:tplc="97DA18A2">
      <w:start w:val="1"/>
      <w:numFmt w:val="bullet"/>
      <w:lvlText w:val=""/>
      <w:lvlJc w:val="left"/>
      <w:pPr>
        <w:ind w:left="5040" w:hanging="360"/>
      </w:pPr>
      <w:rPr>
        <w:rFonts w:ascii="Symbol" w:hAnsi="Symbol" w:hint="default"/>
      </w:rPr>
    </w:lvl>
    <w:lvl w:ilvl="7" w:tplc="41E20A10">
      <w:start w:val="1"/>
      <w:numFmt w:val="bullet"/>
      <w:lvlText w:val="o"/>
      <w:lvlJc w:val="left"/>
      <w:pPr>
        <w:ind w:left="5760" w:hanging="360"/>
      </w:pPr>
      <w:rPr>
        <w:rFonts w:ascii="Courier New" w:hAnsi="Courier New" w:hint="default"/>
      </w:rPr>
    </w:lvl>
    <w:lvl w:ilvl="8" w:tplc="6B4CD84E">
      <w:start w:val="1"/>
      <w:numFmt w:val="bullet"/>
      <w:lvlText w:val=""/>
      <w:lvlJc w:val="left"/>
      <w:pPr>
        <w:ind w:left="6480" w:hanging="360"/>
      </w:pPr>
      <w:rPr>
        <w:rFonts w:ascii="Wingdings" w:hAnsi="Wingdings" w:hint="default"/>
      </w:rPr>
    </w:lvl>
  </w:abstractNum>
  <w:abstractNum w:abstractNumId="6" w15:restartNumberingAfterBreak="0">
    <w:nsid w:val="0C0E8B09"/>
    <w:multiLevelType w:val="hybridMultilevel"/>
    <w:tmpl w:val="11962DD2"/>
    <w:lvl w:ilvl="0" w:tplc="50FE8CEE">
      <w:start w:val="1"/>
      <w:numFmt w:val="bullet"/>
      <w:lvlText w:val="-"/>
      <w:lvlJc w:val="left"/>
      <w:pPr>
        <w:ind w:left="720" w:hanging="360"/>
      </w:pPr>
      <w:rPr>
        <w:rFonts w:ascii="Calibri" w:hAnsi="Calibri" w:hint="default"/>
      </w:rPr>
    </w:lvl>
    <w:lvl w:ilvl="1" w:tplc="28A21C76">
      <w:start w:val="1"/>
      <w:numFmt w:val="bullet"/>
      <w:lvlText w:val="o"/>
      <w:lvlJc w:val="left"/>
      <w:pPr>
        <w:ind w:left="1440" w:hanging="360"/>
      </w:pPr>
      <w:rPr>
        <w:rFonts w:ascii="Courier New" w:hAnsi="Courier New" w:hint="default"/>
      </w:rPr>
    </w:lvl>
    <w:lvl w:ilvl="2" w:tplc="4BB61CC2">
      <w:start w:val="1"/>
      <w:numFmt w:val="bullet"/>
      <w:lvlText w:val=""/>
      <w:lvlJc w:val="left"/>
      <w:pPr>
        <w:ind w:left="2160" w:hanging="360"/>
      </w:pPr>
      <w:rPr>
        <w:rFonts w:ascii="Wingdings" w:hAnsi="Wingdings" w:hint="default"/>
      </w:rPr>
    </w:lvl>
    <w:lvl w:ilvl="3" w:tplc="B0C88E86">
      <w:start w:val="1"/>
      <w:numFmt w:val="bullet"/>
      <w:lvlText w:val=""/>
      <w:lvlJc w:val="left"/>
      <w:pPr>
        <w:ind w:left="2880" w:hanging="360"/>
      </w:pPr>
      <w:rPr>
        <w:rFonts w:ascii="Symbol" w:hAnsi="Symbol" w:hint="default"/>
      </w:rPr>
    </w:lvl>
    <w:lvl w:ilvl="4" w:tplc="504CF796">
      <w:start w:val="1"/>
      <w:numFmt w:val="bullet"/>
      <w:lvlText w:val="o"/>
      <w:lvlJc w:val="left"/>
      <w:pPr>
        <w:ind w:left="3600" w:hanging="360"/>
      </w:pPr>
      <w:rPr>
        <w:rFonts w:ascii="Courier New" w:hAnsi="Courier New" w:hint="default"/>
      </w:rPr>
    </w:lvl>
    <w:lvl w:ilvl="5" w:tplc="E88AB8AE">
      <w:start w:val="1"/>
      <w:numFmt w:val="bullet"/>
      <w:lvlText w:val=""/>
      <w:lvlJc w:val="left"/>
      <w:pPr>
        <w:ind w:left="4320" w:hanging="360"/>
      </w:pPr>
      <w:rPr>
        <w:rFonts w:ascii="Wingdings" w:hAnsi="Wingdings" w:hint="default"/>
      </w:rPr>
    </w:lvl>
    <w:lvl w:ilvl="6" w:tplc="6CE64554">
      <w:start w:val="1"/>
      <w:numFmt w:val="bullet"/>
      <w:lvlText w:val=""/>
      <w:lvlJc w:val="left"/>
      <w:pPr>
        <w:ind w:left="5040" w:hanging="360"/>
      </w:pPr>
      <w:rPr>
        <w:rFonts w:ascii="Symbol" w:hAnsi="Symbol" w:hint="default"/>
      </w:rPr>
    </w:lvl>
    <w:lvl w:ilvl="7" w:tplc="07801366">
      <w:start w:val="1"/>
      <w:numFmt w:val="bullet"/>
      <w:lvlText w:val="o"/>
      <w:lvlJc w:val="left"/>
      <w:pPr>
        <w:ind w:left="5760" w:hanging="360"/>
      </w:pPr>
      <w:rPr>
        <w:rFonts w:ascii="Courier New" w:hAnsi="Courier New" w:hint="default"/>
      </w:rPr>
    </w:lvl>
    <w:lvl w:ilvl="8" w:tplc="8C4225A8">
      <w:start w:val="1"/>
      <w:numFmt w:val="bullet"/>
      <w:lvlText w:val=""/>
      <w:lvlJc w:val="left"/>
      <w:pPr>
        <w:ind w:left="6480" w:hanging="360"/>
      </w:pPr>
      <w:rPr>
        <w:rFonts w:ascii="Wingdings" w:hAnsi="Wingdings" w:hint="default"/>
      </w:rPr>
    </w:lvl>
  </w:abstractNum>
  <w:abstractNum w:abstractNumId="7" w15:restartNumberingAfterBreak="0">
    <w:nsid w:val="0C44D2DA"/>
    <w:multiLevelType w:val="hybridMultilevel"/>
    <w:tmpl w:val="C5E211B2"/>
    <w:lvl w:ilvl="0" w:tplc="50066760">
      <w:start w:val="1"/>
      <w:numFmt w:val="bullet"/>
      <w:lvlText w:val="-"/>
      <w:lvlJc w:val="left"/>
      <w:pPr>
        <w:ind w:left="720" w:hanging="360"/>
      </w:pPr>
      <w:rPr>
        <w:rFonts w:ascii="Calibri" w:hAnsi="Calibri" w:hint="default"/>
      </w:rPr>
    </w:lvl>
    <w:lvl w:ilvl="1" w:tplc="58226FF6">
      <w:start w:val="1"/>
      <w:numFmt w:val="bullet"/>
      <w:lvlText w:val="o"/>
      <w:lvlJc w:val="left"/>
      <w:pPr>
        <w:ind w:left="1440" w:hanging="360"/>
      </w:pPr>
      <w:rPr>
        <w:rFonts w:ascii="Courier New" w:hAnsi="Courier New" w:hint="default"/>
      </w:rPr>
    </w:lvl>
    <w:lvl w:ilvl="2" w:tplc="BD587DF4">
      <w:start w:val="1"/>
      <w:numFmt w:val="bullet"/>
      <w:lvlText w:val=""/>
      <w:lvlJc w:val="left"/>
      <w:pPr>
        <w:ind w:left="2160" w:hanging="360"/>
      </w:pPr>
      <w:rPr>
        <w:rFonts w:ascii="Wingdings" w:hAnsi="Wingdings" w:hint="default"/>
      </w:rPr>
    </w:lvl>
    <w:lvl w:ilvl="3" w:tplc="6390194C">
      <w:start w:val="1"/>
      <w:numFmt w:val="bullet"/>
      <w:lvlText w:val=""/>
      <w:lvlJc w:val="left"/>
      <w:pPr>
        <w:ind w:left="2880" w:hanging="360"/>
      </w:pPr>
      <w:rPr>
        <w:rFonts w:ascii="Symbol" w:hAnsi="Symbol" w:hint="default"/>
      </w:rPr>
    </w:lvl>
    <w:lvl w:ilvl="4" w:tplc="D3D41986">
      <w:start w:val="1"/>
      <w:numFmt w:val="bullet"/>
      <w:lvlText w:val="o"/>
      <w:lvlJc w:val="left"/>
      <w:pPr>
        <w:ind w:left="3600" w:hanging="360"/>
      </w:pPr>
      <w:rPr>
        <w:rFonts w:ascii="Courier New" w:hAnsi="Courier New" w:hint="default"/>
      </w:rPr>
    </w:lvl>
    <w:lvl w:ilvl="5" w:tplc="A0D47DDC">
      <w:start w:val="1"/>
      <w:numFmt w:val="bullet"/>
      <w:lvlText w:val=""/>
      <w:lvlJc w:val="left"/>
      <w:pPr>
        <w:ind w:left="4320" w:hanging="360"/>
      </w:pPr>
      <w:rPr>
        <w:rFonts w:ascii="Wingdings" w:hAnsi="Wingdings" w:hint="default"/>
      </w:rPr>
    </w:lvl>
    <w:lvl w:ilvl="6" w:tplc="C750FE66">
      <w:start w:val="1"/>
      <w:numFmt w:val="bullet"/>
      <w:lvlText w:val=""/>
      <w:lvlJc w:val="left"/>
      <w:pPr>
        <w:ind w:left="5040" w:hanging="360"/>
      </w:pPr>
      <w:rPr>
        <w:rFonts w:ascii="Symbol" w:hAnsi="Symbol" w:hint="default"/>
      </w:rPr>
    </w:lvl>
    <w:lvl w:ilvl="7" w:tplc="5CC08B90">
      <w:start w:val="1"/>
      <w:numFmt w:val="bullet"/>
      <w:lvlText w:val="o"/>
      <w:lvlJc w:val="left"/>
      <w:pPr>
        <w:ind w:left="5760" w:hanging="360"/>
      </w:pPr>
      <w:rPr>
        <w:rFonts w:ascii="Courier New" w:hAnsi="Courier New" w:hint="default"/>
      </w:rPr>
    </w:lvl>
    <w:lvl w:ilvl="8" w:tplc="93EE8D86">
      <w:start w:val="1"/>
      <w:numFmt w:val="bullet"/>
      <w:lvlText w:val=""/>
      <w:lvlJc w:val="left"/>
      <w:pPr>
        <w:ind w:left="6480" w:hanging="360"/>
      </w:pPr>
      <w:rPr>
        <w:rFonts w:ascii="Wingdings" w:hAnsi="Wingdings" w:hint="default"/>
      </w:rPr>
    </w:lvl>
  </w:abstractNum>
  <w:abstractNum w:abstractNumId="8" w15:restartNumberingAfterBreak="0">
    <w:nsid w:val="14D6AE98"/>
    <w:multiLevelType w:val="hybridMultilevel"/>
    <w:tmpl w:val="37562EA2"/>
    <w:lvl w:ilvl="0" w:tplc="47422C90">
      <w:start w:val="1"/>
      <w:numFmt w:val="bullet"/>
      <w:lvlText w:val="-"/>
      <w:lvlJc w:val="left"/>
      <w:pPr>
        <w:ind w:left="720" w:hanging="360"/>
      </w:pPr>
      <w:rPr>
        <w:rFonts w:ascii="Calibri" w:hAnsi="Calibri" w:hint="default"/>
      </w:rPr>
    </w:lvl>
    <w:lvl w:ilvl="1" w:tplc="EE2479AA">
      <w:start w:val="1"/>
      <w:numFmt w:val="bullet"/>
      <w:lvlText w:val="o"/>
      <w:lvlJc w:val="left"/>
      <w:pPr>
        <w:ind w:left="1440" w:hanging="360"/>
      </w:pPr>
      <w:rPr>
        <w:rFonts w:ascii="Courier New" w:hAnsi="Courier New" w:hint="default"/>
      </w:rPr>
    </w:lvl>
    <w:lvl w:ilvl="2" w:tplc="DAA6A3D4">
      <w:start w:val="1"/>
      <w:numFmt w:val="bullet"/>
      <w:lvlText w:val=""/>
      <w:lvlJc w:val="left"/>
      <w:pPr>
        <w:ind w:left="2160" w:hanging="360"/>
      </w:pPr>
      <w:rPr>
        <w:rFonts w:ascii="Wingdings" w:hAnsi="Wingdings" w:hint="default"/>
      </w:rPr>
    </w:lvl>
    <w:lvl w:ilvl="3" w:tplc="71AC534E">
      <w:start w:val="1"/>
      <w:numFmt w:val="bullet"/>
      <w:lvlText w:val=""/>
      <w:lvlJc w:val="left"/>
      <w:pPr>
        <w:ind w:left="2880" w:hanging="360"/>
      </w:pPr>
      <w:rPr>
        <w:rFonts w:ascii="Symbol" w:hAnsi="Symbol" w:hint="default"/>
      </w:rPr>
    </w:lvl>
    <w:lvl w:ilvl="4" w:tplc="32762EAA">
      <w:start w:val="1"/>
      <w:numFmt w:val="bullet"/>
      <w:lvlText w:val="o"/>
      <w:lvlJc w:val="left"/>
      <w:pPr>
        <w:ind w:left="3600" w:hanging="360"/>
      </w:pPr>
      <w:rPr>
        <w:rFonts w:ascii="Courier New" w:hAnsi="Courier New" w:hint="default"/>
      </w:rPr>
    </w:lvl>
    <w:lvl w:ilvl="5" w:tplc="98569D3C">
      <w:start w:val="1"/>
      <w:numFmt w:val="bullet"/>
      <w:lvlText w:val=""/>
      <w:lvlJc w:val="left"/>
      <w:pPr>
        <w:ind w:left="4320" w:hanging="360"/>
      </w:pPr>
      <w:rPr>
        <w:rFonts w:ascii="Wingdings" w:hAnsi="Wingdings" w:hint="default"/>
      </w:rPr>
    </w:lvl>
    <w:lvl w:ilvl="6" w:tplc="9CC8153E">
      <w:start w:val="1"/>
      <w:numFmt w:val="bullet"/>
      <w:lvlText w:val=""/>
      <w:lvlJc w:val="left"/>
      <w:pPr>
        <w:ind w:left="5040" w:hanging="360"/>
      </w:pPr>
      <w:rPr>
        <w:rFonts w:ascii="Symbol" w:hAnsi="Symbol" w:hint="default"/>
      </w:rPr>
    </w:lvl>
    <w:lvl w:ilvl="7" w:tplc="672EB58A">
      <w:start w:val="1"/>
      <w:numFmt w:val="bullet"/>
      <w:lvlText w:val="o"/>
      <w:lvlJc w:val="left"/>
      <w:pPr>
        <w:ind w:left="5760" w:hanging="360"/>
      </w:pPr>
      <w:rPr>
        <w:rFonts w:ascii="Courier New" w:hAnsi="Courier New" w:hint="default"/>
      </w:rPr>
    </w:lvl>
    <w:lvl w:ilvl="8" w:tplc="1886527C">
      <w:start w:val="1"/>
      <w:numFmt w:val="bullet"/>
      <w:lvlText w:val=""/>
      <w:lvlJc w:val="left"/>
      <w:pPr>
        <w:ind w:left="6480" w:hanging="360"/>
      </w:pPr>
      <w:rPr>
        <w:rFonts w:ascii="Wingdings" w:hAnsi="Wingdings" w:hint="default"/>
      </w:rPr>
    </w:lvl>
  </w:abstractNum>
  <w:abstractNum w:abstractNumId="9" w15:restartNumberingAfterBreak="0">
    <w:nsid w:val="161D1001"/>
    <w:multiLevelType w:val="hybridMultilevel"/>
    <w:tmpl w:val="54ACDF1C"/>
    <w:lvl w:ilvl="0" w:tplc="CF1CF560">
      <w:start w:val="1"/>
      <w:numFmt w:val="bullet"/>
      <w:lvlText w:val="-"/>
      <w:lvlJc w:val="left"/>
      <w:pPr>
        <w:ind w:left="720" w:hanging="360"/>
      </w:pPr>
      <w:rPr>
        <w:rFonts w:ascii="Calibri" w:hAnsi="Calibri" w:hint="default"/>
      </w:rPr>
    </w:lvl>
    <w:lvl w:ilvl="1" w:tplc="274AB3D0">
      <w:start w:val="1"/>
      <w:numFmt w:val="bullet"/>
      <w:lvlText w:val="o"/>
      <w:lvlJc w:val="left"/>
      <w:pPr>
        <w:ind w:left="1440" w:hanging="360"/>
      </w:pPr>
      <w:rPr>
        <w:rFonts w:ascii="Courier New" w:hAnsi="Courier New" w:hint="default"/>
      </w:rPr>
    </w:lvl>
    <w:lvl w:ilvl="2" w:tplc="CF5A62E4">
      <w:start w:val="1"/>
      <w:numFmt w:val="bullet"/>
      <w:lvlText w:val=""/>
      <w:lvlJc w:val="left"/>
      <w:pPr>
        <w:ind w:left="2160" w:hanging="360"/>
      </w:pPr>
      <w:rPr>
        <w:rFonts w:ascii="Wingdings" w:hAnsi="Wingdings" w:hint="default"/>
      </w:rPr>
    </w:lvl>
    <w:lvl w:ilvl="3" w:tplc="432446AC">
      <w:start w:val="1"/>
      <w:numFmt w:val="bullet"/>
      <w:lvlText w:val=""/>
      <w:lvlJc w:val="left"/>
      <w:pPr>
        <w:ind w:left="2880" w:hanging="360"/>
      </w:pPr>
      <w:rPr>
        <w:rFonts w:ascii="Symbol" w:hAnsi="Symbol" w:hint="default"/>
      </w:rPr>
    </w:lvl>
    <w:lvl w:ilvl="4" w:tplc="A13C1058">
      <w:start w:val="1"/>
      <w:numFmt w:val="bullet"/>
      <w:lvlText w:val="o"/>
      <w:lvlJc w:val="left"/>
      <w:pPr>
        <w:ind w:left="3600" w:hanging="360"/>
      </w:pPr>
      <w:rPr>
        <w:rFonts w:ascii="Courier New" w:hAnsi="Courier New" w:hint="default"/>
      </w:rPr>
    </w:lvl>
    <w:lvl w:ilvl="5" w:tplc="4984CB36">
      <w:start w:val="1"/>
      <w:numFmt w:val="bullet"/>
      <w:lvlText w:val=""/>
      <w:lvlJc w:val="left"/>
      <w:pPr>
        <w:ind w:left="4320" w:hanging="360"/>
      </w:pPr>
      <w:rPr>
        <w:rFonts w:ascii="Wingdings" w:hAnsi="Wingdings" w:hint="default"/>
      </w:rPr>
    </w:lvl>
    <w:lvl w:ilvl="6" w:tplc="4EDE1094">
      <w:start w:val="1"/>
      <w:numFmt w:val="bullet"/>
      <w:lvlText w:val=""/>
      <w:lvlJc w:val="left"/>
      <w:pPr>
        <w:ind w:left="5040" w:hanging="360"/>
      </w:pPr>
      <w:rPr>
        <w:rFonts w:ascii="Symbol" w:hAnsi="Symbol" w:hint="default"/>
      </w:rPr>
    </w:lvl>
    <w:lvl w:ilvl="7" w:tplc="713688D4">
      <w:start w:val="1"/>
      <w:numFmt w:val="bullet"/>
      <w:lvlText w:val="o"/>
      <w:lvlJc w:val="left"/>
      <w:pPr>
        <w:ind w:left="5760" w:hanging="360"/>
      </w:pPr>
      <w:rPr>
        <w:rFonts w:ascii="Courier New" w:hAnsi="Courier New" w:hint="default"/>
      </w:rPr>
    </w:lvl>
    <w:lvl w:ilvl="8" w:tplc="D138126E">
      <w:start w:val="1"/>
      <w:numFmt w:val="bullet"/>
      <w:lvlText w:val=""/>
      <w:lvlJc w:val="left"/>
      <w:pPr>
        <w:ind w:left="6480" w:hanging="360"/>
      </w:pPr>
      <w:rPr>
        <w:rFonts w:ascii="Wingdings" w:hAnsi="Wingdings" w:hint="default"/>
      </w:rPr>
    </w:lvl>
  </w:abstractNum>
  <w:abstractNum w:abstractNumId="10" w15:restartNumberingAfterBreak="0">
    <w:nsid w:val="1BB965DB"/>
    <w:multiLevelType w:val="hybridMultilevel"/>
    <w:tmpl w:val="A9162FB6"/>
    <w:lvl w:ilvl="0" w:tplc="B20848F4">
      <w:start w:val="1"/>
      <w:numFmt w:val="bullet"/>
      <w:lvlText w:val="-"/>
      <w:lvlJc w:val="left"/>
      <w:pPr>
        <w:ind w:left="720" w:hanging="360"/>
      </w:pPr>
      <w:rPr>
        <w:rFonts w:ascii="Calibri" w:hAnsi="Calibri" w:hint="default"/>
      </w:rPr>
    </w:lvl>
    <w:lvl w:ilvl="1" w:tplc="3AA074B6">
      <w:start w:val="1"/>
      <w:numFmt w:val="bullet"/>
      <w:lvlText w:val="o"/>
      <w:lvlJc w:val="left"/>
      <w:pPr>
        <w:ind w:left="1440" w:hanging="360"/>
      </w:pPr>
      <w:rPr>
        <w:rFonts w:ascii="Courier New" w:hAnsi="Courier New" w:hint="default"/>
      </w:rPr>
    </w:lvl>
    <w:lvl w:ilvl="2" w:tplc="00DA0C0C">
      <w:start w:val="1"/>
      <w:numFmt w:val="bullet"/>
      <w:lvlText w:val=""/>
      <w:lvlJc w:val="left"/>
      <w:pPr>
        <w:ind w:left="2160" w:hanging="360"/>
      </w:pPr>
      <w:rPr>
        <w:rFonts w:ascii="Wingdings" w:hAnsi="Wingdings" w:hint="default"/>
      </w:rPr>
    </w:lvl>
    <w:lvl w:ilvl="3" w:tplc="A692DF70">
      <w:start w:val="1"/>
      <w:numFmt w:val="bullet"/>
      <w:lvlText w:val=""/>
      <w:lvlJc w:val="left"/>
      <w:pPr>
        <w:ind w:left="2880" w:hanging="360"/>
      </w:pPr>
      <w:rPr>
        <w:rFonts w:ascii="Symbol" w:hAnsi="Symbol" w:hint="default"/>
      </w:rPr>
    </w:lvl>
    <w:lvl w:ilvl="4" w:tplc="8F5073BC">
      <w:start w:val="1"/>
      <w:numFmt w:val="bullet"/>
      <w:lvlText w:val="o"/>
      <w:lvlJc w:val="left"/>
      <w:pPr>
        <w:ind w:left="3600" w:hanging="360"/>
      </w:pPr>
      <w:rPr>
        <w:rFonts w:ascii="Courier New" w:hAnsi="Courier New" w:hint="default"/>
      </w:rPr>
    </w:lvl>
    <w:lvl w:ilvl="5" w:tplc="567C2AFC">
      <w:start w:val="1"/>
      <w:numFmt w:val="bullet"/>
      <w:lvlText w:val=""/>
      <w:lvlJc w:val="left"/>
      <w:pPr>
        <w:ind w:left="4320" w:hanging="360"/>
      </w:pPr>
      <w:rPr>
        <w:rFonts w:ascii="Wingdings" w:hAnsi="Wingdings" w:hint="default"/>
      </w:rPr>
    </w:lvl>
    <w:lvl w:ilvl="6" w:tplc="88F45BDC">
      <w:start w:val="1"/>
      <w:numFmt w:val="bullet"/>
      <w:lvlText w:val=""/>
      <w:lvlJc w:val="left"/>
      <w:pPr>
        <w:ind w:left="5040" w:hanging="360"/>
      </w:pPr>
      <w:rPr>
        <w:rFonts w:ascii="Symbol" w:hAnsi="Symbol" w:hint="default"/>
      </w:rPr>
    </w:lvl>
    <w:lvl w:ilvl="7" w:tplc="6352BA44">
      <w:start w:val="1"/>
      <w:numFmt w:val="bullet"/>
      <w:lvlText w:val="o"/>
      <w:lvlJc w:val="left"/>
      <w:pPr>
        <w:ind w:left="5760" w:hanging="360"/>
      </w:pPr>
      <w:rPr>
        <w:rFonts w:ascii="Courier New" w:hAnsi="Courier New" w:hint="default"/>
      </w:rPr>
    </w:lvl>
    <w:lvl w:ilvl="8" w:tplc="76DA228C">
      <w:start w:val="1"/>
      <w:numFmt w:val="bullet"/>
      <w:lvlText w:val=""/>
      <w:lvlJc w:val="left"/>
      <w:pPr>
        <w:ind w:left="6480" w:hanging="360"/>
      </w:pPr>
      <w:rPr>
        <w:rFonts w:ascii="Wingdings" w:hAnsi="Wingdings" w:hint="default"/>
      </w:rPr>
    </w:lvl>
  </w:abstractNum>
  <w:abstractNum w:abstractNumId="11" w15:restartNumberingAfterBreak="0">
    <w:nsid w:val="1E9CCD61"/>
    <w:multiLevelType w:val="hybridMultilevel"/>
    <w:tmpl w:val="F982850E"/>
    <w:lvl w:ilvl="0" w:tplc="CDAA80D6">
      <w:start w:val="1"/>
      <w:numFmt w:val="bullet"/>
      <w:lvlText w:val="-"/>
      <w:lvlJc w:val="left"/>
      <w:pPr>
        <w:ind w:left="720" w:hanging="360"/>
      </w:pPr>
      <w:rPr>
        <w:rFonts w:ascii="Calibri" w:hAnsi="Calibri" w:hint="default"/>
      </w:rPr>
    </w:lvl>
    <w:lvl w:ilvl="1" w:tplc="309049AC">
      <w:start w:val="1"/>
      <w:numFmt w:val="bullet"/>
      <w:lvlText w:val="o"/>
      <w:lvlJc w:val="left"/>
      <w:pPr>
        <w:ind w:left="1440" w:hanging="360"/>
      </w:pPr>
      <w:rPr>
        <w:rFonts w:ascii="Courier New" w:hAnsi="Courier New" w:hint="default"/>
      </w:rPr>
    </w:lvl>
    <w:lvl w:ilvl="2" w:tplc="AA1EC06C">
      <w:start w:val="1"/>
      <w:numFmt w:val="bullet"/>
      <w:lvlText w:val=""/>
      <w:lvlJc w:val="left"/>
      <w:pPr>
        <w:ind w:left="2160" w:hanging="360"/>
      </w:pPr>
      <w:rPr>
        <w:rFonts w:ascii="Wingdings" w:hAnsi="Wingdings" w:hint="default"/>
      </w:rPr>
    </w:lvl>
    <w:lvl w:ilvl="3" w:tplc="AB627D04">
      <w:start w:val="1"/>
      <w:numFmt w:val="bullet"/>
      <w:lvlText w:val=""/>
      <w:lvlJc w:val="left"/>
      <w:pPr>
        <w:ind w:left="2880" w:hanging="360"/>
      </w:pPr>
      <w:rPr>
        <w:rFonts w:ascii="Symbol" w:hAnsi="Symbol" w:hint="default"/>
      </w:rPr>
    </w:lvl>
    <w:lvl w:ilvl="4" w:tplc="9AA63E5C">
      <w:start w:val="1"/>
      <w:numFmt w:val="bullet"/>
      <w:lvlText w:val="o"/>
      <w:lvlJc w:val="left"/>
      <w:pPr>
        <w:ind w:left="3600" w:hanging="360"/>
      </w:pPr>
      <w:rPr>
        <w:rFonts w:ascii="Courier New" w:hAnsi="Courier New" w:hint="default"/>
      </w:rPr>
    </w:lvl>
    <w:lvl w:ilvl="5" w:tplc="AFDC25A8">
      <w:start w:val="1"/>
      <w:numFmt w:val="bullet"/>
      <w:lvlText w:val=""/>
      <w:lvlJc w:val="left"/>
      <w:pPr>
        <w:ind w:left="4320" w:hanging="360"/>
      </w:pPr>
      <w:rPr>
        <w:rFonts w:ascii="Wingdings" w:hAnsi="Wingdings" w:hint="default"/>
      </w:rPr>
    </w:lvl>
    <w:lvl w:ilvl="6" w:tplc="085402B6">
      <w:start w:val="1"/>
      <w:numFmt w:val="bullet"/>
      <w:lvlText w:val=""/>
      <w:lvlJc w:val="left"/>
      <w:pPr>
        <w:ind w:left="5040" w:hanging="360"/>
      </w:pPr>
      <w:rPr>
        <w:rFonts w:ascii="Symbol" w:hAnsi="Symbol" w:hint="default"/>
      </w:rPr>
    </w:lvl>
    <w:lvl w:ilvl="7" w:tplc="6E52D026">
      <w:start w:val="1"/>
      <w:numFmt w:val="bullet"/>
      <w:lvlText w:val="o"/>
      <w:lvlJc w:val="left"/>
      <w:pPr>
        <w:ind w:left="5760" w:hanging="360"/>
      </w:pPr>
      <w:rPr>
        <w:rFonts w:ascii="Courier New" w:hAnsi="Courier New" w:hint="default"/>
      </w:rPr>
    </w:lvl>
    <w:lvl w:ilvl="8" w:tplc="D4BAA182">
      <w:start w:val="1"/>
      <w:numFmt w:val="bullet"/>
      <w:lvlText w:val=""/>
      <w:lvlJc w:val="left"/>
      <w:pPr>
        <w:ind w:left="6480" w:hanging="360"/>
      </w:pPr>
      <w:rPr>
        <w:rFonts w:ascii="Wingdings" w:hAnsi="Wingdings" w:hint="default"/>
      </w:r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882CDFA"/>
    <w:multiLevelType w:val="hybridMultilevel"/>
    <w:tmpl w:val="0818C118"/>
    <w:lvl w:ilvl="0" w:tplc="6504DCCE">
      <w:start w:val="1"/>
      <w:numFmt w:val="bullet"/>
      <w:lvlText w:val="-"/>
      <w:lvlJc w:val="left"/>
      <w:pPr>
        <w:ind w:left="720" w:hanging="360"/>
      </w:pPr>
      <w:rPr>
        <w:rFonts w:ascii="Calibri" w:hAnsi="Calibri" w:hint="default"/>
      </w:rPr>
    </w:lvl>
    <w:lvl w:ilvl="1" w:tplc="8AD0BA04">
      <w:start w:val="1"/>
      <w:numFmt w:val="bullet"/>
      <w:lvlText w:val="o"/>
      <w:lvlJc w:val="left"/>
      <w:pPr>
        <w:ind w:left="1440" w:hanging="360"/>
      </w:pPr>
      <w:rPr>
        <w:rFonts w:ascii="Courier New" w:hAnsi="Courier New" w:hint="default"/>
      </w:rPr>
    </w:lvl>
    <w:lvl w:ilvl="2" w:tplc="CCF091FE">
      <w:start w:val="1"/>
      <w:numFmt w:val="bullet"/>
      <w:lvlText w:val=""/>
      <w:lvlJc w:val="left"/>
      <w:pPr>
        <w:ind w:left="2160" w:hanging="360"/>
      </w:pPr>
      <w:rPr>
        <w:rFonts w:ascii="Wingdings" w:hAnsi="Wingdings" w:hint="default"/>
      </w:rPr>
    </w:lvl>
    <w:lvl w:ilvl="3" w:tplc="56DA46A0">
      <w:start w:val="1"/>
      <w:numFmt w:val="bullet"/>
      <w:lvlText w:val=""/>
      <w:lvlJc w:val="left"/>
      <w:pPr>
        <w:ind w:left="2880" w:hanging="360"/>
      </w:pPr>
      <w:rPr>
        <w:rFonts w:ascii="Symbol" w:hAnsi="Symbol" w:hint="default"/>
      </w:rPr>
    </w:lvl>
    <w:lvl w:ilvl="4" w:tplc="C4F200FA">
      <w:start w:val="1"/>
      <w:numFmt w:val="bullet"/>
      <w:lvlText w:val="o"/>
      <w:lvlJc w:val="left"/>
      <w:pPr>
        <w:ind w:left="3600" w:hanging="360"/>
      </w:pPr>
      <w:rPr>
        <w:rFonts w:ascii="Courier New" w:hAnsi="Courier New" w:hint="default"/>
      </w:rPr>
    </w:lvl>
    <w:lvl w:ilvl="5" w:tplc="C6E85664">
      <w:start w:val="1"/>
      <w:numFmt w:val="bullet"/>
      <w:lvlText w:val=""/>
      <w:lvlJc w:val="left"/>
      <w:pPr>
        <w:ind w:left="4320" w:hanging="360"/>
      </w:pPr>
      <w:rPr>
        <w:rFonts w:ascii="Wingdings" w:hAnsi="Wingdings" w:hint="default"/>
      </w:rPr>
    </w:lvl>
    <w:lvl w:ilvl="6" w:tplc="B1D82A26">
      <w:start w:val="1"/>
      <w:numFmt w:val="bullet"/>
      <w:lvlText w:val=""/>
      <w:lvlJc w:val="left"/>
      <w:pPr>
        <w:ind w:left="5040" w:hanging="360"/>
      </w:pPr>
      <w:rPr>
        <w:rFonts w:ascii="Symbol" w:hAnsi="Symbol" w:hint="default"/>
      </w:rPr>
    </w:lvl>
    <w:lvl w:ilvl="7" w:tplc="3AE48E7C">
      <w:start w:val="1"/>
      <w:numFmt w:val="bullet"/>
      <w:lvlText w:val="o"/>
      <w:lvlJc w:val="left"/>
      <w:pPr>
        <w:ind w:left="5760" w:hanging="360"/>
      </w:pPr>
      <w:rPr>
        <w:rFonts w:ascii="Courier New" w:hAnsi="Courier New" w:hint="default"/>
      </w:rPr>
    </w:lvl>
    <w:lvl w:ilvl="8" w:tplc="CEC84C92">
      <w:start w:val="1"/>
      <w:numFmt w:val="bullet"/>
      <w:lvlText w:val=""/>
      <w:lvlJc w:val="left"/>
      <w:pPr>
        <w:ind w:left="6480" w:hanging="360"/>
      </w:pPr>
      <w:rPr>
        <w:rFonts w:ascii="Wingdings" w:hAnsi="Wingdings" w:hint="default"/>
      </w:rPr>
    </w:lvl>
  </w:abstractNum>
  <w:abstractNum w:abstractNumId="14" w15:restartNumberingAfterBreak="0">
    <w:nsid w:val="2AF4A668"/>
    <w:multiLevelType w:val="hybridMultilevel"/>
    <w:tmpl w:val="2B826E9E"/>
    <w:lvl w:ilvl="0" w:tplc="0A4C684E">
      <w:start w:val="1"/>
      <w:numFmt w:val="bullet"/>
      <w:lvlText w:val="-"/>
      <w:lvlJc w:val="left"/>
      <w:pPr>
        <w:ind w:left="720" w:hanging="360"/>
      </w:pPr>
      <w:rPr>
        <w:rFonts w:ascii="Calibri" w:hAnsi="Calibri" w:hint="default"/>
      </w:rPr>
    </w:lvl>
    <w:lvl w:ilvl="1" w:tplc="CE7E5A14">
      <w:start w:val="1"/>
      <w:numFmt w:val="bullet"/>
      <w:lvlText w:val="o"/>
      <w:lvlJc w:val="left"/>
      <w:pPr>
        <w:ind w:left="1440" w:hanging="360"/>
      </w:pPr>
      <w:rPr>
        <w:rFonts w:ascii="Courier New" w:hAnsi="Courier New" w:hint="default"/>
      </w:rPr>
    </w:lvl>
    <w:lvl w:ilvl="2" w:tplc="112C3F26">
      <w:start w:val="1"/>
      <w:numFmt w:val="bullet"/>
      <w:lvlText w:val=""/>
      <w:lvlJc w:val="left"/>
      <w:pPr>
        <w:ind w:left="2160" w:hanging="360"/>
      </w:pPr>
      <w:rPr>
        <w:rFonts w:ascii="Wingdings" w:hAnsi="Wingdings" w:hint="default"/>
      </w:rPr>
    </w:lvl>
    <w:lvl w:ilvl="3" w:tplc="23920774">
      <w:start w:val="1"/>
      <w:numFmt w:val="bullet"/>
      <w:lvlText w:val=""/>
      <w:lvlJc w:val="left"/>
      <w:pPr>
        <w:ind w:left="2880" w:hanging="360"/>
      </w:pPr>
      <w:rPr>
        <w:rFonts w:ascii="Symbol" w:hAnsi="Symbol" w:hint="default"/>
      </w:rPr>
    </w:lvl>
    <w:lvl w:ilvl="4" w:tplc="5366C324">
      <w:start w:val="1"/>
      <w:numFmt w:val="bullet"/>
      <w:lvlText w:val="o"/>
      <w:lvlJc w:val="left"/>
      <w:pPr>
        <w:ind w:left="3600" w:hanging="360"/>
      </w:pPr>
      <w:rPr>
        <w:rFonts w:ascii="Courier New" w:hAnsi="Courier New" w:hint="default"/>
      </w:rPr>
    </w:lvl>
    <w:lvl w:ilvl="5" w:tplc="D5F4951E">
      <w:start w:val="1"/>
      <w:numFmt w:val="bullet"/>
      <w:lvlText w:val=""/>
      <w:lvlJc w:val="left"/>
      <w:pPr>
        <w:ind w:left="4320" w:hanging="360"/>
      </w:pPr>
      <w:rPr>
        <w:rFonts w:ascii="Wingdings" w:hAnsi="Wingdings" w:hint="default"/>
      </w:rPr>
    </w:lvl>
    <w:lvl w:ilvl="6" w:tplc="035A0F7E">
      <w:start w:val="1"/>
      <w:numFmt w:val="bullet"/>
      <w:lvlText w:val=""/>
      <w:lvlJc w:val="left"/>
      <w:pPr>
        <w:ind w:left="5040" w:hanging="360"/>
      </w:pPr>
      <w:rPr>
        <w:rFonts w:ascii="Symbol" w:hAnsi="Symbol" w:hint="default"/>
      </w:rPr>
    </w:lvl>
    <w:lvl w:ilvl="7" w:tplc="A8F651B0">
      <w:start w:val="1"/>
      <w:numFmt w:val="bullet"/>
      <w:lvlText w:val="o"/>
      <w:lvlJc w:val="left"/>
      <w:pPr>
        <w:ind w:left="5760" w:hanging="360"/>
      </w:pPr>
      <w:rPr>
        <w:rFonts w:ascii="Courier New" w:hAnsi="Courier New" w:hint="default"/>
      </w:rPr>
    </w:lvl>
    <w:lvl w:ilvl="8" w:tplc="5D2E0F64">
      <w:start w:val="1"/>
      <w:numFmt w:val="bullet"/>
      <w:lvlText w:val=""/>
      <w:lvlJc w:val="left"/>
      <w:pPr>
        <w:ind w:left="6480" w:hanging="360"/>
      </w:pPr>
      <w:rPr>
        <w:rFonts w:ascii="Wingdings" w:hAnsi="Wingdings" w:hint="default"/>
      </w:rPr>
    </w:lvl>
  </w:abstractNum>
  <w:abstractNum w:abstractNumId="15" w15:restartNumberingAfterBreak="0">
    <w:nsid w:val="2C3A85BB"/>
    <w:multiLevelType w:val="hybridMultilevel"/>
    <w:tmpl w:val="8188BD4A"/>
    <w:lvl w:ilvl="0" w:tplc="799E144A">
      <w:start w:val="1"/>
      <w:numFmt w:val="bullet"/>
      <w:lvlText w:val="-"/>
      <w:lvlJc w:val="left"/>
      <w:pPr>
        <w:ind w:left="720" w:hanging="360"/>
      </w:pPr>
      <w:rPr>
        <w:rFonts w:ascii="Calibri" w:hAnsi="Calibri" w:hint="default"/>
      </w:rPr>
    </w:lvl>
    <w:lvl w:ilvl="1" w:tplc="987C352A">
      <w:start w:val="1"/>
      <w:numFmt w:val="bullet"/>
      <w:lvlText w:val="o"/>
      <w:lvlJc w:val="left"/>
      <w:pPr>
        <w:ind w:left="1440" w:hanging="360"/>
      </w:pPr>
      <w:rPr>
        <w:rFonts w:ascii="Courier New" w:hAnsi="Courier New" w:hint="default"/>
      </w:rPr>
    </w:lvl>
    <w:lvl w:ilvl="2" w:tplc="E1980DCC">
      <w:start w:val="1"/>
      <w:numFmt w:val="bullet"/>
      <w:lvlText w:val=""/>
      <w:lvlJc w:val="left"/>
      <w:pPr>
        <w:ind w:left="2160" w:hanging="360"/>
      </w:pPr>
      <w:rPr>
        <w:rFonts w:ascii="Wingdings" w:hAnsi="Wingdings" w:hint="default"/>
      </w:rPr>
    </w:lvl>
    <w:lvl w:ilvl="3" w:tplc="C0EE20A8">
      <w:start w:val="1"/>
      <w:numFmt w:val="bullet"/>
      <w:lvlText w:val=""/>
      <w:lvlJc w:val="left"/>
      <w:pPr>
        <w:ind w:left="2880" w:hanging="360"/>
      </w:pPr>
      <w:rPr>
        <w:rFonts w:ascii="Symbol" w:hAnsi="Symbol" w:hint="default"/>
      </w:rPr>
    </w:lvl>
    <w:lvl w:ilvl="4" w:tplc="3DB4921A">
      <w:start w:val="1"/>
      <w:numFmt w:val="bullet"/>
      <w:lvlText w:val="o"/>
      <w:lvlJc w:val="left"/>
      <w:pPr>
        <w:ind w:left="3600" w:hanging="360"/>
      </w:pPr>
      <w:rPr>
        <w:rFonts w:ascii="Courier New" w:hAnsi="Courier New" w:hint="default"/>
      </w:rPr>
    </w:lvl>
    <w:lvl w:ilvl="5" w:tplc="9AEA8E1E">
      <w:start w:val="1"/>
      <w:numFmt w:val="bullet"/>
      <w:lvlText w:val=""/>
      <w:lvlJc w:val="left"/>
      <w:pPr>
        <w:ind w:left="4320" w:hanging="360"/>
      </w:pPr>
      <w:rPr>
        <w:rFonts w:ascii="Wingdings" w:hAnsi="Wingdings" w:hint="default"/>
      </w:rPr>
    </w:lvl>
    <w:lvl w:ilvl="6" w:tplc="8A20716A">
      <w:start w:val="1"/>
      <w:numFmt w:val="bullet"/>
      <w:lvlText w:val=""/>
      <w:lvlJc w:val="left"/>
      <w:pPr>
        <w:ind w:left="5040" w:hanging="360"/>
      </w:pPr>
      <w:rPr>
        <w:rFonts w:ascii="Symbol" w:hAnsi="Symbol" w:hint="default"/>
      </w:rPr>
    </w:lvl>
    <w:lvl w:ilvl="7" w:tplc="8B1AF352">
      <w:start w:val="1"/>
      <w:numFmt w:val="bullet"/>
      <w:lvlText w:val="o"/>
      <w:lvlJc w:val="left"/>
      <w:pPr>
        <w:ind w:left="5760" w:hanging="360"/>
      </w:pPr>
      <w:rPr>
        <w:rFonts w:ascii="Courier New" w:hAnsi="Courier New" w:hint="default"/>
      </w:rPr>
    </w:lvl>
    <w:lvl w:ilvl="8" w:tplc="36F23D04">
      <w:start w:val="1"/>
      <w:numFmt w:val="bullet"/>
      <w:lvlText w:val=""/>
      <w:lvlJc w:val="left"/>
      <w:pPr>
        <w:ind w:left="6480" w:hanging="360"/>
      </w:pPr>
      <w:rPr>
        <w:rFonts w:ascii="Wingdings" w:hAnsi="Wingdings" w:hint="default"/>
      </w:rPr>
    </w:lvl>
  </w:abstractNum>
  <w:abstractNum w:abstractNumId="16" w15:restartNumberingAfterBreak="0">
    <w:nsid w:val="2DD9601D"/>
    <w:multiLevelType w:val="hybridMultilevel"/>
    <w:tmpl w:val="6E648FE8"/>
    <w:lvl w:ilvl="0" w:tplc="56DCA05A">
      <w:start w:val="1"/>
      <w:numFmt w:val="bullet"/>
      <w:lvlText w:val="-"/>
      <w:lvlJc w:val="left"/>
      <w:pPr>
        <w:ind w:left="720" w:hanging="360"/>
      </w:pPr>
      <w:rPr>
        <w:rFonts w:ascii="Calibri" w:hAnsi="Calibri" w:hint="default"/>
      </w:rPr>
    </w:lvl>
    <w:lvl w:ilvl="1" w:tplc="0480144C">
      <w:start w:val="1"/>
      <w:numFmt w:val="bullet"/>
      <w:lvlText w:val="o"/>
      <w:lvlJc w:val="left"/>
      <w:pPr>
        <w:ind w:left="1440" w:hanging="360"/>
      </w:pPr>
      <w:rPr>
        <w:rFonts w:ascii="Courier New" w:hAnsi="Courier New" w:hint="default"/>
      </w:rPr>
    </w:lvl>
    <w:lvl w:ilvl="2" w:tplc="E65ACDD0">
      <w:start w:val="1"/>
      <w:numFmt w:val="bullet"/>
      <w:lvlText w:val=""/>
      <w:lvlJc w:val="left"/>
      <w:pPr>
        <w:ind w:left="2160" w:hanging="360"/>
      </w:pPr>
      <w:rPr>
        <w:rFonts w:ascii="Wingdings" w:hAnsi="Wingdings" w:hint="default"/>
      </w:rPr>
    </w:lvl>
    <w:lvl w:ilvl="3" w:tplc="23E68C32">
      <w:start w:val="1"/>
      <w:numFmt w:val="bullet"/>
      <w:lvlText w:val=""/>
      <w:lvlJc w:val="left"/>
      <w:pPr>
        <w:ind w:left="2880" w:hanging="360"/>
      </w:pPr>
      <w:rPr>
        <w:rFonts w:ascii="Symbol" w:hAnsi="Symbol" w:hint="default"/>
      </w:rPr>
    </w:lvl>
    <w:lvl w:ilvl="4" w:tplc="DC761E90">
      <w:start w:val="1"/>
      <w:numFmt w:val="bullet"/>
      <w:lvlText w:val="o"/>
      <w:lvlJc w:val="left"/>
      <w:pPr>
        <w:ind w:left="3600" w:hanging="360"/>
      </w:pPr>
      <w:rPr>
        <w:rFonts w:ascii="Courier New" w:hAnsi="Courier New" w:hint="default"/>
      </w:rPr>
    </w:lvl>
    <w:lvl w:ilvl="5" w:tplc="E8CA5406">
      <w:start w:val="1"/>
      <w:numFmt w:val="bullet"/>
      <w:lvlText w:val=""/>
      <w:lvlJc w:val="left"/>
      <w:pPr>
        <w:ind w:left="4320" w:hanging="360"/>
      </w:pPr>
      <w:rPr>
        <w:rFonts w:ascii="Wingdings" w:hAnsi="Wingdings" w:hint="default"/>
      </w:rPr>
    </w:lvl>
    <w:lvl w:ilvl="6" w:tplc="DFE283F6">
      <w:start w:val="1"/>
      <w:numFmt w:val="bullet"/>
      <w:lvlText w:val=""/>
      <w:lvlJc w:val="left"/>
      <w:pPr>
        <w:ind w:left="5040" w:hanging="360"/>
      </w:pPr>
      <w:rPr>
        <w:rFonts w:ascii="Symbol" w:hAnsi="Symbol" w:hint="default"/>
      </w:rPr>
    </w:lvl>
    <w:lvl w:ilvl="7" w:tplc="EAC88D9A">
      <w:start w:val="1"/>
      <w:numFmt w:val="bullet"/>
      <w:lvlText w:val="o"/>
      <w:lvlJc w:val="left"/>
      <w:pPr>
        <w:ind w:left="5760" w:hanging="360"/>
      </w:pPr>
      <w:rPr>
        <w:rFonts w:ascii="Courier New" w:hAnsi="Courier New" w:hint="default"/>
      </w:rPr>
    </w:lvl>
    <w:lvl w:ilvl="8" w:tplc="C69C0A3A">
      <w:start w:val="1"/>
      <w:numFmt w:val="bullet"/>
      <w:lvlText w:val=""/>
      <w:lvlJc w:val="left"/>
      <w:pPr>
        <w:ind w:left="6480" w:hanging="360"/>
      </w:pPr>
      <w:rPr>
        <w:rFonts w:ascii="Wingdings" w:hAnsi="Wingdings" w:hint="default"/>
      </w:rPr>
    </w:lvl>
  </w:abstractNum>
  <w:abstractNum w:abstractNumId="17" w15:restartNumberingAfterBreak="0">
    <w:nsid w:val="2F319349"/>
    <w:multiLevelType w:val="hybridMultilevel"/>
    <w:tmpl w:val="88602F18"/>
    <w:lvl w:ilvl="0" w:tplc="F7121D30">
      <w:start w:val="1"/>
      <w:numFmt w:val="bullet"/>
      <w:lvlText w:val="-"/>
      <w:lvlJc w:val="left"/>
      <w:pPr>
        <w:ind w:left="720" w:hanging="360"/>
      </w:pPr>
      <w:rPr>
        <w:rFonts w:ascii="Calibri" w:hAnsi="Calibri" w:hint="default"/>
      </w:rPr>
    </w:lvl>
    <w:lvl w:ilvl="1" w:tplc="2DA0D264">
      <w:start w:val="1"/>
      <w:numFmt w:val="bullet"/>
      <w:lvlText w:val="o"/>
      <w:lvlJc w:val="left"/>
      <w:pPr>
        <w:ind w:left="1440" w:hanging="360"/>
      </w:pPr>
      <w:rPr>
        <w:rFonts w:ascii="Courier New" w:hAnsi="Courier New" w:hint="default"/>
      </w:rPr>
    </w:lvl>
    <w:lvl w:ilvl="2" w:tplc="FBBC121E">
      <w:start w:val="1"/>
      <w:numFmt w:val="bullet"/>
      <w:lvlText w:val=""/>
      <w:lvlJc w:val="left"/>
      <w:pPr>
        <w:ind w:left="2160" w:hanging="360"/>
      </w:pPr>
      <w:rPr>
        <w:rFonts w:ascii="Wingdings" w:hAnsi="Wingdings" w:hint="default"/>
      </w:rPr>
    </w:lvl>
    <w:lvl w:ilvl="3" w:tplc="6ED670B2">
      <w:start w:val="1"/>
      <w:numFmt w:val="bullet"/>
      <w:lvlText w:val=""/>
      <w:lvlJc w:val="left"/>
      <w:pPr>
        <w:ind w:left="2880" w:hanging="360"/>
      </w:pPr>
      <w:rPr>
        <w:rFonts w:ascii="Symbol" w:hAnsi="Symbol" w:hint="default"/>
      </w:rPr>
    </w:lvl>
    <w:lvl w:ilvl="4" w:tplc="DB9A66A6">
      <w:start w:val="1"/>
      <w:numFmt w:val="bullet"/>
      <w:lvlText w:val="o"/>
      <w:lvlJc w:val="left"/>
      <w:pPr>
        <w:ind w:left="3600" w:hanging="360"/>
      </w:pPr>
      <w:rPr>
        <w:rFonts w:ascii="Courier New" w:hAnsi="Courier New" w:hint="default"/>
      </w:rPr>
    </w:lvl>
    <w:lvl w:ilvl="5" w:tplc="48B26B26">
      <w:start w:val="1"/>
      <w:numFmt w:val="bullet"/>
      <w:lvlText w:val=""/>
      <w:lvlJc w:val="left"/>
      <w:pPr>
        <w:ind w:left="4320" w:hanging="360"/>
      </w:pPr>
      <w:rPr>
        <w:rFonts w:ascii="Wingdings" w:hAnsi="Wingdings" w:hint="default"/>
      </w:rPr>
    </w:lvl>
    <w:lvl w:ilvl="6" w:tplc="E926E24E">
      <w:start w:val="1"/>
      <w:numFmt w:val="bullet"/>
      <w:lvlText w:val=""/>
      <w:lvlJc w:val="left"/>
      <w:pPr>
        <w:ind w:left="5040" w:hanging="360"/>
      </w:pPr>
      <w:rPr>
        <w:rFonts w:ascii="Symbol" w:hAnsi="Symbol" w:hint="default"/>
      </w:rPr>
    </w:lvl>
    <w:lvl w:ilvl="7" w:tplc="7F58B196">
      <w:start w:val="1"/>
      <w:numFmt w:val="bullet"/>
      <w:lvlText w:val="o"/>
      <w:lvlJc w:val="left"/>
      <w:pPr>
        <w:ind w:left="5760" w:hanging="360"/>
      </w:pPr>
      <w:rPr>
        <w:rFonts w:ascii="Courier New" w:hAnsi="Courier New" w:hint="default"/>
      </w:rPr>
    </w:lvl>
    <w:lvl w:ilvl="8" w:tplc="67C08A60">
      <w:start w:val="1"/>
      <w:numFmt w:val="bullet"/>
      <w:lvlText w:val=""/>
      <w:lvlJc w:val="left"/>
      <w:pPr>
        <w:ind w:left="6480" w:hanging="360"/>
      </w:pPr>
      <w:rPr>
        <w:rFonts w:ascii="Wingdings" w:hAnsi="Wingdings" w:hint="default"/>
      </w:rPr>
    </w:lvl>
  </w:abstractNum>
  <w:abstractNum w:abstractNumId="18" w15:restartNumberingAfterBreak="0">
    <w:nsid w:val="2F48CEE8"/>
    <w:multiLevelType w:val="hybridMultilevel"/>
    <w:tmpl w:val="F5926AAE"/>
    <w:lvl w:ilvl="0" w:tplc="FB5C994A">
      <w:start w:val="1"/>
      <w:numFmt w:val="bullet"/>
      <w:lvlText w:val="-"/>
      <w:lvlJc w:val="left"/>
      <w:pPr>
        <w:ind w:left="720" w:hanging="360"/>
      </w:pPr>
      <w:rPr>
        <w:rFonts w:ascii="Calibri" w:hAnsi="Calibri" w:hint="default"/>
      </w:rPr>
    </w:lvl>
    <w:lvl w:ilvl="1" w:tplc="226AB2C6">
      <w:start w:val="1"/>
      <w:numFmt w:val="bullet"/>
      <w:lvlText w:val="o"/>
      <w:lvlJc w:val="left"/>
      <w:pPr>
        <w:ind w:left="1440" w:hanging="360"/>
      </w:pPr>
      <w:rPr>
        <w:rFonts w:ascii="Courier New" w:hAnsi="Courier New" w:hint="default"/>
      </w:rPr>
    </w:lvl>
    <w:lvl w:ilvl="2" w:tplc="E32ED8FC">
      <w:start w:val="1"/>
      <w:numFmt w:val="bullet"/>
      <w:lvlText w:val=""/>
      <w:lvlJc w:val="left"/>
      <w:pPr>
        <w:ind w:left="2160" w:hanging="360"/>
      </w:pPr>
      <w:rPr>
        <w:rFonts w:ascii="Wingdings" w:hAnsi="Wingdings" w:hint="default"/>
      </w:rPr>
    </w:lvl>
    <w:lvl w:ilvl="3" w:tplc="E752F2EE">
      <w:start w:val="1"/>
      <w:numFmt w:val="bullet"/>
      <w:lvlText w:val=""/>
      <w:lvlJc w:val="left"/>
      <w:pPr>
        <w:ind w:left="2880" w:hanging="360"/>
      </w:pPr>
      <w:rPr>
        <w:rFonts w:ascii="Symbol" w:hAnsi="Symbol" w:hint="default"/>
      </w:rPr>
    </w:lvl>
    <w:lvl w:ilvl="4" w:tplc="3300F730">
      <w:start w:val="1"/>
      <w:numFmt w:val="bullet"/>
      <w:lvlText w:val="o"/>
      <w:lvlJc w:val="left"/>
      <w:pPr>
        <w:ind w:left="3600" w:hanging="360"/>
      </w:pPr>
      <w:rPr>
        <w:rFonts w:ascii="Courier New" w:hAnsi="Courier New" w:hint="default"/>
      </w:rPr>
    </w:lvl>
    <w:lvl w:ilvl="5" w:tplc="B8365D02">
      <w:start w:val="1"/>
      <w:numFmt w:val="bullet"/>
      <w:lvlText w:val=""/>
      <w:lvlJc w:val="left"/>
      <w:pPr>
        <w:ind w:left="4320" w:hanging="360"/>
      </w:pPr>
      <w:rPr>
        <w:rFonts w:ascii="Wingdings" w:hAnsi="Wingdings" w:hint="default"/>
      </w:rPr>
    </w:lvl>
    <w:lvl w:ilvl="6" w:tplc="7BD629C8">
      <w:start w:val="1"/>
      <w:numFmt w:val="bullet"/>
      <w:lvlText w:val=""/>
      <w:lvlJc w:val="left"/>
      <w:pPr>
        <w:ind w:left="5040" w:hanging="360"/>
      </w:pPr>
      <w:rPr>
        <w:rFonts w:ascii="Symbol" w:hAnsi="Symbol" w:hint="default"/>
      </w:rPr>
    </w:lvl>
    <w:lvl w:ilvl="7" w:tplc="55061C5E">
      <w:start w:val="1"/>
      <w:numFmt w:val="bullet"/>
      <w:lvlText w:val="o"/>
      <w:lvlJc w:val="left"/>
      <w:pPr>
        <w:ind w:left="5760" w:hanging="360"/>
      </w:pPr>
      <w:rPr>
        <w:rFonts w:ascii="Courier New" w:hAnsi="Courier New" w:hint="default"/>
      </w:rPr>
    </w:lvl>
    <w:lvl w:ilvl="8" w:tplc="91142130">
      <w:start w:val="1"/>
      <w:numFmt w:val="bullet"/>
      <w:lvlText w:val=""/>
      <w:lvlJc w:val="left"/>
      <w:pPr>
        <w:ind w:left="6480" w:hanging="360"/>
      </w:pPr>
      <w:rPr>
        <w:rFonts w:ascii="Wingdings" w:hAnsi="Wingdings" w:hint="default"/>
      </w:rPr>
    </w:lvl>
  </w:abstractNum>
  <w:abstractNum w:abstractNumId="19" w15:restartNumberingAfterBreak="0">
    <w:nsid w:val="2F82A362"/>
    <w:multiLevelType w:val="hybridMultilevel"/>
    <w:tmpl w:val="C706E88A"/>
    <w:lvl w:ilvl="0" w:tplc="9586CDBA">
      <w:start w:val="1"/>
      <w:numFmt w:val="bullet"/>
      <w:lvlText w:val="-"/>
      <w:lvlJc w:val="left"/>
      <w:pPr>
        <w:ind w:left="720" w:hanging="360"/>
      </w:pPr>
      <w:rPr>
        <w:rFonts w:ascii="Calibri" w:hAnsi="Calibri" w:hint="default"/>
      </w:rPr>
    </w:lvl>
    <w:lvl w:ilvl="1" w:tplc="D55004F8">
      <w:start w:val="1"/>
      <w:numFmt w:val="bullet"/>
      <w:lvlText w:val="o"/>
      <w:lvlJc w:val="left"/>
      <w:pPr>
        <w:ind w:left="1440" w:hanging="360"/>
      </w:pPr>
      <w:rPr>
        <w:rFonts w:ascii="Courier New" w:hAnsi="Courier New" w:hint="default"/>
      </w:rPr>
    </w:lvl>
    <w:lvl w:ilvl="2" w:tplc="FA9823E8">
      <w:start w:val="1"/>
      <w:numFmt w:val="bullet"/>
      <w:lvlText w:val=""/>
      <w:lvlJc w:val="left"/>
      <w:pPr>
        <w:ind w:left="2160" w:hanging="360"/>
      </w:pPr>
      <w:rPr>
        <w:rFonts w:ascii="Wingdings" w:hAnsi="Wingdings" w:hint="default"/>
      </w:rPr>
    </w:lvl>
    <w:lvl w:ilvl="3" w:tplc="0352AAB2">
      <w:start w:val="1"/>
      <w:numFmt w:val="bullet"/>
      <w:lvlText w:val=""/>
      <w:lvlJc w:val="left"/>
      <w:pPr>
        <w:ind w:left="2880" w:hanging="360"/>
      </w:pPr>
      <w:rPr>
        <w:rFonts w:ascii="Symbol" w:hAnsi="Symbol" w:hint="default"/>
      </w:rPr>
    </w:lvl>
    <w:lvl w:ilvl="4" w:tplc="EBFCB796">
      <w:start w:val="1"/>
      <w:numFmt w:val="bullet"/>
      <w:lvlText w:val="o"/>
      <w:lvlJc w:val="left"/>
      <w:pPr>
        <w:ind w:left="3600" w:hanging="360"/>
      </w:pPr>
      <w:rPr>
        <w:rFonts w:ascii="Courier New" w:hAnsi="Courier New" w:hint="default"/>
      </w:rPr>
    </w:lvl>
    <w:lvl w:ilvl="5" w:tplc="7FE01E0A">
      <w:start w:val="1"/>
      <w:numFmt w:val="bullet"/>
      <w:lvlText w:val=""/>
      <w:lvlJc w:val="left"/>
      <w:pPr>
        <w:ind w:left="4320" w:hanging="360"/>
      </w:pPr>
      <w:rPr>
        <w:rFonts w:ascii="Wingdings" w:hAnsi="Wingdings" w:hint="default"/>
      </w:rPr>
    </w:lvl>
    <w:lvl w:ilvl="6" w:tplc="A86CC446">
      <w:start w:val="1"/>
      <w:numFmt w:val="bullet"/>
      <w:lvlText w:val=""/>
      <w:lvlJc w:val="left"/>
      <w:pPr>
        <w:ind w:left="5040" w:hanging="360"/>
      </w:pPr>
      <w:rPr>
        <w:rFonts w:ascii="Symbol" w:hAnsi="Symbol" w:hint="default"/>
      </w:rPr>
    </w:lvl>
    <w:lvl w:ilvl="7" w:tplc="3F0ADD44">
      <w:start w:val="1"/>
      <w:numFmt w:val="bullet"/>
      <w:lvlText w:val="o"/>
      <w:lvlJc w:val="left"/>
      <w:pPr>
        <w:ind w:left="5760" w:hanging="360"/>
      </w:pPr>
      <w:rPr>
        <w:rFonts w:ascii="Courier New" w:hAnsi="Courier New" w:hint="default"/>
      </w:rPr>
    </w:lvl>
    <w:lvl w:ilvl="8" w:tplc="1EDC3EE2">
      <w:start w:val="1"/>
      <w:numFmt w:val="bullet"/>
      <w:lvlText w:val=""/>
      <w:lvlJc w:val="left"/>
      <w:pPr>
        <w:ind w:left="6480" w:hanging="360"/>
      </w:pPr>
      <w:rPr>
        <w:rFonts w:ascii="Wingdings" w:hAnsi="Wingdings" w:hint="default"/>
      </w:rPr>
    </w:lvl>
  </w:abstractNum>
  <w:abstractNum w:abstractNumId="20" w15:restartNumberingAfterBreak="0">
    <w:nsid w:val="352B38B1"/>
    <w:multiLevelType w:val="hybridMultilevel"/>
    <w:tmpl w:val="E9EA70FE"/>
    <w:lvl w:ilvl="0" w:tplc="1F34865A">
      <w:start w:val="1"/>
      <w:numFmt w:val="bullet"/>
      <w:lvlText w:val="-"/>
      <w:lvlJc w:val="left"/>
      <w:pPr>
        <w:ind w:left="720" w:hanging="360"/>
      </w:pPr>
      <w:rPr>
        <w:rFonts w:ascii="Calibri" w:hAnsi="Calibri" w:hint="default"/>
      </w:rPr>
    </w:lvl>
    <w:lvl w:ilvl="1" w:tplc="9F96BE16">
      <w:start w:val="1"/>
      <w:numFmt w:val="bullet"/>
      <w:lvlText w:val="o"/>
      <w:lvlJc w:val="left"/>
      <w:pPr>
        <w:ind w:left="1440" w:hanging="360"/>
      </w:pPr>
      <w:rPr>
        <w:rFonts w:ascii="Courier New" w:hAnsi="Courier New" w:hint="default"/>
      </w:rPr>
    </w:lvl>
    <w:lvl w:ilvl="2" w:tplc="03D0A5E0">
      <w:start w:val="1"/>
      <w:numFmt w:val="bullet"/>
      <w:lvlText w:val=""/>
      <w:lvlJc w:val="left"/>
      <w:pPr>
        <w:ind w:left="2160" w:hanging="360"/>
      </w:pPr>
      <w:rPr>
        <w:rFonts w:ascii="Wingdings" w:hAnsi="Wingdings" w:hint="default"/>
      </w:rPr>
    </w:lvl>
    <w:lvl w:ilvl="3" w:tplc="03F64D5E">
      <w:start w:val="1"/>
      <w:numFmt w:val="bullet"/>
      <w:lvlText w:val=""/>
      <w:lvlJc w:val="left"/>
      <w:pPr>
        <w:ind w:left="2880" w:hanging="360"/>
      </w:pPr>
      <w:rPr>
        <w:rFonts w:ascii="Symbol" w:hAnsi="Symbol" w:hint="default"/>
      </w:rPr>
    </w:lvl>
    <w:lvl w:ilvl="4" w:tplc="602AC032">
      <w:start w:val="1"/>
      <w:numFmt w:val="bullet"/>
      <w:lvlText w:val="o"/>
      <w:lvlJc w:val="left"/>
      <w:pPr>
        <w:ind w:left="3600" w:hanging="360"/>
      </w:pPr>
      <w:rPr>
        <w:rFonts w:ascii="Courier New" w:hAnsi="Courier New" w:hint="default"/>
      </w:rPr>
    </w:lvl>
    <w:lvl w:ilvl="5" w:tplc="DEEED1D4">
      <w:start w:val="1"/>
      <w:numFmt w:val="bullet"/>
      <w:lvlText w:val=""/>
      <w:lvlJc w:val="left"/>
      <w:pPr>
        <w:ind w:left="4320" w:hanging="360"/>
      </w:pPr>
      <w:rPr>
        <w:rFonts w:ascii="Wingdings" w:hAnsi="Wingdings" w:hint="default"/>
      </w:rPr>
    </w:lvl>
    <w:lvl w:ilvl="6" w:tplc="6720B124">
      <w:start w:val="1"/>
      <w:numFmt w:val="bullet"/>
      <w:lvlText w:val=""/>
      <w:lvlJc w:val="left"/>
      <w:pPr>
        <w:ind w:left="5040" w:hanging="360"/>
      </w:pPr>
      <w:rPr>
        <w:rFonts w:ascii="Symbol" w:hAnsi="Symbol" w:hint="default"/>
      </w:rPr>
    </w:lvl>
    <w:lvl w:ilvl="7" w:tplc="3A1C956A">
      <w:start w:val="1"/>
      <w:numFmt w:val="bullet"/>
      <w:lvlText w:val="o"/>
      <w:lvlJc w:val="left"/>
      <w:pPr>
        <w:ind w:left="5760" w:hanging="360"/>
      </w:pPr>
      <w:rPr>
        <w:rFonts w:ascii="Courier New" w:hAnsi="Courier New" w:hint="default"/>
      </w:rPr>
    </w:lvl>
    <w:lvl w:ilvl="8" w:tplc="72548B52">
      <w:start w:val="1"/>
      <w:numFmt w:val="bullet"/>
      <w:lvlText w:val=""/>
      <w:lvlJc w:val="left"/>
      <w:pPr>
        <w:ind w:left="6480" w:hanging="360"/>
      </w:pPr>
      <w:rPr>
        <w:rFonts w:ascii="Wingdings" w:hAnsi="Wingdings" w:hint="default"/>
      </w:rPr>
    </w:lvl>
  </w:abstractNum>
  <w:abstractNum w:abstractNumId="21" w15:restartNumberingAfterBreak="0">
    <w:nsid w:val="361FF4A6"/>
    <w:multiLevelType w:val="hybridMultilevel"/>
    <w:tmpl w:val="2B7208FA"/>
    <w:lvl w:ilvl="0" w:tplc="DE642950">
      <w:start w:val="1"/>
      <w:numFmt w:val="bullet"/>
      <w:lvlText w:val="-"/>
      <w:lvlJc w:val="left"/>
      <w:pPr>
        <w:ind w:left="720" w:hanging="360"/>
      </w:pPr>
      <w:rPr>
        <w:rFonts w:ascii="Calibri" w:hAnsi="Calibri" w:hint="default"/>
      </w:rPr>
    </w:lvl>
    <w:lvl w:ilvl="1" w:tplc="5DD8C288">
      <w:start w:val="1"/>
      <w:numFmt w:val="bullet"/>
      <w:lvlText w:val="o"/>
      <w:lvlJc w:val="left"/>
      <w:pPr>
        <w:ind w:left="1440" w:hanging="360"/>
      </w:pPr>
      <w:rPr>
        <w:rFonts w:ascii="Courier New" w:hAnsi="Courier New" w:hint="default"/>
      </w:rPr>
    </w:lvl>
    <w:lvl w:ilvl="2" w:tplc="6CC08FE6">
      <w:start w:val="1"/>
      <w:numFmt w:val="bullet"/>
      <w:lvlText w:val=""/>
      <w:lvlJc w:val="left"/>
      <w:pPr>
        <w:ind w:left="2160" w:hanging="360"/>
      </w:pPr>
      <w:rPr>
        <w:rFonts w:ascii="Wingdings" w:hAnsi="Wingdings" w:hint="default"/>
      </w:rPr>
    </w:lvl>
    <w:lvl w:ilvl="3" w:tplc="126AC604">
      <w:start w:val="1"/>
      <w:numFmt w:val="bullet"/>
      <w:lvlText w:val=""/>
      <w:lvlJc w:val="left"/>
      <w:pPr>
        <w:ind w:left="2880" w:hanging="360"/>
      </w:pPr>
      <w:rPr>
        <w:rFonts w:ascii="Symbol" w:hAnsi="Symbol" w:hint="default"/>
      </w:rPr>
    </w:lvl>
    <w:lvl w:ilvl="4" w:tplc="11D4588C">
      <w:start w:val="1"/>
      <w:numFmt w:val="bullet"/>
      <w:lvlText w:val="o"/>
      <w:lvlJc w:val="left"/>
      <w:pPr>
        <w:ind w:left="3600" w:hanging="360"/>
      </w:pPr>
      <w:rPr>
        <w:rFonts w:ascii="Courier New" w:hAnsi="Courier New" w:hint="default"/>
      </w:rPr>
    </w:lvl>
    <w:lvl w:ilvl="5" w:tplc="4C642E00">
      <w:start w:val="1"/>
      <w:numFmt w:val="bullet"/>
      <w:lvlText w:val=""/>
      <w:lvlJc w:val="left"/>
      <w:pPr>
        <w:ind w:left="4320" w:hanging="360"/>
      </w:pPr>
      <w:rPr>
        <w:rFonts w:ascii="Wingdings" w:hAnsi="Wingdings" w:hint="default"/>
      </w:rPr>
    </w:lvl>
    <w:lvl w:ilvl="6" w:tplc="3E824D10">
      <w:start w:val="1"/>
      <w:numFmt w:val="bullet"/>
      <w:lvlText w:val=""/>
      <w:lvlJc w:val="left"/>
      <w:pPr>
        <w:ind w:left="5040" w:hanging="360"/>
      </w:pPr>
      <w:rPr>
        <w:rFonts w:ascii="Symbol" w:hAnsi="Symbol" w:hint="default"/>
      </w:rPr>
    </w:lvl>
    <w:lvl w:ilvl="7" w:tplc="E766D692">
      <w:start w:val="1"/>
      <w:numFmt w:val="bullet"/>
      <w:lvlText w:val="o"/>
      <w:lvlJc w:val="left"/>
      <w:pPr>
        <w:ind w:left="5760" w:hanging="360"/>
      </w:pPr>
      <w:rPr>
        <w:rFonts w:ascii="Courier New" w:hAnsi="Courier New" w:hint="default"/>
      </w:rPr>
    </w:lvl>
    <w:lvl w:ilvl="8" w:tplc="51106DA6">
      <w:start w:val="1"/>
      <w:numFmt w:val="bullet"/>
      <w:lvlText w:val=""/>
      <w:lvlJc w:val="left"/>
      <w:pPr>
        <w:ind w:left="6480" w:hanging="360"/>
      </w:pPr>
      <w:rPr>
        <w:rFonts w:ascii="Wingdings" w:hAnsi="Wingdings" w:hint="default"/>
      </w:rPr>
    </w:lvl>
  </w:abstractNum>
  <w:abstractNum w:abstractNumId="22" w15:restartNumberingAfterBreak="0">
    <w:nsid w:val="38636D66"/>
    <w:multiLevelType w:val="hybridMultilevel"/>
    <w:tmpl w:val="B3A43DBE"/>
    <w:lvl w:ilvl="0" w:tplc="1B3E6932">
      <w:start w:val="1"/>
      <w:numFmt w:val="bullet"/>
      <w:lvlText w:val="-"/>
      <w:lvlJc w:val="left"/>
      <w:pPr>
        <w:ind w:left="720" w:hanging="360"/>
      </w:pPr>
      <w:rPr>
        <w:rFonts w:ascii="Calibri" w:hAnsi="Calibri" w:hint="default"/>
      </w:rPr>
    </w:lvl>
    <w:lvl w:ilvl="1" w:tplc="3A10046C">
      <w:start w:val="1"/>
      <w:numFmt w:val="bullet"/>
      <w:lvlText w:val="o"/>
      <w:lvlJc w:val="left"/>
      <w:pPr>
        <w:ind w:left="1440" w:hanging="360"/>
      </w:pPr>
      <w:rPr>
        <w:rFonts w:ascii="Courier New" w:hAnsi="Courier New" w:hint="default"/>
      </w:rPr>
    </w:lvl>
    <w:lvl w:ilvl="2" w:tplc="063444A8">
      <w:start w:val="1"/>
      <w:numFmt w:val="bullet"/>
      <w:lvlText w:val=""/>
      <w:lvlJc w:val="left"/>
      <w:pPr>
        <w:ind w:left="2160" w:hanging="360"/>
      </w:pPr>
      <w:rPr>
        <w:rFonts w:ascii="Wingdings" w:hAnsi="Wingdings" w:hint="default"/>
      </w:rPr>
    </w:lvl>
    <w:lvl w:ilvl="3" w:tplc="3C4A6A0E">
      <w:start w:val="1"/>
      <w:numFmt w:val="bullet"/>
      <w:lvlText w:val=""/>
      <w:lvlJc w:val="left"/>
      <w:pPr>
        <w:ind w:left="2880" w:hanging="360"/>
      </w:pPr>
      <w:rPr>
        <w:rFonts w:ascii="Symbol" w:hAnsi="Symbol" w:hint="default"/>
      </w:rPr>
    </w:lvl>
    <w:lvl w:ilvl="4" w:tplc="16481D56">
      <w:start w:val="1"/>
      <w:numFmt w:val="bullet"/>
      <w:lvlText w:val="o"/>
      <w:lvlJc w:val="left"/>
      <w:pPr>
        <w:ind w:left="3600" w:hanging="360"/>
      </w:pPr>
      <w:rPr>
        <w:rFonts w:ascii="Courier New" w:hAnsi="Courier New" w:hint="default"/>
      </w:rPr>
    </w:lvl>
    <w:lvl w:ilvl="5" w:tplc="E27C2B00">
      <w:start w:val="1"/>
      <w:numFmt w:val="bullet"/>
      <w:lvlText w:val=""/>
      <w:lvlJc w:val="left"/>
      <w:pPr>
        <w:ind w:left="4320" w:hanging="360"/>
      </w:pPr>
      <w:rPr>
        <w:rFonts w:ascii="Wingdings" w:hAnsi="Wingdings" w:hint="default"/>
      </w:rPr>
    </w:lvl>
    <w:lvl w:ilvl="6" w:tplc="216EC3EC">
      <w:start w:val="1"/>
      <w:numFmt w:val="bullet"/>
      <w:lvlText w:val=""/>
      <w:lvlJc w:val="left"/>
      <w:pPr>
        <w:ind w:left="5040" w:hanging="360"/>
      </w:pPr>
      <w:rPr>
        <w:rFonts w:ascii="Symbol" w:hAnsi="Symbol" w:hint="default"/>
      </w:rPr>
    </w:lvl>
    <w:lvl w:ilvl="7" w:tplc="C48A568E">
      <w:start w:val="1"/>
      <w:numFmt w:val="bullet"/>
      <w:lvlText w:val="o"/>
      <w:lvlJc w:val="left"/>
      <w:pPr>
        <w:ind w:left="5760" w:hanging="360"/>
      </w:pPr>
      <w:rPr>
        <w:rFonts w:ascii="Courier New" w:hAnsi="Courier New" w:hint="default"/>
      </w:rPr>
    </w:lvl>
    <w:lvl w:ilvl="8" w:tplc="0EBE06B4">
      <w:start w:val="1"/>
      <w:numFmt w:val="bullet"/>
      <w:lvlText w:val=""/>
      <w:lvlJc w:val="left"/>
      <w:pPr>
        <w:ind w:left="6480" w:hanging="360"/>
      </w:pPr>
      <w:rPr>
        <w:rFonts w:ascii="Wingdings" w:hAnsi="Wingdings" w:hint="default"/>
      </w:rPr>
    </w:lvl>
  </w:abstractNum>
  <w:abstractNum w:abstractNumId="23"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F89CCDC"/>
    <w:multiLevelType w:val="hybridMultilevel"/>
    <w:tmpl w:val="0330851C"/>
    <w:lvl w:ilvl="0" w:tplc="04DA968C">
      <w:start w:val="1"/>
      <w:numFmt w:val="bullet"/>
      <w:lvlText w:val="-"/>
      <w:lvlJc w:val="left"/>
      <w:pPr>
        <w:ind w:left="720" w:hanging="360"/>
      </w:pPr>
      <w:rPr>
        <w:rFonts w:ascii="Calibri" w:hAnsi="Calibri" w:hint="default"/>
      </w:rPr>
    </w:lvl>
    <w:lvl w:ilvl="1" w:tplc="FE70B308">
      <w:start w:val="1"/>
      <w:numFmt w:val="bullet"/>
      <w:lvlText w:val="o"/>
      <w:lvlJc w:val="left"/>
      <w:pPr>
        <w:ind w:left="1440" w:hanging="360"/>
      </w:pPr>
      <w:rPr>
        <w:rFonts w:ascii="Courier New" w:hAnsi="Courier New" w:hint="default"/>
      </w:rPr>
    </w:lvl>
    <w:lvl w:ilvl="2" w:tplc="B6C40022">
      <w:start w:val="1"/>
      <w:numFmt w:val="bullet"/>
      <w:lvlText w:val=""/>
      <w:lvlJc w:val="left"/>
      <w:pPr>
        <w:ind w:left="2160" w:hanging="360"/>
      </w:pPr>
      <w:rPr>
        <w:rFonts w:ascii="Wingdings" w:hAnsi="Wingdings" w:hint="default"/>
      </w:rPr>
    </w:lvl>
    <w:lvl w:ilvl="3" w:tplc="7842F402">
      <w:start w:val="1"/>
      <w:numFmt w:val="bullet"/>
      <w:lvlText w:val=""/>
      <w:lvlJc w:val="left"/>
      <w:pPr>
        <w:ind w:left="2880" w:hanging="360"/>
      </w:pPr>
      <w:rPr>
        <w:rFonts w:ascii="Symbol" w:hAnsi="Symbol" w:hint="default"/>
      </w:rPr>
    </w:lvl>
    <w:lvl w:ilvl="4" w:tplc="7996CC54">
      <w:start w:val="1"/>
      <w:numFmt w:val="bullet"/>
      <w:lvlText w:val="o"/>
      <w:lvlJc w:val="left"/>
      <w:pPr>
        <w:ind w:left="3600" w:hanging="360"/>
      </w:pPr>
      <w:rPr>
        <w:rFonts w:ascii="Courier New" w:hAnsi="Courier New" w:hint="default"/>
      </w:rPr>
    </w:lvl>
    <w:lvl w:ilvl="5" w:tplc="37202BAC">
      <w:start w:val="1"/>
      <w:numFmt w:val="bullet"/>
      <w:lvlText w:val=""/>
      <w:lvlJc w:val="left"/>
      <w:pPr>
        <w:ind w:left="4320" w:hanging="360"/>
      </w:pPr>
      <w:rPr>
        <w:rFonts w:ascii="Wingdings" w:hAnsi="Wingdings" w:hint="default"/>
      </w:rPr>
    </w:lvl>
    <w:lvl w:ilvl="6" w:tplc="E0FE1CF2">
      <w:start w:val="1"/>
      <w:numFmt w:val="bullet"/>
      <w:lvlText w:val=""/>
      <w:lvlJc w:val="left"/>
      <w:pPr>
        <w:ind w:left="5040" w:hanging="360"/>
      </w:pPr>
      <w:rPr>
        <w:rFonts w:ascii="Symbol" w:hAnsi="Symbol" w:hint="default"/>
      </w:rPr>
    </w:lvl>
    <w:lvl w:ilvl="7" w:tplc="E58A888C">
      <w:start w:val="1"/>
      <w:numFmt w:val="bullet"/>
      <w:lvlText w:val="o"/>
      <w:lvlJc w:val="left"/>
      <w:pPr>
        <w:ind w:left="5760" w:hanging="360"/>
      </w:pPr>
      <w:rPr>
        <w:rFonts w:ascii="Courier New" w:hAnsi="Courier New" w:hint="default"/>
      </w:rPr>
    </w:lvl>
    <w:lvl w:ilvl="8" w:tplc="F514BAAC">
      <w:start w:val="1"/>
      <w:numFmt w:val="bullet"/>
      <w:lvlText w:val=""/>
      <w:lvlJc w:val="left"/>
      <w:pPr>
        <w:ind w:left="6480" w:hanging="360"/>
      </w:pPr>
      <w:rPr>
        <w:rFonts w:ascii="Wingdings" w:hAnsi="Wingdings" w:hint="default"/>
      </w:rPr>
    </w:lvl>
  </w:abstractNum>
  <w:abstractNum w:abstractNumId="25" w15:restartNumberingAfterBreak="0">
    <w:nsid w:val="42543E1B"/>
    <w:multiLevelType w:val="hybridMultilevel"/>
    <w:tmpl w:val="9EC8C692"/>
    <w:lvl w:ilvl="0" w:tplc="415CE466">
      <w:start w:val="1"/>
      <w:numFmt w:val="bullet"/>
      <w:lvlText w:val="-"/>
      <w:lvlJc w:val="left"/>
      <w:pPr>
        <w:ind w:left="720" w:hanging="360"/>
      </w:pPr>
      <w:rPr>
        <w:rFonts w:ascii="Calibri" w:hAnsi="Calibri" w:hint="default"/>
      </w:rPr>
    </w:lvl>
    <w:lvl w:ilvl="1" w:tplc="DB3E9760">
      <w:start w:val="1"/>
      <w:numFmt w:val="bullet"/>
      <w:lvlText w:val="o"/>
      <w:lvlJc w:val="left"/>
      <w:pPr>
        <w:ind w:left="1440" w:hanging="360"/>
      </w:pPr>
      <w:rPr>
        <w:rFonts w:ascii="Courier New" w:hAnsi="Courier New" w:hint="default"/>
      </w:rPr>
    </w:lvl>
    <w:lvl w:ilvl="2" w:tplc="BC9E82B0">
      <w:start w:val="1"/>
      <w:numFmt w:val="bullet"/>
      <w:lvlText w:val=""/>
      <w:lvlJc w:val="left"/>
      <w:pPr>
        <w:ind w:left="2160" w:hanging="360"/>
      </w:pPr>
      <w:rPr>
        <w:rFonts w:ascii="Wingdings" w:hAnsi="Wingdings" w:hint="default"/>
      </w:rPr>
    </w:lvl>
    <w:lvl w:ilvl="3" w:tplc="17EC2646">
      <w:start w:val="1"/>
      <w:numFmt w:val="bullet"/>
      <w:lvlText w:val=""/>
      <w:lvlJc w:val="left"/>
      <w:pPr>
        <w:ind w:left="2880" w:hanging="360"/>
      </w:pPr>
      <w:rPr>
        <w:rFonts w:ascii="Symbol" w:hAnsi="Symbol" w:hint="default"/>
      </w:rPr>
    </w:lvl>
    <w:lvl w:ilvl="4" w:tplc="B9BE5BD8">
      <w:start w:val="1"/>
      <w:numFmt w:val="bullet"/>
      <w:lvlText w:val="o"/>
      <w:lvlJc w:val="left"/>
      <w:pPr>
        <w:ind w:left="3600" w:hanging="360"/>
      </w:pPr>
      <w:rPr>
        <w:rFonts w:ascii="Courier New" w:hAnsi="Courier New" w:hint="default"/>
      </w:rPr>
    </w:lvl>
    <w:lvl w:ilvl="5" w:tplc="C0FADA2A">
      <w:start w:val="1"/>
      <w:numFmt w:val="bullet"/>
      <w:lvlText w:val=""/>
      <w:lvlJc w:val="left"/>
      <w:pPr>
        <w:ind w:left="4320" w:hanging="360"/>
      </w:pPr>
      <w:rPr>
        <w:rFonts w:ascii="Wingdings" w:hAnsi="Wingdings" w:hint="default"/>
      </w:rPr>
    </w:lvl>
    <w:lvl w:ilvl="6" w:tplc="13F27216">
      <w:start w:val="1"/>
      <w:numFmt w:val="bullet"/>
      <w:lvlText w:val=""/>
      <w:lvlJc w:val="left"/>
      <w:pPr>
        <w:ind w:left="5040" w:hanging="360"/>
      </w:pPr>
      <w:rPr>
        <w:rFonts w:ascii="Symbol" w:hAnsi="Symbol" w:hint="default"/>
      </w:rPr>
    </w:lvl>
    <w:lvl w:ilvl="7" w:tplc="4BE89232">
      <w:start w:val="1"/>
      <w:numFmt w:val="bullet"/>
      <w:lvlText w:val="o"/>
      <w:lvlJc w:val="left"/>
      <w:pPr>
        <w:ind w:left="5760" w:hanging="360"/>
      </w:pPr>
      <w:rPr>
        <w:rFonts w:ascii="Courier New" w:hAnsi="Courier New" w:hint="default"/>
      </w:rPr>
    </w:lvl>
    <w:lvl w:ilvl="8" w:tplc="EEDAAFE8">
      <w:start w:val="1"/>
      <w:numFmt w:val="bullet"/>
      <w:lvlText w:val=""/>
      <w:lvlJc w:val="left"/>
      <w:pPr>
        <w:ind w:left="6480" w:hanging="360"/>
      </w:pPr>
      <w:rPr>
        <w:rFonts w:ascii="Wingdings" w:hAnsi="Wingdings" w:hint="default"/>
      </w:rPr>
    </w:lvl>
  </w:abstractNum>
  <w:abstractNum w:abstractNumId="26" w15:restartNumberingAfterBreak="0">
    <w:nsid w:val="4469C00A"/>
    <w:multiLevelType w:val="hybridMultilevel"/>
    <w:tmpl w:val="4392B012"/>
    <w:lvl w:ilvl="0" w:tplc="53AAF724">
      <w:start w:val="1"/>
      <w:numFmt w:val="bullet"/>
      <w:lvlText w:val="-"/>
      <w:lvlJc w:val="left"/>
      <w:pPr>
        <w:ind w:left="720" w:hanging="360"/>
      </w:pPr>
      <w:rPr>
        <w:rFonts w:ascii="Calibri" w:hAnsi="Calibri" w:hint="default"/>
      </w:rPr>
    </w:lvl>
    <w:lvl w:ilvl="1" w:tplc="CA4670B6">
      <w:start w:val="1"/>
      <w:numFmt w:val="bullet"/>
      <w:lvlText w:val="o"/>
      <w:lvlJc w:val="left"/>
      <w:pPr>
        <w:ind w:left="1440" w:hanging="360"/>
      </w:pPr>
      <w:rPr>
        <w:rFonts w:ascii="Courier New" w:hAnsi="Courier New" w:hint="default"/>
      </w:rPr>
    </w:lvl>
    <w:lvl w:ilvl="2" w:tplc="70FA9484">
      <w:start w:val="1"/>
      <w:numFmt w:val="bullet"/>
      <w:lvlText w:val=""/>
      <w:lvlJc w:val="left"/>
      <w:pPr>
        <w:ind w:left="2160" w:hanging="360"/>
      </w:pPr>
      <w:rPr>
        <w:rFonts w:ascii="Wingdings" w:hAnsi="Wingdings" w:hint="default"/>
      </w:rPr>
    </w:lvl>
    <w:lvl w:ilvl="3" w:tplc="2222E36E">
      <w:start w:val="1"/>
      <w:numFmt w:val="bullet"/>
      <w:lvlText w:val=""/>
      <w:lvlJc w:val="left"/>
      <w:pPr>
        <w:ind w:left="2880" w:hanging="360"/>
      </w:pPr>
      <w:rPr>
        <w:rFonts w:ascii="Symbol" w:hAnsi="Symbol" w:hint="default"/>
      </w:rPr>
    </w:lvl>
    <w:lvl w:ilvl="4" w:tplc="7F08F6A8">
      <w:start w:val="1"/>
      <w:numFmt w:val="bullet"/>
      <w:lvlText w:val="o"/>
      <w:lvlJc w:val="left"/>
      <w:pPr>
        <w:ind w:left="3600" w:hanging="360"/>
      </w:pPr>
      <w:rPr>
        <w:rFonts w:ascii="Courier New" w:hAnsi="Courier New" w:hint="default"/>
      </w:rPr>
    </w:lvl>
    <w:lvl w:ilvl="5" w:tplc="1FF8E990">
      <w:start w:val="1"/>
      <w:numFmt w:val="bullet"/>
      <w:lvlText w:val=""/>
      <w:lvlJc w:val="left"/>
      <w:pPr>
        <w:ind w:left="4320" w:hanging="360"/>
      </w:pPr>
      <w:rPr>
        <w:rFonts w:ascii="Wingdings" w:hAnsi="Wingdings" w:hint="default"/>
      </w:rPr>
    </w:lvl>
    <w:lvl w:ilvl="6" w:tplc="F952528A">
      <w:start w:val="1"/>
      <w:numFmt w:val="bullet"/>
      <w:lvlText w:val=""/>
      <w:lvlJc w:val="left"/>
      <w:pPr>
        <w:ind w:left="5040" w:hanging="360"/>
      </w:pPr>
      <w:rPr>
        <w:rFonts w:ascii="Symbol" w:hAnsi="Symbol" w:hint="default"/>
      </w:rPr>
    </w:lvl>
    <w:lvl w:ilvl="7" w:tplc="DD2A4162">
      <w:start w:val="1"/>
      <w:numFmt w:val="bullet"/>
      <w:lvlText w:val="o"/>
      <w:lvlJc w:val="left"/>
      <w:pPr>
        <w:ind w:left="5760" w:hanging="360"/>
      </w:pPr>
      <w:rPr>
        <w:rFonts w:ascii="Courier New" w:hAnsi="Courier New" w:hint="default"/>
      </w:rPr>
    </w:lvl>
    <w:lvl w:ilvl="8" w:tplc="C652C844">
      <w:start w:val="1"/>
      <w:numFmt w:val="bullet"/>
      <w:lvlText w:val=""/>
      <w:lvlJc w:val="left"/>
      <w:pPr>
        <w:ind w:left="6480" w:hanging="360"/>
      </w:pPr>
      <w:rPr>
        <w:rFonts w:ascii="Wingdings" w:hAnsi="Wingdings" w:hint="default"/>
      </w:rPr>
    </w:lvl>
  </w:abstractNum>
  <w:abstractNum w:abstractNumId="27" w15:restartNumberingAfterBreak="0">
    <w:nsid w:val="49074B05"/>
    <w:multiLevelType w:val="hybridMultilevel"/>
    <w:tmpl w:val="E7F66920"/>
    <w:lvl w:ilvl="0" w:tplc="5202AAE2">
      <w:start w:val="1"/>
      <w:numFmt w:val="bullet"/>
      <w:lvlText w:val="-"/>
      <w:lvlJc w:val="left"/>
      <w:pPr>
        <w:ind w:left="720" w:hanging="360"/>
      </w:pPr>
      <w:rPr>
        <w:rFonts w:ascii="Calibri" w:hAnsi="Calibri" w:hint="default"/>
      </w:rPr>
    </w:lvl>
    <w:lvl w:ilvl="1" w:tplc="47F84B7E">
      <w:start w:val="1"/>
      <w:numFmt w:val="bullet"/>
      <w:lvlText w:val="o"/>
      <w:lvlJc w:val="left"/>
      <w:pPr>
        <w:ind w:left="1440" w:hanging="360"/>
      </w:pPr>
      <w:rPr>
        <w:rFonts w:ascii="Courier New" w:hAnsi="Courier New" w:hint="default"/>
      </w:rPr>
    </w:lvl>
    <w:lvl w:ilvl="2" w:tplc="8BFE3A9E">
      <w:start w:val="1"/>
      <w:numFmt w:val="bullet"/>
      <w:lvlText w:val=""/>
      <w:lvlJc w:val="left"/>
      <w:pPr>
        <w:ind w:left="2160" w:hanging="360"/>
      </w:pPr>
      <w:rPr>
        <w:rFonts w:ascii="Wingdings" w:hAnsi="Wingdings" w:hint="default"/>
      </w:rPr>
    </w:lvl>
    <w:lvl w:ilvl="3" w:tplc="16BCAB76">
      <w:start w:val="1"/>
      <w:numFmt w:val="bullet"/>
      <w:lvlText w:val=""/>
      <w:lvlJc w:val="left"/>
      <w:pPr>
        <w:ind w:left="2880" w:hanging="360"/>
      </w:pPr>
      <w:rPr>
        <w:rFonts w:ascii="Symbol" w:hAnsi="Symbol" w:hint="default"/>
      </w:rPr>
    </w:lvl>
    <w:lvl w:ilvl="4" w:tplc="40962AFE">
      <w:start w:val="1"/>
      <w:numFmt w:val="bullet"/>
      <w:lvlText w:val="o"/>
      <w:lvlJc w:val="left"/>
      <w:pPr>
        <w:ind w:left="3600" w:hanging="360"/>
      </w:pPr>
      <w:rPr>
        <w:rFonts w:ascii="Courier New" w:hAnsi="Courier New" w:hint="default"/>
      </w:rPr>
    </w:lvl>
    <w:lvl w:ilvl="5" w:tplc="9F806CD8">
      <w:start w:val="1"/>
      <w:numFmt w:val="bullet"/>
      <w:lvlText w:val=""/>
      <w:lvlJc w:val="left"/>
      <w:pPr>
        <w:ind w:left="4320" w:hanging="360"/>
      </w:pPr>
      <w:rPr>
        <w:rFonts w:ascii="Wingdings" w:hAnsi="Wingdings" w:hint="default"/>
      </w:rPr>
    </w:lvl>
    <w:lvl w:ilvl="6" w:tplc="12780918">
      <w:start w:val="1"/>
      <w:numFmt w:val="bullet"/>
      <w:lvlText w:val=""/>
      <w:lvlJc w:val="left"/>
      <w:pPr>
        <w:ind w:left="5040" w:hanging="360"/>
      </w:pPr>
      <w:rPr>
        <w:rFonts w:ascii="Symbol" w:hAnsi="Symbol" w:hint="default"/>
      </w:rPr>
    </w:lvl>
    <w:lvl w:ilvl="7" w:tplc="41F22B50">
      <w:start w:val="1"/>
      <w:numFmt w:val="bullet"/>
      <w:lvlText w:val="o"/>
      <w:lvlJc w:val="left"/>
      <w:pPr>
        <w:ind w:left="5760" w:hanging="360"/>
      </w:pPr>
      <w:rPr>
        <w:rFonts w:ascii="Courier New" w:hAnsi="Courier New" w:hint="default"/>
      </w:rPr>
    </w:lvl>
    <w:lvl w:ilvl="8" w:tplc="28D83B6A">
      <w:start w:val="1"/>
      <w:numFmt w:val="bullet"/>
      <w:lvlText w:val=""/>
      <w:lvlJc w:val="left"/>
      <w:pPr>
        <w:ind w:left="6480" w:hanging="360"/>
      </w:pPr>
      <w:rPr>
        <w:rFonts w:ascii="Wingdings" w:hAnsi="Wingdings" w:hint="default"/>
      </w:rPr>
    </w:lvl>
  </w:abstractNum>
  <w:abstractNum w:abstractNumId="28" w15:restartNumberingAfterBreak="0">
    <w:nsid w:val="4E3D9B88"/>
    <w:multiLevelType w:val="hybridMultilevel"/>
    <w:tmpl w:val="0D6E7B8C"/>
    <w:lvl w:ilvl="0" w:tplc="3BEAF4F2">
      <w:start w:val="1"/>
      <w:numFmt w:val="bullet"/>
      <w:lvlText w:val="-"/>
      <w:lvlJc w:val="left"/>
      <w:pPr>
        <w:ind w:left="720" w:hanging="360"/>
      </w:pPr>
      <w:rPr>
        <w:rFonts w:ascii="Calibri" w:hAnsi="Calibri" w:hint="default"/>
      </w:rPr>
    </w:lvl>
    <w:lvl w:ilvl="1" w:tplc="8FE48D24">
      <w:start w:val="1"/>
      <w:numFmt w:val="bullet"/>
      <w:lvlText w:val="o"/>
      <w:lvlJc w:val="left"/>
      <w:pPr>
        <w:ind w:left="1440" w:hanging="360"/>
      </w:pPr>
      <w:rPr>
        <w:rFonts w:ascii="Courier New" w:hAnsi="Courier New" w:hint="default"/>
      </w:rPr>
    </w:lvl>
    <w:lvl w:ilvl="2" w:tplc="31A60D54">
      <w:start w:val="1"/>
      <w:numFmt w:val="bullet"/>
      <w:lvlText w:val=""/>
      <w:lvlJc w:val="left"/>
      <w:pPr>
        <w:ind w:left="2160" w:hanging="360"/>
      </w:pPr>
      <w:rPr>
        <w:rFonts w:ascii="Wingdings" w:hAnsi="Wingdings" w:hint="default"/>
      </w:rPr>
    </w:lvl>
    <w:lvl w:ilvl="3" w:tplc="D15090DE">
      <w:start w:val="1"/>
      <w:numFmt w:val="bullet"/>
      <w:lvlText w:val=""/>
      <w:lvlJc w:val="left"/>
      <w:pPr>
        <w:ind w:left="2880" w:hanging="360"/>
      </w:pPr>
      <w:rPr>
        <w:rFonts w:ascii="Symbol" w:hAnsi="Symbol" w:hint="default"/>
      </w:rPr>
    </w:lvl>
    <w:lvl w:ilvl="4" w:tplc="06E492E0">
      <w:start w:val="1"/>
      <w:numFmt w:val="bullet"/>
      <w:lvlText w:val="o"/>
      <w:lvlJc w:val="left"/>
      <w:pPr>
        <w:ind w:left="3600" w:hanging="360"/>
      </w:pPr>
      <w:rPr>
        <w:rFonts w:ascii="Courier New" w:hAnsi="Courier New" w:hint="default"/>
      </w:rPr>
    </w:lvl>
    <w:lvl w:ilvl="5" w:tplc="3FBA0C3E">
      <w:start w:val="1"/>
      <w:numFmt w:val="bullet"/>
      <w:lvlText w:val=""/>
      <w:lvlJc w:val="left"/>
      <w:pPr>
        <w:ind w:left="4320" w:hanging="360"/>
      </w:pPr>
      <w:rPr>
        <w:rFonts w:ascii="Wingdings" w:hAnsi="Wingdings" w:hint="default"/>
      </w:rPr>
    </w:lvl>
    <w:lvl w:ilvl="6" w:tplc="F3C42706">
      <w:start w:val="1"/>
      <w:numFmt w:val="bullet"/>
      <w:lvlText w:val=""/>
      <w:lvlJc w:val="left"/>
      <w:pPr>
        <w:ind w:left="5040" w:hanging="360"/>
      </w:pPr>
      <w:rPr>
        <w:rFonts w:ascii="Symbol" w:hAnsi="Symbol" w:hint="default"/>
      </w:rPr>
    </w:lvl>
    <w:lvl w:ilvl="7" w:tplc="79D207A8">
      <w:start w:val="1"/>
      <w:numFmt w:val="bullet"/>
      <w:lvlText w:val="o"/>
      <w:lvlJc w:val="left"/>
      <w:pPr>
        <w:ind w:left="5760" w:hanging="360"/>
      </w:pPr>
      <w:rPr>
        <w:rFonts w:ascii="Courier New" w:hAnsi="Courier New" w:hint="default"/>
      </w:rPr>
    </w:lvl>
    <w:lvl w:ilvl="8" w:tplc="1F821718">
      <w:start w:val="1"/>
      <w:numFmt w:val="bullet"/>
      <w:lvlText w:val=""/>
      <w:lvlJc w:val="left"/>
      <w:pPr>
        <w:ind w:left="6480" w:hanging="360"/>
      </w:pPr>
      <w:rPr>
        <w:rFonts w:ascii="Wingdings" w:hAnsi="Wingdings" w:hint="default"/>
      </w:rPr>
    </w:lvl>
  </w:abstractNum>
  <w:abstractNum w:abstractNumId="2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FDCA8E0"/>
    <w:multiLevelType w:val="hybridMultilevel"/>
    <w:tmpl w:val="E1AE763C"/>
    <w:lvl w:ilvl="0" w:tplc="63646678">
      <w:start w:val="1"/>
      <w:numFmt w:val="bullet"/>
      <w:lvlText w:val="-"/>
      <w:lvlJc w:val="left"/>
      <w:pPr>
        <w:ind w:left="720" w:hanging="360"/>
      </w:pPr>
      <w:rPr>
        <w:rFonts w:ascii="Calibri" w:hAnsi="Calibri" w:hint="default"/>
      </w:rPr>
    </w:lvl>
    <w:lvl w:ilvl="1" w:tplc="969421B0">
      <w:start w:val="1"/>
      <w:numFmt w:val="bullet"/>
      <w:lvlText w:val="o"/>
      <w:lvlJc w:val="left"/>
      <w:pPr>
        <w:ind w:left="1440" w:hanging="360"/>
      </w:pPr>
      <w:rPr>
        <w:rFonts w:ascii="Courier New" w:hAnsi="Courier New" w:hint="default"/>
      </w:rPr>
    </w:lvl>
    <w:lvl w:ilvl="2" w:tplc="D6CAB100">
      <w:start w:val="1"/>
      <w:numFmt w:val="bullet"/>
      <w:lvlText w:val=""/>
      <w:lvlJc w:val="left"/>
      <w:pPr>
        <w:ind w:left="2160" w:hanging="360"/>
      </w:pPr>
      <w:rPr>
        <w:rFonts w:ascii="Wingdings" w:hAnsi="Wingdings" w:hint="default"/>
      </w:rPr>
    </w:lvl>
    <w:lvl w:ilvl="3" w:tplc="EA1CFB96">
      <w:start w:val="1"/>
      <w:numFmt w:val="bullet"/>
      <w:lvlText w:val=""/>
      <w:lvlJc w:val="left"/>
      <w:pPr>
        <w:ind w:left="2880" w:hanging="360"/>
      </w:pPr>
      <w:rPr>
        <w:rFonts w:ascii="Symbol" w:hAnsi="Symbol" w:hint="default"/>
      </w:rPr>
    </w:lvl>
    <w:lvl w:ilvl="4" w:tplc="33A6DD64">
      <w:start w:val="1"/>
      <w:numFmt w:val="bullet"/>
      <w:lvlText w:val="o"/>
      <w:lvlJc w:val="left"/>
      <w:pPr>
        <w:ind w:left="3600" w:hanging="360"/>
      </w:pPr>
      <w:rPr>
        <w:rFonts w:ascii="Courier New" w:hAnsi="Courier New" w:hint="default"/>
      </w:rPr>
    </w:lvl>
    <w:lvl w:ilvl="5" w:tplc="C38C6EAC">
      <w:start w:val="1"/>
      <w:numFmt w:val="bullet"/>
      <w:lvlText w:val=""/>
      <w:lvlJc w:val="left"/>
      <w:pPr>
        <w:ind w:left="4320" w:hanging="360"/>
      </w:pPr>
      <w:rPr>
        <w:rFonts w:ascii="Wingdings" w:hAnsi="Wingdings" w:hint="default"/>
      </w:rPr>
    </w:lvl>
    <w:lvl w:ilvl="6" w:tplc="1A0E12DA">
      <w:start w:val="1"/>
      <w:numFmt w:val="bullet"/>
      <w:lvlText w:val=""/>
      <w:lvlJc w:val="left"/>
      <w:pPr>
        <w:ind w:left="5040" w:hanging="360"/>
      </w:pPr>
      <w:rPr>
        <w:rFonts w:ascii="Symbol" w:hAnsi="Symbol" w:hint="default"/>
      </w:rPr>
    </w:lvl>
    <w:lvl w:ilvl="7" w:tplc="9EE096D8">
      <w:start w:val="1"/>
      <w:numFmt w:val="bullet"/>
      <w:lvlText w:val="o"/>
      <w:lvlJc w:val="left"/>
      <w:pPr>
        <w:ind w:left="5760" w:hanging="360"/>
      </w:pPr>
      <w:rPr>
        <w:rFonts w:ascii="Courier New" w:hAnsi="Courier New" w:hint="default"/>
      </w:rPr>
    </w:lvl>
    <w:lvl w:ilvl="8" w:tplc="40543978">
      <w:start w:val="1"/>
      <w:numFmt w:val="bullet"/>
      <w:lvlText w:val=""/>
      <w:lvlJc w:val="left"/>
      <w:pPr>
        <w:ind w:left="6480" w:hanging="360"/>
      </w:pPr>
      <w:rPr>
        <w:rFonts w:ascii="Wingdings" w:hAnsi="Wingdings" w:hint="default"/>
      </w:rPr>
    </w:lvl>
  </w:abstractNum>
  <w:abstractNum w:abstractNumId="31" w15:restartNumberingAfterBreak="0">
    <w:nsid w:val="5099BF50"/>
    <w:multiLevelType w:val="hybridMultilevel"/>
    <w:tmpl w:val="80A4A424"/>
    <w:lvl w:ilvl="0" w:tplc="AC801E7A">
      <w:start w:val="1"/>
      <w:numFmt w:val="bullet"/>
      <w:lvlText w:val="-"/>
      <w:lvlJc w:val="left"/>
      <w:pPr>
        <w:ind w:left="720" w:hanging="360"/>
      </w:pPr>
      <w:rPr>
        <w:rFonts w:ascii="Calibri" w:hAnsi="Calibri" w:hint="default"/>
      </w:rPr>
    </w:lvl>
    <w:lvl w:ilvl="1" w:tplc="96ACBBC0">
      <w:start w:val="1"/>
      <w:numFmt w:val="bullet"/>
      <w:lvlText w:val="o"/>
      <w:lvlJc w:val="left"/>
      <w:pPr>
        <w:ind w:left="1440" w:hanging="360"/>
      </w:pPr>
      <w:rPr>
        <w:rFonts w:ascii="Courier New" w:hAnsi="Courier New" w:hint="default"/>
      </w:rPr>
    </w:lvl>
    <w:lvl w:ilvl="2" w:tplc="57CA4738">
      <w:start w:val="1"/>
      <w:numFmt w:val="bullet"/>
      <w:lvlText w:val=""/>
      <w:lvlJc w:val="left"/>
      <w:pPr>
        <w:ind w:left="2160" w:hanging="360"/>
      </w:pPr>
      <w:rPr>
        <w:rFonts w:ascii="Wingdings" w:hAnsi="Wingdings" w:hint="default"/>
      </w:rPr>
    </w:lvl>
    <w:lvl w:ilvl="3" w:tplc="A7A27D7E">
      <w:start w:val="1"/>
      <w:numFmt w:val="bullet"/>
      <w:lvlText w:val=""/>
      <w:lvlJc w:val="left"/>
      <w:pPr>
        <w:ind w:left="2880" w:hanging="360"/>
      </w:pPr>
      <w:rPr>
        <w:rFonts w:ascii="Symbol" w:hAnsi="Symbol" w:hint="default"/>
      </w:rPr>
    </w:lvl>
    <w:lvl w:ilvl="4" w:tplc="EEAAA9D4">
      <w:start w:val="1"/>
      <w:numFmt w:val="bullet"/>
      <w:lvlText w:val="o"/>
      <w:lvlJc w:val="left"/>
      <w:pPr>
        <w:ind w:left="3600" w:hanging="360"/>
      </w:pPr>
      <w:rPr>
        <w:rFonts w:ascii="Courier New" w:hAnsi="Courier New" w:hint="default"/>
      </w:rPr>
    </w:lvl>
    <w:lvl w:ilvl="5" w:tplc="C8364318">
      <w:start w:val="1"/>
      <w:numFmt w:val="bullet"/>
      <w:lvlText w:val=""/>
      <w:lvlJc w:val="left"/>
      <w:pPr>
        <w:ind w:left="4320" w:hanging="360"/>
      </w:pPr>
      <w:rPr>
        <w:rFonts w:ascii="Wingdings" w:hAnsi="Wingdings" w:hint="default"/>
      </w:rPr>
    </w:lvl>
    <w:lvl w:ilvl="6" w:tplc="49280162">
      <w:start w:val="1"/>
      <w:numFmt w:val="bullet"/>
      <w:lvlText w:val=""/>
      <w:lvlJc w:val="left"/>
      <w:pPr>
        <w:ind w:left="5040" w:hanging="360"/>
      </w:pPr>
      <w:rPr>
        <w:rFonts w:ascii="Symbol" w:hAnsi="Symbol" w:hint="default"/>
      </w:rPr>
    </w:lvl>
    <w:lvl w:ilvl="7" w:tplc="81C2614A">
      <w:start w:val="1"/>
      <w:numFmt w:val="bullet"/>
      <w:lvlText w:val="o"/>
      <w:lvlJc w:val="left"/>
      <w:pPr>
        <w:ind w:left="5760" w:hanging="360"/>
      </w:pPr>
      <w:rPr>
        <w:rFonts w:ascii="Courier New" w:hAnsi="Courier New" w:hint="default"/>
      </w:rPr>
    </w:lvl>
    <w:lvl w:ilvl="8" w:tplc="D7927F3E">
      <w:start w:val="1"/>
      <w:numFmt w:val="bullet"/>
      <w:lvlText w:val=""/>
      <w:lvlJc w:val="left"/>
      <w:pPr>
        <w:ind w:left="6480" w:hanging="360"/>
      </w:pPr>
      <w:rPr>
        <w:rFonts w:ascii="Wingdings" w:hAnsi="Wingdings" w:hint="default"/>
      </w:rPr>
    </w:lvl>
  </w:abstractNum>
  <w:abstractNum w:abstractNumId="32" w15:restartNumberingAfterBreak="0">
    <w:nsid w:val="50C5F50A"/>
    <w:multiLevelType w:val="hybridMultilevel"/>
    <w:tmpl w:val="24C4E500"/>
    <w:lvl w:ilvl="0" w:tplc="E4308F72">
      <w:start w:val="1"/>
      <w:numFmt w:val="bullet"/>
      <w:lvlText w:val="-"/>
      <w:lvlJc w:val="left"/>
      <w:pPr>
        <w:ind w:left="720" w:hanging="360"/>
      </w:pPr>
      <w:rPr>
        <w:rFonts w:ascii="Calibri" w:hAnsi="Calibri" w:hint="default"/>
      </w:rPr>
    </w:lvl>
    <w:lvl w:ilvl="1" w:tplc="69D455BE">
      <w:start w:val="1"/>
      <w:numFmt w:val="bullet"/>
      <w:lvlText w:val="o"/>
      <w:lvlJc w:val="left"/>
      <w:pPr>
        <w:ind w:left="1440" w:hanging="360"/>
      </w:pPr>
      <w:rPr>
        <w:rFonts w:ascii="Courier New" w:hAnsi="Courier New" w:hint="default"/>
      </w:rPr>
    </w:lvl>
    <w:lvl w:ilvl="2" w:tplc="EF2050EA">
      <w:start w:val="1"/>
      <w:numFmt w:val="bullet"/>
      <w:lvlText w:val=""/>
      <w:lvlJc w:val="left"/>
      <w:pPr>
        <w:ind w:left="2160" w:hanging="360"/>
      </w:pPr>
      <w:rPr>
        <w:rFonts w:ascii="Wingdings" w:hAnsi="Wingdings" w:hint="default"/>
      </w:rPr>
    </w:lvl>
    <w:lvl w:ilvl="3" w:tplc="B4664092">
      <w:start w:val="1"/>
      <w:numFmt w:val="bullet"/>
      <w:lvlText w:val=""/>
      <w:lvlJc w:val="left"/>
      <w:pPr>
        <w:ind w:left="2880" w:hanging="360"/>
      </w:pPr>
      <w:rPr>
        <w:rFonts w:ascii="Symbol" w:hAnsi="Symbol" w:hint="default"/>
      </w:rPr>
    </w:lvl>
    <w:lvl w:ilvl="4" w:tplc="891C5E32">
      <w:start w:val="1"/>
      <w:numFmt w:val="bullet"/>
      <w:lvlText w:val="o"/>
      <w:lvlJc w:val="left"/>
      <w:pPr>
        <w:ind w:left="3600" w:hanging="360"/>
      </w:pPr>
      <w:rPr>
        <w:rFonts w:ascii="Courier New" w:hAnsi="Courier New" w:hint="default"/>
      </w:rPr>
    </w:lvl>
    <w:lvl w:ilvl="5" w:tplc="2A88ECA6">
      <w:start w:val="1"/>
      <w:numFmt w:val="bullet"/>
      <w:lvlText w:val=""/>
      <w:lvlJc w:val="left"/>
      <w:pPr>
        <w:ind w:left="4320" w:hanging="360"/>
      </w:pPr>
      <w:rPr>
        <w:rFonts w:ascii="Wingdings" w:hAnsi="Wingdings" w:hint="default"/>
      </w:rPr>
    </w:lvl>
    <w:lvl w:ilvl="6" w:tplc="2372270E">
      <w:start w:val="1"/>
      <w:numFmt w:val="bullet"/>
      <w:lvlText w:val=""/>
      <w:lvlJc w:val="left"/>
      <w:pPr>
        <w:ind w:left="5040" w:hanging="360"/>
      </w:pPr>
      <w:rPr>
        <w:rFonts w:ascii="Symbol" w:hAnsi="Symbol" w:hint="default"/>
      </w:rPr>
    </w:lvl>
    <w:lvl w:ilvl="7" w:tplc="A3BE4206">
      <w:start w:val="1"/>
      <w:numFmt w:val="bullet"/>
      <w:lvlText w:val="o"/>
      <w:lvlJc w:val="left"/>
      <w:pPr>
        <w:ind w:left="5760" w:hanging="360"/>
      </w:pPr>
      <w:rPr>
        <w:rFonts w:ascii="Courier New" w:hAnsi="Courier New" w:hint="default"/>
      </w:rPr>
    </w:lvl>
    <w:lvl w:ilvl="8" w:tplc="446C3B3E">
      <w:start w:val="1"/>
      <w:numFmt w:val="bullet"/>
      <w:lvlText w:val=""/>
      <w:lvlJc w:val="left"/>
      <w:pPr>
        <w:ind w:left="6480" w:hanging="360"/>
      </w:pPr>
      <w:rPr>
        <w:rFonts w:ascii="Wingdings" w:hAnsi="Wingdings" w:hint="default"/>
      </w:rPr>
    </w:lvl>
  </w:abstractNum>
  <w:abstractNum w:abstractNumId="33" w15:restartNumberingAfterBreak="0">
    <w:nsid w:val="52BA08A3"/>
    <w:multiLevelType w:val="hybridMultilevel"/>
    <w:tmpl w:val="46800378"/>
    <w:lvl w:ilvl="0" w:tplc="6C7EBA0A">
      <w:start w:val="1"/>
      <w:numFmt w:val="bullet"/>
      <w:lvlText w:val="-"/>
      <w:lvlJc w:val="left"/>
      <w:pPr>
        <w:ind w:left="720" w:hanging="360"/>
      </w:pPr>
      <w:rPr>
        <w:rFonts w:ascii="Calibri" w:hAnsi="Calibri" w:hint="default"/>
      </w:rPr>
    </w:lvl>
    <w:lvl w:ilvl="1" w:tplc="BEF2F752">
      <w:start w:val="1"/>
      <w:numFmt w:val="bullet"/>
      <w:lvlText w:val="o"/>
      <w:lvlJc w:val="left"/>
      <w:pPr>
        <w:ind w:left="1440" w:hanging="360"/>
      </w:pPr>
      <w:rPr>
        <w:rFonts w:ascii="Courier New" w:hAnsi="Courier New" w:hint="default"/>
      </w:rPr>
    </w:lvl>
    <w:lvl w:ilvl="2" w:tplc="8E9EDD98">
      <w:start w:val="1"/>
      <w:numFmt w:val="bullet"/>
      <w:lvlText w:val=""/>
      <w:lvlJc w:val="left"/>
      <w:pPr>
        <w:ind w:left="2160" w:hanging="360"/>
      </w:pPr>
      <w:rPr>
        <w:rFonts w:ascii="Wingdings" w:hAnsi="Wingdings" w:hint="default"/>
      </w:rPr>
    </w:lvl>
    <w:lvl w:ilvl="3" w:tplc="CC22C2B8">
      <w:start w:val="1"/>
      <w:numFmt w:val="bullet"/>
      <w:lvlText w:val=""/>
      <w:lvlJc w:val="left"/>
      <w:pPr>
        <w:ind w:left="2880" w:hanging="360"/>
      </w:pPr>
      <w:rPr>
        <w:rFonts w:ascii="Symbol" w:hAnsi="Symbol" w:hint="default"/>
      </w:rPr>
    </w:lvl>
    <w:lvl w:ilvl="4" w:tplc="AEAEFD70">
      <w:start w:val="1"/>
      <w:numFmt w:val="bullet"/>
      <w:lvlText w:val="o"/>
      <w:lvlJc w:val="left"/>
      <w:pPr>
        <w:ind w:left="3600" w:hanging="360"/>
      </w:pPr>
      <w:rPr>
        <w:rFonts w:ascii="Courier New" w:hAnsi="Courier New" w:hint="default"/>
      </w:rPr>
    </w:lvl>
    <w:lvl w:ilvl="5" w:tplc="684C9B84">
      <w:start w:val="1"/>
      <w:numFmt w:val="bullet"/>
      <w:lvlText w:val=""/>
      <w:lvlJc w:val="left"/>
      <w:pPr>
        <w:ind w:left="4320" w:hanging="360"/>
      </w:pPr>
      <w:rPr>
        <w:rFonts w:ascii="Wingdings" w:hAnsi="Wingdings" w:hint="default"/>
      </w:rPr>
    </w:lvl>
    <w:lvl w:ilvl="6" w:tplc="C33A363E">
      <w:start w:val="1"/>
      <w:numFmt w:val="bullet"/>
      <w:lvlText w:val=""/>
      <w:lvlJc w:val="left"/>
      <w:pPr>
        <w:ind w:left="5040" w:hanging="360"/>
      </w:pPr>
      <w:rPr>
        <w:rFonts w:ascii="Symbol" w:hAnsi="Symbol" w:hint="default"/>
      </w:rPr>
    </w:lvl>
    <w:lvl w:ilvl="7" w:tplc="3BE67384">
      <w:start w:val="1"/>
      <w:numFmt w:val="bullet"/>
      <w:lvlText w:val="o"/>
      <w:lvlJc w:val="left"/>
      <w:pPr>
        <w:ind w:left="5760" w:hanging="360"/>
      </w:pPr>
      <w:rPr>
        <w:rFonts w:ascii="Courier New" w:hAnsi="Courier New" w:hint="default"/>
      </w:rPr>
    </w:lvl>
    <w:lvl w:ilvl="8" w:tplc="1030889A">
      <w:start w:val="1"/>
      <w:numFmt w:val="bullet"/>
      <w:lvlText w:val=""/>
      <w:lvlJc w:val="left"/>
      <w:pPr>
        <w:ind w:left="6480" w:hanging="360"/>
      </w:pPr>
      <w:rPr>
        <w:rFonts w:ascii="Wingdings" w:hAnsi="Wingdings" w:hint="default"/>
      </w:rPr>
    </w:lvl>
  </w:abstractNum>
  <w:abstractNum w:abstractNumId="3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51B889D"/>
    <w:multiLevelType w:val="hybridMultilevel"/>
    <w:tmpl w:val="B996267E"/>
    <w:lvl w:ilvl="0" w:tplc="2A788EAC">
      <w:start w:val="1"/>
      <w:numFmt w:val="bullet"/>
      <w:lvlText w:val="-"/>
      <w:lvlJc w:val="left"/>
      <w:pPr>
        <w:ind w:left="720" w:hanging="360"/>
      </w:pPr>
      <w:rPr>
        <w:rFonts w:ascii="Calibri" w:hAnsi="Calibri" w:hint="default"/>
      </w:rPr>
    </w:lvl>
    <w:lvl w:ilvl="1" w:tplc="E09A3994">
      <w:start w:val="1"/>
      <w:numFmt w:val="bullet"/>
      <w:lvlText w:val="o"/>
      <w:lvlJc w:val="left"/>
      <w:pPr>
        <w:ind w:left="1440" w:hanging="360"/>
      </w:pPr>
      <w:rPr>
        <w:rFonts w:ascii="Courier New" w:hAnsi="Courier New" w:hint="default"/>
      </w:rPr>
    </w:lvl>
    <w:lvl w:ilvl="2" w:tplc="467EE3E2">
      <w:start w:val="1"/>
      <w:numFmt w:val="bullet"/>
      <w:lvlText w:val=""/>
      <w:lvlJc w:val="left"/>
      <w:pPr>
        <w:ind w:left="2160" w:hanging="360"/>
      </w:pPr>
      <w:rPr>
        <w:rFonts w:ascii="Wingdings" w:hAnsi="Wingdings" w:hint="default"/>
      </w:rPr>
    </w:lvl>
    <w:lvl w:ilvl="3" w:tplc="F950239E">
      <w:start w:val="1"/>
      <w:numFmt w:val="bullet"/>
      <w:lvlText w:val=""/>
      <w:lvlJc w:val="left"/>
      <w:pPr>
        <w:ind w:left="2880" w:hanging="360"/>
      </w:pPr>
      <w:rPr>
        <w:rFonts w:ascii="Symbol" w:hAnsi="Symbol" w:hint="default"/>
      </w:rPr>
    </w:lvl>
    <w:lvl w:ilvl="4" w:tplc="A69E8AAE">
      <w:start w:val="1"/>
      <w:numFmt w:val="bullet"/>
      <w:lvlText w:val="o"/>
      <w:lvlJc w:val="left"/>
      <w:pPr>
        <w:ind w:left="3600" w:hanging="360"/>
      </w:pPr>
      <w:rPr>
        <w:rFonts w:ascii="Courier New" w:hAnsi="Courier New" w:hint="default"/>
      </w:rPr>
    </w:lvl>
    <w:lvl w:ilvl="5" w:tplc="BEC417E2">
      <w:start w:val="1"/>
      <w:numFmt w:val="bullet"/>
      <w:lvlText w:val=""/>
      <w:lvlJc w:val="left"/>
      <w:pPr>
        <w:ind w:left="4320" w:hanging="360"/>
      </w:pPr>
      <w:rPr>
        <w:rFonts w:ascii="Wingdings" w:hAnsi="Wingdings" w:hint="default"/>
      </w:rPr>
    </w:lvl>
    <w:lvl w:ilvl="6" w:tplc="BA42FEC8">
      <w:start w:val="1"/>
      <w:numFmt w:val="bullet"/>
      <w:lvlText w:val=""/>
      <w:lvlJc w:val="left"/>
      <w:pPr>
        <w:ind w:left="5040" w:hanging="360"/>
      </w:pPr>
      <w:rPr>
        <w:rFonts w:ascii="Symbol" w:hAnsi="Symbol" w:hint="default"/>
      </w:rPr>
    </w:lvl>
    <w:lvl w:ilvl="7" w:tplc="CA5228FA">
      <w:start w:val="1"/>
      <w:numFmt w:val="bullet"/>
      <w:lvlText w:val="o"/>
      <w:lvlJc w:val="left"/>
      <w:pPr>
        <w:ind w:left="5760" w:hanging="360"/>
      </w:pPr>
      <w:rPr>
        <w:rFonts w:ascii="Courier New" w:hAnsi="Courier New" w:hint="default"/>
      </w:rPr>
    </w:lvl>
    <w:lvl w:ilvl="8" w:tplc="67CEC3F6">
      <w:start w:val="1"/>
      <w:numFmt w:val="bullet"/>
      <w:lvlText w:val=""/>
      <w:lvlJc w:val="left"/>
      <w:pPr>
        <w:ind w:left="6480" w:hanging="360"/>
      </w:pPr>
      <w:rPr>
        <w:rFonts w:ascii="Wingdings" w:hAnsi="Wingdings" w:hint="default"/>
      </w:rPr>
    </w:lvl>
  </w:abstractNum>
  <w:abstractNum w:abstractNumId="36" w15:restartNumberingAfterBreak="0">
    <w:nsid w:val="558133BC"/>
    <w:multiLevelType w:val="hybridMultilevel"/>
    <w:tmpl w:val="752EC378"/>
    <w:lvl w:ilvl="0" w:tplc="51022636">
      <w:start w:val="1"/>
      <w:numFmt w:val="bullet"/>
      <w:lvlText w:val="-"/>
      <w:lvlJc w:val="left"/>
      <w:pPr>
        <w:ind w:left="720" w:hanging="360"/>
      </w:pPr>
      <w:rPr>
        <w:rFonts w:ascii="Calibri" w:hAnsi="Calibri" w:hint="default"/>
      </w:rPr>
    </w:lvl>
    <w:lvl w:ilvl="1" w:tplc="47F85860">
      <w:start w:val="1"/>
      <w:numFmt w:val="bullet"/>
      <w:lvlText w:val="o"/>
      <w:lvlJc w:val="left"/>
      <w:pPr>
        <w:ind w:left="1440" w:hanging="360"/>
      </w:pPr>
      <w:rPr>
        <w:rFonts w:ascii="Courier New" w:hAnsi="Courier New" w:hint="default"/>
      </w:rPr>
    </w:lvl>
    <w:lvl w:ilvl="2" w:tplc="F5649702">
      <w:start w:val="1"/>
      <w:numFmt w:val="bullet"/>
      <w:lvlText w:val=""/>
      <w:lvlJc w:val="left"/>
      <w:pPr>
        <w:ind w:left="2160" w:hanging="360"/>
      </w:pPr>
      <w:rPr>
        <w:rFonts w:ascii="Wingdings" w:hAnsi="Wingdings" w:hint="default"/>
      </w:rPr>
    </w:lvl>
    <w:lvl w:ilvl="3" w:tplc="90128AD2">
      <w:start w:val="1"/>
      <w:numFmt w:val="bullet"/>
      <w:lvlText w:val=""/>
      <w:lvlJc w:val="left"/>
      <w:pPr>
        <w:ind w:left="2880" w:hanging="360"/>
      </w:pPr>
      <w:rPr>
        <w:rFonts w:ascii="Symbol" w:hAnsi="Symbol" w:hint="default"/>
      </w:rPr>
    </w:lvl>
    <w:lvl w:ilvl="4" w:tplc="27B6E2F4">
      <w:start w:val="1"/>
      <w:numFmt w:val="bullet"/>
      <w:lvlText w:val="o"/>
      <w:lvlJc w:val="left"/>
      <w:pPr>
        <w:ind w:left="3600" w:hanging="360"/>
      </w:pPr>
      <w:rPr>
        <w:rFonts w:ascii="Courier New" w:hAnsi="Courier New" w:hint="default"/>
      </w:rPr>
    </w:lvl>
    <w:lvl w:ilvl="5" w:tplc="6C50C674">
      <w:start w:val="1"/>
      <w:numFmt w:val="bullet"/>
      <w:lvlText w:val=""/>
      <w:lvlJc w:val="left"/>
      <w:pPr>
        <w:ind w:left="4320" w:hanging="360"/>
      </w:pPr>
      <w:rPr>
        <w:rFonts w:ascii="Wingdings" w:hAnsi="Wingdings" w:hint="default"/>
      </w:rPr>
    </w:lvl>
    <w:lvl w:ilvl="6" w:tplc="F8C8CC46">
      <w:start w:val="1"/>
      <w:numFmt w:val="bullet"/>
      <w:lvlText w:val=""/>
      <w:lvlJc w:val="left"/>
      <w:pPr>
        <w:ind w:left="5040" w:hanging="360"/>
      </w:pPr>
      <w:rPr>
        <w:rFonts w:ascii="Symbol" w:hAnsi="Symbol" w:hint="default"/>
      </w:rPr>
    </w:lvl>
    <w:lvl w:ilvl="7" w:tplc="4F6AF026">
      <w:start w:val="1"/>
      <w:numFmt w:val="bullet"/>
      <w:lvlText w:val="o"/>
      <w:lvlJc w:val="left"/>
      <w:pPr>
        <w:ind w:left="5760" w:hanging="360"/>
      </w:pPr>
      <w:rPr>
        <w:rFonts w:ascii="Courier New" w:hAnsi="Courier New" w:hint="default"/>
      </w:rPr>
    </w:lvl>
    <w:lvl w:ilvl="8" w:tplc="88F218DC">
      <w:start w:val="1"/>
      <w:numFmt w:val="bullet"/>
      <w:lvlText w:val=""/>
      <w:lvlJc w:val="left"/>
      <w:pPr>
        <w:ind w:left="6480" w:hanging="360"/>
      </w:pPr>
      <w:rPr>
        <w:rFonts w:ascii="Wingdings" w:hAnsi="Wingdings" w:hint="default"/>
      </w:rPr>
    </w:lvl>
  </w:abstractNum>
  <w:abstractNum w:abstractNumId="37" w15:restartNumberingAfterBreak="0">
    <w:nsid w:val="566771FD"/>
    <w:multiLevelType w:val="hybridMultilevel"/>
    <w:tmpl w:val="C0C01638"/>
    <w:lvl w:ilvl="0" w:tplc="C1963C04">
      <w:start w:val="1"/>
      <w:numFmt w:val="bullet"/>
      <w:lvlText w:val="-"/>
      <w:lvlJc w:val="left"/>
      <w:pPr>
        <w:ind w:left="720" w:hanging="360"/>
      </w:pPr>
      <w:rPr>
        <w:rFonts w:ascii="Calibri" w:hAnsi="Calibri" w:hint="default"/>
      </w:rPr>
    </w:lvl>
    <w:lvl w:ilvl="1" w:tplc="C4C8DCEE">
      <w:start w:val="1"/>
      <w:numFmt w:val="bullet"/>
      <w:lvlText w:val="o"/>
      <w:lvlJc w:val="left"/>
      <w:pPr>
        <w:ind w:left="1440" w:hanging="360"/>
      </w:pPr>
      <w:rPr>
        <w:rFonts w:ascii="Courier New" w:hAnsi="Courier New" w:hint="default"/>
      </w:rPr>
    </w:lvl>
    <w:lvl w:ilvl="2" w:tplc="1C22A72E">
      <w:start w:val="1"/>
      <w:numFmt w:val="bullet"/>
      <w:lvlText w:val=""/>
      <w:lvlJc w:val="left"/>
      <w:pPr>
        <w:ind w:left="2160" w:hanging="360"/>
      </w:pPr>
      <w:rPr>
        <w:rFonts w:ascii="Wingdings" w:hAnsi="Wingdings" w:hint="default"/>
      </w:rPr>
    </w:lvl>
    <w:lvl w:ilvl="3" w:tplc="2CF8802E">
      <w:start w:val="1"/>
      <w:numFmt w:val="bullet"/>
      <w:lvlText w:val=""/>
      <w:lvlJc w:val="left"/>
      <w:pPr>
        <w:ind w:left="2880" w:hanging="360"/>
      </w:pPr>
      <w:rPr>
        <w:rFonts w:ascii="Symbol" w:hAnsi="Symbol" w:hint="default"/>
      </w:rPr>
    </w:lvl>
    <w:lvl w:ilvl="4" w:tplc="DECA8CD2">
      <w:start w:val="1"/>
      <w:numFmt w:val="bullet"/>
      <w:lvlText w:val="o"/>
      <w:lvlJc w:val="left"/>
      <w:pPr>
        <w:ind w:left="3600" w:hanging="360"/>
      </w:pPr>
      <w:rPr>
        <w:rFonts w:ascii="Courier New" w:hAnsi="Courier New" w:hint="default"/>
      </w:rPr>
    </w:lvl>
    <w:lvl w:ilvl="5" w:tplc="E586D130">
      <w:start w:val="1"/>
      <w:numFmt w:val="bullet"/>
      <w:lvlText w:val=""/>
      <w:lvlJc w:val="left"/>
      <w:pPr>
        <w:ind w:left="4320" w:hanging="360"/>
      </w:pPr>
      <w:rPr>
        <w:rFonts w:ascii="Wingdings" w:hAnsi="Wingdings" w:hint="default"/>
      </w:rPr>
    </w:lvl>
    <w:lvl w:ilvl="6" w:tplc="C43E32C2">
      <w:start w:val="1"/>
      <w:numFmt w:val="bullet"/>
      <w:lvlText w:val=""/>
      <w:lvlJc w:val="left"/>
      <w:pPr>
        <w:ind w:left="5040" w:hanging="360"/>
      </w:pPr>
      <w:rPr>
        <w:rFonts w:ascii="Symbol" w:hAnsi="Symbol" w:hint="default"/>
      </w:rPr>
    </w:lvl>
    <w:lvl w:ilvl="7" w:tplc="ABAEB5B4">
      <w:start w:val="1"/>
      <w:numFmt w:val="bullet"/>
      <w:lvlText w:val="o"/>
      <w:lvlJc w:val="left"/>
      <w:pPr>
        <w:ind w:left="5760" w:hanging="360"/>
      </w:pPr>
      <w:rPr>
        <w:rFonts w:ascii="Courier New" w:hAnsi="Courier New" w:hint="default"/>
      </w:rPr>
    </w:lvl>
    <w:lvl w:ilvl="8" w:tplc="6918325C">
      <w:start w:val="1"/>
      <w:numFmt w:val="bullet"/>
      <w:lvlText w:val=""/>
      <w:lvlJc w:val="left"/>
      <w:pPr>
        <w:ind w:left="6480" w:hanging="360"/>
      </w:pPr>
      <w:rPr>
        <w:rFonts w:ascii="Wingdings" w:hAnsi="Wingdings" w:hint="default"/>
      </w:rPr>
    </w:lvl>
  </w:abstractNum>
  <w:abstractNum w:abstractNumId="38" w15:restartNumberingAfterBreak="0">
    <w:nsid w:val="57EF5CEB"/>
    <w:multiLevelType w:val="hybridMultilevel"/>
    <w:tmpl w:val="CF06A650"/>
    <w:lvl w:ilvl="0" w:tplc="BCAA3A1E">
      <w:start w:val="1"/>
      <w:numFmt w:val="bullet"/>
      <w:lvlText w:val="-"/>
      <w:lvlJc w:val="left"/>
      <w:pPr>
        <w:ind w:left="720" w:hanging="360"/>
      </w:pPr>
      <w:rPr>
        <w:rFonts w:ascii="Calibri" w:hAnsi="Calibri" w:hint="default"/>
      </w:rPr>
    </w:lvl>
    <w:lvl w:ilvl="1" w:tplc="DCA092B8">
      <w:start w:val="1"/>
      <w:numFmt w:val="bullet"/>
      <w:lvlText w:val="o"/>
      <w:lvlJc w:val="left"/>
      <w:pPr>
        <w:ind w:left="1440" w:hanging="360"/>
      </w:pPr>
      <w:rPr>
        <w:rFonts w:ascii="Courier New" w:hAnsi="Courier New" w:hint="default"/>
      </w:rPr>
    </w:lvl>
    <w:lvl w:ilvl="2" w:tplc="3DC057CE">
      <w:start w:val="1"/>
      <w:numFmt w:val="bullet"/>
      <w:lvlText w:val=""/>
      <w:lvlJc w:val="left"/>
      <w:pPr>
        <w:ind w:left="2160" w:hanging="360"/>
      </w:pPr>
      <w:rPr>
        <w:rFonts w:ascii="Wingdings" w:hAnsi="Wingdings" w:hint="default"/>
      </w:rPr>
    </w:lvl>
    <w:lvl w:ilvl="3" w:tplc="06FC2E6A">
      <w:start w:val="1"/>
      <w:numFmt w:val="bullet"/>
      <w:lvlText w:val=""/>
      <w:lvlJc w:val="left"/>
      <w:pPr>
        <w:ind w:left="2880" w:hanging="360"/>
      </w:pPr>
      <w:rPr>
        <w:rFonts w:ascii="Symbol" w:hAnsi="Symbol" w:hint="default"/>
      </w:rPr>
    </w:lvl>
    <w:lvl w:ilvl="4" w:tplc="15408FDC">
      <w:start w:val="1"/>
      <w:numFmt w:val="bullet"/>
      <w:lvlText w:val="o"/>
      <w:lvlJc w:val="left"/>
      <w:pPr>
        <w:ind w:left="3600" w:hanging="360"/>
      </w:pPr>
      <w:rPr>
        <w:rFonts w:ascii="Courier New" w:hAnsi="Courier New" w:hint="default"/>
      </w:rPr>
    </w:lvl>
    <w:lvl w:ilvl="5" w:tplc="539CE86A">
      <w:start w:val="1"/>
      <w:numFmt w:val="bullet"/>
      <w:lvlText w:val=""/>
      <w:lvlJc w:val="left"/>
      <w:pPr>
        <w:ind w:left="4320" w:hanging="360"/>
      </w:pPr>
      <w:rPr>
        <w:rFonts w:ascii="Wingdings" w:hAnsi="Wingdings" w:hint="default"/>
      </w:rPr>
    </w:lvl>
    <w:lvl w:ilvl="6" w:tplc="ED4AE002">
      <w:start w:val="1"/>
      <w:numFmt w:val="bullet"/>
      <w:lvlText w:val=""/>
      <w:lvlJc w:val="left"/>
      <w:pPr>
        <w:ind w:left="5040" w:hanging="360"/>
      </w:pPr>
      <w:rPr>
        <w:rFonts w:ascii="Symbol" w:hAnsi="Symbol" w:hint="default"/>
      </w:rPr>
    </w:lvl>
    <w:lvl w:ilvl="7" w:tplc="5F245764">
      <w:start w:val="1"/>
      <w:numFmt w:val="bullet"/>
      <w:lvlText w:val="o"/>
      <w:lvlJc w:val="left"/>
      <w:pPr>
        <w:ind w:left="5760" w:hanging="360"/>
      </w:pPr>
      <w:rPr>
        <w:rFonts w:ascii="Courier New" w:hAnsi="Courier New" w:hint="default"/>
      </w:rPr>
    </w:lvl>
    <w:lvl w:ilvl="8" w:tplc="1D1C1FD0">
      <w:start w:val="1"/>
      <w:numFmt w:val="bullet"/>
      <w:lvlText w:val=""/>
      <w:lvlJc w:val="left"/>
      <w:pPr>
        <w:ind w:left="6480" w:hanging="360"/>
      </w:pPr>
      <w:rPr>
        <w:rFonts w:ascii="Wingdings" w:hAnsi="Wingdings" w:hint="default"/>
      </w:rPr>
    </w:lvl>
  </w:abstractNum>
  <w:abstractNum w:abstractNumId="39" w15:restartNumberingAfterBreak="0">
    <w:nsid w:val="584A150F"/>
    <w:multiLevelType w:val="hybridMultilevel"/>
    <w:tmpl w:val="E2E28196"/>
    <w:lvl w:ilvl="0" w:tplc="C3EE3B52">
      <w:start w:val="1"/>
      <w:numFmt w:val="bullet"/>
      <w:lvlText w:val="-"/>
      <w:lvlJc w:val="left"/>
      <w:pPr>
        <w:ind w:left="720" w:hanging="360"/>
      </w:pPr>
      <w:rPr>
        <w:rFonts w:ascii="Calibri" w:hAnsi="Calibri" w:hint="default"/>
      </w:rPr>
    </w:lvl>
    <w:lvl w:ilvl="1" w:tplc="09DA5D8E">
      <w:start w:val="1"/>
      <w:numFmt w:val="bullet"/>
      <w:lvlText w:val="o"/>
      <w:lvlJc w:val="left"/>
      <w:pPr>
        <w:ind w:left="1440" w:hanging="360"/>
      </w:pPr>
      <w:rPr>
        <w:rFonts w:ascii="Courier New" w:hAnsi="Courier New" w:hint="default"/>
      </w:rPr>
    </w:lvl>
    <w:lvl w:ilvl="2" w:tplc="7D268E1C">
      <w:start w:val="1"/>
      <w:numFmt w:val="bullet"/>
      <w:lvlText w:val=""/>
      <w:lvlJc w:val="left"/>
      <w:pPr>
        <w:ind w:left="2160" w:hanging="360"/>
      </w:pPr>
      <w:rPr>
        <w:rFonts w:ascii="Wingdings" w:hAnsi="Wingdings" w:hint="default"/>
      </w:rPr>
    </w:lvl>
    <w:lvl w:ilvl="3" w:tplc="3D625182">
      <w:start w:val="1"/>
      <w:numFmt w:val="bullet"/>
      <w:lvlText w:val=""/>
      <w:lvlJc w:val="left"/>
      <w:pPr>
        <w:ind w:left="2880" w:hanging="360"/>
      </w:pPr>
      <w:rPr>
        <w:rFonts w:ascii="Symbol" w:hAnsi="Symbol" w:hint="default"/>
      </w:rPr>
    </w:lvl>
    <w:lvl w:ilvl="4" w:tplc="596294B8">
      <w:start w:val="1"/>
      <w:numFmt w:val="bullet"/>
      <w:lvlText w:val="o"/>
      <w:lvlJc w:val="left"/>
      <w:pPr>
        <w:ind w:left="3600" w:hanging="360"/>
      </w:pPr>
      <w:rPr>
        <w:rFonts w:ascii="Courier New" w:hAnsi="Courier New" w:hint="default"/>
      </w:rPr>
    </w:lvl>
    <w:lvl w:ilvl="5" w:tplc="C97E6658">
      <w:start w:val="1"/>
      <w:numFmt w:val="bullet"/>
      <w:lvlText w:val=""/>
      <w:lvlJc w:val="left"/>
      <w:pPr>
        <w:ind w:left="4320" w:hanging="360"/>
      </w:pPr>
      <w:rPr>
        <w:rFonts w:ascii="Wingdings" w:hAnsi="Wingdings" w:hint="default"/>
      </w:rPr>
    </w:lvl>
    <w:lvl w:ilvl="6" w:tplc="D3AE694C">
      <w:start w:val="1"/>
      <w:numFmt w:val="bullet"/>
      <w:lvlText w:val=""/>
      <w:lvlJc w:val="left"/>
      <w:pPr>
        <w:ind w:left="5040" w:hanging="360"/>
      </w:pPr>
      <w:rPr>
        <w:rFonts w:ascii="Symbol" w:hAnsi="Symbol" w:hint="default"/>
      </w:rPr>
    </w:lvl>
    <w:lvl w:ilvl="7" w:tplc="F160B2B6">
      <w:start w:val="1"/>
      <w:numFmt w:val="bullet"/>
      <w:lvlText w:val="o"/>
      <w:lvlJc w:val="left"/>
      <w:pPr>
        <w:ind w:left="5760" w:hanging="360"/>
      </w:pPr>
      <w:rPr>
        <w:rFonts w:ascii="Courier New" w:hAnsi="Courier New" w:hint="default"/>
      </w:rPr>
    </w:lvl>
    <w:lvl w:ilvl="8" w:tplc="A2485654">
      <w:start w:val="1"/>
      <w:numFmt w:val="bullet"/>
      <w:lvlText w:val=""/>
      <w:lvlJc w:val="left"/>
      <w:pPr>
        <w:ind w:left="6480" w:hanging="360"/>
      </w:pPr>
      <w:rPr>
        <w:rFonts w:ascii="Wingdings" w:hAnsi="Wingdings" w:hint="default"/>
      </w:rPr>
    </w:lvl>
  </w:abstractNum>
  <w:abstractNum w:abstractNumId="40" w15:restartNumberingAfterBreak="0">
    <w:nsid w:val="5856F2B6"/>
    <w:multiLevelType w:val="hybridMultilevel"/>
    <w:tmpl w:val="A282BFF2"/>
    <w:lvl w:ilvl="0" w:tplc="4DA4E918">
      <w:start w:val="1"/>
      <w:numFmt w:val="bullet"/>
      <w:lvlText w:val="-"/>
      <w:lvlJc w:val="left"/>
      <w:pPr>
        <w:ind w:left="720" w:hanging="360"/>
      </w:pPr>
      <w:rPr>
        <w:rFonts w:ascii="Calibri" w:hAnsi="Calibri" w:hint="default"/>
      </w:rPr>
    </w:lvl>
    <w:lvl w:ilvl="1" w:tplc="E126FFC4">
      <w:start w:val="1"/>
      <w:numFmt w:val="bullet"/>
      <w:lvlText w:val="o"/>
      <w:lvlJc w:val="left"/>
      <w:pPr>
        <w:ind w:left="1440" w:hanging="360"/>
      </w:pPr>
      <w:rPr>
        <w:rFonts w:ascii="Courier New" w:hAnsi="Courier New" w:hint="default"/>
      </w:rPr>
    </w:lvl>
    <w:lvl w:ilvl="2" w:tplc="A10CED42">
      <w:start w:val="1"/>
      <w:numFmt w:val="bullet"/>
      <w:lvlText w:val=""/>
      <w:lvlJc w:val="left"/>
      <w:pPr>
        <w:ind w:left="2160" w:hanging="360"/>
      </w:pPr>
      <w:rPr>
        <w:rFonts w:ascii="Wingdings" w:hAnsi="Wingdings" w:hint="default"/>
      </w:rPr>
    </w:lvl>
    <w:lvl w:ilvl="3" w:tplc="B754944C">
      <w:start w:val="1"/>
      <w:numFmt w:val="bullet"/>
      <w:lvlText w:val=""/>
      <w:lvlJc w:val="left"/>
      <w:pPr>
        <w:ind w:left="2880" w:hanging="360"/>
      </w:pPr>
      <w:rPr>
        <w:rFonts w:ascii="Symbol" w:hAnsi="Symbol" w:hint="default"/>
      </w:rPr>
    </w:lvl>
    <w:lvl w:ilvl="4" w:tplc="C65C2FDC">
      <w:start w:val="1"/>
      <w:numFmt w:val="bullet"/>
      <w:lvlText w:val="o"/>
      <w:lvlJc w:val="left"/>
      <w:pPr>
        <w:ind w:left="3600" w:hanging="360"/>
      </w:pPr>
      <w:rPr>
        <w:rFonts w:ascii="Courier New" w:hAnsi="Courier New" w:hint="default"/>
      </w:rPr>
    </w:lvl>
    <w:lvl w:ilvl="5" w:tplc="57246B0A">
      <w:start w:val="1"/>
      <w:numFmt w:val="bullet"/>
      <w:lvlText w:val=""/>
      <w:lvlJc w:val="left"/>
      <w:pPr>
        <w:ind w:left="4320" w:hanging="360"/>
      </w:pPr>
      <w:rPr>
        <w:rFonts w:ascii="Wingdings" w:hAnsi="Wingdings" w:hint="default"/>
      </w:rPr>
    </w:lvl>
    <w:lvl w:ilvl="6" w:tplc="CEBA3664">
      <w:start w:val="1"/>
      <w:numFmt w:val="bullet"/>
      <w:lvlText w:val=""/>
      <w:lvlJc w:val="left"/>
      <w:pPr>
        <w:ind w:left="5040" w:hanging="360"/>
      </w:pPr>
      <w:rPr>
        <w:rFonts w:ascii="Symbol" w:hAnsi="Symbol" w:hint="default"/>
      </w:rPr>
    </w:lvl>
    <w:lvl w:ilvl="7" w:tplc="E320DA62">
      <w:start w:val="1"/>
      <w:numFmt w:val="bullet"/>
      <w:lvlText w:val="o"/>
      <w:lvlJc w:val="left"/>
      <w:pPr>
        <w:ind w:left="5760" w:hanging="360"/>
      </w:pPr>
      <w:rPr>
        <w:rFonts w:ascii="Courier New" w:hAnsi="Courier New" w:hint="default"/>
      </w:rPr>
    </w:lvl>
    <w:lvl w:ilvl="8" w:tplc="76620072">
      <w:start w:val="1"/>
      <w:numFmt w:val="bullet"/>
      <w:lvlText w:val=""/>
      <w:lvlJc w:val="left"/>
      <w:pPr>
        <w:ind w:left="6480" w:hanging="360"/>
      </w:pPr>
      <w:rPr>
        <w:rFonts w:ascii="Wingdings" w:hAnsi="Wingdings" w:hint="default"/>
      </w:rPr>
    </w:lvl>
  </w:abstractNum>
  <w:abstractNum w:abstractNumId="41" w15:restartNumberingAfterBreak="0">
    <w:nsid w:val="5898FF8F"/>
    <w:multiLevelType w:val="hybridMultilevel"/>
    <w:tmpl w:val="220A5684"/>
    <w:lvl w:ilvl="0" w:tplc="5B1E08C6">
      <w:start w:val="1"/>
      <w:numFmt w:val="bullet"/>
      <w:lvlText w:val=""/>
      <w:lvlJc w:val="left"/>
      <w:pPr>
        <w:ind w:left="720" w:hanging="360"/>
      </w:pPr>
      <w:rPr>
        <w:rFonts w:ascii="Symbol" w:hAnsi="Symbol" w:hint="default"/>
      </w:rPr>
    </w:lvl>
    <w:lvl w:ilvl="1" w:tplc="FA9CF568">
      <w:start w:val="1"/>
      <w:numFmt w:val="bullet"/>
      <w:lvlText w:val="o"/>
      <w:lvlJc w:val="left"/>
      <w:pPr>
        <w:ind w:left="1440" w:hanging="360"/>
      </w:pPr>
      <w:rPr>
        <w:rFonts w:ascii="Courier New" w:hAnsi="Courier New" w:hint="default"/>
      </w:rPr>
    </w:lvl>
    <w:lvl w:ilvl="2" w:tplc="20248F72">
      <w:start w:val="1"/>
      <w:numFmt w:val="bullet"/>
      <w:lvlText w:val=""/>
      <w:lvlJc w:val="left"/>
      <w:pPr>
        <w:ind w:left="2160" w:hanging="360"/>
      </w:pPr>
      <w:rPr>
        <w:rFonts w:ascii="Wingdings" w:hAnsi="Wingdings" w:hint="default"/>
      </w:rPr>
    </w:lvl>
    <w:lvl w:ilvl="3" w:tplc="A120BCCA">
      <w:start w:val="1"/>
      <w:numFmt w:val="bullet"/>
      <w:lvlText w:val=""/>
      <w:lvlJc w:val="left"/>
      <w:pPr>
        <w:ind w:left="2880" w:hanging="360"/>
      </w:pPr>
      <w:rPr>
        <w:rFonts w:ascii="Symbol" w:hAnsi="Symbol" w:hint="default"/>
      </w:rPr>
    </w:lvl>
    <w:lvl w:ilvl="4" w:tplc="2D6CF8DA">
      <w:start w:val="1"/>
      <w:numFmt w:val="bullet"/>
      <w:lvlText w:val="o"/>
      <w:lvlJc w:val="left"/>
      <w:pPr>
        <w:ind w:left="3600" w:hanging="360"/>
      </w:pPr>
      <w:rPr>
        <w:rFonts w:ascii="Courier New" w:hAnsi="Courier New" w:hint="default"/>
      </w:rPr>
    </w:lvl>
    <w:lvl w:ilvl="5" w:tplc="89DE9868">
      <w:start w:val="1"/>
      <w:numFmt w:val="bullet"/>
      <w:lvlText w:val=""/>
      <w:lvlJc w:val="left"/>
      <w:pPr>
        <w:ind w:left="4320" w:hanging="360"/>
      </w:pPr>
      <w:rPr>
        <w:rFonts w:ascii="Wingdings" w:hAnsi="Wingdings" w:hint="default"/>
      </w:rPr>
    </w:lvl>
    <w:lvl w:ilvl="6" w:tplc="5FF258D6">
      <w:start w:val="1"/>
      <w:numFmt w:val="bullet"/>
      <w:lvlText w:val=""/>
      <w:lvlJc w:val="left"/>
      <w:pPr>
        <w:ind w:left="5040" w:hanging="360"/>
      </w:pPr>
      <w:rPr>
        <w:rFonts w:ascii="Symbol" w:hAnsi="Symbol" w:hint="default"/>
      </w:rPr>
    </w:lvl>
    <w:lvl w:ilvl="7" w:tplc="A31259C4">
      <w:start w:val="1"/>
      <w:numFmt w:val="bullet"/>
      <w:lvlText w:val="o"/>
      <w:lvlJc w:val="left"/>
      <w:pPr>
        <w:ind w:left="5760" w:hanging="360"/>
      </w:pPr>
      <w:rPr>
        <w:rFonts w:ascii="Courier New" w:hAnsi="Courier New" w:hint="default"/>
      </w:rPr>
    </w:lvl>
    <w:lvl w:ilvl="8" w:tplc="3BE8BF74">
      <w:start w:val="1"/>
      <w:numFmt w:val="bullet"/>
      <w:lvlText w:val=""/>
      <w:lvlJc w:val="left"/>
      <w:pPr>
        <w:ind w:left="6480" w:hanging="360"/>
      </w:pPr>
      <w:rPr>
        <w:rFonts w:ascii="Wingdings" w:hAnsi="Wingdings" w:hint="default"/>
      </w:rPr>
    </w:lvl>
  </w:abstractNum>
  <w:abstractNum w:abstractNumId="42" w15:restartNumberingAfterBreak="0">
    <w:nsid w:val="5C82A0BE"/>
    <w:multiLevelType w:val="hybridMultilevel"/>
    <w:tmpl w:val="B802B854"/>
    <w:lvl w:ilvl="0" w:tplc="DCFE7FAE">
      <w:start w:val="1"/>
      <w:numFmt w:val="bullet"/>
      <w:lvlText w:val="-"/>
      <w:lvlJc w:val="left"/>
      <w:pPr>
        <w:ind w:left="720" w:hanging="360"/>
      </w:pPr>
      <w:rPr>
        <w:rFonts w:ascii="Calibri" w:hAnsi="Calibri" w:hint="default"/>
      </w:rPr>
    </w:lvl>
    <w:lvl w:ilvl="1" w:tplc="99B2C3F6">
      <w:start w:val="1"/>
      <w:numFmt w:val="bullet"/>
      <w:lvlText w:val="o"/>
      <w:lvlJc w:val="left"/>
      <w:pPr>
        <w:ind w:left="1440" w:hanging="360"/>
      </w:pPr>
      <w:rPr>
        <w:rFonts w:ascii="Courier New" w:hAnsi="Courier New" w:hint="default"/>
      </w:rPr>
    </w:lvl>
    <w:lvl w:ilvl="2" w:tplc="2B1059CA">
      <w:start w:val="1"/>
      <w:numFmt w:val="bullet"/>
      <w:lvlText w:val=""/>
      <w:lvlJc w:val="left"/>
      <w:pPr>
        <w:ind w:left="2160" w:hanging="360"/>
      </w:pPr>
      <w:rPr>
        <w:rFonts w:ascii="Wingdings" w:hAnsi="Wingdings" w:hint="default"/>
      </w:rPr>
    </w:lvl>
    <w:lvl w:ilvl="3" w:tplc="EE5263D4">
      <w:start w:val="1"/>
      <w:numFmt w:val="bullet"/>
      <w:lvlText w:val=""/>
      <w:lvlJc w:val="left"/>
      <w:pPr>
        <w:ind w:left="2880" w:hanging="360"/>
      </w:pPr>
      <w:rPr>
        <w:rFonts w:ascii="Symbol" w:hAnsi="Symbol" w:hint="default"/>
      </w:rPr>
    </w:lvl>
    <w:lvl w:ilvl="4" w:tplc="56E4C66A">
      <w:start w:val="1"/>
      <w:numFmt w:val="bullet"/>
      <w:lvlText w:val="o"/>
      <w:lvlJc w:val="left"/>
      <w:pPr>
        <w:ind w:left="3600" w:hanging="360"/>
      </w:pPr>
      <w:rPr>
        <w:rFonts w:ascii="Courier New" w:hAnsi="Courier New" w:hint="default"/>
      </w:rPr>
    </w:lvl>
    <w:lvl w:ilvl="5" w:tplc="823229E6">
      <w:start w:val="1"/>
      <w:numFmt w:val="bullet"/>
      <w:lvlText w:val=""/>
      <w:lvlJc w:val="left"/>
      <w:pPr>
        <w:ind w:left="4320" w:hanging="360"/>
      </w:pPr>
      <w:rPr>
        <w:rFonts w:ascii="Wingdings" w:hAnsi="Wingdings" w:hint="default"/>
      </w:rPr>
    </w:lvl>
    <w:lvl w:ilvl="6" w:tplc="DF7AE058">
      <w:start w:val="1"/>
      <w:numFmt w:val="bullet"/>
      <w:lvlText w:val=""/>
      <w:lvlJc w:val="left"/>
      <w:pPr>
        <w:ind w:left="5040" w:hanging="360"/>
      </w:pPr>
      <w:rPr>
        <w:rFonts w:ascii="Symbol" w:hAnsi="Symbol" w:hint="default"/>
      </w:rPr>
    </w:lvl>
    <w:lvl w:ilvl="7" w:tplc="4D8411BE">
      <w:start w:val="1"/>
      <w:numFmt w:val="bullet"/>
      <w:lvlText w:val="o"/>
      <w:lvlJc w:val="left"/>
      <w:pPr>
        <w:ind w:left="5760" w:hanging="360"/>
      </w:pPr>
      <w:rPr>
        <w:rFonts w:ascii="Courier New" w:hAnsi="Courier New" w:hint="default"/>
      </w:rPr>
    </w:lvl>
    <w:lvl w:ilvl="8" w:tplc="EA14AE30">
      <w:start w:val="1"/>
      <w:numFmt w:val="bullet"/>
      <w:lvlText w:val=""/>
      <w:lvlJc w:val="left"/>
      <w:pPr>
        <w:ind w:left="6480" w:hanging="360"/>
      </w:pPr>
      <w:rPr>
        <w:rFonts w:ascii="Wingdings" w:hAnsi="Wingdings" w:hint="default"/>
      </w:rPr>
    </w:lvl>
  </w:abstractNum>
  <w:abstractNum w:abstractNumId="43" w15:restartNumberingAfterBreak="0">
    <w:nsid w:val="5D2CB3C4"/>
    <w:multiLevelType w:val="hybridMultilevel"/>
    <w:tmpl w:val="BB8A11A2"/>
    <w:lvl w:ilvl="0" w:tplc="BF0001CC">
      <w:start w:val="1"/>
      <w:numFmt w:val="bullet"/>
      <w:lvlText w:val="-"/>
      <w:lvlJc w:val="left"/>
      <w:pPr>
        <w:ind w:left="720" w:hanging="360"/>
      </w:pPr>
      <w:rPr>
        <w:rFonts w:ascii="Calibri" w:hAnsi="Calibri" w:hint="default"/>
      </w:rPr>
    </w:lvl>
    <w:lvl w:ilvl="1" w:tplc="62AE1678">
      <w:start w:val="1"/>
      <w:numFmt w:val="bullet"/>
      <w:lvlText w:val="o"/>
      <w:lvlJc w:val="left"/>
      <w:pPr>
        <w:ind w:left="1440" w:hanging="360"/>
      </w:pPr>
      <w:rPr>
        <w:rFonts w:ascii="Courier New" w:hAnsi="Courier New" w:hint="default"/>
      </w:rPr>
    </w:lvl>
    <w:lvl w:ilvl="2" w:tplc="52AADDE0">
      <w:start w:val="1"/>
      <w:numFmt w:val="bullet"/>
      <w:lvlText w:val=""/>
      <w:lvlJc w:val="left"/>
      <w:pPr>
        <w:ind w:left="2160" w:hanging="360"/>
      </w:pPr>
      <w:rPr>
        <w:rFonts w:ascii="Wingdings" w:hAnsi="Wingdings" w:hint="default"/>
      </w:rPr>
    </w:lvl>
    <w:lvl w:ilvl="3" w:tplc="5CD6EE90">
      <w:start w:val="1"/>
      <w:numFmt w:val="bullet"/>
      <w:lvlText w:val=""/>
      <w:lvlJc w:val="left"/>
      <w:pPr>
        <w:ind w:left="2880" w:hanging="360"/>
      </w:pPr>
      <w:rPr>
        <w:rFonts w:ascii="Symbol" w:hAnsi="Symbol" w:hint="default"/>
      </w:rPr>
    </w:lvl>
    <w:lvl w:ilvl="4" w:tplc="CE6E01D6">
      <w:start w:val="1"/>
      <w:numFmt w:val="bullet"/>
      <w:lvlText w:val="o"/>
      <w:lvlJc w:val="left"/>
      <w:pPr>
        <w:ind w:left="3600" w:hanging="360"/>
      </w:pPr>
      <w:rPr>
        <w:rFonts w:ascii="Courier New" w:hAnsi="Courier New" w:hint="default"/>
      </w:rPr>
    </w:lvl>
    <w:lvl w:ilvl="5" w:tplc="ACF23694">
      <w:start w:val="1"/>
      <w:numFmt w:val="bullet"/>
      <w:lvlText w:val=""/>
      <w:lvlJc w:val="left"/>
      <w:pPr>
        <w:ind w:left="4320" w:hanging="360"/>
      </w:pPr>
      <w:rPr>
        <w:rFonts w:ascii="Wingdings" w:hAnsi="Wingdings" w:hint="default"/>
      </w:rPr>
    </w:lvl>
    <w:lvl w:ilvl="6" w:tplc="22BA9956">
      <w:start w:val="1"/>
      <w:numFmt w:val="bullet"/>
      <w:lvlText w:val=""/>
      <w:lvlJc w:val="left"/>
      <w:pPr>
        <w:ind w:left="5040" w:hanging="360"/>
      </w:pPr>
      <w:rPr>
        <w:rFonts w:ascii="Symbol" w:hAnsi="Symbol" w:hint="default"/>
      </w:rPr>
    </w:lvl>
    <w:lvl w:ilvl="7" w:tplc="F28EEBA8">
      <w:start w:val="1"/>
      <w:numFmt w:val="bullet"/>
      <w:lvlText w:val="o"/>
      <w:lvlJc w:val="left"/>
      <w:pPr>
        <w:ind w:left="5760" w:hanging="360"/>
      </w:pPr>
      <w:rPr>
        <w:rFonts w:ascii="Courier New" w:hAnsi="Courier New" w:hint="default"/>
      </w:rPr>
    </w:lvl>
    <w:lvl w:ilvl="8" w:tplc="3398B7EA">
      <w:start w:val="1"/>
      <w:numFmt w:val="bullet"/>
      <w:lvlText w:val=""/>
      <w:lvlJc w:val="left"/>
      <w:pPr>
        <w:ind w:left="6480" w:hanging="360"/>
      </w:pPr>
      <w:rPr>
        <w:rFonts w:ascii="Wingdings" w:hAnsi="Wingdings" w:hint="default"/>
      </w:rPr>
    </w:lvl>
  </w:abstractNum>
  <w:abstractNum w:abstractNumId="44" w15:restartNumberingAfterBreak="0">
    <w:nsid w:val="5D849E9A"/>
    <w:multiLevelType w:val="hybridMultilevel"/>
    <w:tmpl w:val="5C280618"/>
    <w:lvl w:ilvl="0" w:tplc="38CC511C">
      <w:start w:val="1"/>
      <w:numFmt w:val="bullet"/>
      <w:lvlText w:val="-"/>
      <w:lvlJc w:val="left"/>
      <w:pPr>
        <w:ind w:left="720" w:hanging="360"/>
      </w:pPr>
      <w:rPr>
        <w:rFonts w:ascii="Calibri" w:hAnsi="Calibri" w:hint="default"/>
      </w:rPr>
    </w:lvl>
    <w:lvl w:ilvl="1" w:tplc="2594FC7C">
      <w:start w:val="1"/>
      <w:numFmt w:val="bullet"/>
      <w:lvlText w:val="o"/>
      <w:lvlJc w:val="left"/>
      <w:pPr>
        <w:ind w:left="1440" w:hanging="360"/>
      </w:pPr>
      <w:rPr>
        <w:rFonts w:ascii="Courier New" w:hAnsi="Courier New" w:hint="default"/>
      </w:rPr>
    </w:lvl>
    <w:lvl w:ilvl="2" w:tplc="D12E48AA">
      <w:start w:val="1"/>
      <w:numFmt w:val="bullet"/>
      <w:lvlText w:val=""/>
      <w:lvlJc w:val="left"/>
      <w:pPr>
        <w:ind w:left="2160" w:hanging="360"/>
      </w:pPr>
      <w:rPr>
        <w:rFonts w:ascii="Wingdings" w:hAnsi="Wingdings" w:hint="default"/>
      </w:rPr>
    </w:lvl>
    <w:lvl w:ilvl="3" w:tplc="366296D4">
      <w:start w:val="1"/>
      <w:numFmt w:val="bullet"/>
      <w:lvlText w:val=""/>
      <w:lvlJc w:val="left"/>
      <w:pPr>
        <w:ind w:left="2880" w:hanging="360"/>
      </w:pPr>
      <w:rPr>
        <w:rFonts w:ascii="Symbol" w:hAnsi="Symbol" w:hint="default"/>
      </w:rPr>
    </w:lvl>
    <w:lvl w:ilvl="4" w:tplc="D842F0E4">
      <w:start w:val="1"/>
      <w:numFmt w:val="bullet"/>
      <w:lvlText w:val="o"/>
      <w:lvlJc w:val="left"/>
      <w:pPr>
        <w:ind w:left="3600" w:hanging="360"/>
      </w:pPr>
      <w:rPr>
        <w:rFonts w:ascii="Courier New" w:hAnsi="Courier New" w:hint="default"/>
      </w:rPr>
    </w:lvl>
    <w:lvl w:ilvl="5" w:tplc="254C2548">
      <w:start w:val="1"/>
      <w:numFmt w:val="bullet"/>
      <w:lvlText w:val=""/>
      <w:lvlJc w:val="left"/>
      <w:pPr>
        <w:ind w:left="4320" w:hanging="360"/>
      </w:pPr>
      <w:rPr>
        <w:rFonts w:ascii="Wingdings" w:hAnsi="Wingdings" w:hint="default"/>
      </w:rPr>
    </w:lvl>
    <w:lvl w:ilvl="6" w:tplc="B568C418">
      <w:start w:val="1"/>
      <w:numFmt w:val="bullet"/>
      <w:lvlText w:val=""/>
      <w:lvlJc w:val="left"/>
      <w:pPr>
        <w:ind w:left="5040" w:hanging="360"/>
      </w:pPr>
      <w:rPr>
        <w:rFonts w:ascii="Symbol" w:hAnsi="Symbol" w:hint="default"/>
      </w:rPr>
    </w:lvl>
    <w:lvl w:ilvl="7" w:tplc="46FEFED0">
      <w:start w:val="1"/>
      <w:numFmt w:val="bullet"/>
      <w:lvlText w:val="o"/>
      <w:lvlJc w:val="left"/>
      <w:pPr>
        <w:ind w:left="5760" w:hanging="360"/>
      </w:pPr>
      <w:rPr>
        <w:rFonts w:ascii="Courier New" w:hAnsi="Courier New" w:hint="default"/>
      </w:rPr>
    </w:lvl>
    <w:lvl w:ilvl="8" w:tplc="F6887FFE">
      <w:start w:val="1"/>
      <w:numFmt w:val="bullet"/>
      <w:lvlText w:val=""/>
      <w:lvlJc w:val="left"/>
      <w:pPr>
        <w:ind w:left="6480" w:hanging="360"/>
      </w:pPr>
      <w:rPr>
        <w:rFonts w:ascii="Wingdings" w:hAnsi="Wingdings" w:hint="default"/>
      </w:rPr>
    </w:lvl>
  </w:abstractNum>
  <w:abstractNum w:abstractNumId="45" w15:restartNumberingAfterBreak="0">
    <w:nsid w:val="641907CB"/>
    <w:multiLevelType w:val="hybridMultilevel"/>
    <w:tmpl w:val="4428479C"/>
    <w:lvl w:ilvl="0" w:tplc="913E96B6">
      <w:start w:val="1"/>
      <w:numFmt w:val="bullet"/>
      <w:lvlText w:val="-"/>
      <w:lvlJc w:val="left"/>
      <w:pPr>
        <w:ind w:left="720" w:hanging="360"/>
      </w:pPr>
      <w:rPr>
        <w:rFonts w:ascii="Calibri" w:hAnsi="Calibri" w:hint="default"/>
      </w:rPr>
    </w:lvl>
    <w:lvl w:ilvl="1" w:tplc="6B786CEC">
      <w:start w:val="1"/>
      <w:numFmt w:val="bullet"/>
      <w:lvlText w:val="o"/>
      <w:lvlJc w:val="left"/>
      <w:pPr>
        <w:ind w:left="1440" w:hanging="360"/>
      </w:pPr>
      <w:rPr>
        <w:rFonts w:ascii="Courier New" w:hAnsi="Courier New" w:hint="default"/>
      </w:rPr>
    </w:lvl>
    <w:lvl w:ilvl="2" w:tplc="008E9BC4">
      <w:start w:val="1"/>
      <w:numFmt w:val="bullet"/>
      <w:lvlText w:val=""/>
      <w:lvlJc w:val="left"/>
      <w:pPr>
        <w:ind w:left="2160" w:hanging="360"/>
      </w:pPr>
      <w:rPr>
        <w:rFonts w:ascii="Wingdings" w:hAnsi="Wingdings" w:hint="default"/>
      </w:rPr>
    </w:lvl>
    <w:lvl w:ilvl="3" w:tplc="57B65EEC">
      <w:start w:val="1"/>
      <w:numFmt w:val="bullet"/>
      <w:lvlText w:val=""/>
      <w:lvlJc w:val="left"/>
      <w:pPr>
        <w:ind w:left="2880" w:hanging="360"/>
      </w:pPr>
      <w:rPr>
        <w:rFonts w:ascii="Symbol" w:hAnsi="Symbol" w:hint="default"/>
      </w:rPr>
    </w:lvl>
    <w:lvl w:ilvl="4" w:tplc="1BE47A7E">
      <w:start w:val="1"/>
      <w:numFmt w:val="bullet"/>
      <w:lvlText w:val="o"/>
      <w:lvlJc w:val="left"/>
      <w:pPr>
        <w:ind w:left="3600" w:hanging="360"/>
      </w:pPr>
      <w:rPr>
        <w:rFonts w:ascii="Courier New" w:hAnsi="Courier New" w:hint="default"/>
      </w:rPr>
    </w:lvl>
    <w:lvl w:ilvl="5" w:tplc="D0EC6886">
      <w:start w:val="1"/>
      <w:numFmt w:val="bullet"/>
      <w:lvlText w:val=""/>
      <w:lvlJc w:val="left"/>
      <w:pPr>
        <w:ind w:left="4320" w:hanging="360"/>
      </w:pPr>
      <w:rPr>
        <w:rFonts w:ascii="Wingdings" w:hAnsi="Wingdings" w:hint="default"/>
      </w:rPr>
    </w:lvl>
    <w:lvl w:ilvl="6" w:tplc="779E4FE0">
      <w:start w:val="1"/>
      <w:numFmt w:val="bullet"/>
      <w:lvlText w:val=""/>
      <w:lvlJc w:val="left"/>
      <w:pPr>
        <w:ind w:left="5040" w:hanging="360"/>
      </w:pPr>
      <w:rPr>
        <w:rFonts w:ascii="Symbol" w:hAnsi="Symbol" w:hint="default"/>
      </w:rPr>
    </w:lvl>
    <w:lvl w:ilvl="7" w:tplc="C3C6396A">
      <w:start w:val="1"/>
      <w:numFmt w:val="bullet"/>
      <w:lvlText w:val="o"/>
      <w:lvlJc w:val="left"/>
      <w:pPr>
        <w:ind w:left="5760" w:hanging="360"/>
      </w:pPr>
      <w:rPr>
        <w:rFonts w:ascii="Courier New" w:hAnsi="Courier New" w:hint="default"/>
      </w:rPr>
    </w:lvl>
    <w:lvl w:ilvl="8" w:tplc="1F10F20C">
      <w:start w:val="1"/>
      <w:numFmt w:val="bullet"/>
      <w:lvlText w:val=""/>
      <w:lvlJc w:val="left"/>
      <w:pPr>
        <w:ind w:left="6480" w:hanging="360"/>
      </w:pPr>
      <w:rPr>
        <w:rFonts w:ascii="Wingdings" w:hAnsi="Wingdings" w:hint="default"/>
      </w:rPr>
    </w:lvl>
  </w:abstractNum>
  <w:abstractNum w:abstractNumId="46" w15:restartNumberingAfterBreak="0">
    <w:nsid w:val="6441D51D"/>
    <w:multiLevelType w:val="hybridMultilevel"/>
    <w:tmpl w:val="E8746030"/>
    <w:lvl w:ilvl="0" w:tplc="A5C27294">
      <w:start w:val="1"/>
      <w:numFmt w:val="bullet"/>
      <w:lvlText w:val="-"/>
      <w:lvlJc w:val="left"/>
      <w:pPr>
        <w:ind w:left="720" w:hanging="360"/>
      </w:pPr>
      <w:rPr>
        <w:rFonts w:ascii="Calibri" w:hAnsi="Calibri" w:hint="default"/>
      </w:rPr>
    </w:lvl>
    <w:lvl w:ilvl="1" w:tplc="0D5034F2">
      <w:start w:val="1"/>
      <w:numFmt w:val="bullet"/>
      <w:lvlText w:val="o"/>
      <w:lvlJc w:val="left"/>
      <w:pPr>
        <w:ind w:left="1440" w:hanging="360"/>
      </w:pPr>
      <w:rPr>
        <w:rFonts w:ascii="Courier New" w:hAnsi="Courier New" w:hint="default"/>
      </w:rPr>
    </w:lvl>
    <w:lvl w:ilvl="2" w:tplc="A468AF0C">
      <w:start w:val="1"/>
      <w:numFmt w:val="bullet"/>
      <w:lvlText w:val=""/>
      <w:lvlJc w:val="left"/>
      <w:pPr>
        <w:ind w:left="2160" w:hanging="360"/>
      </w:pPr>
      <w:rPr>
        <w:rFonts w:ascii="Wingdings" w:hAnsi="Wingdings" w:hint="default"/>
      </w:rPr>
    </w:lvl>
    <w:lvl w:ilvl="3" w:tplc="EAEE46A4">
      <w:start w:val="1"/>
      <w:numFmt w:val="bullet"/>
      <w:lvlText w:val=""/>
      <w:lvlJc w:val="left"/>
      <w:pPr>
        <w:ind w:left="2880" w:hanging="360"/>
      </w:pPr>
      <w:rPr>
        <w:rFonts w:ascii="Symbol" w:hAnsi="Symbol" w:hint="default"/>
      </w:rPr>
    </w:lvl>
    <w:lvl w:ilvl="4" w:tplc="957A091E">
      <w:start w:val="1"/>
      <w:numFmt w:val="bullet"/>
      <w:lvlText w:val="o"/>
      <w:lvlJc w:val="left"/>
      <w:pPr>
        <w:ind w:left="3600" w:hanging="360"/>
      </w:pPr>
      <w:rPr>
        <w:rFonts w:ascii="Courier New" w:hAnsi="Courier New" w:hint="default"/>
      </w:rPr>
    </w:lvl>
    <w:lvl w:ilvl="5" w:tplc="41C21622">
      <w:start w:val="1"/>
      <w:numFmt w:val="bullet"/>
      <w:lvlText w:val=""/>
      <w:lvlJc w:val="left"/>
      <w:pPr>
        <w:ind w:left="4320" w:hanging="360"/>
      </w:pPr>
      <w:rPr>
        <w:rFonts w:ascii="Wingdings" w:hAnsi="Wingdings" w:hint="default"/>
      </w:rPr>
    </w:lvl>
    <w:lvl w:ilvl="6" w:tplc="9970EF78">
      <w:start w:val="1"/>
      <w:numFmt w:val="bullet"/>
      <w:lvlText w:val=""/>
      <w:lvlJc w:val="left"/>
      <w:pPr>
        <w:ind w:left="5040" w:hanging="360"/>
      </w:pPr>
      <w:rPr>
        <w:rFonts w:ascii="Symbol" w:hAnsi="Symbol" w:hint="default"/>
      </w:rPr>
    </w:lvl>
    <w:lvl w:ilvl="7" w:tplc="58820CDC">
      <w:start w:val="1"/>
      <w:numFmt w:val="bullet"/>
      <w:lvlText w:val="o"/>
      <w:lvlJc w:val="left"/>
      <w:pPr>
        <w:ind w:left="5760" w:hanging="360"/>
      </w:pPr>
      <w:rPr>
        <w:rFonts w:ascii="Courier New" w:hAnsi="Courier New" w:hint="default"/>
      </w:rPr>
    </w:lvl>
    <w:lvl w:ilvl="8" w:tplc="954035B0">
      <w:start w:val="1"/>
      <w:numFmt w:val="bullet"/>
      <w:lvlText w:val=""/>
      <w:lvlJc w:val="left"/>
      <w:pPr>
        <w:ind w:left="6480" w:hanging="360"/>
      </w:pPr>
      <w:rPr>
        <w:rFonts w:ascii="Wingdings" w:hAnsi="Wingdings" w:hint="default"/>
      </w:rPr>
    </w:lvl>
  </w:abstractNum>
  <w:abstractNum w:abstractNumId="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BD859D2"/>
    <w:multiLevelType w:val="hybridMultilevel"/>
    <w:tmpl w:val="8FB0FD5C"/>
    <w:lvl w:ilvl="0" w:tplc="6D700378">
      <w:start w:val="1"/>
      <w:numFmt w:val="bullet"/>
      <w:lvlText w:val="-"/>
      <w:lvlJc w:val="left"/>
      <w:pPr>
        <w:ind w:left="720" w:hanging="360"/>
      </w:pPr>
      <w:rPr>
        <w:rFonts w:ascii="Calibri" w:hAnsi="Calibri" w:hint="default"/>
      </w:rPr>
    </w:lvl>
    <w:lvl w:ilvl="1" w:tplc="4F060EBA">
      <w:start w:val="1"/>
      <w:numFmt w:val="bullet"/>
      <w:lvlText w:val="o"/>
      <w:lvlJc w:val="left"/>
      <w:pPr>
        <w:ind w:left="1440" w:hanging="360"/>
      </w:pPr>
      <w:rPr>
        <w:rFonts w:ascii="Courier New" w:hAnsi="Courier New" w:hint="default"/>
      </w:rPr>
    </w:lvl>
    <w:lvl w:ilvl="2" w:tplc="525E3E78">
      <w:start w:val="1"/>
      <w:numFmt w:val="bullet"/>
      <w:lvlText w:val=""/>
      <w:lvlJc w:val="left"/>
      <w:pPr>
        <w:ind w:left="2160" w:hanging="360"/>
      </w:pPr>
      <w:rPr>
        <w:rFonts w:ascii="Wingdings" w:hAnsi="Wingdings" w:hint="default"/>
      </w:rPr>
    </w:lvl>
    <w:lvl w:ilvl="3" w:tplc="E5F80608">
      <w:start w:val="1"/>
      <w:numFmt w:val="bullet"/>
      <w:lvlText w:val=""/>
      <w:lvlJc w:val="left"/>
      <w:pPr>
        <w:ind w:left="2880" w:hanging="360"/>
      </w:pPr>
      <w:rPr>
        <w:rFonts w:ascii="Symbol" w:hAnsi="Symbol" w:hint="default"/>
      </w:rPr>
    </w:lvl>
    <w:lvl w:ilvl="4" w:tplc="B6CAD402">
      <w:start w:val="1"/>
      <w:numFmt w:val="bullet"/>
      <w:lvlText w:val="o"/>
      <w:lvlJc w:val="left"/>
      <w:pPr>
        <w:ind w:left="3600" w:hanging="360"/>
      </w:pPr>
      <w:rPr>
        <w:rFonts w:ascii="Courier New" w:hAnsi="Courier New" w:hint="default"/>
      </w:rPr>
    </w:lvl>
    <w:lvl w:ilvl="5" w:tplc="E2AEB634">
      <w:start w:val="1"/>
      <w:numFmt w:val="bullet"/>
      <w:lvlText w:val=""/>
      <w:lvlJc w:val="left"/>
      <w:pPr>
        <w:ind w:left="4320" w:hanging="360"/>
      </w:pPr>
      <w:rPr>
        <w:rFonts w:ascii="Wingdings" w:hAnsi="Wingdings" w:hint="default"/>
      </w:rPr>
    </w:lvl>
    <w:lvl w:ilvl="6" w:tplc="5FE8D130">
      <w:start w:val="1"/>
      <w:numFmt w:val="bullet"/>
      <w:lvlText w:val=""/>
      <w:lvlJc w:val="left"/>
      <w:pPr>
        <w:ind w:left="5040" w:hanging="360"/>
      </w:pPr>
      <w:rPr>
        <w:rFonts w:ascii="Symbol" w:hAnsi="Symbol" w:hint="default"/>
      </w:rPr>
    </w:lvl>
    <w:lvl w:ilvl="7" w:tplc="D59A37A4">
      <w:start w:val="1"/>
      <w:numFmt w:val="bullet"/>
      <w:lvlText w:val="o"/>
      <w:lvlJc w:val="left"/>
      <w:pPr>
        <w:ind w:left="5760" w:hanging="360"/>
      </w:pPr>
      <w:rPr>
        <w:rFonts w:ascii="Courier New" w:hAnsi="Courier New" w:hint="default"/>
      </w:rPr>
    </w:lvl>
    <w:lvl w:ilvl="8" w:tplc="11F8B296">
      <w:start w:val="1"/>
      <w:numFmt w:val="bullet"/>
      <w:lvlText w:val=""/>
      <w:lvlJc w:val="left"/>
      <w:pPr>
        <w:ind w:left="6480" w:hanging="360"/>
      </w:pPr>
      <w:rPr>
        <w:rFonts w:ascii="Wingdings" w:hAnsi="Wingdings" w:hint="default"/>
      </w:rPr>
    </w:lvl>
  </w:abstractNum>
  <w:abstractNum w:abstractNumId="4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2DAE270"/>
    <w:multiLevelType w:val="hybridMultilevel"/>
    <w:tmpl w:val="CB0661E8"/>
    <w:lvl w:ilvl="0" w:tplc="5816AC06">
      <w:start w:val="1"/>
      <w:numFmt w:val="bullet"/>
      <w:lvlText w:val="-"/>
      <w:lvlJc w:val="left"/>
      <w:pPr>
        <w:ind w:left="720" w:hanging="360"/>
      </w:pPr>
      <w:rPr>
        <w:rFonts w:ascii="Calibri" w:hAnsi="Calibri" w:hint="default"/>
      </w:rPr>
    </w:lvl>
    <w:lvl w:ilvl="1" w:tplc="CFC2E742">
      <w:start w:val="1"/>
      <w:numFmt w:val="bullet"/>
      <w:lvlText w:val="o"/>
      <w:lvlJc w:val="left"/>
      <w:pPr>
        <w:ind w:left="1440" w:hanging="360"/>
      </w:pPr>
      <w:rPr>
        <w:rFonts w:ascii="Courier New" w:hAnsi="Courier New" w:hint="default"/>
      </w:rPr>
    </w:lvl>
    <w:lvl w:ilvl="2" w:tplc="96A8598A">
      <w:start w:val="1"/>
      <w:numFmt w:val="bullet"/>
      <w:lvlText w:val=""/>
      <w:lvlJc w:val="left"/>
      <w:pPr>
        <w:ind w:left="2160" w:hanging="360"/>
      </w:pPr>
      <w:rPr>
        <w:rFonts w:ascii="Wingdings" w:hAnsi="Wingdings" w:hint="default"/>
      </w:rPr>
    </w:lvl>
    <w:lvl w:ilvl="3" w:tplc="5C5A6E0A">
      <w:start w:val="1"/>
      <w:numFmt w:val="bullet"/>
      <w:lvlText w:val=""/>
      <w:lvlJc w:val="left"/>
      <w:pPr>
        <w:ind w:left="2880" w:hanging="360"/>
      </w:pPr>
      <w:rPr>
        <w:rFonts w:ascii="Symbol" w:hAnsi="Symbol" w:hint="default"/>
      </w:rPr>
    </w:lvl>
    <w:lvl w:ilvl="4" w:tplc="13C83C40">
      <w:start w:val="1"/>
      <w:numFmt w:val="bullet"/>
      <w:lvlText w:val="o"/>
      <w:lvlJc w:val="left"/>
      <w:pPr>
        <w:ind w:left="3600" w:hanging="360"/>
      </w:pPr>
      <w:rPr>
        <w:rFonts w:ascii="Courier New" w:hAnsi="Courier New" w:hint="default"/>
      </w:rPr>
    </w:lvl>
    <w:lvl w:ilvl="5" w:tplc="C4CA1B66">
      <w:start w:val="1"/>
      <w:numFmt w:val="bullet"/>
      <w:lvlText w:val=""/>
      <w:lvlJc w:val="left"/>
      <w:pPr>
        <w:ind w:left="4320" w:hanging="360"/>
      </w:pPr>
      <w:rPr>
        <w:rFonts w:ascii="Wingdings" w:hAnsi="Wingdings" w:hint="default"/>
      </w:rPr>
    </w:lvl>
    <w:lvl w:ilvl="6" w:tplc="9CE219D8">
      <w:start w:val="1"/>
      <w:numFmt w:val="bullet"/>
      <w:lvlText w:val=""/>
      <w:lvlJc w:val="left"/>
      <w:pPr>
        <w:ind w:left="5040" w:hanging="360"/>
      </w:pPr>
      <w:rPr>
        <w:rFonts w:ascii="Symbol" w:hAnsi="Symbol" w:hint="default"/>
      </w:rPr>
    </w:lvl>
    <w:lvl w:ilvl="7" w:tplc="EC0AD540">
      <w:start w:val="1"/>
      <w:numFmt w:val="bullet"/>
      <w:lvlText w:val="o"/>
      <w:lvlJc w:val="left"/>
      <w:pPr>
        <w:ind w:left="5760" w:hanging="360"/>
      </w:pPr>
      <w:rPr>
        <w:rFonts w:ascii="Courier New" w:hAnsi="Courier New" w:hint="default"/>
      </w:rPr>
    </w:lvl>
    <w:lvl w:ilvl="8" w:tplc="9FF63C6E">
      <w:start w:val="1"/>
      <w:numFmt w:val="bullet"/>
      <w:lvlText w:val=""/>
      <w:lvlJc w:val="left"/>
      <w:pPr>
        <w:ind w:left="6480" w:hanging="360"/>
      </w:pPr>
      <w:rPr>
        <w:rFonts w:ascii="Wingdings" w:hAnsi="Wingdings" w:hint="default"/>
      </w:rPr>
    </w:lvl>
  </w:abstractNum>
  <w:abstractNum w:abstractNumId="51" w15:restartNumberingAfterBreak="0">
    <w:nsid w:val="74E5E0D2"/>
    <w:multiLevelType w:val="hybridMultilevel"/>
    <w:tmpl w:val="F998EB9C"/>
    <w:lvl w:ilvl="0" w:tplc="64546778">
      <w:start w:val="1"/>
      <w:numFmt w:val="bullet"/>
      <w:lvlText w:val="-"/>
      <w:lvlJc w:val="left"/>
      <w:pPr>
        <w:ind w:left="720" w:hanging="360"/>
      </w:pPr>
      <w:rPr>
        <w:rFonts w:ascii="Calibri" w:hAnsi="Calibri" w:hint="default"/>
      </w:rPr>
    </w:lvl>
    <w:lvl w:ilvl="1" w:tplc="BFF23E50">
      <w:start w:val="1"/>
      <w:numFmt w:val="bullet"/>
      <w:lvlText w:val="o"/>
      <w:lvlJc w:val="left"/>
      <w:pPr>
        <w:ind w:left="1440" w:hanging="360"/>
      </w:pPr>
      <w:rPr>
        <w:rFonts w:ascii="Courier New" w:hAnsi="Courier New" w:hint="default"/>
      </w:rPr>
    </w:lvl>
    <w:lvl w:ilvl="2" w:tplc="FAFEA53E">
      <w:start w:val="1"/>
      <w:numFmt w:val="bullet"/>
      <w:lvlText w:val=""/>
      <w:lvlJc w:val="left"/>
      <w:pPr>
        <w:ind w:left="2160" w:hanging="360"/>
      </w:pPr>
      <w:rPr>
        <w:rFonts w:ascii="Wingdings" w:hAnsi="Wingdings" w:hint="default"/>
      </w:rPr>
    </w:lvl>
    <w:lvl w:ilvl="3" w:tplc="C4A8FCAC">
      <w:start w:val="1"/>
      <w:numFmt w:val="bullet"/>
      <w:lvlText w:val=""/>
      <w:lvlJc w:val="left"/>
      <w:pPr>
        <w:ind w:left="2880" w:hanging="360"/>
      </w:pPr>
      <w:rPr>
        <w:rFonts w:ascii="Symbol" w:hAnsi="Symbol" w:hint="default"/>
      </w:rPr>
    </w:lvl>
    <w:lvl w:ilvl="4" w:tplc="1E366294">
      <w:start w:val="1"/>
      <w:numFmt w:val="bullet"/>
      <w:lvlText w:val="o"/>
      <w:lvlJc w:val="left"/>
      <w:pPr>
        <w:ind w:left="3600" w:hanging="360"/>
      </w:pPr>
      <w:rPr>
        <w:rFonts w:ascii="Courier New" w:hAnsi="Courier New" w:hint="default"/>
      </w:rPr>
    </w:lvl>
    <w:lvl w:ilvl="5" w:tplc="27CE84F0">
      <w:start w:val="1"/>
      <w:numFmt w:val="bullet"/>
      <w:lvlText w:val=""/>
      <w:lvlJc w:val="left"/>
      <w:pPr>
        <w:ind w:left="4320" w:hanging="360"/>
      </w:pPr>
      <w:rPr>
        <w:rFonts w:ascii="Wingdings" w:hAnsi="Wingdings" w:hint="default"/>
      </w:rPr>
    </w:lvl>
    <w:lvl w:ilvl="6" w:tplc="84761D58">
      <w:start w:val="1"/>
      <w:numFmt w:val="bullet"/>
      <w:lvlText w:val=""/>
      <w:lvlJc w:val="left"/>
      <w:pPr>
        <w:ind w:left="5040" w:hanging="360"/>
      </w:pPr>
      <w:rPr>
        <w:rFonts w:ascii="Symbol" w:hAnsi="Symbol" w:hint="default"/>
      </w:rPr>
    </w:lvl>
    <w:lvl w:ilvl="7" w:tplc="0EECBBE2">
      <w:start w:val="1"/>
      <w:numFmt w:val="bullet"/>
      <w:lvlText w:val="o"/>
      <w:lvlJc w:val="left"/>
      <w:pPr>
        <w:ind w:left="5760" w:hanging="360"/>
      </w:pPr>
      <w:rPr>
        <w:rFonts w:ascii="Courier New" w:hAnsi="Courier New" w:hint="default"/>
      </w:rPr>
    </w:lvl>
    <w:lvl w:ilvl="8" w:tplc="5F2EC3C0">
      <w:start w:val="1"/>
      <w:numFmt w:val="bullet"/>
      <w:lvlText w:val=""/>
      <w:lvlJc w:val="left"/>
      <w:pPr>
        <w:ind w:left="6480" w:hanging="360"/>
      </w:pPr>
      <w:rPr>
        <w:rFonts w:ascii="Wingdings" w:hAnsi="Wingdings" w:hint="default"/>
      </w:rPr>
    </w:lvl>
  </w:abstractNum>
  <w:abstractNum w:abstractNumId="52" w15:restartNumberingAfterBreak="0">
    <w:nsid w:val="7861BEAB"/>
    <w:multiLevelType w:val="hybridMultilevel"/>
    <w:tmpl w:val="C4BAB6FC"/>
    <w:lvl w:ilvl="0" w:tplc="7D62AA96">
      <w:start w:val="1"/>
      <w:numFmt w:val="bullet"/>
      <w:lvlText w:val="-"/>
      <w:lvlJc w:val="left"/>
      <w:pPr>
        <w:ind w:left="720" w:hanging="360"/>
      </w:pPr>
      <w:rPr>
        <w:rFonts w:ascii="Calibri" w:hAnsi="Calibri" w:hint="default"/>
      </w:rPr>
    </w:lvl>
    <w:lvl w:ilvl="1" w:tplc="D33C61C2">
      <w:start w:val="1"/>
      <w:numFmt w:val="bullet"/>
      <w:lvlText w:val="o"/>
      <w:lvlJc w:val="left"/>
      <w:pPr>
        <w:ind w:left="1440" w:hanging="360"/>
      </w:pPr>
      <w:rPr>
        <w:rFonts w:ascii="Courier New" w:hAnsi="Courier New" w:hint="default"/>
      </w:rPr>
    </w:lvl>
    <w:lvl w:ilvl="2" w:tplc="A3A6B188">
      <w:start w:val="1"/>
      <w:numFmt w:val="bullet"/>
      <w:lvlText w:val=""/>
      <w:lvlJc w:val="left"/>
      <w:pPr>
        <w:ind w:left="2160" w:hanging="360"/>
      </w:pPr>
      <w:rPr>
        <w:rFonts w:ascii="Wingdings" w:hAnsi="Wingdings" w:hint="default"/>
      </w:rPr>
    </w:lvl>
    <w:lvl w:ilvl="3" w:tplc="3B28CE68">
      <w:start w:val="1"/>
      <w:numFmt w:val="bullet"/>
      <w:lvlText w:val=""/>
      <w:lvlJc w:val="left"/>
      <w:pPr>
        <w:ind w:left="2880" w:hanging="360"/>
      </w:pPr>
      <w:rPr>
        <w:rFonts w:ascii="Symbol" w:hAnsi="Symbol" w:hint="default"/>
      </w:rPr>
    </w:lvl>
    <w:lvl w:ilvl="4" w:tplc="15D8435E">
      <w:start w:val="1"/>
      <w:numFmt w:val="bullet"/>
      <w:lvlText w:val="o"/>
      <w:lvlJc w:val="left"/>
      <w:pPr>
        <w:ind w:left="3600" w:hanging="360"/>
      </w:pPr>
      <w:rPr>
        <w:rFonts w:ascii="Courier New" w:hAnsi="Courier New" w:hint="default"/>
      </w:rPr>
    </w:lvl>
    <w:lvl w:ilvl="5" w:tplc="EE585430">
      <w:start w:val="1"/>
      <w:numFmt w:val="bullet"/>
      <w:lvlText w:val=""/>
      <w:lvlJc w:val="left"/>
      <w:pPr>
        <w:ind w:left="4320" w:hanging="360"/>
      </w:pPr>
      <w:rPr>
        <w:rFonts w:ascii="Wingdings" w:hAnsi="Wingdings" w:hint="default"/>
      </w:rPr>
    </w:lvl>
    <w:lvl w:ilvl="6" w:tplc="39B0A556">
      <w:start w:val="1"/>
      <w:numFmt w:val="bullet"/>
      <w:lvlText w:val=""/>
      <w:lvlJc w:val="left"/>
      <w:pPr>
        <w:ind w:left="5040" w:hanging="360"/>
      </w:pPr>
      <w:rPr>
        <w:rFonts w:ascii="Symbol" w:hAnsi="Symbol" w:hint="default"/>
      </w:rPr>
    </w:lvl>
    <w:lvl w:ilvl="7" w:tplc="799CC002">
      <w:start w:val="1"/>
      <w:numFmt w:val="bullet"/>
      <w:lvlText w:val="o"/>
      <w:lvlJc w:val="left"/>
      <w:pPr>
        <w:ind w:left="5760" w:hanging="360"/>
      </w:pPr>
      <w:rPr>
        <w:rFonts w:ascii="Courier New" w:hAnsi="Courier New" w:hint="default"/>
      </w:rPr>
    </w:lvl>
    <w:lvl w:ilvl="8" w:tplc="BAB08AC2">
      <w:start w:val="1"/>
      <w:numFmt w:val="bullet"/>
      <w:lvlText w:val=""/>
      <w:lvlJc w:val="left"/>
      <w:pPr>
        <w:ind w:left="6480" w:hanging="360"/>
      </w:pPr>
      <w:rPr>
        <w:rFonts w:ascii="Wingdings" w:hAnsi="Wingdings" w:hint="default"/>
      </w:rPr>
    </w:lvl>
  </w:abstractNum>
  <w:abstractNum w:abstractNumId="53" w15:restartNumberingAfterBreak="0">
    <w:nsid w:val="79230E56"/>
    <w:multiLevelType w:val="hybridMultilevel"/>
    <w:tmpl w:val="9FC609C6"/>
    <w:lvl w:ilvl="0" w:tplc="6752477C">
      <w:start w:val="1"/>
      <w:numFmt w:val="bullet"/>
      <w:lvlText w:val="-"/>
      <w:lvlJc w:val="left"/>
      <w:pPr>
        <w:ind w:left="720" w:hanging="360"/>
      </w:pPr>
      <w:rPr>
        <w:rFonts w:ascii="Calibri" w:hAnsi="Calibri" w:hint="default"/>
      </w:rPr>
    </w:lvl>
    <w:lvl w:ilvl="1" w:tplc="CB089574">
      <w:start w:val="1"/>
      <w:numFmt w:val="bullet"/>
      <w:lvlText w:val="o"/>
      <w:lvlJc w:val="left"/>
      <w:pPr>
        <w:ind w:left="1440" w:hanging="360"/>
      </w:pPr>
      <w:rPr>
        <w:rFonts w:ascii="Courier New" w:hAnsi="Courier New" w:hint="default"/>
      </w:rPr>
    </w:lvl>
    <w:lvl w:ilvl="2" w:tplc="06FEA5E2">
      <w:start w:val="1"/>
      <w:numFmt w:val="bullet"/>
      <w:lvlText w:val=""/>
      <w:lvlJc w:val="left"/>
      <w:pPr>
        <w:ind w:left="2160" w:hanging="360"/>
      </w:pPr>
      <w:rPr>
        <w:rFonts w:ascii="Wingdings" w:hAnsi="Wingdings" w:hint="default"/>
      </w:rPr>
    </w:lvl>
    <w:lvl w:ilvl="3" w:tplc="6688E230">
      <w:start w:val="1"/>
      <w:numFmt w:val="bullet"/>
      <w:lvlText w:val=""/>
      <w:lvlJc w:val="left"/>
      <w:pPr>
        <w:ind w:left="2880" w:hanging="360"/>
      </w:pPr>
      <w:rPr>
        <w:rFonts w:ascii="Symbol" w:hAnsi="Symbol" w:hint="default"/>
      </w:rPr>
    </w:lvl>
    <w:lvl w:ilvl="4" w:tplc="EEB646B4">
      <w:start w:val="1"/>
      <w:numFmt w:val="bullet"/>
      <w:lvlText w:val="o"/>
      <w:lvlJc w:val="left"/>
      <w:pPr>
        <w:ind w:left="3600" w:hanging="360"/>
      </w:pPr>
      <w:rPr>
        <w:rFonts w:ascii="Courier New" w:hAnsi="Courier New" w:hint="default"/>
      </w:rPr>
    </w:lvl>
    <w:lvl w:ilvl="5" w:tplc="EC68F528">
      <w:start w:val="1"/>
      <w:numFmt w:val="bullet"/>
      <w:lvlText w:val=""/>
      <w:lvlJc w:val="left"/>
      <w:pPr>
        <w:ind w:left="4320" w:hanging="360"/>
      </w:pPr>
      <w:rPr>
        <w:rFonts w:ascii="Wingdings" w:hAnsi="Wingdings" w:hint="default"/>
      </w:rPr>
    </w:lvl>
    <w:lvl w:ilvl="6" w:tplc="C58AE89E">
      <w:start w:val="1"/>
      <w:numFmt w:val="bullet"/>
      <w:lvlText w:val=""/>
      <w:lvlJc w:val="left"/>
      <w:pPr>
        <w:ind w:left="5040" w:hanging="360"/>
      </w:pPr>
      <w:rPr>
        <w:rFonts w:ascii="Symbol" w:hAnsi="Symbol" w:hint="default"/>
      </w:rPr>
    </w:lvl>
    <w:lvl w:ilvl="7" w:tplc="73226434">
      <w:start w:val="1"/>
      <w:numFmt w:val="bullet"/>
      <w:lvlText w:val="o"/>
      <w:lvlJc w:val="left"/>
      <w:pPr>
        <w:ind w:left="5760" w:hanging="360"/>
      </w:pPr>
      <w:rPr>
        <w:rFonts w:ascii="Courier New" w:hAnsi="Courier New" w:hint="default"/>
      </w:rPr>
    </w:lvl>
    <w:lvl w:ilvl="8" w:tplc="A6B60320">
      <w:start w:val="1"/>
      <w:numFmt w:val="bullet"/>
      <w:lvlText w:val=""/>
      <w:lvlJc w:val="left"/>
      <w:pPr>
        <w:ind w:left="6480" w:hanging="360"/>
      </w:pPr>
      <w:rPr>
        <w:rFonts w:ascii="Wingdings" w:hAnsi="Wingdings" w:hint="default"/>
      </w:rPr>
    </w:lvl>
  </w:abstractNum>
  <w:num w:numId="1" w16cid:durableId="635262546">
    <w:abstractNumId w:val="28"/>
  </w:num>
  <w:num w:numId="2" w16cid:durableId="305285287">
    <w:abstractNumId w:val="19"/>
  </w:num>
  <w:num w:numId="3" w16cid:durableId="207912499">
    <w:abstractNumId w:val="40"/>
  </w:num>
  <w:num w:numId="4" w16cid:durableId="1981104750">
    <w:abstractNumId w:val="53"/>
  </w:num>
  <w:num w:numId="5" w16cid:durableId="1071318501">
    <w:abstractNumId w:val="31"/>
  </w:num>
  <w:num w:numId="6" w16cid:durableId="1187989178">
    <w:abstractNumId w:val="39"/>
  </w:num>
  <w:num w:numId="7" w16cid:durableId="1702588492">
    <w:abstractNumId w:val="50"/>
  </w:num>
  <w:num w:numId="8" w16cid:durableId="1275409409">
    <w:abstractNumId w:val="15"/>
  </w:num>
  <w:num w:numId="9" w16cid:durableId="1708532106">
    <w:abstractNumId w:val="13"/>
  </w:num>
  <w:num w:numId="10" w16cid:durableId="729229103">
    <w:abstractNumId w:val="2"/>
  </w:num>
  <w:num w:numId="11" w16cid:durableId="165875141">
    <w:abstractNumId w:val="0"/>
  </w:num>
  <w:num w:numId="12" w16cid:durableId="1929462343">
    <w:abstractNumId w:val="48"/>
  </w:num>
  <w:num w:numId="13" w16cid:durableId="2108302233">
    <w:abstractNumId w:val="27"/>
  </w:num>
  <w:num w:numId="14" w16cid:durableId="341401958">
    <w:abstractNumId w:val="35"/>
  </w:num>
  <w:num w:numId="15" w16cid:durableId="1966156018">
    <w:abstractNumId w:val="7"/>
  </w:num>
  <w:num w:numId="16" w16cid:durableId="1284265996">
    <w:abstractNumId w:val="21"/>
  </w:num>
  <w:num w:numId="17" w16cid:durableId="224607308">
    <w:abstractNumId w:val="32"/>
  </w:num>
  <w:num w:numId="18" w16cid:durableId="1007291112">
    <w:abstractNumId w:val="17"/>
  </w:num>
  <w:num w:numId="19" w16cid:durableId="417021446">
    <w:abstractNumId w:val="36"/>
  </w:num>
  <w:num w:numId="20" w16cid:durableId="516582869">
    <w:abstractNumId w:val="33"/>
  </w:num>
  <w:num w:numId="21" w16cid:durableId="1741292422">
    <w:abstractNumId w:val="10"/>
  </w:num>
  <w:num w:numId="22" w16cid:durableId="1620918693">
    <w:abstractNumId w:val="5"/>
  </w:num>
  <w:num w:numId="23" w16cid:durableId="1118375810">
    <w:abstractNumId w:val="37"/>
  </w:num>
  <w:num w:numId="24" w16cid:durableId="2078044560">
    <w:abstractNumId w:val="1"/>
  </w:num>
  <w:num w:numId="25" w16cid:durableId="1962228406">
    <w:abstractNumId w:val="9"/>
  </w:num>
  <w:num w:numId="26" w16cid:durableId="1499613990">
    <w:abstractNumId w:val="14"/>
  </w:num>
  <w:num w:numId="27" w16cid:durableId="2367694">
    <w:abstractNumId w:val="8"/>
  </w:num>
  <w:num w:numId="28" w16cid:durableId="1263806570">
    <w:abstractNumId w:val="42"/>
  </w:num>
  <w:num w:numId="29" w16cid:durableId="2003849793">
    <w:abstractNumId w:val="46"/>
  </w:num>
  <w:num w:numId="30" w16cid:durableId="1009408872">
    <w:abstractNumId w:val="52"/>
  </w:num>
  <w:num w:numId="31" w16cid:durableId="1497039090">
    <w:abstractNumId w:val="25"/>
  </w:num>
  <w:num w:numId="32" w16cid:durableId="618803692">
    <w:abstractNumId w:val="4"/>
  </w:num>
  <w:num w:numId="33" w16cid:durableId="689989893">
    <w:abstractNumId w:val="24"/>
  </w:num>
  <w:num w:numId="34" w16cid:durableId="895438335">
    <w:abstractNumId w:val="38"/>
  </w:num>
  <w:num w:numId="35" w16cid:durableId="1848249996">
    <w:abstractNumId w:val="51"/>
  </w:num>
  <w:num w:numId="36" w16cid:durableId="824275293">
    <w:abstractNumId w:val="26"/>
  </w:num>
  <w:num w:numId="37" w16cid:durableId="634067124">
    <w:abstractNumId w:val="44"/>
  </w:num>
  <w:num w:numId="38" w16cid:durableId="1166168397">
    <w:abstractNumId w:val="3"/>
  </w:num>
  <w:num w:numId="39" w16cid:durableId="992297161">
    <w:abstractNumId w:val="18"/>
  </w:num>
  <w:num w:numId="40" w16cid:durableId="398016974">
    <w:abstractNumId w:val="43"/>
  </w:num>
  <w:num w:numId="41" w16cid:durableId="1398824270">
    <w:abstractNumId w:val="11"/>
  </w:num>
  <w:num w:numId="42" w16cid:durableId="2009552181">
    <w:abstractNumId w:val="16"/>
  </w:num>
  <w:num w:numId="43" w16cid:durableId="718210535">
    <w:abstractNumId w:val="20"/>
  </w:num>
  <w:num w:numId="44" w16cid:durableId="693582108">
    <w:abstractNumId w:val="22"/>
  </w:num>
  <w:num w:numId="45" w16cid:durableId="2115974949">
    <w:abstractNumId w:val="30"/>
  </w:num>
  <w:num w:numId="46" w16cid:durableId="65499258">
    <w:abstractNumId w:val="45"/>
  </w:num>
  <w:num w:numId="47" w16cid:durableId="323432365">
    <w:abstractNumId w:val="6"/>
  </w:num>
  <w:num w:numId="48" w16cid:durableId="1222983444">
    <w:abstractNumId w:val="41"/>
  </w:num>
  <w:num w:numId="49" w16cid:durableId="1943609255">
    <w:abstractNumId w:val="23"/>
  </w:num>
  <w:num w:numId="50" w16cid:durableId="2088458742">
    <w:abstractNumId w:val="12"/>
  </w:num>
  <w:num w:numId="51" w16cid:durableId="157695589">
    <w:abstractNumId w:val="29"/>
  </w:num>
  <w:num w:numId="52" w16cid:durableId="1778089361">
    <w:abstractNumId w:val="34"/>
  </w:num>
  <w:num w:numId="53" w16cid:durableId="1785996265">
    <w:abstractNumId w:val="49"/>
  </w:num>
  <w:num w:numId="54" w16cid:durableId="1449158188">
    <w:abstractNumId w:val="47"/>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FA487A2"/>
    <w:rsid w:val="002B4517"/>
    <w:rsid w:val="004513F9"/>
    <w:rsid w:val="00A7528D"/>
    <w:rsid w:val="00B01454"/>
    <w:rsid w:val="00BB842C"/>
    <w:rsid w:val="01684F95"/>
    <w:rsid w:val="02544C26"/>
    <w:rsid w:val="02F30A48"/>
    <w:rsid w:val="03147ADE"/>
    <w:rsid w:val="0575EC05"/>
    <w:rsid w:val="061BCF64"/>
    <w:rsid w:val="077294D4"/>
    <w:rsid w:val="07BE68BC"/>
    <w:rsid w:val="08434778"/>
    <w:rsid w:val="08492A94"/>
    <w:rsid w:val="0897CAC5"/>
    <w:rsid w:val="08CB540C"/>
    <w:rsid w:val="0AF6097E"/>
    <w:rsid w:val="0BB34ECD"/>
    <w:rsid w:val="0C451242"/>
    <w:rsid w:val="0C5CBE51"/>
    <w:rsid w:val="0D4F1F2E"/>
    <w:rsid w:val="0F4A7A39"/>
    <w:rsid w:val="0FA487A2"/>
    <w:rsid w:val="1086BFF0"/>
    <w:rsid w:val="13BD3C5A"/>
    <w:rsid w:val="13EE2BD4"/>
    <w:rsid w:val="14F31887"/>
    <w:rsid w:val="1507BBDC"/>
    <w:rsid w:val="17215C62"/>
    <w:rsid w:val="173C63C1"/>
    <w:rsid w:val="183C3787"/>
    <w:rsid w:val="18896F3E"/>
    <w:rsid w:val="18D83422"/>
    <w:rsid w:val="198AF19D"/>
    <w:rsid w:val="199E4B27"/>
    <w:rsid w:val="19BC92F0"/>
    <w:rsid w:val="1A9CBD2C"/>
    <w:rsid w:val="1B7AC891"/>
    <w:rsid w:val="1CAB3C15"/>
    <w:rsid w:val="1D544183"/>
    <w:rsid w:val="1E9F8B96"/>
    <w:rsid w:val="1F702E4F"/>
    <w:rsid w:val="1F7E261B"/>
    <w:rsid w:val="2244CF86"/>
    <w:rsid w:val="233F47C1"/>
    <w:rsid w:val="2380C998"/>
    <w:rsid w:val="23A6EF82"/>
    <w:rsid w:val="25446DA2"/>
    <w:rsid w:val="2552A6BC"/>
    <w:rsid w:val="26CDD5C1"/>
    <w:rsid w:val="280CD1A3"/>
    <w:rsid w:val="297B88D5"/>
    <w:rsid w:val="2B432A23"/>
    <w:rsid w:val="2CBA30F7"/>
    <w:rsid w:val="2DF26F3E"/>
    <w:rsid w:val="30C73E7E"/>
    <w:rsid w:val="313E2C1E"/>
    <w:rsid w:val="3226DD29"/>
    <w:rsid w:val="33104A1E"/>
    <w:rsid w:val="33567A95"/>
    <w:rsid w:val="35345DD2"/>
    <w:rsid w:val="3557DB32"/>
    <w:rsid w:val="3568B162"/>
    <w:rsid w:val="35A50871"/>
    <w:rsid w:val="360B78EF"/>
    <w:rsid w:val="3680C708"/>
    <w:rsid w:val="377098DB"/>
    <w:rsid w:val="37CEE9C9"/>
    <w:rsid w:val="38969499"/>
    <w:rsid w:val="38D343F3"/>
    <w:rsid w:val="38F581D6"/>
    <w:rsid w:val="3A07CEF5"/>
    <w:rsid w:val="3BA39F56"/>
    <w:rsid w:val="3DB14E0B"/>
    <w:rsid w:val="3DC70C11"/>
    <w:rsid w:val="3DFD6277"/>
    <w:rsid w:val="3E2AB09C"/>
    <w:rsid w:val="40E81697"/>
    <w:rsid w:val="418E50CC"/>
    <w:rsid w:val="4239EA0F"/>
    <w:rsid w:val="439E4C34"/>
    <w:rsid w:val="44AFC9EA"/>
    <w:rsid w:val="44BD9F61"/>
    <w:rsid w:val="474D9D8E"/>
    <w:rsid w:val="4768B118"/>
    <w:rsid w:val="4804C0EE"/>
    <w:rsid w:val="4857B69A"/>
    <w:rsid w:val="48D97D64"/>
    <w:rsid w:val="48EDA1FE"/>
    <w:rsid w:val="49022B73"/>
    <w:rsid w:val="494A925A"/>
    <w:rsid w:val="4993EE47"/>
    <w:rsid w:val="49FD279C"/>
    <w:rsid w:val="4BCDD772"/>
    <w:rsid w:val="4C70B97B"/>
    <w:rsid w:val="4DC46B1E"/>
    <w:rsid w:val="4F77931A"/>
    <w:rsid w:val="50435C1A"/>
    <w:rsid w:val="52E6E16B"/>
    <w:rsid w:val="5482B1CC"/>
    <w:rsid w:val="55555EDC"/>
    <w:rsid w:val="560FED05"/>
    <w:rsid w:val="561DF2D0"/>
    <w:rsid w:val="56C28247"/>
    <w:rsid w:val="5716B364"/>
    <w:rsid w:val="5782A4FF"/>
    <w:rsid w:val="58135173"/>
    <w:rsid w:val="5916189B"/>
    <w:rsid w:val="5AA06B0A"/>
    <w:rsid w:val="5B03154E"/>
    <w:rsid w:val="5BC4A060"/>
    <w:rsid w:val="5C3C3B6B"/>
    <w:rsid w:val="5C435410"/>
    <w:rsid w:val="5CB4C9B9"/>
    <w:rsid w:val="5D40C4C7"/>
    <w:rsid w:val="5D6070C1"/>
    <w:rsid w:val="5D68F5BF"/>
    <w:rsid w:val="5DFF0A69"/>
    <w:rsid w:val="5E599CE5"/>
    <w:rsid w:val="5E8292F7"/>
    <w:rsid w:val="5F8AAB2F"/>
    <w:rsid w:val="5FF56D46"/>
    <w:rsid w:val="60616D6A"/>
    <w:rsid w:val="60F1D0C6"/>
    <w:rsid w:val="6116C533"/>
    <w:rsid w:val="6138C9DE"/>
    <w:rsid w:val="63331E32"/>
    <w:rsid w:val="63EA9F96"/>
    <w:rsid w:val="64B5C636"/>
    <w:rsid w:val="64BD80EB"/>
    <w:rsid w:val="64E0FE4B"/>
    <w:rsid w:val="66519697"/>
    <w:rsid w:val="668DA4DC"/>
    <w:rsid w:val="6829753D"/>
    <w:rsid w:val="68AB10EE"/>
    <w:rsid w:val="69C30EFC"/>
    <w:rsid w:val="6AA47F1C"/>
    <w:rsid w:val="6EEBA57C"/>
    <w:rsid w:val="706EA78F"/>
    <w:rsid w:val="7302CC73"/>
    <w:rsid w:val="738F350A"/>
    <w:rsid w:val="7489CC8C"/>
    <w:rsid w:val="74C515D6"/>
    <w:rsid w:val="7531D9FA"/>
    <w:rsid w:val="76259CED"/>
    <w:rsid w:val="7674089D"/>
    <w:rsid w:val="7726F7EE"/>
    <w:rsid w:val="786FAC72"/>
    <w:rsid w:val="797C97C2"/>
    <w:rsid w:val="7B221B16"/>
    <w:rsid w:val="7D310DDD"/>
    <w:rsid w:val="7DE3E735"/>
    <w:rsid w:val="7E3285E7"/>
    <w:rsid w:val="7EE0A9C6"/>
    <w:rsid w:val="7F5505B4"/>
    <w:rsid w:val="7FDCBD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1DA5A"/>
  <w15:chartTrackingRefBased/>
  <w15:docId w15:val="{1E26FF19-C1B7-44D0-9295-E0921BDE2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8239706">
      <w:bodyDiv w:val="1"/>
      <w:marLeft w:val="0"/>
      <w:marRight w:val="0"/>
      <w:marTop w:val="0"/>
      <w:marBottom w:val="0"/>
      <w:divBdr>
        <w:top w:val="none" w:sz="0" w:space="0" w:color="auto"/>
        <w:left w:val="none" w:sz="0" w:space="0" w:color="auto"/>
        <w:bottom w:val="none" w:sz="0" w:space="0" w:color="auto"/>
        <w:right w:val="none" w:sz="0" w:space="0" w:color="auto"/>
      </w:divBdr>
      <w:divsChild>
        <w:div w:id="1158038572">
          <w:marLeft w:val="0"/>
          <w:marRight w:val="0"/>
          <w:marTop w:val="0"/>
          <w:marBottom w:val="0"/>
          <w:divBdr>
            <w:top w:val="none" w:sz="0" w:space="0" w:color="auto"/>
            <w:left w:val="none" w:sz="0" w:space="0" w:color="auto"/>
            <w:bottom w:val="none" w:sz="0" w:space="0" w:color="auto"/>
            <w:right w:val="none" w:sz="0" w:space="0" w:color="auto"/>
          </w:divBdr>
          <w:divsChild>
            <w:div w:id="840924309">
              <w:marLeft w:val="0"/>
              <w:marRight w:val="0"/>
              <w:marTop w:val="0"/>
              <w:marBottom w:val="0"/>
              <w:divBdr>
                <w:top w:val="none" w:sz="0" w:space="0" w:color="auto"/>
                <w:left w:val="none" w:sz="0" w:space="0" w:color="auto"/>
                <w:bottom w:val="none" w:sz="0" w:space="0" w:color="auto"/>
                <w:right w:val="none" w:sz="0" w:space="0" w:color="auto"/>
              </w:divBdr>
              <w:divsChild>
                <w:div w:id="1794133899">
                  <w:marLeft w:val="0"/>
                  <w:marRight w:val="0"/>
                  <w:marTop w:val="0"/>
                  <w:marBottom w:val="0"/>
                  <w:divBdr>
                    <w:top w:val="none" w:sz="0" w:space="0" w:color="auto"/>
                    <w:left w:val="none" w:sz="0" w:space="0" w:color="auto"/>
                    <w:bottom w:val="none" w:sz="0" w:space="0" w:color="auto"/>
                    <w:right w:val="none" w:sz="0" w:space="0" w:color="auto"/>
                  </w:divBdr>
                </w:div>
              </w:divsChild>
            </w:div>
            <w:div w:id="743723099">
              <w:marLeft w:val="0"/>
              <w:marRight w:val="0"/>
              <w:marTop w:val="0"/>
              <w:marBottom w:val="0"/>
              <w:divBdr>
                <w:top w:val="none" w:sz="0" w:space="0" w:color="auto"/>
                <w:left w:val="none" w:sz="0" w:space="0" w:color="auto"/>
                <w:bottom w:val="none" w:sz="0" w:space="0" w:color="auto"/>
                <w:right w:val="none" w:sz="0" w:space="0" w:color="auto"/>
              </w:divBdr>
              <w:divsChild>
                <w:div w:id="2064984495">
                  <w:marLeft w:val="0"/>
                  <w:marRight w:val="0"/>
                  <w:marTop w:val="0"/>
                  <w:marBottom w:val="0"/>
                  <w:divBdr>
                    <w:top w:val="none" w:sz="0" w:space="0" w:color="auto"/>
                    <w:left w:val="none" w:sz="0" w:space="0" w:color="auto"/>
                    <w:bottom w:val="none" w:sz="0" w:space="0" w:color="auto"/>
                    <w:right w:val="none" w:sz="0" w:space="0" w:color="auto"/>
                  </w:divBdr>
                </w:div>
              </w:divsChild>
            </w:div>
            <w:div w:id="1887982140">
              <w:marLeft w:val="0"/>
              <w:marRight w:val="0"/>
              <w:marTop w:val="0"/>
              <w:marBottom w:val="0"/>
              <w:divBdr>
                <w:top w:val="none" w:sz="0" w:space="0" w:color="auto"/>
                <w:left w:val="none" w:sz="0" w:space="0" w:color="auto"/>
                <w:bottom w:val="none" w:sz="0" w:space="0" w:color="auto"/>
                <w:right w:val="none" w:sz="0" w:space="0" w:color="auto"/>
              </w:divBdr>
              <w:divsChild>
                <w:div w:id="1204713223">
                  <w:marLeft w:val="0"/>
                  <w:marRight w:val="0"/>
                  <w:marTop w:val="0"/>
                  <w:marBottom w:val="0"/>
                  <w:divBdr>
                    <w:top w:val="none" w:sz="0" w:space="0" w:color="auto"/>
                    <w:left w:val="none" w:sz="0" w:space="0" w:color="auto"/>
                    <w:bottom w:val="none" w:sz="0" w:space="0" w:color="auto"/>
                    <w:right w:val="none" w:sz="0" w:space="0" w:color="auto"/>
                  </w:divBdr>
                </w:div>
              </w:divsChild>
            </w:div>
            <w:div w:id="1084958279">
              <w:marLeft w:val="0"/>
              <w:marRight w:val="0"/>
              <w:marTop w:val="0"/>
              <w:marBottom w:val="0"/>
              <w:divBdr>
                <w:top w:val="none" w:sz="0" w:space="0" w:color="auto"/>
                <w:left w:val="none" w:sz="0" w:space="0" w:color="auto"/>
                <w:bottom w:val="none" w:sz="0" w:space="0" w:color="auto"/>
                <w:right w:val="none" w:sz="0" w:space="0" w:color="auto"/>
              </w:divBdr>
              <w:divsChild>
                <w:div w:id="2020153134">
                  <w:marLeft w:val="0"/>
                  <w:marRight w:val="0"/>
                  <w:marTop w:val="0"/>
                  <w:marBottom w:val="0"/>
                  <w:divBdr>
                    <w:top w:val="none" w:sz="0" w:space="0" w:color="auto"/>
                    <w:left w:val="none" w:sz="0" w:space="0" w:color="auto"/>
                    <w:bottom w:val="none" w:sz="0" w:space="0" w:color="auto"/>
                    <w:right w:val="none" w:sz="0" w:space="0" w:color="auto"/>
                  </w:divBdr>
                </w:div>
              </w:divsChild>
            </w:div>
            <w:div w:id="415826003">
              <w:marLeft w:val="0"/>
              <w:marRight w:val="0"/>
              <w:marTop w:val="0"/>
              <w:marBottom w:val="0"/>
              <w:divBdr>
                <w:top w:val="none" w:sz="0" w:space="0" w:color="auto"/>
                <w:left w:val="none" w:sz="0" w:space="0" w:color="auto"/>
                <w:bottom w:val="none" w:sz="0" w:space="0" w:color="auto"/>
                <w:right w:val="none" w:sz="0" w:space="0" w:color="auto"/>
              </w:divBdr>
              <w:divsChild>
                <w:div w:id="261957749">
                  <w:marLeft w:val="0"/>
                  <w:marRight w:val="0"/>
                  <w:marTop w:val="0"/>
                  <w:marBottom w:val="0"/>
                  <w:divBdr>
                    <w:top w:val="none" w:sz="0" w:space="0" w:color="auto"/>
                    <w:left w:val="none" w:sz="0" w:space="0" w:color="auto"/>
                    <w:bottom w:val="none" w:sz="0" w:space="0" w:color="auto"/>
                    <w:right w:val="none" w:sz="0" w:space="0" w:color="auto"/>
                  </w:divBdr>
                </w:div>
              </w:divsChild>
            </w:div>
            <w:div w:id="2134056481">
              <w:marLeft w:val="0"/>
              <w:marRight w:val="0"/>
              <w:marTop w:val="0"/>
              <w:marBottom w:val="0"/>
              <w:divBdr>
                <w:top w:val="none" w:sz="0" w:space="0" w:color="auto"/>
                <w:left w:val="none" w:sz="0" w:space="0" w:color="auto"/>
                <w:bottom w:val="none" w:sz="0" w:space="0" w:color="auto"/>
                <w:right w:val="none" w:sz="0" w:space="0" w:color="auto"/>
              </w:divBdr>
              <w:divsChild>
                <w:div w:id="2042239955">
                  <w:marLeft w:val="0"/>
                  <w:marRight w:val="0"/>
                  <w:marTop w:val="0"/>
                  <w:marBottom w:val="0"/>
                  <w:divBdr>
                    <w:top w:val="none" w:sz="0" w:space="0" w:color="auto"/>
                    <w:left w:val="none" w:sz="0" w:space="0" w:color="auto"/>
                    <w:bottom w:val="none" w:sz="0" w:space="0" w:color="auto"/>
                    <w:right w:val="none" w:sz="0" w:space="0" w:color="auto"/>
                  </w:divBdr>
                </w:div>
              </w:divsChild>
            </w:div>
            <w:div w:id="2094932846">
              <w:marLeft w:val="0"/>
              <w:marRight w:val="0"/>
              <w:marTop w:val="0"/>
              <w:marBottom w:val="0"/>
              <w:divBdr>
                <w:top w:val="none" w:sz="0" w:space="0" w:color="auto"/>
                <w:left w:val="none" w:sz="0" w:space="0" w:color="auto"/>
                <w:bottom w:val="none" w:sz="0" w:space="0" w:color="auto"/>
                <w:right w:val="none" w:sz="0" w:space="0" w:color="auto"/>
              </w:divBdr>
              <w:divsChild>
                <w:div w:id="1466780710">
                  <w:marLeft w:val="0"/>
                  <w:marRight w:val="0"/>
                  <w:marTop w:val="0"/>
                  <w:marBottom w:val="0"/>
                  <w:divBdr>
                    <w:top w:val="none" w:sz="0" w:space="0" w:color="auto"/>
                    <w:left w:val="none" w:sz="0" w:space="0" w:color="auto"/>
                    <w:bottom w:val="none" w:sz="0" w:space="0" w:color="auto"/>
                    <w:right w:val="none" w:sz="0" w:space="0" w:color="auto"/>
                  </w:divBdr>
                </w:div>
              </w:divsChild>
            </w:div>
            <w:div w:id="1155728116">
              <w:marLeft w:val="0"/>
              <w:marRight w:val="0"/>
              <w:marTop w:val="0"/>
              <w:marBottom w:val="0"/>
              <w:divBdr>
                <w:top w:val="none" w:sz="0" w:space="0" w:color="auto"/>
                <w:left w:val="none" w:sz="0" w:space="0" w:color="auto"/>
                <w:bottom w:val="none" w:sz="0" w:space="0" w:color="auto"/>
                <w:right w:val="none" w:sz="0" w:space="0" w:color="auto"/>
              </w:divBdr>
              <w:divsChild>
                <w:div w:id="878592006">
                  <w:marLeft w:val="0"/>
                  <w:marRight w:val="0"/>
                  <w:marTop w:val="0"/>
                  <w:marBottom w:val="0"/>
                  <w:divBdr>
                    <w:top w:val="none" w:sz="0" w:space="0" w:color="auto"/>
                    <w:left w:val="none" w:sz="0" w:space="0" w:color="auto"/>
                    <w:bottom w:val="none" w:sz="0" w:space="0" w:color="auto"/>
                    <w:right w:val="none" w:sz="0" w:space="0" w:color="auto"/>
                  </w:divBdr>
                </w:div>
              </w:divsChild>
            </w:div>
            <w:div w:id="540871083">
              <w:marLeft w:val="0"/>
              <w:marRight w:val="0"/>
              <w:marTop w:val="0"/>
              <w:marBottom w:val="0"/>
              <w:divBdr>
                <w:top w:val="none" w:sz="0" w:space="0" w:color="auto"/>
                <w:left w:val="none" w:sz="0" w:space="0" w:color="auto"/>
                <w:bottom w:val="none" w:sz="0" w:space="0" w:color="auto"/>
                <w:right w:val="none" w:sz="0" w:space="0" w:color="auto"/>
              </w:divBdr>
              <w:divsChild>
                <w:div w:id="1671978852">
                  <w:marLeft w:val="0"/>
                  <w:marRight w:val="0"/>
                  <w:marTop w:val="0"/>
                  <w:marBottom w:val="0"/>
                  <w:divBdr>
                    <w:top w:val="none" w:sz="0" w:space="0" w:color="auto"/>
                    <w:left w:val="none" w:sz="0" w:space="0" w:color="auto"/>
                    <w:bottom w:val="none" w:sz="0" w:space="0" w:color="auto"/>
                    <w:right w:val="none" w:sz="0" w:space="0" w:color="auto"/>
                  </w:divBdr>
                </w:div>
              </w:divsChild>
            </w:div>
            <w:div w:id="251358795">
              <w:marLeft w:val="0"/>
              <w:marRight w:val="0"/>
              <w:marTop w:val="0"/>
              <w:marBottom w:val="0"/>
              <w:divBdr>
                <w:top w:val="none" w:sz="0" w:space="0" w:color="auto"/>
                <w:left w:val="none" w:sz="0" w:space="0" w:color="auto"/>
                <w:bottom w:val="none" w:sz="0" w:space="0" w:color="auto"/>
                <w:right w:val="none" w:sz="0" w:space="0" w:color="auto"/>
              </w:divBdr>
              <w:divsChild>
                <w:div w:id="1481843858">
                  <w:marLeft w:val="0"/>
                  <w:marRight w:val="0"/>
                  <w:marTop w:val="0"/>
                  <w:marBottom w:val="0"/>
                  <w:divBdr>
                    <w:top w:val="none" w:sz="0" w:space="0" w:color="auto"/>
                    <w:left w:val="none" w:sz="0" w:space="0" w:color="auto"/>
                    <w:bottom w:val="none" w:sz="0" w:space="0" w:color="auto"/>
                    <w:right w:val="none" w:sz="0" w:space="0" w:color="auto"/>
                  </w:divBdr>
                </w:div>
              </w:divsChild>
            </w:div>
            <w:div w:id="529950448">
              <w:marLeft w:val="0"/>
              <w:marRight w:val="0"/>
              <w:marTop w:val="0"/>
              <w:marBottom w:val="0"/>
              <w:divBdr>
                <w:top w:val="none" w:sz="0" w:space="0" w:color="auto"/>
                <w:left w:val="none" w:sz="0" w:space="0" w:color="auto"/>
                <w:bottom w:val="none" w:sz="0" w:space="0" w:color="auto"/>
                <w:right w:val="none" w:sz="0" w:space="0" w:color="auto"/>
              </w:divBdr>
              <w:divsChild>
                <w:div w:id="945962396">
                  <w:marLeft w:val="0"/>
                  <w:marRight w:val="0"/>
                  <w:marTop w:val="0"/>
                  <w:marBottom w:val="0"/>
                  <w:divBdr>
                    <w:top w:val="none" w:sz="0" w:space="0" w:color="auto"/>
                    <w:left w:val="none" w:sz="0" w:space="0" w:color="auto"/>
                    <w:bottom w:val="none" w:sz="0" w:space="0" w:color="auto"/>
                    <w:right w:val="none" w:sz="0" w:space="0" w:color="auto"/>
                  </w:divBdr>
                </w:div>
              </w:divsChild>
            </w:div>
            <w:div w:id="738330319">
              <w:marLeft w:val="0"/>
              <w:marRight w:val="0"/>
              <w:marTop w:val="0"/>
              <w:marBottom w:val="0"/>
              <w:divBdr>
                <w:top w:val="none" w:sz="0" w:space="0" w:color="auto"/>
                <w:left w:val="none" w:sz="0" w:space="0" w:color="auto"/>
                <w:bottom w:val="none" w:sz="0" w:space="0" w:color="auto"/>
                <w:right w:val="none" w:sz="0" w:space="0" w:color="auto"/>
              </w:divBdr>
              <w:divsChild>
                <w:div w:id="2076120242">
                  <w:marLeft w:val="0"/>
                  <w:marRight w:val="0"/>
                  <w:marTop w:val="0"/>
                  <w:marBottom w:val="0"/>
                  <w:divBdr>
                    <w:top w:val="none" w:sz="0" w:space="0" w:color="auto"/>
                    <w:left w:val="none" w:sz="0" w:space="0" w:color="auto"/>
                    <w:bottom w:val="none" w:sz="0" w:space="0" w:color="auto"/>
                    <w:right w:val="none" w:sz="0" w:space="0" w:color="auto"/>
                  </w:divBdr>
                  <w:divsChild>
                    <w:div w:id="797649192">
                      <w:marLeft w:val="0"/>
                      <w:marRight w:val="0"/>
                      <w:marTop w:val="0"/>
                      <w:marBottom w:val="0"/>
                      <w:divBdr>
                        <w:top w:val="none" w:sz="0" w:space="0" w:color="auto"/>
                        <w:left w:val="none" w:sz="0" w:space="0" w:color="auto"/>
                        <w:bottom w:val="none" w:sz="0" w:space="0" w:color="auto"/>
                        <w:right w:val="none" w:sz="0" w:space="0" w:color="auto"/>
                      </w:divBdr>
                    </w:div>
                  </w:divsChild>
                </w:div>
                <w:div w:id="1619332428">
                  <w:marLeft w:val="0"/>
                  <w:marRight w:val="0"/>
                  <w:marTop w:val="0"/>
                  <w:marBottom w:val="0"/>
                  <w:divBdr>
                    <w:top w:val="none" w:sz="0" w:space="0" w:color="auto"/>
                    <w:left w:val="none" w:sz="0" w:space="0" w:color="auto"/>
                    <w:bottom w:val="none" w:sz="0" w:space="0" w:color="auto"/>
                    <w:right w:val="none" w:sz="0" w:space="0" w:color="auto"/>
                  </w:divBdr>
                  <w:divsChild>
                    <w:div w:id="189613063">
                      <w:marLeft w:val="0"/>
                      <w:marRight w:val="0"/>
                      <w:marTop w:val="0"/>
                      <w:marBottom w:val="0"/>
                      <w:divBdr>
                        <w:top w:val="none" w:sz="0" w:space="0" w:color="auto"/>
                        <w:left w:val="none" w:sz="0" w:space="0" w:color="auto"/>
                        <w:bottom w:val="none" w:sz="0" w:space="0" w:color="auto"/>
                        <w:right w:val="none" w:sz="0" w:space="0" w:color="auto"/>
                      </w:divBdr>
                    </w:div>
                  </w:divsChild>
                </w:div>
                <w:div w:id="387650943">
                  <w:marLeft w:val="0"/>
                  <w:marRight w:val="0"/>
                  <w:marTop w:val="0"/>
                  <w:marBottom w:val="0"/>
                  <w:divBdr>
                    <w:top w:val="none" w:sz="0" w:space="0" w:color="auto"/>
                    <w:left w:val="none" w:sz="0" w:space="0" w:color="auto"/>
                    <w:bottom w:val="none" w:sz="0" w:space="0" w:color="auto"/>
                    <w:right w:val="none" w:sz="0" w:space="0" w:color="auto"/>
                  </w:divBdr>
                  <w:divsChild>
                    <w:div w:id="461653778">
                      <w:marLeft w:val="0"/>
                      <w:marRight w:val="0"/>
                      <w:marTop w:val="0"/>
                      <w:marBottom w:val="0"/>
                      <w:divBdr>
                        <w:top w:val="none" w:sz="0" w:space="0" w:color="auto"/>
                        <w:left w:val="none" w:sz="0" w:space="0" w:color="auto"/>
                        <w:bottom w:val="none" w:sz="0" w:space="0" w:color="auto"/>
                        <w:right w:val="none" w:sz="0" w:space="0" w:color="auto"/>
                      </w:divBdr>
                    </w:div>
                  </w:divsChild>
                </w:div>
                <w:div w:id="890579469">
                  <w:marLeft w:val="0"/>
                  <w:marRight w:val="0"/>
                  <w:marTop w:val="0"/>
                  <w:marBottom w:val="0"/>
                  <w:divBdr>
                    <w:top w:val="none" w:sz="0" w:space="0" w:color="auto"/>
                    <w:left w:val="none" w:sz="0" w:space="0" w:color="auto"/>
                    <w:bottom w:val="none" w:sz="0" w:space="0" w:color="auto"/>
                    <w:right w:val="none" w:sz="0" w:space="0" w:color="auto"/>
                  </w:divBdr>
                  <w:divsChild>
                    <w:div w:id="1052313235">
                      <w:marLeft w:val="0"/>
                      <w:marRight w:val="0"/>
                      <w:marTop w:val="0"/>
                      <w:marBottom w:val="0"/>
                      <w:divBdr>
                        <w:top w:val="none" w:sz="0" w:space="0" w:color="auto"/>
                        <w:left w:val="none" w:sz="0" w:space="0" w:color="auto"/>
                        <w:bottom w:val="none" w:sz="0" w:space="0" w:color="auto"/>
                        <w:right w:val="none" w:sz="0" w:space="0" w:color="auto"/>
                      </w:divBdr>
                    </w:div>
                  </w:divsChild>
                </w:div>
                <w:div w:id="418988441">
                  <w:marLeft w:val="0"/>
                  <w:marRight w:val="0"/>
                  <w:marTop w:val="0"/>
                  <w:marBottom w:val="0"/>
                  <w:divBdr>
                    <w:top w:val="none" w:sz="0" w:space="0" w:color="auto"/>
                    <w:left w:val="none" w:sz="0" w:space="0" w:color="auto"/>
                    <w:bottom w:val="none" w:sz="0" w:space="0" w:color="auto"/>
                    <w:right w:val="none" w:sz="0" w:space="0" w:color="auto"/>
                  </w:divBdr>
                  <w:divsChild>
                    <w:div w:id="1078206427">
                      <w:marLeft w:val="0"/>
                      <w:marRight w:val="0"/>
                      <w:marTop w:val="0"/>
                      <w:marBottom w:val="0"/>
                      <w:divBdr>
                        <w:top w:val="none" w:sz="0" w:space="0" w:color="auto"/>
                        <w:left w:val="none" w:sz="0" w:space="0" w:color="auto"/>
                        <w:bottom w:val="none" w:sz="0" w:space="0" w:color="auto"/>
                        <w:right w:val="none" w:sz="0" w:space="0" w:color="auto"/>
                      </w:divBdr>
                    </w:div>
                  </w:divsChild>
                </w:div>
                <w:div w:id="1280137484">
                  <w:marLeft w:val="0"/>
                  <w:marRight w:val="0"/>
                  <w:marTop w:val="0"/>
                  <w:marBottom w:val="0"/>
                  <w:divBdr>
                    <w:top w:val="none" w:sz="0" w:space="0" w:color="auto"/>
                    <w:left w:val="none" w:sz="0" w:space="0" w:color="auto"/>
                    <w:bottom w:val="none" w:sz="0" w:space="0" w:color="auto"/>
                    <w:right w:val="none" w:sz="0" w:space="0" w:color="auto"/>
                  </w:divBdr>
                  <w:divsChild>
                    <w:div w:id="407386585">
                      <w:marLeft w:val="0"/>
                      <w:marRight w:val="0"/>
                      <w:marTop w:val="0"/>
                      <w:marBottom w:val="0"/>
                      <w:divBdr>
                        <w:top w:val="none" w:sz="0" w:space="0" w:color="auto"/>
                        <w:left w:val="none" w:sz="0" w:space="0" w:color="auto"/>
                        <w:bottom w:val="none" w:sz="0" w:space="0" w:color="auto"/>
                        <w:right w:val="none" w:sz="0" w:space="0" w:color="auto"/>
                      </w:divBdr>
                    </w:div>
                  </w:divsChild>
                </w:div>
                <w:div w:id="1057897634">
                  <w:marLeft w:val="0"/>
                  <w:marRight w:val="0"/>
                  <w:marTop w:val="0"/>
                  <w:marBottom w:val="0"/>
                  <w:divBdr>
                    <w:top w:val="none" w:sz="0" w:space="0" w:color="auto"/>
                    <w:left w:val="none" w:sz="0" w:space="0" w:color="auto"/>
                    <w:bottom w:val="none" w:sz="0" w:space="0" w:color="auto"/>
                    <w:right w:val="none" w:sz="0" w:space="0" w:color="auto"/>
                  </w:divBdr>
                  <w:divsChild>
                    <w:div w:id="1202547274">
                      <w:marLeft w:val="0"/>
                      <w:marRight w:val="0"/>
                      <w:marTop w:val="0"/>
                      <w:marBottom w:val="0"/>
                      <w:divBdr>
                        <w:top w:val="none" w:sz="0" w:space="0" w:color="auto"/>
                        <w:left w:val="none" w:sz="0" w:space="0" w:color="auto"/>
                        <w:bottom w:val="none" w:sz="0" w:space="0" w:color="auto"/>
                        <w:right w:val="none" w:sz="0" w:space="0" w:color="auto"/>
                      </w:divBdr>
                    </w:div>
                  </w:divsChild>
                </w:div>
                <w:div w:id="662660721">
                  <w:marLeft w:val="0"/>
                  <w:marRight w:val="0"/>
                  <w:marTop w:val="0"/>
                  <w:marBottom w:val="0"/>
                  <w:divBdr>
                    <w:top w:val="none" w:sz="0" w:space="0" w:color="auto"/>
                    <w:left w:val="none" w:sz="0" w:space="0" w:color="auto"/>
                    <w:bottom w:val="none" w:sz="0" w:space="0" w:color="auto"/>
                    <w:right w:val="none" w:sz="0" w:space="0" w:color="auto"/>
                  </w:divBdr>
                  <w:divsChild>
                    <w:div w:id="942035661">
                      <w:marLeft w:val="0"/>
                      <w:marRight w:val="0"/>
                      <w:marTop w:val="0"/>
                      <w:marBottom w:val="0"/>
                      <w:divBdr>
                        <w:top w:val="none" w:sz="0" w:space="0" w:color="auto"/>
                        <w:left w:val="none" w:sz="0" w:space="0" w:color="auto"/>
                        <w:bottom w:val="none" w:sz="0" w:space="0" w:color="auto"/>
                        <w:right w:val="none" w:sz="0" w:space="0" w:color="auto"/>
                      </w:divBdr>
                    </w:div>
                  </w:divsChild>
                </w:div>
                <w:div w:id="300811968">
                  <w:marLeft w:val="0"/>
                  <w:marRight w:val="0"/>
                  <w:marTop w:val="0"/>
                  <w:marBottom w:val="0"/>
                  <w:divBdr>
                    <w:top w:val="none" w:sz="0" w:space="0" w:color="auto"/>
                    <w:left w:val="none" w:sz="0" w:space="0" w:color="auto"/>
                    <w:bottom w:val="none" w:sz="0" w:space="0" w:color="auto"/>
                    <w:right w:val="none" w:sz="0" w:space="0" w:color="auto"/>
                  </w:divBdr>
                  <w:divsChild>
                    <w:div w:id="2064133247">
                      <w:marLeft w:val="0"/>
                      <w:marRight w:val="0"/>
                      <w:marTop w:val="0"/>
                      <w:marBottom w:val="0"/>
                      <w:divBdr>
                        <w:top w:val="none" w:sz="0" w:space="0" w:color="auto"/>
                        <w:left w:val="none" w:sz="0" w:space="0" w:color="auto"/>
                        <w:bottom w:val="none" w:sz="0" w:space="0" w:color="auto"/>
                        <w:right w:val="none" w:sz="0" w:space="0" w:color="auto"/>
                      </w:divBdr>
                    </w:div>
                  </w:divsChild>
                </w:div>
                <w:div w:id="1524437696">
                  <w:marLeft w:val="0"/>
                  <w:marRight w:val="0"/>
                  <w:marTop w:val="0"/>
                  <w:marBottom w:val="0"/>
                  <w:divBdr>
                    <w:top w:val="none" w:sz="0" w:space="0" w:color="auto"/>
                    <w:left w:val="none" w:sz="0" w:space="0" w:color="auto"/>
                    <w:bottom w:val="none" w:sz="0" w:space="0" w:color="auto"/>
                    <w:right w:val="none" w:sz="0" w:space="0" w:color="auto"/>
                  </w:divBdr>
                  <w:divsChild>
                    <w:div w:id="2061396825">
                      <w:marLeft w:val="0"/>
                      <w:marRight w:val="0"/>
                      <w:marTop w:val="0"/>
                      <w:marBottom w:val="0"/>
                      <w:divBdr>
                        <w:top w:val="none" w:sz="0" w:space="0" w:color="auto"/>
                        <w:left w:val="none" w:sz="0" w:space="0" w:color="auto"/>
                        <w:bottom w:val="none" w:sz="0" w:space="0" w:color="auto"/>
                        <w:right w:val="none" w:sz="0" w:space="0" w:color="auto"/>
                      </w:divBdr>
                    </w:div>
                  </w:divsChild>
                </w:div>
                <w:div w:id="1507748379">
                  <w:marLeft w:val="0"/>
                  <w:marRight w:val="0"/>
                  <w:marTop w:val="0"/>
                  <w:marBottom w:val="0"/>
                  <w:divBdr>
                    <w:top w:val="none" w:sz="0" w:space="0" w:color="auto"/>
                    <w:left w:val="none" w:sz="0" w:space="0" w:color="auto"/>
                    <w:bottom w:val="none" w:sz="0" w:space="0" w:color="auto"/>
                    <w:right w:val="none" w:sz="0" w:space="0" w:color="auto"/>
                  </w:divBdr>
                  <w:divsChild>
                    <w:div w:id="130554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880314">
          <w:marLeft w:val="0"/>
          <w:marRight w:val="0"/>
          <w:marTop w:val="0"/>
          <w:marBottom w:val="0"/>
          <w:divBdr>
            <w:top w:val="none" w:sz="0" w:space="0" w:color="auto"/>
            <w:left w:val="none" w:sz="0" w:space="0" w:color="auto"/>
            <w:bottom w:val="none" w:sz="0" w:space="0" w:color="auto"/>
            <w:right w:val="none" w:sz="0" w:space="0" w:color="auto"/>
          </w:divBdr>
          <w:divsChild>
            <w:div w:id="692994823">
              <w:marLeft w:val="0"/>
              <w:marRight w:val="0"/>
              <w:marTop w:val="0"/>
              <w:marBottom w:val="0"/>
              <w:divBdr>
                <w:top w:val="none" w:sz="0" w:space="0" w:color="auto"/>
                <w:left w:val="none" w:sz="0" w:space="0" w:color="auto"/>
                <w:bottom w:val="none" w:sz="0" w:space="0" w:color="auto"/>
                <w:right w:val="none" w:sz="0" w:space="0" w:color="auto"/>
              </w:divBdr>
              <w:divsChild>
                <w:div w:id="963124307">
                  <w:marLeft w:val="0"/>
                  <w:marRight w:val="0"/>
                  <w:marTop w:val="0"/>
                  <w:marBottom w:val="0"/>
                  <w:divBdr>
                    <w:top w:val="none" w:sz="0" w:space="0" w:color="auto"/>
                    <w:left w:val="none" w:sz="0" w:space="0" w:color="auto"/>
                    <w:bottom w:val="none" w:sz="0" w:space="0" w:color="auto"/>
                    <w:right w:val="none" w:sz="0" w:space="0" w:color="auto"/>
                  </w:divBdr>
                  <w:divsChild>
                    <w:div w:id="1594700345">
                      <w:marLeft w:val="0"/>
                      <w:marRight w:val="0"/>
                      <w:marTop w:val="0"/>
                      <w:marBottom w:val="0"/>
                      <w:divBdr>
                        <w:top w:val="none" w:sz="0" w:space="0" w:color="auto"/>
                        <w:left w:val="none" w:sz="0" w:space="0" w:color="auto"/>
                        <w:bottom w:val="none" w:sz="0" w:space="0" w:color="auto"/>
                        <w:right w:val="none" w:sz="0" w:space="0" w:color="auto"/>
                      </w:divBdr>
                    </w:div>
                  </w:divsChild>
                </w:div>
                <w:div w:id="1320771065">
                  <w:marLeft w:val="0"/>
                  <w:marRight w:val="0"/>
                  <w:marTop w:val="0"/>
                  <w:marBottom w:val="0"/>
                  <w:divBdr>
                    <w:top w:val="none" w:sz="0" w:space="0" w:color="auto"/>
                    <w:left w:val="none" w:sz="0" w:space="0" w:color="auto"/>
                    <w:bottom w:val="none" w:sz="0" w:space="0" w:color="auto"/>
                    <w:right w:val="none" w:sz="0" w:space="0" w:color="auto"/>
                  </w:divBdr>
                  <w:divsChild>
                    <w:div w:id="560218822">
                      <w:marLeft w:val="0"/>
                      <w:marRight w:val="0"/>
                      <w:marTop w:val="0"/>
                      <w:marBottom w:val="0"/>
                      <w:divBdr>
                        <w:top w:val="none" w:sz="0" w:space="0" w:color="auto"/>
                        <w:left w:val="none" w:sz="0" w:space="0" w:color="auto"/>
                        <w:bottom w:val="none" w:sz="0" w:space="0" w:color="auto"/>
                        <w:right w:val="none" w:sz="0" w:space="0" w:color="auto"/>
                      </w:divBdr>
                    </w:div>
                  </w:divsChild>
                </w:div>
                <w:div w:id="1048259136">
                  <w:marLeft w:val="0"/>
                  <w:marRight w:val="0"/>
                  <w:marTop w:val="0"/>
                  <w:marBottom w:val="0"/>
                  <w:divBdr>
                    <w:top w:val="none" w:sz="0" w:space="0" w:color="auto"/>
                    <w:left w:val="none" w:sz="0" w:space="0" w:color="auto"/>
                    <w:bottom w:val="none" w:sz="0" w:space="0" w:color="auto"/>
                    <w:right w:val="none" w:sz="0" w:space="0" w:color="auto"/>
                  </w:divBdr>
                  <w:divsChild>
                    <w:div w:id="790593420">
                      <w:marLeft w:val="0"/>
                      <w:marRight w:val="0"/>
                      <w:marTop w:val="0"/>
                      <w:marBottom w:val="0"/>
                      <w:divBdr>
                        <w:top w:val="none" w:sz="0" w:space="0" w:color="auto"/>
                        <w:left w:val="none" w:sz="0" w:space="0" w:color="auto"/>
                        <w:bottom w:val="none" w:sz="0" w:space="0" w:color="auto"/>
                        <w:right w:val="none" w:sz="0" w:space="0" w:color="auto"/>
                      </w:divBdr>
                    </w:div>
                  </w:divsChild>
                </w:div>
                <w:div w:id="1513370889">
                  <w:marLeft w:val="0"/>
                  <w:marRight w:val="0"/>
                  <w:marTop w:val="0"/>
                  <w:marBottom w:val="0"/>
                  <w:divBdr>
                    <w:top w:val="none" w:sz="0" w:space="0" w:color="auto"/>
                    <w:left w:val="none" w:sz="0" w:space="0" w:color="auto"/>
                    <w:bottom w:val="none" w:sz="0" w:space="0" w:color="auto"/>
                    <w:right w:val="none" w:sz="0" w:space="0" w:color="auto"/>
                  </w:divBdr>
                  <w:divsChild>
                    <w:div w:id="2128500931">
                      <w:marLeft w:val="0"/>
                      <w:marRight w:val="0"/>
                      <w:marTop w:val="0"/>
                      <w:marBottom w:val="0"/>
                      <w:divBdr>
                        <w:top w:val="none" w:sz="0" w:space="0" w:color="auto"/>
                        <w:left w:val="none" w:sz="0" w:space="0" w:color="auto"/>
                        <w:bottom w:val="none" w:sz="0" w:space="0" w:color="auto"/>
                        <w:right w:val="none" w:sz="0" w:space="0" w:color="auto"/>
                      </w:divBdr>
                    </w:div>
                  </w:divsChild>
                </w:div>
                <w:div w:id="637148798">
                  <w:marLeft w:val="0"/>
                  <w:marRight w:val="0"/>
                  <w:marTop w:val="0"/>
                  <w:marBottom w:val="0"/>
                  <w:divBdr>
                    <w:top w:val="none" w:sz="0" w:space="0" w:color="auto"/>
                    <w:left w:val="none" w:sz="0" w:space="0" w:color="auto"/>
                    <w:bottom w:val="none" w:sz="0" w:space="0" w:color="auto"/>
                    <w:right w:val="none" w:sz="0" w:space="0" w:color="auto"/>
                  </w:divBdr>
                  <w:divsChild>
                    <w:div w:id="738212675">
                      <w:marLeft w:val="0"/>
                      <w:marRight w:val="0"/>
                      <w:marTop w:val="0"/>
                      <w:marBottom w:val="0"/>
                      <w:divBdr>
                        <w:top w:val="none" w:sz="0" w:space="0" w:color="auto"/>
                        <w:left w:val="none" w:sz="0" w:space="0" w:color="auto"/>
                        <w:bottom w:val="none" w:sz="0" w:space="0" w:color="auto"/>
                        <w:right w:val="none" w:sz="0" w:space="0" w:color="auto"/>
                      </w:divBdr>
                    </w:div>
                  </w:divsChild>
                </w:div>
                <w:div w:id="1635792495">
                  <w:marLeft w:val="0"/>
                  <w:marRight w:val="0"/>
                  <w:marTop w:val="0"/>
                  <w:marBottom w:val="0"/>
                  <w:divBdr>
                    <w:top w:val="none" w:sz="0" w:space="0" w:color="auto"/>
                    <w:left w:val="none" w:sz="0" w:space="0" w:color="auto"/>
                    <w:bottom w:val="none" w:sz="0" w:space="0" w:color="auto"/>
                    <w:right w:val="none" w:sz="0" w:space="0" w:color="auto"/>
                  </w:divBdr>
                  <w:divsChild>
                    <w:div w:id="1618902184">
                      <w:marLeft w:val="0"/>
                      <w:marRight w:val="0"/>
                      <w:marTop w:val="0"/>
                      <w:marBottom w:val="0"/>
                      <w:divBdr>
                        <w:top w:val="none" w:sz="0" w:space="0" w:color="auto"/>
                        <w:left w:val="none" w:sz="0" w:space="0" w:color="auto"/>
                        <w:bottom w:val="none" w:sz="0" w:space="0" w:color="auto"/>
                        <w:right w:val="none" w:sz="0" w:space="0" w:color="auto"/>
                      </w:divBdr>
                    </w:div>
                  </w:divsChild>
                </w:div>
                <w:div w:id="664287774">
                  <w:marLeft w:val="0"/>
                  <w:marRight w:val="0"/>
                  <w:marTop w:val="0"/>
                  <w:marBottom w:val="0"/>
                  <w:divBdr>
                    <w:top w:val="none" w:sz="0" w:space="0" w:color="auto"/>
                    <w:left w:val="none" w:sz="0" w:space="0" w:color="auto"/>
                    <w:bottom w:val="none" w:sz="0" w:space="0" w:color="auto"/>
                    <w:right w:val="none" w:sz="0" w:space="0" w:color="auto"/>
                  </w:divBdr>
                  <w:divsChild>
                    <w:div w:id="1639142507">
                      <w:marLeft w:val="0"/>
                      <w:marRight w:val="0"/>
                      <w:marTop w:val="0"/>
                      <w:marBottom w:val="0"/>
                      <w:divBdr>
                        <w:top w:val="none" w:sz="0" w:space="0" w:color="auto"/>
                        <w:left w:val="none" w:sz="0" w:space="0" w:color="auto"/>
                        <w:bottom w:val="none" w:sz="0" w:space="0" w:color="auto"/>
                        <w:right w:val="none" w:sz="0" w:space="0" w:color="auto"/>
                      </w:divBdr>
                    </w:div>
                  </w:divsChild>
                </w:div>
                <w:div w:id="1001278056">
                  <w:marLeft w:val="0"/>
                  <w:marRight w:val="0"/>
                  <w:marTop w:val="0"/>
                  <w:marBottom w:val="0"/>
                  <w:divBdr>
                    <w:top w:val="none" w:sz="0" w:space="0" w:color="auto"/>
                    <w:left w:val="none" w:sz="0" w:space="0" w:color="auto"/>
                    <w:bottom w:val="none" w:sz="0" w:space="0" w:color="auto"/>
                    <w:right w:val="none" w:sz="0" w:space="0" w:color="auto"/>
                  </w:divBdr>
                  <w:divsChild>
                    <w:div w:id="707534068">
                      <w:marLeft w:val="0"/>
                      <w:marRight w:val="0"/>
                      <w:marTop w:val="0"/>
                      <w:marBottom w:val="0"/>
                      <w:divBdr>
                        <w:top w:val="none" w:sz="0" w:space="0" w:color="auto"/>
                        <w:left w:val="none" w:sz="0" w:space="0" w:color="auto"/>
                        <w:bottom w:val="none" w:sz="0" w:space="0" w:color="auto"/>
                        <w:right w:val="none" w:sz="0" w:space="0" w:color="auto"/>
                      </w:divBdr>
                    </w:div>
                  </w:divsChild>
                </w:div>
                <w:div w:id="1462571393">
                  <w:marLeft w:val="0"/>
                  <w:marRight w:val="0"/>
                  <w:marTop w:val="0"/>
                  <w:marBottom w:val="0"/>
                  <w:divBdr>
                    <w:top w:val="none" w:sz="0" w:space="0" w:color="auto"/>
                    <w:left w:val="none" w:sz="0" w:space="0" w:color="auto"/>
                    <w:bottom w:val="none" w:sz="0" w:space="0" w:color="auto"/>
                    <w:right w:val="none" w:sz="0" w:space="0" w:color="auto"/>
                  </w:divBdr>
                  <w:divsChild>
                    <w:div w:id="682174572">
                      <w:marLeft w:val="0"/>
                      <w:marRight w:val="0"/>
                      <w:marTop w:val="0"/>
                      <w:marBottom w:val="0"/>
                      <w:divBdr>
                        <w:top w:val="none" w:sz="0" w:space="0" w:color="auto"/>
                        <w:left w:val="none" w:sz="0" w:space="0" w:color="auto"/>
                        <w:bottom w:val="none" w:sz="0" w:space="0" w:color="auto"/>
                        <w:right w:val="none" w:sz="0" w:space="0" w:color="auto"/>
                      </w:divBdr>
                    </w:div>
                  </w:divsChild>
                </w:div>
                <w:div w:id="1366252938">
                  <w:marLeft w:val="0"/>
                  <w:marRight w:val="0"/>
                  <w:marTop w:val="0"/>
                  <w:marBottom w:val="0"/>
                  <w:divBdr>
                    <w:top w:val="none" w:sz="0" w:space="0" w:color="auto"/>
                    <w:left w:val="none" w:sz="0" w:space="0" w:color="auto"/>
                    <w:bottom w:val="none" w:sz="0" w:space="0" w:color="auto"/>
                    <w:right w:val="none" w:sz="0" w:space="0" w:color="auto"/>
                  </w:divBdr>
                  <w:divsChild>
                    <w:div w:id="31282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316670">
              <w:marLeft w:val="0"/>
              <w:marRight w:val="0"/>
              <w:marTop w:val="0"/>
              <w:marBottom w:val="0"/>
              <w:divBdr>
                <w:top w:val="none" w:sz="0" w:space="0" w:color="auto"/>
                <w:left w:val="none" w:sz="0" w:space="0" w:color="auto"/>
                <w:bottom w:val="none" w:sz="0" w:space="0" w:color="auto"/>
                <w:right w:val="none" w:sz="0" w:space="0" w:color="auto"/>
              </w:divBdr>
              <w:divsChild>
                <w:div w:id="126317748">
                  <w:marLeft w:val="0"/>
                  <w:marRight w:val="0"/>
                  <w:marTop w:val="0"/>
                  <w:marBottom w:val="0"/>
                  <w:divBdr>
                    <w:top w:val="none" w:sz="0" w:space="0" w:color="auto"/>
                    <w:left w:val="none" w:sz="0" w:space="0" w:color="auto"/>
                    <w:bottom w:val="none" w:sz="0" w:space="0" w:color="auto"/>
                    <w:right w:val="none" w:sz="0" w:space="0" w:color="auto"/>
                  </w:divBdr>
                </w:div>
              </w:divsChild>
            </w:div>
            <w:div w:id="149445486">
              <w:marLeft w:val="0"/>
              <w:marRight w:val="0"/>
              <w:marTop w:val="0"/>
              <w:marBottom w:val="0"/>
              <w:divBdr>
                <w:top w:val="none" w:sz="0" w:space="0" w:color="auto"/>
                <w:left w:val="none" w:sz="0" w:space="0" w:color="auto"/>
                <w:bottom w:val="none" w:sz="0" w:space="0" w:color="auto"/>
                <w:right w:val="none" w:sz="0" w:space="0" w:color="auto"/>
              </w:divBdr>
              <w:divsChild>
                <w:div w:id="1241522786">
                  <w:marLeft w:val="0"/>
                  <w:marRight w:val="0"/>
                  <w:marTop w:val="0"/>
                  <w:marBottom w:val="0"/>
                  <w:divBdr>
                    <w:top w:val="none" w:sz="0" w:space="0" w:color="auto"/>
                    <w:left w:val="none" w:sz="0" w:space="0" w:color="auto"/>
                    <w:bottom w:val="none" w:sz="0" w:space="0" w:color="auto"/>
                    <w:right w:val="none" w:sz="0" w:space="0" w:color="auto"/>
                  </w:divBdr>
                </w:div>
              </w:divsChild>
            </w:div>
            <w:div w:id="1231885268">
              <w:marLeft w:val="0"/>
              <w:marRight w:val="0"/>
              <w:marTop w:val="0"/>
              <w:marBottom w:val="0"/>
              <w:divBdr>
                <w:top w:val="none" w:sz="0" w:space="0" w:color="auto"/>
                <w:left w:val="none" w:sz="0" w:space="0" w:color="auto"/>
                <w:bottom w:val="none" w:sz="0" w:space="0" w:color="auto"/>
                <w:right w:val="none" w:sz="0" w:space="0" w:color="auto"/>
              </w:divBdr>
              <w:divsChild>
                <w:div w:id="688144170">
                  <w:marLeft w:val="0"/>
                  <w:marRight w:val="0"/>
                  <w:marTop w:val="0"/>
                  <w:marBottom w:val="0"/>
                  <w:divBdr>
                    <w:top w:val="none" w:sz="0" w:space="0" w:color="auto"/>
                    <w:left w:val="none" w:sz="0" w:space="0" w:color="auto"/>
                    <w:bottom w:val="none" w:sz="0" w:space="0" w:color="auto"/>
                    <w:right w:val="none" w:sz="0" w:space="0" w:color="auto"/>
                  </w:divBdr>
                </w:div>
              </w:divsChild>
            </w:div>
            <w:div w:id="577859385">
              <w:marLeft w:val="0"/>
              <w:marRight w:val="0"/>
              <w:marTop w:val="0"/>
              <w:marBottom w:val="0"/>
              <w:divBdr>
                <w:top w:val="none" w:sz="0" w:space="0" w:color="auto"/>
                <w:left w:val="none" w:sz="0" w:space="0" w:color="auto"/>
                <w:bottom w:val="none" w:sz="0" w:space="0" w:color="auto"/>
                <w:right w:val="none" w:sz="0" w:space="0" w:color="auto"/>
              </w:divBdr>
              <w:divsChild>
                <w:div w:id="935014314">
                  <w:marLeft w:val="0"/>
                  <w:marRight w:val="0"/>
                  <w:marTop w:val="0"/>
                  <w:marBottom w:val="0"/>
                  <w:divBdr>
                    <w:top w:val="none" w:sz="0" w:space="0" w:color="auto"/>
                    <w:left w:val="none" w:sz="0" w:space="0" w:color="auto"/>
                    <w:bottom w:val="none" w:sz="0" w:space="0" w:color="auto"/>
                    <w:right w:val="none" w:sz="0" w:space="0" w:color="auto"/>
                  </w:divBdr>
                </w:div>
              </w:divsChild>
            </w:div>
            <w:div w:id="267280638">
              <w:marLeft w:val="0"/>
              <w:marRight w:val="0"/>
              <w:marTop w:val="0"/>
              <w:marBottom w:val="0"/>
              <w:divBdr>
                <w:top w:val="none" w:sz="0" w:space="0" w:color="auto"/>
                <w:left w:val="none" w:sz="0" w:space="0" w:color="auto"/>
                <w:bottom w:val="none" w:sz="0" w:space="0" w:color="auto"/>
                <w:right w:val="none" w:sz="0" w:space="0" w:color="auto"/>
              </w:divBdr>
              <w:divsChild>
                <w:div w:id="42609174">
                  <w:marLeft w:val="0"/>
                  <w:marRight w:val="0"/>
                  <w:marTop w:val="0"/>
                  <w:marBottom w:val="0"/>
                  <w:divBdr>
                    <w:top w:val="none" w:sz="0" w:space="0" w:color="auto"/>
                    <w:left w:val="none" w:sz="0" w:space="0" w:color="auto"/>
                    <w:bottom w:val="none" w:sz="0" w:space="0" w:color="auto"/>
                    <w:right w:val="none" w:sz="0" w:space="0" w:color="auto"/>
                  </w:divBdr>
                </w:div>
              </w:divsChild>
            </w:div>
            <w:div w:id="1185052861">
              <w:marLeft w:val="0"/>
              <w:marRight w:val="0"/>
              <w:marTop w:val="0"/>
              <w:marBottom w:val="0"/>
              <w:divBdr>
                <w:top w:val="none" w:sz="0" w:space="0" w:color="auto"/>
                <w:left w:val="none" w:sz="0" w:space="0" w:color="auto"/>
                <w:bottom w:val="none" w:sz="0" w:space="0" w:color="auto"/>
                <w:right w:val="none" w:sz="0" w:space="0" w:color="auto"/>
              </w:divBdr>
              <w:divsChild>
                <w:div w:id="466968381">
                  <w:marLeft w:val="0"/>
                  <w:marRight w:val="0"/>
                  <w:marTop w:val="0"/>
                  <w:marBottom w:val="0"/>
                  <w:divBdr>
                    <w:top w:val="none" w:sz="0" w:space="0" w:color="auto"/>
                    <w:left w:val="none" w:sz="0" w:space="0" w:color="auto"/>
                    <w:bottom w:val="none" w:sz="0" w:space="0" w:color="auto"/>
                    <w:right w:val="none" w:sz="0" w:space="0" w:color="auto"/>
                  </w:divBdr>
                </w:div>
              </w:divsChild>
            </w:div>
            <w:div w:id="858128617">
              <w:marLeft w:val="0"/>
              <w:marRight w:val="0"/>
              <w:marTop w:val="0"/>
              <w:marBottom w:val="0"/>
              <w:divBdr>
                <w:top w:val="none" w:sz="0" w:space="0" w:color="auto"/>
                <w:left w:val="none" w:sz="0" w:space="0" w:color="auto"/>
                <w:bottom w:val="none" w:sz="0" w:space="0" w:color="auto"/>
                <w:right w:val="none" w:sz="0" w:space="0" w:color="auto"/>
              </w:divBdr>
              <w:divsChild>
                <w:div w:id="545534480">
                  <w:marLeft w:val="0"/>
                  <w:marRight w:val="0"/>
                  <w:marTop w:val="0"/>
                  <w:marBottom w:val="0"/>
                  <w:divBdr>
                    <w:top w:val="none" w:sz="0" w:space="0" w:color="auto"/>
                    <w:left w:val="none" w:sz="0" w:space="0" w:color="auto"/>
                    <w:bottom w:val="none" w:sz="0" w:space="0" w:color="auto"/>
                    <w:right w:val="none" w:sz="0" w:space="0" w:color="auto"/>
                  </w:divBdr>
                </w:div>
              </w:divsChild>
            </w:div>
            <w:div w:id="884214251">
              <w:marLeft w:val="0"/>
              <w:marRight w:val="0"/>
              <w:marTop w:val="0"/>
              <w:marBottom w:val="0"/>
              <w:divBdr>
                <w:top w:val="none" w:sz="0" w:space="0" w:color="auto"/>
                <w:left w:val="none" w:sz="0" w:space="0" w:color="auto"/>
                <w:bottom w:val="none" w:sz="0" w:space="0" w:color="auto"/>
                <w:right w:val="none" w:sz="0" w:space="0" w:color="auto"/>
              </w:divBdr>
              <w:divsChild>
                <w:div w:id="1840585041">
                  <w:marLeft w:val="0"/>
                  <w:marRight w:val="0"/>
                  <w:marTop w:val="0"/>
                  <w:marBottom w:val="0"/>
                  <w:divBdr>
                    <w:top w:val="none" w:sz="0" w:space="0" w:color="auto"/>
                    <w:left w:val="none" w:sz="0" w:space="0" w:color="auto"/>
                    <w:bottom w:val="none" w:sz="0" w:space="0" w:color="auto"/>
                    <w:right w:val="none" w:sz="0" w:space="0" w:color="auto"/>
                  </w:divBdr>
                </w:div>
              </w:divsChild>
            </w:div>
            <w:div w:id="41057215">
              <w:marLeft w:val="0"/>
              <w:marRight w:val="0"/>
              <w:marTop w:val="0"/>
              <w:marBottom w:val="0"/>
              <w:divBdr>
                <w:top w:val="none" w:sz="0" w:space="0" w:color="auto"/>
                <w:left w:val="none" w:sz="0" w:space="0" w:color="auto"/>
                <w:bottom w:val="none" w:sz="0" w:space="0" w:color="auto"/>
                <w:right w:val="none" w:sz="0" w:space="0" w:color="auto"/>
              </w:divBdr>
              <w:divsChild>
                <w:div w:id="2036925737">
                  <w:marLeft w:val="0"/>
                  <w:marRight w:val="0"/>
                  <w:marTop w:val="0"/>
                  <w:marBottom w:val="0"/>
                  <w:divBdr>
                    <w:top w:val="none" w:sz="0" w:space="0" w:color="auto"/>
                    <w:left w:val="none" w:sz="0" w:space="0" w:color="auto"/>
                    <w:bottom w:val="none" w:sz="0" w:space="0" w:color="auto"/>
                    <w:right w:val="none" w:sz="0" w:space="0" w:color="auto"/>
                  </w:divBdr>
                </w:div>
              </w:divsChild>
            </w:div>
            <w:div w:id="647900562">
              <w:marLeft w:val="0"/>
              <w:marRight w:val="0"/>
              <w:marTop w:val="0"/>
              <w:marBottom w:val="0"/>
              <w:divBdr>
                <w:top w:val="none" w:sz="0" w:space="0" w:color="auto"/>
                <w:left w:val="none" w:sz="0" w:space="0" w:color="auto"/>
                <w:bottom w:val="none" w:sz="0" w:space="0" w:color="auto"/>
                <w:right w:val="none" w:sz="0" w:space="0" w:color="auto"/>
              </w:divBdr>
              <w:divsChild>
                <w:div w:id="1916894631">
                  <w:marLeft w:val="0"/>
                  <w:marRight w:val="0"/>
                  <w:marTop w:val="0"/>
                  <w:marBottom w:val="0"/>
                  <w:divBdr>
                    <w:top w:val="none" w:sz="0" w:space="0" w:color="auto"/>
                    <w:left w:val="none" w:sz="0" w:space="0" w:color="auto"/>
                    <w:bottom w:val="none" w:sz="0" w:space="0" w:color="auto"/>
                    <w:right w:val="none" w:sz="0" w:space="0" w:color="auto"/>
                  </w:divBdr>
                </w:div>
              </w:divsChild>
            </w:div>
            <w:div w:id="1738816924">
              <w:marLeft w:val="0"/>
              <w:marRight w:val="0"/>
              <w:marTop w:val="0"/>
              <w:marBottom w:val="0"/>
              <w:divBdr>
                <w:top w:val="none" w:sz="0" w:space="0" w:color="auto"/>
                <w:left w:val="none" w:sz="0" w:space="0" w:color="auto"/>
                <w:bottom w:val="none" w:sz="0" w:space="0" w:color="auto"/>
                <w:right w:val="none" w:sz="0" w:space="0" w:color="auto"/>
              </w:divBdr>
              <w:divsChild>
                <w:div w:id="1115054596">
                  <w:marLeft w:val="0"/>
                  <w:marRight w:val="0"/>
                  <w:marTop w:val="0"/>
                  <w:marBottom w:val="0"/>
                  <w:divBdr>
                    <w:top w:val="none" w:sz="0" w:space="0" w:color="auto"/>
                    <w:left w:val="none" w:sz="0" w:space="0" w:color="auto"/>
                    <w:bottom w:val="none" w:sz="0" w:space="0" w:color="auto"/>
                    <w:right w:val="none" w:sz="0" w:space="0" w:color="auto"/>
                  </w:divBdr>
                </w:div>
              </w:divsChild>
            </w:div>
            <w:div w:id="1337539397">
              <w:marLeft w:val="0"/>
              <w:marRight w:val="0"/>
              <w:marTop w:val="0"/>
              <w:marBottom w:val="0"/>
              <w:divBdr>
                <w:top w:val="none" w:sz="0" w:space="0" w:color="auto"/>
                <w:left w:val="none" w:sz="0" w:space="0" w:color="auto"/>
                <w:bottom w:val="none" w:sz="0" w:space="0" w:color="auto"/>
                <w:right w:val="none" w:sz="0" w:space="0" w:color="auto"/>
              </w:divBdr>
              <w:divsChild>
                <w:div w:id="67352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105762">
          <w:marLeft w:val="0"/>
          <w:marRight w:val="0"/>
          <w:marTop w:val="0"/>
          <w:marBottom w:val="0"/>
          <w:divBdr>
            <w:top w:val="none" w:sz="0" w:space="0" w:color="auto"/>
            <w:left w:val="none" w:sz="0" w:space="0" w:color="auto"/>
            <w:bottom w:val="none" w:sz="0" w:space="0" w:color="auto"/>
            <w:right w:val="none" w:sz="0" w:space="0" w:color="auto"/>
          </w:divBdr>
          <w:divsChild>
            <w:div w:id="1280138109">
              <w:marLeft w:val="0"/>
              <w:marRight w:val="0"/>
              <w:marTop w:val="0"/>
              <w:marBottom w:val="0"/>
              <w:divBdr>
                <w:top w:val="none" w:sz="0" w:space="0" w:color="auto"/>
                <w:left w:val="none" w:sz="0" w:space="0" w:color="auto"/>
                <w:bottom w:val="none" w:sz="0" w:space="0" w:color="auto"/>
                <w:right w:val="none" w:sz="0" w:space="0" w:color="auto"/>
              </w:divBdr>
              <w:divsChild>
                <w:div w:id="982466733">
                  <w:marLeft w:val="0"/>
                  <w:marRight w:val="0"/>
                  <w:marTop w:val="0"/>
                  <w:marBottom w:val="0"/>
                  <w:divBdr>
                    <w:top w:val="none" w:sz="0" w:space="0" w:color="auto"/>
                    <w:left w:val="none" w:sz="0" w:space="0" w:color="auto"/>
                    <w:bottom w:val="none" w:sz="0" w:space="0" w:color="auto"/>
                    <w:right w:val="none" w:sz="0" w:space="0" w:color="auto"/>
                  </w:divBdr>
                </w:div>
              </w:divsChild>
            </w:div>
            <w:div w:id="882595667">
              <w:marLeft w:val="0"/>
              <w:marRight w:val="0"/>
              <w:marTop w:val="0"/>
              <w:marBottom w:val="0"/>
              <w:divBdr>
                <w:top w:val="none" w:sz="0" w:space="0" w:color="auto"/>
                <w:left w:val="none" w:sz="0" w:space="0" w:color="auto"/>
                <w:bottom w:val="none" w:sz="0" w:space="0" w:color="auto"/>
                <w:right w:val="none" w:sz="0" w:space="0" w:color="auto"/>
              </w:divBdr>
              <w:divsChild>
                <w:div w:id="1927691139">
                  <w:marLeft w:val="0"/>
                  <w:marRight w:val="0"/>
                  <w:marTop w:val="0"/>
                  <w:marBottom w:val="0"/>
                  <w:divBdr>
                    <w:top w:val="none" w:sz="0" w:space="0" w:color="auto"/>
                    <w:left w:val="none" w:sz="0" w:space="0" w:color="auto"/>
                    <w:bottom w:val="none" w:sz="0" w:space="0" w:color="auto"/>
                    <w:right w:val="none" w:sz="0" w:space="0" w:color="auto"/>
                  </w:divBdr>
                </w:div>
              </w:divsChild>
            </w:div>
            <w:div w:id="1996911919">
              <w:marLeft w:val="0"/>
              <w:marRight w:val="0"/>
              <w:marTop w:val="0"/>
              <w:marBottom w:val="0"/>
              <w:divBdr>
                <w:top w:val="none" w:sz="0" w:space="0" w:color="auto"/>
                <w:left w:val="none" w:sz="0" w:space="0" w:color="auto"/>
                <w:bottom w:val="none" w:sz="0" w:space="0" w:color="auto"/>
                <w:right w:val="none" w:sz="0" w:space="0" w:color="auto"/>
              </w:divBdr>
              <w:divsChild>
                <w:div w:id="1030565891">
                  <w:marLeft w:val="0"/>
                  <w:marRight w:val="0"/>
                  <w:marTop w:val="0"/>
                  <w:marBottom w:val="0"/>
                  <w:divBdr>
                    <w:top w:val="none" w:sz="0" w:space="0" w:color="auto"/>
                    <w:left w:val="none" w:sz="0" w:space="0" w:color="auto"/>
                    <w:bottom w:val="none" w:sz="0" w:space="0" w:color="auto"/>
                    <w:right w:val="none" w:sz="0" w:space="0" w:color="auto"/>
                  </w:divBdr>
                </w:div>
              </w:divsChild>
            </w:div>
            <w:div w:id="315231418">
              <w:marLeft w:val="0"/>
              <w:marRight w:val="0"/>
              <w:marTop w:val="0"/>
              <w:marBottom w:val="0"/>
              <w:divBdr>
                <w:top w:val="none" w:sz="0" w:space="0" w:color="auto"/>
                <w:left w:val="none" w:sz="0" w:space="0" w:color="auto"/>
                <w:bottom w:val="none" w:sz="0" w:space="0" w:color="auto"/>
                <w:right w:val="none" w:sz="0" w:space="0" w:color="auto"/>
              </w:divBdr>
              <w:divsChild>
                <w:div w:id="1180194953">
                  <w:marLeft w:val="0"/>
                  <w:marRight w:val="0"/>
                  <w:marTop w:val="0"/>
                  <w:marBottom w:val="0"/>
                  <w:divBdr>
                    <w:top w:val="none" w:sz="0" w:space="0" w:color="auto"/>
                    <w:left w:val="none" w:sz="0" w:space="0" w:color="auto"/>
                    <w:bottom w:val="none" w:sz="0" w:space="0" w:color="auto"/>
                    <w:right w:val="none" w:sz="0" w:space="0" w:color="auto"/>
                  </w:divBdr>
                </w:div>
              </w:divsChild>
            </w:div>
            <w:div w:id="796988524">
              <w:marLeft w:val="0"/>
              <w:marRight w:val="0"/>
              <w:marTop w:val="0"/>
              <w:marBottom w:val="0"/>
              <w:divBdr>
                <w:top w:val="none" w:sz="0" w:space="0" w:color="auto"/>
                <w:left w:val="none" w:sz="0" w:space="0" w:color="auto"/>
                <w:bottom w:val="none" w:sz="0" w:space="0" w:color="auto"/>
                <w:right w:val="none" w:sz="0" w:space="0" w:color="auto"/>
              </w:divBdr>
              <w:divsChild>
                <w:div w:id="1190292442">
                  <w:marLeft w:val="0"/>
                  <w:marRight w:val="0"/>
                  <w:marTop w:val="0"/>
                  <w:marBottom w:val="0"/>
                  <w:divBdr>
                    <w:top w:val="none" w:sz="0" w:space="0" w:color="auto"/>
                    <w:left w:val="none" w:sz="0" w:space="0" w:color="auto"/>
                    <w:bottom w:val="none" w:sz="0" w:space="0" w:color="auto"/>
                    <w:right w:val="none" w:sz="0" w:space="0" w:color="auto"/>
                  </w:divBdr>
                </w:div>
              </w:divsChild>
            </w:div>
            <w:div w:id="905530318">
              <w:marLeft w:val="0"/>
              <w:marRight w:val="0"/>
              <w:marTop w:val="0"/>
              <w:marBottom w:val="0"/>
              <w:divBdr>
                <w:top w:val="none" w:sz="0" w:space="0" w:color="auto"/>
                <w:left w:val="none" w:sz="0" w:space="0" w:color="auto"/>
                <w:bottom w:val="none" w:sz="0" w:space="0" w:color="auto"/>
                <w:right w:val="none" w:sz="0" w:space="0" w:color="auto"/>
              </w:divBdr>
              <w:divsChild>
                <w:div w:id="70084246">
                  <w:marLeft w:val="0"/>
                  <w:marRight w:val="0"/>
                  <w:marTop w:val="0"/>
                  <w:marBottom w:val="0"/>
                  <w:divBdr>
                    <w:top w:val="none" w:sz="0" w:space="0" w:color="auto"/>
                    <w:left w:val="none" w:sz="0" w:space="0" w:color="auto"/>
                    <w:bottom w:val="none" w:sz="0" w:space="0" w:color="auto"/>
                    <w:right w:val="none" w:sz="0" w:space="0" w:color="auto"/>
                  </w:divBdr>
                </w:div>
              </w:divsChild>
            </w:div>
            <w:div w:id="1656765154">
              <w:marLeft w:val="0"/>
              <w:marRight w:val="0"/>
              <w:marTop w:val="0"/>
              <w:marBottom w:val="0"/>
              <w:divBdr>
                <w:top w:val="none" w:sz="0" w:space="0" w:color="auto"/>
                <w:left w:val="none" w:sz="0" w:space="0" w:color="auto"/>
                <w:bottom w:val="none" w:sz="0" w:space="0" w:color="auto"/>
                <w:right w:val="none" w:sz="0" w:space="0" w:color="auto"/>
              </w:divBdr>
              <w:divsChild>
                <w:div w:id="658732768">
                  <w:marLeft w:val="0"/>
                  <w:marRight w:val="0"/>
                  <w:marTop w:val="0"/>
                  <w:marBottom w:val="0"/>
                  <w:divBdr>
                    <w:top w:val="none" w:sz="0" w:space="0" w:color="auto"/>
                    <w:left w:val="none" w:sz="0" w:space="0" w:color="auto"/>
                    <w:bottom w:val="none" w:sz="0" w:space="0" w:color="auto"/>
                    <w:right w:val="none" w:sz="0" w:space="0" w:color="auto"/>
                  </w:divBdr>
                  <w:divsChild>
                    <w:div w:id="847451555">
                      <w:marLeft w:val="0"/>
                      <w:marRight w:val="0"/>
                      <w:marTop w:val="0"/>
                      <w:marBottom w:val="0"/>
                      <w:divBdr>
                        <w:top w:val="none" w:sz="0" w:space="0" w:color="auto"/>
                        <w:left w:val="none" w:sz="0" w:space="0" w:color="auto"/>
                        <w:bottom w:val="none" w:sz="0" w:space="0" w:color="auto"/>
                        <w:right w:val="none" w:sz="0" w:space="0" w:color="auto"/>
                      </w:divBdr>
                    </w:div>
                  </w:divsChild>
                </w:div>
                <w:div w:id="2078748622">
                  <w:marLeft w:val="0"/>
                  <w:marRight w:val="0"/>
                  <w:marTop w:val="0"/>
                  <w:marBottom w:val="0"/>
                  <w:divBdr>
                    <w:top w:val="none" w:sz="0" w:space="0" w:color="auto"/>
                    <w:left w:val="none" w:sz="0" w:space="0" w:color="auto"/>
                    <w:bottom w:val="none" w:sz="0" w:space="0" w:color="auto"/>
                    <w:right w:val="none" w:sz="0" w:space="0" w:color="auto"/>
                  </w:divBdr>
                  <w:divsChild>
                    <w:div w:id="620259579">
                      <w:marLeft w:val="0"/>
                      <w:marRight w:val="0"/>
                      <w:marTop w:val="0"/>
                      <w:marBottom w:val="0"/>
                      <w:divBdr>
                        <w:top w:val="none" w:sz="0" w:space="0" w:color="auto"/>
                        <w:left w:val="none" w:sz="0" w:space="0" w:color="auto"/>
                        <w:bottom w:val="none" w:sz="0" w:space="0" w:color="auto"/>
                        <w:right w:val="none" w:sz="0" w:space="0" w:color="auto"/>
                      </w:divBdr>
                    </w:div>
                  </w:divsChild>
                </w:div>
                <w:div w:id="1696150098">
                  <w:marLeft w:val="0"/>
                  <w:marRight w:val="0"/>
                  <w:marTop w:val="0"/>
                  <w:marBottom w:val="0"/>
                  <w:divBdr>
                    <w:top w:val="none" w:sz="0" w:space="0" w:color="auto"/>
                    <w:left w:val="none" w:sz="0" w:space="0" w:color="auto"/>
                    <w:bottom w:val="none" w:sz="0" w:space="0" w:color="auto"/>
                    <w:right w:val="none" w:sz="0" w:space="0" w:color="auto"/>
                  </w:divBdr>
                  <w:divsChild>
                    <w:div w:id="1967662182">
                      <w:marLeft w:val="0"/>
                      <w:marRight w:val="0"/>
                      <w:marTop w:val="0"/>
                      <w:marBottom w:val="0"/>
                      <w:divBdr>
                        <w:top w:val="none" w:sz="0" w:space="0" w:color="auto"/>
                        <w:left w:val="none" w:sz="0" w:space="0" w:color="auto"/>
                        <w:bottom w:val="none" w:sz="0" w:space="0" w:color="auto"/>
                        <w:right w:val="none" w:sz="0" w:space="0" w:color="auto"/>
                      </w:divBdr>
                    </w:div>
                  </w:divsChild>
                </w:div>
                <w:div w:id="72822776">
                  <w:marLeft w:val="0"/>
                  <w:marRight w:val="0"/>
                  <w:marTop w:val="0"/>
                  <w:marBottom w:val="0"/>
                  <w:divBdr>
                    <w:top w:val="none" w:sz="0" w:space="0" w:color="auto"/>
                    <w:left w:val="none" w:sz="0" w:space="0" w:color="auto"/>
                    <w:bottom w:val="none" w:sz="0" w:space="0" w:color="auto"/>
                    <w:right w:val="none" w:sz="0" w:space="0" w:color="auto"/>
                  </w:divBdr>
                  <w:divsChild>
                    <w:div w:id="115759597">
                      <w:marLeft w:val="0"/>
                      <w:marRight w:val="0"/>
                      <w:marTop w:val="0"/>
                      <w:marBottom w:val="0"/>
                      <w:divBdr>
                        <w:top w:val="none" w:sz="0" w:space="0" w:color="auto"/>
                        <w:left w:val="none" w:sz="0" w:space="0" w:color="auto"/>
                        <w:bottom w:val="none" w:sz="0" w:space="0" w:color="auto"/>
                        <w:right w:val="none" w:sz="0" w:space="0" w:color="auto"/>
                      </w:divBdr>
                    </w:div>
                  </w:divsChild>
                </w:div>
                <w:div w:id="1451625942">
                  <w:marLeft w:val="0"/>
                  <w:marRight w:val="0"/>
                  <w:marTop w:val="0"/>
                  <w:marBottom w:val="0"/>
                  <w:divBdr>
                    <w:top w:val="none" w:sz="0" w:space="0" w:color="auto"/>
                    <w:left w:val="none" w:sz="0" w:space="0" w:color="auto"/>
                    <w:bottom w:val="none" w:sz="0" w:space="0" w:color="auto"/>
                    <w:right w:val="none" w:sz="0" w:space="0" w:color="auto"/>
                  </w:divBdr>
                  <w:divsChild>
                    <w:div w:id="1519583264">
                      <w:marLeft w:val="0"/>
                      <w:marRight w:val="0"/>
                      <w:marTop w:val="0"/>
                      <w:marBottom w:val="0"/>
                      <w:divBdr>
                        <w:top w:val="none" w:sz="0" w:space="0" w:color="auto"/>
                        <w:left w:val="none" w:sz="0" w:space="0" w:color="auto"/>
                        <w:bottom w:val="none" w:sz="0" w:space="0" w:color="auto"/>
                        <w:right w:val="none" w:sz="0" w:space="0" w:color="auto"/>
                      </w:divBdr>
                    </w:div>
                  </w:divsChild>
                </w:div>
                <w:div w:id="1859657645">
                  <w:marLeft w:val="0"/>
                  <w:marRight w:val="0"/>
                  <w:marTop w:val="0"/>
                  <w:marBottom w:val="0"/>
                  <w:divBdr>
                    <w:top w:val="none" w:sz="0" w:space="0" w:color="auto"/>
                    <w:left w:val="none" w:sz="0" w:space="0" w:color="auto"/>
                    <w:bottom w:val="none" w:sz="0" w:space="0" w:color="auto"/>
                    <w:right w:val="none" w:sz="0" w:space="0" w:color="auto"/>
                  </w:divBdr>
                  <w:divsChild>
                    <w:div w:id="1327444228">
                      <w:marLeft w:val="0"/>
                      <w:marRight w:val="0"/>
                      <w:marTop w:val="0"/>
                      <w:marBottom w:val="0"/>
                      <w:divBdr>
                        <w:top w:val="none" w:sz="0" w:space="0" w:color="auto"/>
                        <w:left w:val="none" w:sz="0" w:space="0" w:color="auto"/>
                        <w:bottom w:val="none" w:sz="0" w:space="0" w:color="auto"/>
                        <w:right w:val="none" w:sz="0" w:space="0" w:color="auto"/>
                      </w:divBdr>
                    </w:div>
                  </w:divsChild>
                </w:div>
                <w:div w:id="353454">
                  <w:marLeft w:val="0"/>
                  <w:marRight w:val="0"/>
                  <w:marTop w:val="0"/>
                  <w:marBottom w:val="0"/>
                  <w:divBdr>
                    <w:top w:val="none" w:sz="0" w:space="0" w:color="auto"/>
                    <w:left w:val="none" w:sz="0" w:space="0" w:color="auto"/>
                    <w:bottom w:val="none" w:sz="0" w:space="0" w:color="auto"/>
                    <w:right w:val="none" w:sz="0" w:space="0" w:color="auto"/>
                  </w:divBdr>
                  <w:divsChild>
                    <w:div w:id="790560791">
                      <w:marLeft w:val="0"/>
                      <w:marRight w:val="0"/>
                      <w:marTop w:val="0"/>
                      <w:marBottom w:val="0"/>
                      <w:divBdr>
                        <w:top w:val="none" w:sz="0" w:space="0" w:color="auto"/>
                        <w:left w:val="none" w:sz="0" w:space="0" w:color="auto"/>
                        <w:bottom w:val="none" w:sz="0" w:space="0" w:color="auto"/>
                        <w:right w:val="none" w:sz="0" w:space="0" w:color="auto"/>
                      </w:divBdr>
                    </w:div>
                  </w:divsChild>
                </w:div>
                <w:div w:id="444934180">
                  <w:marLeft w:val="0"/>
                  <w:marRight w:val="0"/>
                  <w:marTop w:val="0"/>
                  <w:marBottom w:val="0"/>
                  <w:divBdr>
                    <w:top w:val="none" w:sz="0" w:space="0" w:color="auto"/>
                    <w:left w:val="none" w:sz="0" w:space="0" w:color="auto"/>
                    <w:bottom w:val="none" w:sz="0" w:space="0" w:color="auto"/>
                    <w:right w:val="none" w:sz="0" w:space="0" w:color="auto"/>
                  </w:divBdr>
                  <w:divsChild>
                    <w:div w:id="300044751">
                      <w:marLeft w:val="0"/>
                      <w:marRight w:val="0"/>
                      <w:marTop w:val="0"/>
                      <w:marBottom w:val="0"/>
                      <w:divBdr>
                        <w:top w:val="none" w:sz="0" w:space="0" w:color="auto"/>
                        <w:left w:val="none" w:sz="0" w:space="0" w:color="auto"/>
                        <w:bottom w:val="none" w:sz="0" w:space="0" w:color="auto"/>
                        <w:right w:val="none" w:sz="0" w:space="0" w:color="auto"/>
                      </w:divBdr>
                    </w:div>
                  </w:divsChild>
                </w:div>
                <w:div w:id="1683312528">
                  <w:marLeft w:val="0"/>
                  <w:marRight w:val="0"/>
                  <w:marTop w:val="0"/>
                  <w:marBottom w:val="0"/>
                  <w:divBdr>
                    <w:top w:val="none" w:sz="0" w:space="0" w:color="auto"/>
                    <w:left w:val="none" w:sz="0" w:space="0" w:color="auto"/>
                    <w:bottom w:val="none" w:sz="0" w:space="0" w:color="auto"/>
                    <w:right w:val="none" w:sz="0" w:space="0" w:color="auto"/>
                  </w:divBdr>
                  <w:divsChild>
                    <w:div w:id="1892837105">
                      <w:marLeft w:val="0"/>
                      <w:marRight w:val="0"/>
                      <w:marTop w:val="0"/>
                      <w:marBottom w:val="0"/>
                      <w:divBdr>
                        <w:top w:val="none" w:sz="0" w:space="0" w:color="auto"/>
                        <w:left w:val="none" w:sz="0" w:space="0" w:color="auto"/>
                        <w:bottom w:val="none" w:sz="0" w:space="0" w:color="auto"/>
                        <w:right w:val="none" w:sz="0" w:space="0" w:color="auto"/>
                      </w:divBdr>
                    </w:div>
                  </w:divsChild>
                </w:div>
                <w:div w:id="518197958">
                  <w:marLeft w:val="0"/>
                  <w:marRight w:val="0"/>
                  <w:marTop w:val="0"/>
                  <w:marBottom w:val="0"/>
                  <w:divBdr>
                    <w:top w:val="none" w:sz="0" w:space="0" w:color="auto"/>
                    <w:left w:val="none" w:sz="0" w:space="0" w:color="auto"/>
                    <w:bottom w:val="none" w:sz="0" w:space="0" w:color="auto"/>
                    <w:right w:val="none" w:sz="0" w:space="0" w:color="auto"/>
                  </w:divBdr>
                  <w:divsChild>
                    <w:div w:id="1624073364">
                      <w:marLeft w:val="0"/>
                      <w:marRight w:val="0"/>
                      <w:marTop w:val="0"/>
                      <w:marBottom w:val="0"/>
                      <w:divBdr>
                        <w:top w:val="none" w:sz="0" w:space="0" w:color="auto"/>
                        <w:left w:val="none" w:sz="0" w:space="0" w:color="auto"/>
                        <w:bottom w:val="none" w:sz="0" w:space="0" w:color="auto"/>
                        <w:right w:val="none" w:sz="0" w:space="0" w:color="auto"/>
                      </w:divBdr>
                    </w:div>
                  </w:divsChild>
                </w:div>
                <w:div w:id="1982693221">
                  <w:marLeft w:val="0"/>
                  <w:marRight w:val="0"/>
                  <w:marTop w:val="0"/>
                  <w:marBottom w:val="0"/>
                  <w:divBdr>
                    <w:top w:val="none" w:sz="0" w:space="0" w:color="auto"/>
                    <w:left w:val="none" w:sz="0" w:space="0" w:color="auto"/>
                    <w:bottom w:val="none" w:sz="0" w:space="0" w:color="auto"/>
                    <w:right w:val="none" w:sz="0" w:space="0" w:color="auto"/>
                  </w:divBdr>
                  <w:divsChild>
                    <w:div w:id="868832548">
                      <w:marLeft w:val="0"/>
                      <w:marRight w:val="0"/>
                      <w:marTop w:val="0"/>
                      <w:marBottom w:val="0"/>
                      <w:divBdr>
                        <w:top w:val="none" w:sz="0" w:space="0" w:color="auto"/>
                        <w:left w:val="none" w:sz="0" w:space="0" w:color="auto"/>
                        <w:bottom w:val="none" w:sz="0" w:space="0" w:color="auto"/>
                        <w:right w:val="none" w:sz="0" w:space="0" w:color="auto"/>
                      </w:divBdr>
                    </w:div>
                  </w:divsChild>
                </w:div>
                <w:div w:id="3291672">
                  <w:marLeft w:val="0"/>
                  <w:marRight w:val="0"/>
                  <w:marTop w:val="0"/>
                  <w:marBottom w:val="0"/>
                  <w:divBdr>
                    <w:top w:val="none" w:sz="0" w:space="0" w:color="auto"/>
                    <w:left w:val="none" w:sz="0" w:space="0" w:color="auto"/>
                    <w:bottom w:val="none" w:sz="0" w:space="0" w:color="auto"/>
                    <w:right w:val="none" w:sz="0" w:space="0" w:color="auto"/>
                  </w:divBdr>
                  <w:divsChild>
                    <w:div w:id="1758749616">
                      <w:marLeft w:val="0"/>
                      <w:marRight w:val="0"/>
                      <w:marTop w:val="0"/>
                      <w:marBottom w:val="0"/>
                      <w:divBdr>
                        <w:top w:val="none" w:sz="0" w:space="0" w:color="auto"/>
                        <w:left w:val="none" w:sz="0" w:space="0" w:color="auto"/>
                        <w:bottom w:val="none" w:sz="0" w:space="0" w:color="auto"/>
                        <w:right w:val="none" w:sz="0" w:space="0" w:color="auto"/>
                      </w:divBdr>
                    </w:div>
                  </w:divsChild>
                </w:div>
                <w:div w:id="354423251">
                  <w:marLeft w:val="0"/>
                  <w:marRight w:val="0"/>
                  <w:marTop w:val="0"/>
                  <w:marBottom w:val="0"/>
                  <w:divBdr>
                    <w:top w:val="none" w:sz="0" w:space="0" w:color="auto"/>
                    <w:left w:val="none" w:sz="0" w:space="0" w:color="auto"/>
                    <w:bottom w:val="none" w:sz="0" w:space="0" w:color="auto"/>
                    <w:right w:val="none" w:sz="0" w:space="0" w:color="auto"/>
                  </w:divBdr>
                  <w:divsChild>
                    <w:div w:id="1211459121">
                      <w:marLeft w:val="0"/>
                      <w:marRight w:val="0"/>
                      <w:marTop w:val="0"/>
                      <w:marBottom w:val="0"/>
                      <w:divBdr>
                        <w:top w:val="none" w:sz="0" w:space="0" w:color="auto"/>
                        <w:left w:val="none" w:sz="0" w:space="0" w:color="auto"/>
                        <w:bottom w:val="none" w:sz="0" w:space="0" w:color="auto"/>
                        <w:right w:val="none" w:sz="0" w:space="0" w:color="auto"/>
                      </w:divBdr>
                    </w:div>
                  </w:divsChild>
                </w:div>
                <w:div w:id="1260405110">
                  <w:marLeft w:val="0"/>
                  <w:marRight w:val="0"/>
                  <w:marTop w:val="0"/>
                  <w:marBottom w:val="0"/>
                  <w:divBdr>
                    <w:top w:val="none" w:sz="0" w:space="0" w:color="auto"/>
                    <w:left w:val="none" w:sz="0" w:space="0" w:color="auto"/>
                    <w:bottom w:val="none" w:sz="0" w:space="0" w:color="auto"/>
                    <w:right w:val="none" w:sz="0" w:space="0" w:color="auto"/>
                  </w:divBdr>
                  <w:divsChild>
                    <w:div w:id="179740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308670">
              <w:marLeft w:val="0"/>
              <w:marRight w:val="0"/>
              <w:marTop w:val="0"/>
              <w:marBottom w:val="0"/>
              <w:divBdr>
                <w:top w:val="none" w:sz="0" w:space="0" w:color="auto"/>
                <w:left w:val="none" w:sz="0" w:space="0" w:color="auto"/>
                <w:bottom w:val="none" w:sz="0" w:space="0" w:color="auto"/>
                <w:right w:val="none" w:sz="0" w:space="0" w:color="auto"/>
              </w:divBdr>
              <w:divsChild>
                <w:div w:id="423112038">
                  <w:marLeft w:val="0"/>
                  <w:marRight w:val="0"/>
                  <w:marTop w:val="0"/>
                  <w:marBottom w:val="0"/>
                  <w:divBdr>
                    <w:top w:val="none" w:sz="0" w:space="0" w:color="auto"/>
                    <w:left w:val="none" w:sz="0" w:space="0" w:color="auto"/>
                    <w:bottom w:val="none" w:sz="0" w:space="0" w:color="auto"/>
                    <w:right w:val="none" w:sz="0" w:space="0" w:color="auto"/>
                  </w:divBdr>
                </w:div>
              </w:divsChild>
            </w:div>
            <w:div w:id="1532185049">
              <w:marLeft w:val="0"/>
              <w:marRight w:val="0"/>
              <w:marTop w:val="0"/>
              <w:marBottom w:val="0"/>
              <w:divBdr>
                <w:top w:val="none" w:sz="0" w:space="0" w:color="auto"/>
                <w:left w:val="none" w:sz="0" w:space="0" w:color="auto"/>
                <w:bottom w:val="none" w:sz="0" w:space="0" w:color="auto"/>
                <w:right w:val="none" w:sz="0" w:space="0" w:color="auto"/>
              </w:divBdr>
              <w:divsChild>
                <w:div w:id="1004479563">
                  <w:marLeft w:val="0"/>
                  <w:marRight w:val="0"/>
                  <w:marTop w:val="0"/>
                  <w:marBottom w:val="0"/>
                  <w:divBdr>
                    <w:top w:val="none" w:sz="0" w:space="0" w:color="auto"/>
                    <w:left w:val="none" w:sz="0" w:space="0" w:color="auto"/>
                    <w:bottom w:val="none" w:sz="0" w:space="0" w:color="auto"/>
                    <w:right w:val="none" w:sz="0" w:space="0" w:color="auto"/>
                  </w:divBdr>
                </w:div>
              </w:divsChild>
            </w:div>
            <w:div w:id="684329388">
              <w:marLeft w:val="0"/>
              <w:marRight w:val="0"/>
              <w:marTop w:val="0"/>
              <w:marBottom w:val="0"/>
              <w:divBdr>
                <w:top w:val="none" w:sz="0" w:space="0" w:color="auto"/>
                <w:left w:val="none" w:sz="0" w:space="0" w:color="auto"/>
                <w:bottom w:val="none" w:sz="0" w:space="0" w:color="auto"/>
                <w:right w:val="none" w:sz="0" w:space="0" w:color="auto"/>
              </w:divBdr>
              <w:divsChild>
                <w:div w:id="566645713">
                  <w:marLeft w:val="0"/>
                  <w:marRight w:val="0"/>
                  <w:marTop w:val="0"/>
                  <w:marBottom w:val="0"/>
                  <w:divBdr>
                    <w:top w:val="none" w:sz="0" w:space="0" w:color="auto"/>
                    <w:left w:val="none" w:sz="0" w:space="0" w:color="auto"/>
                    <w:bottom w:val="none" w:sz="0" w:space="0" w:color="auto"/>
                    <w:right w:val="none" w:sz="0" w:space="0" w:color="auto"/>
                  </w:divBdr>
                </w:div>
              </w:divsChild>
            </w:div>
            <w:div w:id="1028946024">
              <w:marLeft w:val="0"/>
              <w:marRight w:val="0"/>
              <w:marTop w:val="0"/>
              <w:marBottom w:val="0"/>
              <w:divBdr>
                <w:top w:val="none" w:sz="0" w:space="0" w:color="auto"/>
                <w:left w:val="none" w:sz="0" w:space="0" w:color="auto"/>
                <w:bottom w:val="none" w:sz="0" w:space="0" w:color="auto"/>
                <w:right w:val="none" w:sz="0" w:space="0" w:color="auto"/>
              </w:divBdr>
              <w:divsChild>
                <w:div w:id="334000084">
                  <w:marLeft w:val="0"/>
                  <w:marRight w:val="0"/>
                  <w:marTop w:val="0"/>
                  <w:marBottom w:val="0"/>
                  <w:divBdr>
                    <w:top w:val="none" w:sz="0" w:space="0" w:color="auto"/>
                    <w:left w:val="none" w:sz="0" w:space="0" w:color="auto"/>
                    <w:bottom w:val="none" w:sz="0" w:space="0" w:color="auto"/>
                    <w:right w:val="none" w:sz="0" w:space="0" w:color="auto"/>
                  </w:divBdr>
                </w:div>
              </w:divsChild>
            </w:div>
            <w:div w:id="1718434151">
              <w:marLeft w:val="0"/>
              <w:marRight w:val="0"/>
              <w:marTop w:val="0"/>
              <w:marBottom w:val="0"/>
              <w:divBdr>
                <w:top w:val="none" w:sz="0" w:space="0" w:color="auto"/>
                <w:left w:val="none" w:sz="0" w:space="0" w:color="auto"/>
                <w:bottom w:val="none" w:sz="0" w:space="0" w:color="auto"/>
                <w:right w:val="none" w:sz="0" w:space="0" w:color="auto"/>
              </w:divBdr>
              <w:divsChild>
                <w:div w:id="1273976033">
                  <w:marLeft w:val="0"/>
                  <w:marRight w:val="0"/>
                  <w:marTop w:val="0"/>
                  <w:marBottom w:val="0"/>
                  <w:divBdr>
                    <w:top w:val="none" w:sz="0" w:space="0" w:color="auto"/>
                    <w:left w:val="none" w:sz="0" w:space="0" w:color="auto"/>
                    <w:bottom w:val="none" w:sz="0" w:space="0" w:color="auto"/>
                    <w:right w:val="none" w:sz="0" w:space="0" w:color="auto"/>
                  </w:divBdr>
                </w:div>
              </w:divsChild>
            </w:div>
            <w:div w:id="30305359">
              <w:marLeft w:val="0"/>
              <w:marRight w:val="0"/>
              <w:marTop w:val="0"/>
              <w:marBottom w:val="0"/>
              <w:divBdr>
                <w:top w:val="none" w:sz="0" w:space="0" w:color="auto"/>
                <w:left w:val="none" w:sz="0" w:space="0" w:color="auto"/>
                <w:bottom w:val="none" w:sz="0" w:space="0" w:color="auto"/>
                <w:right w:val="none" w:sz="0" w:space="0" w:color="auto"/>
              </w:divBdr>
              <w:divsChild>
                <w:div w:id="862279272">
                  <w:marLeft w:val="0"/>
                  <w:marRight w:val="0"/>
                  <w:marTop w:val="0"/>
                  <w:marBottom w:val="0"/>
                  <w:divBdr>
                    <w:top w:val="none" w:sz="0" w:space="0" w:color="auto"/>
                    <w:left w:val="none" w:sz="0" w:space="0" w:color="auto"/>
                    <w:bottom w:val="none" w:sz="0" w:space="0" w:color="auto"/>
                    <w:right w:val="none" w:sz="0" w:space="0" w:color="auto"/>
                  </w:divBdr>
                </w:div>
              </w:divsChild>
            </w:div>
            <w:div w:id="1365597446">
              <w:marLeft w:val="0"/>
              <w:marRight w:val="0"/>
              <w:marTop w:val="0"/>
              <w:marBottom w:val="0"/>
              <w:divBdr>
                <w:top w:val="none" w:sz="0" w:space="0" w:color="auto"/>
                <w:left w:val="none" w:sz="0" w:space="0" w:color="auto"/>
                <w:bottom w:val="none" w:sz="0" w:space="0" w:color="auto"/>
                <w:right w:val="none" w:sz="0" w:space="0" w:color="auto"/>
              </w:divBdr>
              <w:divsChild>
                <w:div w:id="680549698">
                  <w:marLeft w:val="0"/>
                  <w:marRight w:val="0"/>
                  <w:marTop w:val="0"/>
                  <w:marBottom w:val="0"/>
                  <w:divBdr>
                    <w:top w:val="none" w:sz="0" w:space="0" w:color="auto"/>
                    <w:left w:val="none" w:sz="0" w:space="0" w:color="auto"/>
                    <w:bottom w:val="none" w:sz="0" w:space="0" w:color="auto"/>
                    <w:right w:val="none" w:sz="0" w:space="0" w:color="auto"/>
                  </w:divBdr>
                </w:div>
              </w:divsChild>
            </w:div>
            <w:div w:id="1604606174">
              <w:marLeft w:val="0"/>
              <w:marRight w:val="0"/>
              <w:marTop w:val="0"/>
              <w:marBottom w:val="0"/>
              <w:divBdr>
                <w:top w:val="none" w:sz="0" w:space="0" w:color="auto"/>
                <w:left w:val="none" w:sz="0" w:space="0" w:color="auto"/>
                <w:bottom w:val="none" w:sz="0" w:space="0" w:color="auto"/>
                <w:right w:val="none" w:sz="0" w:space="0" w:color="auto"/>
              </w:divBdr>
              <w:divsChild>
                <w:div w:id="1270357543">
                  <w:marLeft w:val="0"/>
                  <w:marRight w:val="0"/>
                  <w:marTop w:val="0"/>
                  <w:marBottom w:val="0"/>
                  <w:divBdr>
                    <w:top w:val="none" w:sz="0" w:space="0" w:color="auto"/>
                    <w:left w:val="none" w:sz="0" w:space="0" w:color="auto"/>
                    <w:bottom w:val="none" w:sz="0" w:space="0" w:color="auto"/>
                    <w:right w:val="none" w:sz="0" w:space="0" w:color="auto"/>
                  </w:divBdr>
                </w:div>
              </w:divsChild>
            </w:div>
            <w:div w:id="52042486">
              <w:marLeft w:val="0"/>
              <w:marRight w:val="0"/>
              <w:marTop w:val="0"/>
              <w:marBottom w:val="0"/>
              <w:divBdr>
                <w:top w:val="none" w:sz="0" w:space="0" w:color="auto"/>
                <w:left w:val="none" w:sz="0" w:space="0" w:color="auto"/>
                <w:bottom w:val="none" w:sz="0" w:space="0" w:color="auto"/>
                <w:right w:val="none" w:sz="0" w:space="0" w:color="auto"/>
              </w:divBdr>
              <w:divsChild>
                <w:div w:id="1752002995">
                  <w:marLeft w:val="0"/>
                  <w:marRight w:val="0"/>
                  <w:marTop w:val="0"/>
                  <w:marBottom w:val="0"/>
                  <w:divBdr>
                    <w:top w:val="none" w:sz="0" w:space="0" w:color="auto"/>
                    <w:left w:val="none" w:sz="0" w:space="0" w:color="auto"/>
                    <w:bottom w:val="none" w:sz="0" w:space="0" w:color="auto"/>
                    <w:right w:val="none" w:sz="0" w:space="0" w:color="auto"/>
                  </w:divBdr>
                </w:div>
              </w:divsChild>
            </w:div>
            <w:div w:id="10302756">
              <w:marLeft w:val="0"/>
              <w:marRight w:val="0"/>
              <w:marTop w:val="0"/>
              <w:marBottom w:val="0"/>
              <w:divBdr>
                <w:top w:val="none" w:sz="0" w:space="0" w:color="auto"/>
                <w:left w:val="none" w:sz="0" w:space="0" w:color="auto"/>
                <w:bottom w:val="none" w:sz="0" w:space="0" w:color="auto"/>
                <w:right w:val="none" w:sz="0" w:space="0" w:color="auto"/>
              </w:divBdr>
              <w:divsChild>
                <w:div w:id="1712999382">
                  <w:marLeft w:val="0"/>
                  <w:marRight w:val="0"/>
                  <w:marTop w:val="0"/>
                  <w:marBottom w:val="0"/>
                  <w:divBdr>
                    <w:top w:val="none" w:sz="0" w:space="0" w:color="auto"/>
                    <w:left w:val="none" w:sz="0" w:space="0" w:color="auto"/>
                    <w:bottom w:val="none" w:sz="0" w:space="0" w:color="auto"/>
                    <w:right w:val="none" w:sz="0" w:space="0" w:color="auto"/>
                  </w:divBdr>
                </w:div>
              </w:divsChild>
            </w:div>
            <w:div w:id="1060905242">
              <w:marLeft w:val="0"/>
              <w:marRight w:val="0"/>
              <w:marTop w:val="0"/>
              <w:marBottom w:val="0"/>
              <w:divBdr>
                <w:top w:val="none" w:sz="0" w:space="0" w:color="auto"/>
                <w:left w:val="none" w:sz="0" w:space="0" w:color="auto"/>
                <w:bottom w:val="none" w:sz="0" w:space="0" w:color="auto"/>
                <w:right w:val="none" w:sz="0" w:space="0" w:color="auto"/>
              </w:divBdr>
              <w:divsChild>
                <w:div w:id="73906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groups/admin/howt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0" Type="http://schemas.microsoft.com/office/2020/10/relationships/intelligence" Target="intelligence2.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26</Pages>
  <Words>3944</Words>
  <Characters>22482</Characters>
  <Application>Microsoft Office Word</Application>
  <DocSecurity>0</DocSecurity>
  <Lines>187</Lines>
  <Paragraphs>52</Paragraphs>
  <ScaleCrop>false</ScaleCrop>
  <Company/>
  <LinksUpToDate>false</LinksUpToDate>
  <CharactersWithSpaces>26374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Luke Marsden (lsm1g21)</dc:creator>
  <cp:keywords/>
  <dc:description/>
  <cp:lastModifiedBy>Amy Smallman (as11g21)</cp:lastModifiedBy>
  <cp:revision>2</cp:revision>
  <dcterms:created xsi:type="dcterms:W3CDTF">2023-09-14T15:02:00Z</dcterms:created>
  <dcterms:modified xsi:type="dcterms:W3CDTF">2023-09-14T15:02:00Z</dcterms:modified>
</cp:coreProperties>
</file>