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465A6C8" w:rsidR="00A156C3" w:rsidRPr="00A156C3" w:rsidRDefault="00EC3C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Jazz Band Summer Concert (in the Bridge)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BA126F6" w:rsidR="00A156C3" w:rsidRPr="00A156C3" w:rsidRDefault="00EC3C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11</w:t>
            </w:r>
            <w:r w:rsidRPr="00EC3CB2">
              <w:rPr>
                <w:rFonts w:ascii="Verdana" w:eastAsia="Times New Roman" w:hAnsi="Verdana" w:cs="Times New Roman"/>
                <w:b/>
                <w:vertAlign w:val="superscript"/>
                <w:lang w:eastAsia="en-GB"/>
              </w:rPr>
              <w:t>th</w:t>
            </w:r>
            <w:r>
              <w:rPr>
                <w:rFonts w:ascii="Verdana" w:eastAsia="Times New Roman" w:hAnsi="Verdana" w:cs="Times New Roman"/>
                <w:b/>
                <w:lang w:eastAsia="en-GB"/>
              </w:rPr>
              <w:t xml:space="preserve"> May 2023</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3AA1D7F" w:rsidR="00A156C3" w:rsidRPr="00A156C3" w:rsidRDefault="00EC3C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 Jazz Band</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BDC239D" w:rsidR="00A156C3" w:rsidRPr="00A156C3" w:rsidRDefault="00EC3C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Fiona Sunderland</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5373E57" w:rsidR="00EB5320" w:rsidRPr="00B817BD" w:rsidRDefault="00EC3CB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Mollie Lee (Activities Coordinator)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18C6814" w:rsidR="00EB5320" w:rsidRDefault="004B166F"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12819CD6" wp14:editId="6E430955">
                  <wp:extent cx="1906905" cy="345440"/>
                  <wp:effectExtent l="0" t="0" r="0" b="0"/>
                  <wp:docPr id="2" name="Picture 2" descr="A black and white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handwritten not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6905" cy="345440"/>
                          </a:xfrm>
                          <a:prstGeom prst="rect">
                            <a:avLst/>
                          </a:prstGeom>
                        </pic:spPr>
                      </pic:pic>
                    </a:graphicData>
                  </a:graphic>
                </wp:inline>
              </w:drawing>
            </w:r>
          </w:p>
          <w:p w14:paraId="3C5F040A" w14:textId="4A8B122B" w:rsidR="00EB5320" w:rsidRPr="00B817BD" w:rsidRDefault="004B166F" w:rsidP="00B817BD">
            <w:pPr>
              <w:pStyle w:val="ListParagraph"/>
              <w:ind w:left="170"/>
              <w:rPr>
                <w:rFonts w:ascii="Verdana" w:eastAsia="Times New Roman" w:hAnsi="Verdana" w:cs="Times New Roman"/>
                <w:b/>
                <w:i/>
                <w:lang w:eastAsia="en-GB"/>
              </w:rPr>
            </w:pPr>
            <w:r w:rsidRPr="004B166F">
              <w:rPr>
                <w:rFonts w:ascii="Verdana" w:eastAsia="Times New Roman" w:hAnsi="Verdana" w:cs="Times New Roman"/>
                <w:b/>
                <w:i/>
                <w:lang w:eastAsia="en-GB"/>
              </w:rPr>
              <w:drawing>
                <wp:inline distT="0" distB="0" distL="0" distR="0" wp14:anchorId="5444DCE1" wp14:editId="40C56774">
                  <wp:extent cx="1065402" cy="326494"/>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07725" cy="339464"/>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4"/>
        <w:gridCol w:w="2729"/>
        <w:gridCol w:w="1944"/>
        <w:gridCol w:w="482"/>
        <w:gridCol w:w="482"/>
        <w:gridCol w:w="498"/>
        <w:gridCol w:w="3043"/>
        <w:gridCol w:w="482"/>
        <w:gridCol w:w="482"/>
        <w:gridCol w:w="482"/>
        <w:gridCol w:w="302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6F3CD081" w:rsidR="00EC3CB2" w:rsidRPr="00EC3CB2" w:rsidRDefault="00EC3CB2" w:rsidP="00EC3CB2">
            <w:r>
              <w:t>Injury whilst moving tables/chairs and setting up</w:t>
            </w:r>
          </w:p>
        </w:tc>
        <w:tc>
          <w:tcPr>
            <w:tcW w:w="924" w:type="pct"/>
            <w:shd w:val="clear" w:color="auto" w:fill="FFFFFF" w:themeFill="background1"/>
          </w:tcPr>
          <w:p w14:paraId="18EF6C30" w14:textId="77777777" w:rsidR="00EC3CB2" w:rsidRDefault="00EC3CB2" w:rsidP="00EC3CB2">
            <w:r>
              <w:t>Back injury from lifting something too heavy. Injury from hitting or dropping something (</w:t>
            </w:r>
            <w:proofErr w:type="gramStart"/>
            <w:r>
              <w:t>e.g.</w:t>
            </w:r>
            <w:proofErr w:type="gramEnd"/>
            <w:r>
              <w:t xml:space="preserve"> table). Crushing fingers. Damage to equipment. </w:t>
            </w:r>
          </w:p>
          <w:p w14:paraId="3C5F042D" w14:textId="77777777" w:rsidR="00CE1AAA" w:rsidRDefault="00CE1AAA"/>
        </w:tc>
        <w:tc>
          <w:tcPr>
            <w:tcW w:w="669" w:type="pct"/>
            <w:shd w:val="clear" w:color="auto" w:fill="FFFFFF" w:themeFill="background1"/>
          </w:tcPr>
          <w:p w14:paraId="0CBE1D3F" w14:textId="77777777" w:rsidR="00EC3CB2" w:rsidRDefault="00EC3CB2" w:rsidP="00EC3CB2">
            <w:r>
              <w:t xml:space="preserve">Those moving them and nearby people. </w:t>
            </w:r>
          </w:p>
          <w:p w14:paraId="3C5F042E" w14:textId="77777777" w:rsidR="00CE1AAA" w:rsidRDefault="00CE1AAA"/>
        </w:tc>
        <w:tc>
          <w:tcPr>
            <w:tcW w:w="127" w:type="pct"/>
            <w:shd w:val="clear" w:color="auto" w:fill="FFFFFF" w:themeFill="background1"/>
          </w:tcPr>
          <w:p w14:paraId="3C5F042F" w14:textId="672705F5" w:rsidR="00CE1AAA" w:rsidRPr="00957A37" w:rsidRDefault="00EC3CB2" w:rsidP="00CE1AAA">
            <w:pPr>
              <w:rPr>
                <w:rFonts w:ascii="Lucida Sans" w:hAnsi="Lucida Sans"/>
                <w:b/>
              </w:rPr>
            </w:pPr>
            <w:r>
              <w:rPr>
                <w:rFonts w:ascii="Lucida Sans" w:hAnsi="Lucida Sans"/>
                <w:b/>
              </w:rPr>
              <w:t>4</w:t>
            </w:r>
          </w:p>
        </w:tc>
        <w:tc>
          <w:tcPr>
            <w:tcW w:w="127" w:type="pct"/>
            <w:shd w:val="clear" w:color="auto" w:fill="FFFFFF" w:themeFill="background1"/>
          </w:tcPr>
          <w:p w14:paraId="3C5F0430" w14:textId="5F1C7B64"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62B6A10A" w:rsidR="00CE1AAA" w:rsidRPr="00957A37" w:rsidRDefault="00EC3CB2" w:rsidP="00CE1AAA">
            <w:pPr>
              <w:rPr>
                <w:rFonts w:ascii="Lucida Sans" w:hAnsi="Lucida Sans"/>
                <w:b/>
              </w:rPr>
            </w:pPr>
            <w:r>
              <w:rPr>
                <w:rFonts w:ascii="Lucida Sans" w:hAnsi="Lucida Sans"/>
                <w:b/>
              </w:rPr>
              <w:t>8</w:t>
            </w:r>
          </w:p>
        </w:tc>
        <w:tc>
          <w:tcPr>
            <w:tcW w:w="1026" w:type="pct"/>
            <w:shd w:val="clear" w:color="auto" w:fill="FFFFFF" w:themeFill="background1"/>
          </w:tcPr>
          <w:p w14:paraId="695A12C5" w14:textId="77777777" w:rsidR="00EC3CB2" w:rsidRDefault="00EC3CB2" w:rsidP="00EC3CB2">
            <w:r>
              <w:t xml:space="preserve">Make sure multiple people are assigned to each table. Don’t allow anyone with </w:t>
            </w:r>
            <w:proofErr w:type="spellStart"/>
            <w:r>
              <w:t>preexisting</w:t>
            </w:r>
            <w:proofErr w:type="spellEnd"/>
            <w:r>
              <w:t xml:space="preserve"> conditions to help. Make sure only a few people are assigned to each object/piece of equipment to minimise crowding so that people don’t get in the way and knock things or catch fingers. Make sure only people who know what they are doing are assigned to equipment set up (</w:t>
            </w:r>
            <w:proofErr w:type="gramStart"/>
            <w:r>
              <w:t>e.g.</w:t>
            </w:r>
            <w:proofErr w:type="gramEnd"/>
            <w:r>
              <w:t xml:space="preserve"> assembling the drum kit, wiring the PA).</w:t>
            </w:r>
          </w:p>
          <w:p w14:paraId="3C5F0432" w14:textId="77777777" w:rsidR="00CE1AAA" w:rsidRPr="00957A37" w:rsidRDefault="00CE1AAA">
            <w:pPr>
              <w:rPr>
                <w:rFonts w:ascii="Lucida Sans" w:hAnsi="Lucida Sans"/>
                <w:b/>
              </w:rPr>
            </w:pPr>
          </w:p>
        </w:tc>
        <w:tc>
          <w:tcPr>
            <w:tcW w:w="121" w:type="pct"/>
            <w:shd w:val="clear" w:color="auto" w:fill="FFFFFF" w:themeFill="background1"/>
          </w:tcPr>
          <w:p w14:paraId="3C5F0433" w14:textId="6AFAAEAC"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2E0BF425"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1BA20C6E" w:rsidR="00CE1AAA" w:rsidRPr="00957A37" w:rsidRDefault="00EC3CB2" w:rsidP="00CE1AAA">
            <w:pPr>
              <w:rPr>
                <w:rFonts w:ascii="Lucida Sans" w:hAnsi="Lucida Sans"/>
                <w:b/>
              </w:rPr>
            </w:pPr>
            <w:r>
              <w:rPr>
                <w:rFonts w:ascii="Lucida Sans" w:hAnsi="Lucida Sans"/>
                <w:b/>
              </w:rPr>
              <w:t>2</w:t>
            </w:r>
          </w:p>
        </w:tc>
        <w:tc>
          <w:tcPr>
            <w:tcW w:w="1019" w:type="pct"/>
            <w:shd w:val="clear" w:color="auto" w:fill="FFFFFF" w:themeFill="background1"/>
          </w:tcPr>
          <w:p w14:paraId="3C5F0436" w14:textId="180015B1" w:rsidR="00CE1AAA" w:rsidRDefault="00EC3CB2">
            <w:r>
              <w:t>Not required</w:t>
            </w:r>
          </w:p>
        </w:tc>
      </w:tr>
      <w:tr w:rsidR="00CE1AAA" w14:paraId="3C5F0443" w14:textId="77777777" w:rsidTr="008C216A">
        <w:trPr>
          <w:cantSplit/>
          <w:trHeight w:val="1296"/>
        </w:trPr>
        <w:tc>
          <w:tcPr>
            <w:tcW w:w="604" w:type="pct"/>
            <w:shd w:val="clear" w:color="auto" w:fill="FFFFFF" w:themeFill="background1"/>
          </w:tcPr>
          <w:p w14:paraId="3374E072" w14:textId="562B53A3" w:rsidR="00EC3CB2" w:rsidRDefault="00EC3CB2" w:rsidP="00EC3CB2">
            <w:r>
              <w:lastRenderedPageBreak/>
              <w:t>Injury whilst moving equipment to and from the Bridge</w:t>
            </w:r>
          </w:p>
          <w:p w14:paraId="3C5F0438" w14:textId="77777777" w:rsidR="00CE1AAA" w:rsidRDefault="00CE1AAA"/>
        </w:tc>
        <w:tc>
          <w:tcPr>
            <w:tcW w:w="924" w:type="pct"/>
            <w:shd w:val="clear" w:color="auto" w:fill="FFFFFF" w:themeFill="background1"/>
          </w:tcPr>
          <w:p w14:paraId="0EE5D567" w14:textId="77777777" w:rsidR="00EC3CB2" w:rsidRDefault="00EC3CB2" w:rsidP="00EC3CB2">
            <w:r>
              <w:t xml:space="preserve">Back injury from lifting something too heavy. Tripping whilst walking between </w:t>
            </w:r>
            <w:proofErr w:type="spellStart"/>
            <w:r>
              <w:t>clubs&amp;socs</w:t>
            </w:r>
            <w:proofErr w:type="spellEnd"/>
            <w:r>
              <w:t xml:space="preserve"> and cafe whilst carrying. Crushing fingers. Damage to equipment.</w:t>
            </w:r>
          </w:p>
          <w:p w14:paraId="3C5F0439" w14:textId="77777777" w:rsidR="00CE1AAA" w:rsidRDefault="00CE1AAA"/>
        </w:tc>
        <w:tc>
          <w:tcPr>
            <w:tcW w:w="669" w:type="pct"/>
            <w:shd w:val="clear" w:color="auto" w:fill="FFFFFF" w:themeFill="background1"/>
          </w:tcPr>
          <w:p w14:paraId="53AC26E2" w14:textId="77777777" w:rsidR="00EC3CB2" w:rsidRDefault="00EC3CB2" w:rsidP="00EC3CB2">
            <w:r>
              <w:t>Those moving and nearby people.</w:t>
            </w:r>
          </w:p>
          <w:p w14:paraId="3C5F043A" w14:textId="77777777" w:rsidR="00CE1AAA" w:rsidRDefault="00CE1AAA"/>
        </w:tc>
        <w:tc>
          <w:tcPr>
            <w:tcW w:w="127" w:type="pct"/>
            <w:shd w:val="clear" w:color="auto" w:fill="FFFFFF" w:themeFill="background1"/>
          </w:tcPr>
          <w:p w14:paraId="3C5F043B" w14:textId="619A7206" w:rsidR="00CE1AAA" w:rsidRPr="00957A37" w:rsidRDefault="00EC3CB2" w:rsidP="00CE1AAA">
            <w:pPr>
              <w:rPr>
                <w:rFonts w:ascii="Lucida Sans" w:hAnsi="Lucida Sans"/>
                <w:b/>
              </w:rPr>
            </w:pPr>
            <w:r>
              <w:rPr>
                <w:rFonts w:ascii="Lucida Sans" w:hAnsi="Lucida Sans"/>
                <w:b/>
              </w:rPr>
              <w:t>4</w:t>
            </w:r>
          </w:p>
        </w:tc>
        <w:tc>
          <w:tcPr>
            <w:tcW w:w="127" w:type="pct"/>
            <w:shd w:val="clear" w:color="auto" w:fill="FFFFFF" w:themeFill="background1"/>
          </w:tcPr>
          <w:p w14:paraId="3C5F043C" w14:textId="7D152F1C"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1CE9A8A8" w:rsidR="00CE1AAA" w:rsidRPr="00957A37" w:rsidRDefault="00EC3CB2" w:rsidP="00CE1AAA">
            <w:pPr>
              <w:rPr>
                <w:rFonts w:ascii="Lucida Sans" w:hAnsi="Lucida Sans"/>
                <w:b/>
              </w:rPr>
            </w:pPr>
            <w:r>
              <w:rPr>
                <w:rFonts w:ascii="Lucida Sans" w:hAnsi="Lucida Sans"/>
                <w:b/>
              </w:rPr>
              <w:t>12</w:t>
            </w:r>
          </w:p>
        </w:tc>
        <w:tc>
          <w:tcPr>
            <w:tcW w:w="1026" w:type="pct"/>
            <w:shd w:val="clear" w:color="auto" w:fill="FFFFFF" w:themeFill="background1"/>
          </w:tcPr>
          <w:p w14:paraId="618C95C5" w14:textId="0634CBF5" w:rsidR="00EC3CB2" w:rsidRDefault="00EC3CB2" w:rsidP="00EC3CB2">
            <w:r>
              <w:t>2 Use the lift wherever possible for heavy items – seek support from SUSU/venue staff as needed. Have at least two people moving large items (</w:t>
            </w:r>
            <w:proofErr w:type="gramStart"/>
            <w:r>
              <w:t>e.g.</w:t>
            </w:r>
            <w:proofErr w:type="gramEnd"/>
            <w:r>
              <w:t xml:space="preserve"> drum kit). Make sure people know how to lift and carry objects correctly. Make sure everyone able to help does.</w:t>
            </w:r>
          </w:p>
          <w:p w14:paraId="328135C5" w14:textId="62B8B504" w:rsidR="00EC3CB2" w:rsidRDefault="00EC3CB2" w:rsidP="00EC3CB2">
            <w:r>
              <w:t>Make sure committee are overseeing this and one member (Band Manager if possible) is directing what needs to be taken and where.</w:t>
            </w:r>
          </w:p>
          <w:p w14:paraId="3C5F043E" w14:textId="77777777" w:rsidR="00CE1AAA" w:rsidRPr="00957A37" w:rsidRDefault="00CE1AAA">
            <w:pPr>
              <w:rPr>
                <w:rFonts w:ascii="Lucida Sans" w:hAnsi="Lucida Sans"/>
                <w:b/>
              </w:rPr>
            </w:pPr>
          </w:p>
        </w:tc>
        <w:tc>
          <w:tcPr>
            <w:tcW w:w="121" w:type="pct"/>
            <w:shd w:val="clear" w:color="auto" w:fill="FFFFFF" w:themeFill="background1"/>
          </w:tcPr>
          <w:p w14:paraId="3C5F043F" w14:textId="63053AE2"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5AB0E789"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4FAF6123" w:rsidR="00CE1AAA" w:rsidRPr="00957A37" w:rsidRDefault="00EC3CB2" w:rsidP="00CE1AAA">
            <w:pPr>
              <w:rPr>
                <w:rFonts w:ascii="Lucida Sans" w:hAnsi="Lucida Sans"/>
                <w:b/>
              </w:rPr>
            </w:pPr>
            <w:r>
              <w:rPr>
                <w:rFonts w:ascii="Lucida Sans" w:hAnsi="Lucida Sans"/>
                <w:b/>
              </w:rPr>
              <w:t>4</w:t>
            </w:r>
          </w:p>
        </w:tc>
        <w:tc>
          <w:tcPr>
            <w:tcW w:w="1019" w:type="pct"/>
            <w:shd w:val="clear" w:color="auto" w:fill="FFFFFF" w:themeFill="background1"/>
          </w:tcPr>
          <w:p w14:paraId="4556A88D" w14:textId="77777777" w:rsidR="00EC3CB2" w:rsidRDefault="00EC3CB2" w:rsidP="00EC3CB2">
            <w:r>
              <w:t xml:space="preserve">Seek medical attention as needed – </w:t>
            </w:r>
            <w:proofErr w:type="gramStart"/>
            <w:r>
              <w:t>e.g.</w:t>
            </w:r>
            <w:proofErr w:type="gramEnd"/>
            <w:r>
              <w:t xml:space="preserve"> from SUSU Reception, Venue, 111, 999. All incidents reported to SUSU as soon as possible. </w:t>
            </w:r>
          </w:p>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FE6951B" w14:textId="77777777" w:rsidR="00EC3CB2" w:rsidRDefault="00EC3CB2" w:rsidP="00EC3CB2">
            <w:r>
              <w:lastRenderedPageBreak/>
              <w:t>Hitting nearby people while playing. Dropping instruments.</w:t>
            </w:r>
          </w:p>
          <w:p w14:paraId="3C5F0444" w14:textId="77777777" w:rsidR="00CE1AAA" w:rsidRDefault="00CE1AAA"/>
        </w:tc>
        <w:tc>
          <w:tcPr>
            <w:tcW w:w="924" w:type="pct"/>
            <w:shd w:val="clear" w:color="auto" w:fill="FFFFFF" w:themeFill="background1"/>
          </w:tcPr>
          <w:p w14:paraId="0BDD91CD" w14:textId="77777777" w:rsidR="00EC3CB2" w:rsidRDefault="00EC3CB2" w:rsidP="00EC3CB2">
            <w:r>
              <w:t>Injury from being hit by a large instrument falling/being dropped. Damage to instruments.</w:t>
            </w:r>
          </w:p>
          <w:p w14:paraId="3C5F0445" w14:textId="77777777" w:rsidR="00CE1AAA" w:rsidRDefault="00CE1AAA"/>
        </w:tc>
        <w:tc>
          <w:tcPr>
            <w:tcW w:w="669" w:type="pct"/>
            <w:shd w:val="clear" w:color="auto" w:fill="FFFFFF" w:themeFill="background1"/>
          </w:tcPr>
          <w:p w14:paraId="3C5F0446" w14:textId="37366B88" w:rsidR="00CE1AAA" w:rsidRDefault="00EC3CB2">
            <w:r>
              <w:t>Those seated (or standing) nearby in the band or audience</w:t>
            </w:r>
          </w:p>
        </w:tc>
        <w:tc>
          <w:tcPr>
            <w:tcW w:w="127" w:type="pct"/>
            <w:shd w:val="clear" w:color="auto" w:fill="FFFFFF" w:themeFill="background1"/>
          </w:tcPr>
          <w:p w14:paraId="3C5F0447" w14:textId="3DC8147A"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3FC65E84"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3824D1C2" w:rsidR="00CE1AAA" w:rsidRPr="00957A37" w:rsidRDefault="00EC3CB2" w:rsidP="00CE1AAA">
            <w:pPr>
              <w:rPr>
                <w:rFonts w:ascii="Lucida Sans" w:hAnsi="Lucida Sans"/>
                <w:b/>
              </w:rPr>
            </w:pPr>
            <w:r>
              <w:rPr>
                <w:rFonts w:ascii="Lucida Sans" w:hAnsi="Lucida Sans"/>
                <w:b/>
              </w:rPr>
              <w:t>9</w:t>
            </w:r>
          </w:p>
        </w:tc>
        <w:tc>
          <w:tcPr>
            <w:tcW w:w="1026" w:type="pct"/>
            <w:shd w:val="clear" w:color="auto" w:fill="FFFFFF" w:themeFill="background1"/>
          </w:tcPr>
          <w:p w14:paraId="1296F005" w14:textId="49B61A0F" w:rsidR="00EC3CB2" w:rsidRDefault="00EC3CB2" w:rsidP="00EC3CB2">
            <w:r>
              <w:t>Ensure everyone is appropriately spaced so that they will not bump into each other or be able to knock and damage instruments.</w:t>
            </w:r>
          </w:p>
          <w:p w14:paraId="7EB385C2" w14:textId="77777777" w:rsidR="00CE1AAA" w:rsidRDefault="00CE1AAA">
            <w:pPr>
              <w:rPr>
                <w:rFonts w:ascii="Lucida Sans" w:hAnsi="Lucida Sans"/>
                <w:b/>
              </w:rPr>
            </w:pPr>
          </w:p>
          <w:p w14:paraId="3C5F044A" w14:textId="454FCA55" w:rsidR="00EC3CB2" w:rsidRPr="00EC3CB2" w:rsidRDefault="00EC3CB2">
            <w:pPr>
              <w:rPr>
                <w:rFonts w:cstheme="minorHAnsi"/>
                <w:bCs/>
              </w:rPr>
            </w:pPr>
            <w:r w:rsidRPr="00EC3CB2">
              <w:rPr>
                <w:rFonts w:cstheme="minorHAnsi"/>
                <w:bCs/>
              </w:rPr>
              <w:t>When going on stage send people off by row back to front to people do not have to ‘climb’ over those already seated. Reverse process at the end of concert.</w:t>
            </w:r>
          </w:p>
        </w:tc>
        <w:tc>
          <w:tcPr>
            <w:tcW w:w="121" w:type="pct"/>
            <w:shd w:val="clear" w:color="auto" w:fill="FFFFFF" w:themeFill="background1"/>
          </w:tcPr>
          <w:p w14:paraId="3C5F044B" w14:textId="6A128943"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6428CB0B"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4D" w14:textId="0C0260EE" w:rsidR="00CE1AAA" w:rsidRPr="00957A37" w:rsidRDefault="00EC3CB2"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086F1265" w14:textId="77777777" w:rsidR="00EC3CB2" w:rsidRDefault="00EC3CB2" w:rsidP="00EC3CB2">
            <w:r>
              <w:lastRenderedPageBreak/>
              <w:t>Using laptops/tablets to read sheet music.</w:t>
            </w:r>
          </w:p>
          <w:p w14:paraId="3C5F0450" w14:textId="77777777" w:rsidR="00CE1AAA" w:rsidRDefault="00CE1AAA"/>
        </w:tc>
        <w:tc>
          <w:tcPr>
            <w:tcW w:w="924" w:type="pct"/>
            <w:shd w:val="clear" w:color="auto" w:fill="FFFFFF" w:themeFill="background1"/>
          </w:tcPr>
          <w:p w14:paraId="302DE7C8" w14:textId="77777777" w:rsidR="00EC3CB2" w:rsidRDefault="00EC3CB2" w:rsidP="00EC3CB2">
            <w:r>
              <w:t>Injury due to falling laptops/tablets from unsteady platforms (</w:t>
            </w:r>
            <w:proofErr w:type="gramStart"/>
            <w:r>
              <w:t>e.g.</w:t>
            </w:r>
            <w:proofErr w:type="gramEnd"/>
            <w:r>
              <w:t xml:space="preserve"> music stands).</w:t>
            </w:r>
          </w:p>
          <w:p w14:paraId="3C5F0451" w14:textId="77777777" w:rsidR="00CE1AAA" w:rsidRDefault="00CE1AAA"/>
        </w:tc>
        <w:tc>
          <w:tcPr>
            <w:tcW w:w="669" w:type="pct"/>
            <w:shd w:val="clear" w:color="auto" w:fill="FFFFFF" w:themeFill="background1"/>
          </w:tcPr>
          <w:p w14:paraId="3C5F0452" w14:textId="556E47BA" w:rsidR="00CE1AAA" w:rsidRDefault="00EC3CB2">
            <w:r>
              <w:t>Those playing in the concert</w:t>
            </w:r>
          </w:p>
        </w:tc>
        <w:tc>
          <w:tcPr>
            <w:tcW w:w="127" w:type="pct"/>
            <w:shd w:val="clear" w:color="auto" w:fill="FFFFFF" w:themeFill="background1"/>
          </w:tcPr>
          <w:p w14:paraId="3C5F0453" w14:textId="02C28D68" w:rsidR="00CE1AAA" w:rsidRPr="00957A37" w:rsidRDefault="00EC3CB2" w:rsidP="00CE1AAA">
            <w:pPr>
              <w:rPr>
                <w:rFonts w:ascii="Lucida Sans" w:hAnsi="Lucida Sans"/>
                <w:b/>
              </w:rPr>
            </w:pPr>
            <w:r>
              <w:rPr>
                <w:rFonts w:ascii="Lucida Sans" w:hAnsi="Lucida Sans"/>
                <w:b/>
              </w:rPr>
              <w:t>4</w:t>
            </w:r>
          </w:p>
        </w:tc>
        <w:tc>
          <w:tcPr>
            <w:tcW w:w="127" w:type="pct"/>
            <w:shd w:val="clear" w:color="auto" w:fill="FFFFFF" w:themeFill="background1"/>
          </w:tcPr>
          <w:p w14:paraId="3C5F0454" w14:textId="7CB7724B"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75BC88FC" w:rsidR="00CE1AAA" w:rsidRPr="00957A37" w:rsidRDefault="00EC3CB2" w:rsidP="00CE1AAA">
            <w:pPr>
              <w:rPr>
                <w:rFonts w:ascii="Lucida Sans" w:hAnsi="Lucida Sans"/>
                <w:b/>
              </w:rPr>
            </w:pPr>
            <w:r>
              <w:rPr>
                <w:rFonts w:ascii="Lucida Sans" w:hAnsi="Lucida Sans"/>
                <w:b/>
              </w:rPr>
              <w:t>12</w:t>
            </w:r>
          </w:p>
        </w:tc>
        <w:tc>
          <w:tcPr>
            <w:tcW w:w="1026" w:type="pct"/>
            <w:shd w:val="clear" w:color="auto" w:fill="FFFFFF" w:themeFill="background1"/>
          </w:tcPr>
          <w:p w14:paraId="5C264B26" w14:textId="77777777" w:rsidR="00EC3CB2" w:rsidRDefault="00EC3CB2" w:rsidP="00EC3CB2">
            <w:r>
              <w:t xml:space="preserve">Ensure members are using stable platforms. Ensure any music stands used are stable and secure, with all joints secured tightly, before any tablet is placed on top. Use non-music-stand platforms </w:t>
            </w:r>
            <w:proofErr w:type="gramStart"/>
            <w:r>
              <w:t>where</w:t>
            </w:r>
            <w:proofErr w:type="gramEnd"/>
            <w:r>
              <w:t xml:space="preserve"> deemed appropriate (e.g. a tall chair to support a laptop). </w:t>
            </w:r>
          </w:p>
          <w:p w14:paraId="017165AE" w14:textId="77777777" w:rsidR="00EC3CB2" w:rsidRDefault="00EC3CB2">
            <w:pPr>
              <w:rPr>
                <w:rFonts w:ascii="Lucida Sans" w:hAnsi="Lucida Sans"/>
                <w:b/>
              </w:rPr>
            </w:pPr>
          </w:p>
          <w:p w14:paraId="3C5F0456" w14:textId="38B25056" w:rsidR="00EC3CB2" w:rsidRPr="00EC3CB2" w:rsidRDefault="00EC3CB2">
            <w:pPr>
              <w:rPr>
                <w:rFonts w:cstheme="minorHAnsi"/>
                <w:bCs/>
              </w:rPr>
            </w:pPr>
            <w:r>
              <w:rPr>
                <w:rFonts w:cstheme="minorHAnsi"/>
                <w:bCs/>
              </w:rPr>
              <w:t>All members including those who prefer to use tablets provided with paper sheet music which can be switched to if there are any concerns/problems during the concert.</w:t>
            </w:r>
          </w:p>
        </w:tc>
        <w:tc>
          <w:tcPr>
            <w:tcW w:w="121" w:type="pct"/>
            <w:shd w:val="clear" w:color="auto" w:fill="FFFFFF" w:themeFill="background1"/>
          </w:tcPr>
          <w:p w14:paraId="3C5F0457" w14:textId="5FA89930"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6209ADE9"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2861BDEE" w:rsidR="00CE1AAA" w:rsidRPr="00957A37" w:rsidRDefault="00EC3CB2"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8158AD8" w:rsidR="00CE1AAA" w:rsidRDefault="00EC3CB2">
            <w:r>
              <w:t>Not required</w:t>
            </w:r>
          </w:p>
        </w:tc>
      </w:tr>
      <w:tr w:rsidR="00CE1AAA" w14:paraId="3C5F0467" w14:textId="77777777" w:rsidTr="008C216A">
        <w:trPr>
          <w:cantSplit/>
          <w:trHeight w:val="1296"/>
        </w:trPr>
        <w:tc>
          <w:tcPr>
            <w:tcW w:w="604" w:type="pct"/>
            <w:shd w:val="clear" w:color="auto" w:fill="FFFFFF" w:themeFill="background1"/>
          </w:tcPr>
          <w:p w14:paraId="52F28BCF" w14:textId="77777777" w:rsidR="00EC3CB2" w:rsidRDefault="00EC3CB2" w:rsidP="00EC3CB2">
            <w:r>
              <w:lastRenderedPageBreak/>
              <w:t>Noise.</w:t>
            </w:r>
          </w:p>
          <w:p w14:paraId="3C5F045C" w14:textId="77777777" w:rsidR="00CE1AAA" w:rsidRDefault="00CE1AAA"/>
        </w:tc>
        <w:tc>
          <w:tcPr>
            <w:tcW w:w="924" w:type="pct"/>
            <w:shd w:val="clear" w:color="auto" w:fill="FFFFFF" w:themeFill="background1"/>
          </w:tcPr>
          <w:p w14:paraId="2592D064" w14:textId="77777777" w:rsidR="00EC3CB2" w:rsidRDefault="00EC3CB2" w:rsidP="00EC3CB2">
            <w:r>
              <w:t xml:space="preserve">Damage to ears/hearing due to loud sound from </w:t>
            </w:r>
            <w:proofErr w:type="gramStart"/>
            <w:r>
              <w:t>instruments, or</w:t>
            </w:r>
            <w:proofErr w:type="gramEnd"/>
            <w:r>
              <w:t xml:space="preserve"> monitors not positioned correcting and causing loud sound from feedback in the PA system.</w:t>
            </w:r>
          </w:p>
          <w:p w14:paraId="3C5F045D" w14:textId="77777777" w:rsidR="00CE1AAA" w:rsidRDefault="00CE1AAA"/>
        </w:tc>
        <w:tc>
          <w:tcPr>
            <w:tcW w:w="669" w:type="pct"/>
            <w:shd w:val="clear" w:color="auto" w:fill="FFFFFF" w:themeFill="background1"/>
          </w:tcPr>
          <w:p w14:paraId="404CF709" w14:textId="228AB0A1" w:rsidR="00EC3CB2" w:rsidRDefault="00EC3CB2" w:rsidP="00EC3CB2">
            <w:r>
              <w:t>Those playing in the concert and audiences (and anyone else in the space such as bar staff)</w:t>
            </w:r>
          </w:p>
          <w:p w14:paraId="3C5F045E" w14:textId="77777777" w:rsidR="00CE1AAA" w:rsidRDefault="00CE1AAA"/>
        </w:tc>
        <w:tc>
          <w:tcPr>
            <w:tcW w:w="127" w:type="pct"/>
            <w:shd w:val="clear" w:color="auto" w:fill="FFFFFF" w:themeFill="background1"/>
          </w:tcPr>
          <w:p w14:paraId="3C5F045F" w14:textId="3DA6D20D"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43D51417"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0ED0D5BA" w:rsidR="00CE1AAA" w:rsidRPr="00957A37" w:rsidRDefault="00EC3CB2" w:rsidP="00CE1AAA">
            <w:pPr>
              <w:rPr>
                <w:rFonts w:ascii="Lucida Sans" w:hAnsi="Lucida Sans"/>
                <w:b/>
              </w:rPr>
            </w:pPr>
            <w:r>
              <w:rPr>
                <w:rFonts w:ascii="Lucida Sans" w:hAnsi="Lucida Sans"/>
                <w:b/>
              </w:rPr>
              <w:t>9</w:t>
            </w:r>
          </w:p>
        </w:tc>
        <w:tc>
          <w:tcPr>
            <w:tcW w:w="1026" w:type="pct"/>
            <w:shd w:val="clear" w:color="auto" w:fill="FFFFFF" w:themeFill="background1"/>
          </w:tcPr>
          <w:p w14:paraId="2AB6CD81" w14:textId="0B188D06" w:rsidR="00EC3CB2" w:rsidRDefault="00EC3CB2" w:rsidP="00EC3CB2">
            <w:r>
              <w:t xml:space="preserve">Encourage members to wear protective </w:t>
            </w:r>
            <w:proofErr w:type="spellStart"/>
            <w:r>
              <w:t>ear</w:t>
            </w:r>
            <w:proofErr w:type="spellEnd"/>
            <w:r>
              <w:t xml:space="preserve"> buds during rehearsals and concerts. Keep instrument volume to an appropriate </w:t>
            </w:r>
            <w:proofErr w:type="gramStart"/>
            <w:r>
              <w:t>level, and</w:t>
            </w:r>
            <w:proofErr w:type="gramEnd"/>
            <w:r>
              <w:t xml:space="preserve"> avoid playing directly at someone. Ensure the PA system is set up and tested properly before concert.</w:t>
            </w:r>
          </w:p>
          <w:p w14:paraId="47E6E503" w14:textId="7FEC8904" w:rsidR="00EC3CB2" w:rsidRDefault="00EC3CB2" w:rsidP="00EC3CB2"/>
          <w:p w14:paraId="305151FE" w14:textId="4C015E32" w:rsidR="00EC3CB2" w:rsidRDefault="00EC3CB2" w:rsidP="00EC3CB2">
            <w:r>
              <w:t>Sound check will be done prior to start of concert to ensure appropriate levels. Where possible someone who is not playing in the set will be designated to control the sound desk, or a committee member will monitor during check and desk will be with them during concert.</w:t>
            </w:r>
          </w:p>
          <w:p w14:paraId="3C5F0462" w14:textId="77777777" w:rsidR="00CE1AAA" w:rsidRDefault="00CE1AAA">
            <w:pPr>
              <w:rPr>
                <w:rFonts w:ascii="Lucida Sans" w:hAnsi="Lucida Sans"/>
                <w:b/>
              </w:rPr>
            </w:pPr>
          </w:p>
        </w:tc>
        <w:tc>
          <w:tcPr>
            <w:tcW w:w="121" w:type="pct"/>
            <w:shd w:val="clear" w:color="auto" w:fill="FFFFFF" w:themeFill="background1"/>
          </w:tcPr>
          <w:p w14:paraId="3C5F0463" w14:textId="6B87814C"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48783858"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47166BFF" w:rsidR="00CE1AAA" w:rsidRPr="00957A37" w:rsidRDefault="00EC3CB2" w:rsidP="00CE1AAA">
            <w:pPr>
              <w:rPr>
                <w:rFonts w:ascii="Lucida Sans" w:hAnsi="Lucida Sans"/>
                <w:b/>
              </w:rPr>
            </w:pPr>
            <w:r>
              <w:rPr>
                <w:rFonts w:ascii="Lucida Sans" w:hAnsi="Lucida Sans"/>
                <w:b/>
              </w:rPr>
              <w:t>1</w:t>
            </w:r>
          </w:p>
        </w:tc>
        <w:tc>
          <w:tcPr>
            <w:tcW w:w="1019" w:type="pct"/>
            <w:shd w:val="clear" w:color="auto" w:fill="FFFFFF" w:themeFill="background1"/>
          </w:tcPr>
          <w:p w14:paraId="3C5F0466" w14:textId="6BBA589E" w:rsidR="00CE1AAA" w:rsidRDefault="00EC3CB2">
            <w:r>
              <w:t>Not required</w:t>
            </w:r>
          </w:p>
        </w:tc>
      </w:tr>
      <w:tr w:rsidR="00CE1AAA" w14:paraId="3C5F0473" w14:textId="77777777" w:rsidTr="008C216A">
        <w:trPr>
          <w:cantSplit/>
          <w:trHeight w:val="1296"/>
        </w:trPr>
        <w:tc>
          <w:tcPr>
            <w:tcW w:w="604" w:type="pct"/>
            <w:shd w:val="clear" w:color="auto" w:fill="FFFFFF" w:themeFill="background1"/>
          </w:tcPr>
          <w:p w14:paraId="3C5F0468" w14:textId="1EB5C5C4" w:rsidR="00CE1AAA" w:rsidRDefault="00EC3CB2">
            <w:r>
              <w:lastRenderedPageBreak/>
              <w:t>Trip hazard of cables (</w:t>
            </w:r>
            <w:proofErr w:type="gramStart"/>
            <w:r>
              <w:t>e.g.</w:t>
            </w:r>
            <w:proofErr w:type="gramEnd"/>
            <w:r>
              <w:t xml:space="preserve"> extension leads, PA system).</w:t>
            </w:r>
          </w:p>
        </w:tc>
        <w:tc>
          <w:tcPr>
            <w:tcW w:w="924" w:type="pct"/>
            <w:shd w:val="clear" w:color="auto" w:fill="FFFFFF" w:themeFill="background1"/>
          </w:tcPr>
          <w:p w14:paraId="3C5F0469" w14:textId="3E70C0FA" w:rsidR="00CE1AAA" w:rsidRDefault="00EC3CB2">
            <w:r>
              <w:t xml:space="preserve">Injury due to tripping of individual unaware of cables lying around during set </w:t>
            </w:r>
            <w:proofErr w:type="gramStart"/>
            <w:r>
              <w:t>up, or</w:t>
            </w:r>
            <w:proofErr w:type="gramEnd"/>
            <w:r>
              <w:t xml:space="preserve"> leads from PA system.</w:t>
            </w:r>
          </w:p>
        </w:tc>
        <w:tc>
          <w:tcPr>
            <w:tcW w:w="669" w:type="pct"/>
            <w:shd w:val="clear" w:color="auto" w:fill="FFFFFF" w:themeFill="background1"/>
          </w:tcPr>
          <w:p w14:paraId="3C5F046A" w14:textId="278CA23E" w:rsidR="00CE1AAA" w:rsidRDefault="00EC3CB2">
            <w:r>
              <w:t>Those in the space</w:t>
            </w:r>
          </w:p>
        </w:tc>
        <w:tc>
          <w:tcPr>
            <w:tcW w:w="127" w:type="pct"/>
            <w:shd w:val="clear" w:color="auto" w:fill="FFFFFF" w:themeFill="background1"/>
          </w:tcPr>
          <w:p w14:paraId="3C5F046B" w14:textId="5938E363"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76783603"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7CBD0440" w:rsidR="00CE1AAA" w:rsidRPr="00957A37" w:rsidRDefault="00EC3CB2" w:rsidP="00CE1AAA">
            <w:pPr>
              <w:rPr>
                <w:rFonts w:ascii="Lucida Sans" w:hAnsi="Lucida Sans"/>
                <w:b/>
              </w:rPr>
            </w:pPr>
            <w:r>
              <w:rPr>
                <w:rFonts w:ascii="Lucida Sans" w:hAnsi="Lucida Sans"/>
                <w:b/>
              </w:rPr>
              <w:t>9</w:t>
            </w:r>
          </w:p>
        </w:tc>
        <w:tc>
          <w:tcPr>
            <w:tcW w:w="1026" w:type="pct"/>
            <w:shd w:val="clear" w:color="auto" w:fill="FFFFFF" w:themeFill="background1"/>
          </w:tcPr>
          <w:p w14:paraId="27E61EF0" w14:textId="77777777" w:rsidR="00CE1AAA" w:rsidRPr="00EC3CB2" w:rsidRDefault="00EC3CB2">
            <w:pPr>
              <w:rPr>
                <w:rFonts w:cstheme="minorHAnsi"/>
                <w:bCs/>
              </w:rPr>
            </w:pPr>
            <w:r w:rsidRPr="00EC3CB2">
              <w:rPr>
                <w:rFonts w:cstheme="minorHAnsi"/>
                <w:bCs/>
              </w:rPr>
              <w:t>Ensure cases and equipment is put in a separate green room or sorted neatly in one corner out of the way of where anyone entering the space will walk.</w:t>
            </w:r>
          </w:p>
          <w:p w14:paraId="51A6BB9D" w14:textId="77777777" w:rsidR="00EC3CB2" w:rsidRPr="00EC3CB2" w:rsidRDefault="00EC3CB2">
            <w:pPr>
              <w:rPr>
                <w:rFonts w:cstheme="minorHAnsi"/>
                <w:bCs/>
              </w:rPr>
            </w:pPr>
          </w:p>
          <w:p w14:paraId="3C5F046E" w14:textId="39A0683C" w:rsidR="00EC3CB2" w:rsidRDefault="00EC3CB2">
            <w:pPr>
              <w:rPr>
                <w:rFonts w:ascii="Lucida Sans" w:hAnsi="Lucida Sans"/>
                <w:b/>
              </w:rPr>
            </w:pPr>
            <w:r w:rsidRPr="00EC3CB2">
              <w:rPr>
                <w:rFonts w:cstheme="minorHAnsi"/>
                <w:bCs/>
              </w:rPr>
              <w:t>When setting up PA and amps, committee to go round with electrical tape and ensure any wires are taped down. Where possible leads to amps and over equipment to be tucked behind the stage area.</w:t>
            </w:r>
            <w:r>
              <w:rPr>
                <w:rFonts w:ascii="Lucida Sans" w:hAnsi="Lucida Sans"/>
                <w:b/>
              </w:rPr>
              <w:t xml:space="preserve"> </w:t>
            </w:r>
          </w:p>
        </w:tc>
        <w:tc>
          <w:tcPr>
            <w:tcW w:w="121" w:type="pct"/>
            <w:shd w:val="clear" w:color="auto" w:fill="FFFFFF" w:themeFill="background1"/>
          </w:tcPr>
          <w:p w14:paraId="3C5F046F" w14:textId="59CB8E40"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711D1FE3"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055D4439" w:rsidR="00CE1AAA" w:rsidRPr="00957A37" w:rsidRDefault="00EC3CB2" w:rsidP="00CE1AAA">
            <w:pPr>
              <w:rPr>
                <w:rFonts w:ascii="Lucida Sans" w:hAnsi="Lucida Sans"/>
                <w:b/>
              </w:rPr>
            </w:pPr>
            <w:r>
              <w:rPr>
                <w:rFonts w:ascii="Lucida Sans" w:hAnsi="Lucida Sans"/>
                <w:b/>
              </w:rPr>
              <w:t>1</w:t>
            </w:r>
          </w:p>
        </w:tc>
        <w:tc>
          <w:tcPr>
            <w:tcW w:w="1019" w:type="pct"/>
            <w:shd w:val="clear" w:color="auto" w:fill="FFFFFF" w:themeFill="background1"/>
          </w:tcPr>
          <w:p w14:paraId="3C5F0472" w14:textId="31D56EC1" w:rsidR="00CE1AAA" w:rsidRDefault="00EC3CB2">
            <w:r>
              <w:t>Not required/</w:t>
            </w:r>
          </w:p>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A80E" w14:textId="77777777" w:rsidR="00D62840" w:rsidRDefault="00D62840" w:rsidP="00AC47B4">
      <w:pPr>
        <w:spacing w:after="0" w:line="240" w:lineRule="auto"/>
      </w:pPr>
      <w:r>
        <w:separator/>
      </w:r>
    </w:p>
  </w:endnote>
  <w:endnote w:type="continuationSeparator" w:id="0">
    <w:p w14:paraId="5C540787" w14:textId="77777777" w:rsidR="00D62840" w:rsidRDefault="00D6284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E693" w14:textId="77777777" w:rsidR="00D62840" w:rsidRDefault="00D62840" w:rsidP="00AC47B4">
      <w:pPr>
        <w:spacing w:after="0" w:line="240" w:lineRule="auto"/>
      </w:pPr>
      <w:r>
        <w:separator/>
      </w:r>
    </w:p>
  </w:footnote>
  <w:footnote w:type="continuationSeparator" w:id="0">
    <w:p w14:paraId="5B397AA2" w14:textId="77777777" w:rsidR="00D62840" w:rsidRDefault="00D6284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166F"/>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840"/>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408D"/>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CB2"/>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12">
      <w:bodyDiv w:val="1"/>
      <w:marLeft w:val="0"/>
      <w:marRight w:val="0"/>
      <w:marTop w:val="0"/>
      <w:marBottom w:val="0"/>
      <w:divBdr>
        <w:top w:val="none" w:sz="0" w:space="0" w:color="auto"/>
        <w:left w:val="none" w:sz="0" w:space="0" w:color="auto"/>
        <w:bottom w:val="none" w:sz="0" w:space="0" w:color="auto"/>
        <w:right w:val="none" w:sz="0" w:space="0" w:color="auto"/>
      </w:divBdr>
    </w:div>
    <w:div w:id="152721247">
      <w:bodyDiv w:val="1"/>
      <w:marLeft w:val="0"/>
      <w:marRight w:val="0"/>
      <w:marTop w:val="0"/>
      <w:marBottom w:val="0"/>
      <w:divBdr>
        <w:top w:val="none" w:sz="0" w:space="0" w:color="auto"/>
        <w:left w:val="none" w:sz="0" w:space="0" w:color="auto"/>
        <w:bottom w:val="none" w:sz="0" w:space="0" w:color="auto"/>
        <w:right w:val="none" w:sz="0" w:space="0" w:color="auto"/>
      </w:divBdr>
    </w:div>
    <w:div w:id="154079907">
      <w:bodyDiv w:val="1"/>
      <w:marLeft w:val="0"/>
      <w:marRight w:val="0"/>
      <w:marTop w:val="0"/>
      <w:marBottom w:val="0"/>
      <w:divBdr>
        <w:top w:val="none" w:sz="0" w:space="0" w:color="auto"/>
        <w:left w:val="none" w:sz="0" w:space="0" w:color="auto"/>
        <w:bottom w:val="none" w:sz="0" w:space="0" w:color="auto"/>
        <w:right w:val="none" w:sz="0" w:space="0" w:color="auto"/>
      </w:divBdr>
    </w:div>
    <w:div w:id="154104669">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81616948">
      <w:bodyDiv w:val="1"/>
      <w:marLeft w:val="0"/>
      <w:marRight w:val="0"/>
      <w:marTop w:val="0"/>
      <w:marBottom w:val="0"/>
      <w:divBdr>
        <w:top w:val="none" w:sz="0" w:space="0" w:color="auto"/>
        <w:left w:val="none" w:sz="0" w:space="0" w:color="auto"/>
        <w:bottom w:val="none" w:sz="0" w:space="0" w:color="auto"/>
        <w:right w:val="none" w:sz="0" w:space="0" w:color="auto"/>
      </w:divBdr>
    </w:div>
    <w:div w:id="30107934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4187055">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23108362">
      <w:bodyDiv w:val="1"/>
      <w:marLeft w:val="0"/>
      <w:marRight w:val="0"/>
      <w:marTop w:val="0"/>
      <w:marBottom w:val="0"/>
      <w:divBdr>
        <w:top w:val="none" w:sz="0" w:space="0" w:color="auto"/>
        <w:left w:val="none" w:sz="0" w:space="0" w:color="auto"/>
        <w:bottom w:val="none" w:sz="0" w:space="0" w:color="auto"/>
        <w:right w:val="none" w:sz="0" w:space="0" w:color="auto"/>
      </w:divBdr>
    </w:div>
    <w:div w:id="46015034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86054241">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5299895">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82207859">
      <w:bodyDiv w:val="1"/>
      <w:marLeft w:val="0"/>
      <w:marRight w:val="0"/>
      <w:marTop w:val="0"/>
      <w:marBottom w:val="0"/>
      <w:divBdr>
        <w:top w:val="none" w:sz="0" w:space="0" w:color="auto"/>
        <w:left w:val="none" w:sz="0" w:space="0" w:color="auto"/>
        <w:bottom w:val="none" w:sz="0" w:space="0" w:color="auto"/>
        <w:right w:val="none" w:sz="0" w:space="0" w:color="auto"/>
      </w:divBdr>
    </w:div>
    <w:div w:id="91258944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211030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01770873">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60510356">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42229298">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14692825">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0554501">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65167837">
      <w:bodyDiv w:val="1"/>
      <w:marLeft w:val="0"/>
      <w:marRight w:val="0"/>
      <w:marTop w:val="0"/>
      <w:marBottom w:val="0"/>
      <w:divBdr>
        <w:top w:val="none" w:sz="0" w:space="0" w:color="auto"/>
        <w:left w:val="none" w:sz="0" w:space="0" w:color="auto"/>
        <w:bottom w:val="none" w:sz="0" w:space="0" w:color="auto"/>
        <w:right w:val="none" w:sz="0" w:space="0" w:color="auto"/>
      </w:divBdr>
    </w:div>
    <w:div w:id="1952588328">
      <w:bodyDiv w:val="1"/>
      <w:marLeft w:val="0"/>
      <w:marRight w:val="0"/>
      <w:marTop w:val="0"/>
      <w:marBottom w:val="0"/>
      <w:divBdr>
        <w:top w:val="none" w:sz="0" w:space="0" w:color="auto"/>
        <w:left w:val="none" w:sz="0" w:space="0" w:color="auto"/>
        <w:bottom w:val="none" w:sz="0" w:space="0" w:color="auto"/>
        <w:right w:val="none" w:sz="0" w:space="0" w:color="auto"/>
      </w:divBdr>
    </w:div>
    <w:div w:id="196457917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Fiona Sunderland</cp:lastModifiedBy>
  <cp:revision>3</cp:revision>
  <cp:lastPrinted>2016-04-18T12:10:00Z</cp:lastPrinted>
  <dcterms:created xsi:type="dcterms:W3CDTF">2023-03-10T11:54:00Z</dcterms:created>
  <dcterms:modified xsi:type="dcterms:W3CDTF">2023-03-13T12:34:00Z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