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tblW w:w="1477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054"/>
        <w:gridCol w:w="3827"/>
        <w:gridCol w:w="201"/>
        <w:gridCol w:w="3696"/>
      </w:tblGrid>
      <w:tr w:rsidR="007D5F9D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</w:tcPr>
          <w:p w:rsidR="007D5F9D" w:rsidRPr="003A79FE" w:rsidRDefault="007D5F9D" w:rsidP="00E57482">
            <w:pPr>
              <w:rPr>
                <w:sz w:val="32"/>
                <w:szCs w:val="32"/>
              </w:rPr>
            </w:pPr>
            <w:r w:rsidRPr="003A79FE">
              <w:rPr>
                <w:sz w:val="32"/>
                <w:szCs w:val="32"/>
              </w:rPr>
              <w:t>Work/Activity:</w:t>
            </w:r>
            <w:r w:rsidR="00486236">
              <w:rPr>
                <w:sz w:val="32"/>
                <w:szCs w:val="32"/>
              </w:rPr>
              <w:t xml:space="preserve"> </w:t>
            </w:r>
          </w:p>
        </w:tc>
      </w:tr>
      <w:tr w:rsidR="00A26B8F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2C05" w:rsidRDefault="00A15F3D" w:rsidP="00E57482">
            <w:r>
              <w:t xml:space="preserve">Activity: Student Demonstration </w:t>
            </w:r>
          </w:p>
          <w:p w:rsidR="00A15F3D" w:rsidRDefault="00A15F3D" w:rsidP="00E57482">
            <w:r>
              <w:t>Location: Redbrick</w:t>
            </w:r>
          </w:p>
          <w:p w:rsidR="00A15F3D" w:rsidRDefault="00A15F3D" w:rsidP="00E57482">
            <w:r>
              <w:t>Time and date: 11:00 to 15:00, 22/11/2017</w:t>
            </w:r>
          </w:p>
          <w:p w:rsidR="00A15F3D" w:rsidRDefault="00A15F3D" w:rsidP="00E57482">
            <w:r>
              <w:t>Number of people: 30</w:t>
            </w:r>
          </w:p>
          <w:p w:rsidR="00A15F3D" w:rsidRDefault="00A15F3D" w:rsidP="00E57482">
            <w:r>
              <w:t>Activity description: petition signing, picketing, slogan chanting</w:t>
            </w:r>
          </w:p>
          <w:p w:rsidR="001E5157" w:rsidRDefault="001E5157" w:rsidP="00E57482"/>
          <w:p w:rsidR="001E5157" w:rsidRPr="001E5157" w:rsidRDefault="001E5157" w:rsidP="00E57482">
            <w:pPr>
              <w:rPr>
                <w:color w:val="FF0000"/>
              </w:rPr>
            </w:pPr>
            <w:r w:rsidRPr="001E5157">
              <w:rPr>
                <w:color w:val="FF0000"/>
              </w:rPr>
              <w:t>***The Students’ Union have advised that the Socialist Student</w:t>
            </w:r>
            <w:r w:rsidR="00880816">
              <w:rPr>
                <w:color w:val="FF0000"/>
              </w:rPr>
              <w:t xml:space="preserve"> Society</w:t>
            </w:r>
            <w:r w:rsidRPr="001E5157">
              <w:rPr>
                <w:color w:val="FF0000"/>
              </w:rPr>
              <w:t xml:space="preserve"> should make contact with the University of Southampton Security Team (</w:t>
            </w:r>
            <w:proofErr w:type="gramStart"/>
            <w:r w:rsidRPr="001E5157">
              <w:rPr>
                <w:color w:val="FF0000"/>
              </w:rPr>
              <w:t>unisecurity@soton.ac.uk )</w:t>
            </w:r>
            <w:proofErr w:type="gramEnd"/>
            <w:r w:rsidRPr="001E5157">
              <w:rPr>
                <w:color w:val="FF0000"/>
              </w:rPr>
              <w:t xml:space="preserve"> to make them aware of this student demonstration. ********</w:t>
            </w:r>
          </w:p>
          <w:p w:rsidR="001E5157" w:rsidRDefault="001E5157" w:rsidP="00E57482"/>
        </w:tc>
      </w:tr>
      <w:tr w:rsidR="007D5F9D" w:rsidTr="00EB0C98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:rsidR="007D5F9D" w:rsidRPr="00EB0C98" w:rsidRDefault="003A79FE" w:rsidP="003A79FE">
            <w:pPr>
              <w:rPr>
                <w:b w:val="0"/>
                <w:color w:val="FFFFFF" w:themeColor="background1"/>
              </w:rPr>
            </w:pPr>
            <w:r w:rsidRPr="00EB0C98">
              <w:rPr>
                <w:b w:val="0"/>
                <w:color w:val="FFFFFF" w:themeColor="background1"/>
              </w:rPr>
              <w:t>Group</w:t>
            </w:r>
            <w:r w:rsidR="007D5F9D" w:rsidRPr="00EB0C98">
              <w:rPr>
                <w:b w:val="0"/>
                <w:color w:val="FFFFFF" w:themeColor="background1"/>
              </w:rPr>
              <w:t>:</w:t>
            </w:r>
            <w:r w:rsidR="00762C81">
              <w:rPr>
                <w:b w:val="0"/>
                <w:color w:val="FFFFFF" w:themeColor="background1"/>
              </w:rPr>
              <w:t xml:space="preserve"> Socialist Students</w:t>
            </w:r>
          </w:p>
        </w:tc>
        <w:tc>
          <w:tcPr>
            <w:tcW w:w="4028" w:type="dxa"/>
            <w:gridSpan w:val="2"/>
            <w:shd w:val="clear" w:color="auto" w:fill="4F81BD" w:themeFill="accent1"/>
          </w:tcPr>
          <w:p w:rsidR="007D5F9D" w:rsidRPr="00EB0C98" w:rsidRDefault="007D5F9D" w:rsidP="001E5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>Assessor(s):</w:t>
            </w:r>
            <w:r w:rsidR="003A79FE" w:rsidRPr="00EB0C98">
              <w:rPr>
                <w:color w:val="FFFFFF" w:themeColor="background1"/>
              </w:rPr>
              <w:t xml:space="preserve"> </w:t>
            </w:r>
          </w:p>
        </w:tc>
        <w:tc>
          <w:tcPr>
            <w:tcW w:w="3696" w:type="dxa"/>
            <w:shd w:val="clear" w:color="auto" w:fill="4F81BD" w:themeFill="accent1"/>
          </w:tcPr>
          <w:p w:rsidR="007D5F9D" w:rsidRPr="00EB0C98" w:rsidRDefault="007D5F9D" w:rsidP="001E5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 xml:space="preserve">Contact: </w:t>
            </w:r>
          </w:p>
        </w:tc>
      </w:tr>
      <w:tr w:rsidR="00A26B8F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6B8F" w:rsidRPr="00C96EAA" w:rsidRDefault="00A26B8F">
            <w:pPr>
              <w:rPr>
                <w:b w:val="0"/>
              </w:rPr>
            </w:pPr>
            <w:r w:rsidRPr="00C96EAA">
              <w:rPr>
                <w:b w:val="0"/>
              </w:rPr>
              <w:t xml:space="preserve">Guidance/standards/Reference documents  </w:t>
            </w:r>
          </w:p>
        </w:tc>
        <w:tc>
          <w:tcPr>
            <w:tcW w:w="7724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6B8F" w:rsidRDefault="003A79FE" w:rsidP="00C96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7D5F9D" w:rsidTr="00EB0C98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:rsidR="007D5F9D" w:rsidRDefault="00B6494C" w:rsidP="00A15F3D">
            <w:hyperlink r:id="rId7" w:history="1">
              <w:r w:rsidR="00A15F3D" w:rsidRPr="0022768A">
                <w:rPr>
                  <w:rStyle w:val="Hyperlink"/>
                </w:rPr>
                <w:t>http://www.hse.gov.uk/Risk/faq.htm</w:t>
              </w:r>
            </w:hyperlink>
          </w:p>
          <w:p w:rsidR="00A15F3D" w:rsidRDefault="00B6494C" w:rsidP="00A15F3D">
            <w:hyperlink r:id="rId8" w:history="1">
              <w:r w:rsidR="00A15F3D" w:rsidRPr="0022768A">
                <w:rPr>
                  <w:rStyle w:val="Hyperlink"/>
                </w:rPr>
                <w:t>http://www.bbc.co.uk/safety/resources/aztopics/demonstrations-protests-crowds.html</w:t>
              </w:r>
            </w:hyperlink>
          </w:p>
          <w:p w:rsidR="00A15F3D" w:rsidRDefault="00B6494C" w:rsidP="00A15F3D">
            <w:hyperlink r:id="rId9" w:history="1">
              <w:r w:rsidR="00464C76" w:rsidRPr="0022768A">
                <w:rPr>
                  <w:rStyle w:val="Hyperlink"/>
                </w:rPr>
                <w:t>https://www.indymedia.org.uk/media/2007/02/361696.pdf</w:t>
              </w:r>
            </w:hyperlink>
          </w:p>
          <w:p w:rsidR="00464C76" w:rsidRPr="00A15F3D" w:rsidRDefault="00464C76" w:rsidP="00A15F3D"/>
        </w:tc>
        <w:tc>
          <w:tcPr>
            <w:tcW w:w="3827" w:type="dxa"/>
            <w:shd w:val="clear" w:color="auto" w:fill="C6D9F1" w:themeFill="text2" w:themeFillTint="33"/>
          </w:tcPr>
          <w:p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Role:</w:t>
            </w:r>
            <w:r w:rsidR="003A79FE">
              <w:t xml:space="preserve"> [who has what H&amp;S responsibilities for each task e.g. event stewards]</w:t>
            </w:r>
          </w:p>
        </w:tc>
        <w:tc>
          <w:tcPr>
            <w:tcW w:w="3897" w:type="dxa"/>
            <w:gridSpan w:val="2"/>
            <w:shd w:val="clear" w:color="auto" w:fill="C6D9F1" w:themeFill="text2" w:themeFillTint="33"/>
          </w:tcPr>
          <w:p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Skills, experience or qualifications</w:t>
            </w:r>
            <w:r w:rsidR="003A79FE">
              <w:t xml:space="preserve"> </w:t>
            </w:r>
            <w:r w:rsidR="003A79FE" w:rsidRPr="003A79FE">
              <w:t>[what training/experience has this person had to undertake their H&amp;S responsibilities]</w:t>
            </w:r>
          </w:p>
        </w:tc>
      </w:tr>
      <w:tr w:rsidR="007D5F9D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5F9D" w:rsidRPr="00C96EAA" w:rsidRDefault="007D5F9D">
            <w:pPr>
              <w:rPr>
                <w:b w:val="0"/>
              </w:rPr>
            </w:pPr>
          </w:p>
        </w:tc>
        <w:tc>
          <w:tcPr>
            <w:tcW w:w="38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7D5F9D" w:rsidRDefault="00A15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 Monroe</w:t>
            </w:r>
          </w:p>
          <w:p w:rsidR="00A15F3D" w:rsidRDefault="00A15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James </w:t>
            </w:r>
            <w:proofErr w:type="spellStart"/>
            <w:r>
              <w:t>Howlett</w:t>
            </w:r>
            <w:proofErr w:type="spellEnd"/>
          </w:p>
        </w:tc>
        <w:tc>
          <w:tcPr>
            <w:tcW w:w="3897" w:type="dxa"/>
            <w:gridSpan w:val="2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5F9D" w:rsidRDefault="00A15F3D" w:rsidP="0002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7D5F9D" w:rsidTr="00EB0C9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:rsidR="007D5F9D" w:rsidRPr="00C96EAA" w:rsidRDefault="00F252B6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>Risk assessments linked</w:t>
            </w:r>
          </w:p>
        </w:tc>
        <w:tc>
          <w:tcPr>
            <w:tcW w:w="3827" w:type="dxa"/>
            <w:vMerge/>
          </w:tcPr>
          <w:p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</w:tcPr>
          <w:p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F9D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26845" w:rsidRPr="00464C76" w:rsidRDefault="00EB0C98">
            <w:r>
              <w:t xml:space="preserve"> </w:t>
            </w:r>
          </w:p>
        </w:tc>
        <w:tc>
          <w:tcPr>
            <w:tcW w:w="3827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pPr w:leftFromText="180" w:rightFromText="180" w:vertAnchor="text" w:horzAnchor="margin" w:tblpXSpec="center" w:tblpY="-172"/>
        <w:tblW w:w="5641" w:type="pct"/>
        <w:tblLayout w:type="fixed"/>
        <w:tblLook w:val="04A0" w:firstRow="1" w:lastRow="0" w:firstColumn="1" w:lastColumn="0" w:noHBand="0" w:noVBand="1"/>
      </w:tblPr>
      <w:tblGrid>
        <w:gridCol w:w="1361"/>
        <w:gridCol w:w="1812"/>
        <w:gridCol w:w="1393"/>
        <w:gridCol w:w="2928"/>
        <w:gridCol w:w="1113"/>
        <w:gridCol w:w="3626"/>
        <w:gridCol w:w="1013"/>
        <w:gridCol w:w="1639"/>
        <w:gridCol w:w="840"/>
      </w:tblGrid>
      <w:tr w:rsidR="00EB0C98" w:rsidRPr="008419EF" w:rsidTr="00EB0C98">
        <w:trPr>
          <w:trHeight w:val="642"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Task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Hazards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Who might be harmed and how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control measures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risk /9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Additional control measures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Action by whom?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Residual risk</w:t>
            </w:r>
          </w:p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/9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check SA/DM</w:t>
            </w:r>
          </w:p>
        </w:tc>
      </w:tr>
      <w:tr w:rsidR="00EB0C98" w:rsidRPr="008419EF" w:rsidTr="00E57482">
        <w:trPr>
          <w:trHeight w:val="51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98" w:rsidRPr="008419EF" w:rsidRDefault="00F22ECB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Shouting on megaphone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98" w:rsidRPr="008419EF" w:rsidRDefault="00F22ECB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Damage to hearing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98" w:rsidRPr="008419EF" w:rsidRDefault="00F22ECB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Protestors and bystanders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6F" w:rsidRPr="008419EF" w:rsidRDefault="00762C81" w:rsidP="00BC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Pointing megaphone into the air and not standing too close to bystanders and protestors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98" w:rsidRPr="008419EF" w:rsidRDefault="00762C81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98" w:rsidRPr="008419EF" w:rsidRDefault="00762C81" w:rsidP="0006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Volume control on megaphone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464C76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Individuals using the megaphone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62C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6396F" w:rsidRPr="008419EF" w:rsidTr="00E57482">
        <w:trPr>
          <w:trHeight w:val="5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6F" w:rsidRPr="008419EF" w:rsidRDefault="00762C81" w:rsidP="0006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Marching around campus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6F" w:rsidRPr="008419EF" w:rsidRDefault="00762C81" w:rsidP="0006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Tripping hazards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6F" w:rsidRPr="008419EF" w:rsidRDefault="00762C81" w:rsidP="0006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Protestors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6F" w:rsidRPr="008419EF" w:rsidRDefault="00762C81" w:rsidP="0006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There will be a group of students allocated to look after protestors and point out trip hazards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6F" w:rsidRPr="008419EF" w:rsidRDefault="00762C81" w:rsidP="0006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6F" w:rsidRPr="008419EF" w:rsidRDefault="00762C81" w:rsidP="0006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Trip hazards will be avoided by those at the front of the march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6F" w:rsidRPr="008419EF" w:rsidRDefault="00464C76" w:rsidP="0006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Event coordinators</w:t>
            </w:r>
            <w:r w:rsidR="0006396F"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6F" w:rsidRPr="008419EF" w:rsidRDefault="0006396F" w:rsidP="0006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62C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6F" w:rsidRPr="008419EF" w:rsidRDefault="0006396F" w:rsidP="0006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80816" w:rsidRPr="008419EF" w:rsidTr="00E57482">
        <w:trPr>
          <w:trHeight w:val="54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Pr="008419EF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General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Pr="008419EF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Political disagreements escalating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Pr="008419EF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Protestors and bystanders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Pr="00B6494C" w:rsidRDefault="00880816" w:rsidP="00B649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 group of students will be tasked in liaising between people in disagreement to deescalate arguments and turn them into civil discussions</w:t>
            </w:r>
            <w:r w:rsidR="00B649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Pr="008419EF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Pr="00B6494C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Protestors who are unnecessarily antagonistic will be asked to leave the march</w:t>
            </w:r>
            <w:r w:rsidR="00B649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  <w:r w:rsidR="00B6494C">
              <w:rPr>
                <w:rFonts w:ascii="Calibri" w:eastAsia="Times New Roman" w:hAnsi="Calibri" w:cs="Times New Roman"/>
                <w:color w:val="FF0000"/>
                <w:lang w:eastAsia="en-GB"/>
              </w:rPr>
              <w:t>**The committee will contact the  University Security Team should they feel the situation is escalating beyond their control***</w:t>
            </w:r>
            <w:bookmarkStart w:id="0" w:name="_GoBack"/>
            <w:bookmarkEnd w:id="0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16" w:rsidRPr="008419EF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Event coordinators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16" w:rsidRPr="008419EF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16" w:rsidRPr="008419EF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80816" w:rsidRPr="008419EF" w:rsidTr="00E57482">
        <w:trPr>
          <w:trHeight w:val="54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Managing protesters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Disruption to routes, damage to property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Protesters and bystanders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 group of students will be tasked in managing the protesters and overlooking the behaviour of everyone and taking action when there is a possibility that a protester may become violent or aggressive.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Protestors who are unnecessarily antagonistic will be asked to leave the march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Pr="008419EF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Event coordinators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Pr="008419EF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Pr="008419EF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80816" w:rsidRPr="008419EF" w:rsidTr="00E57482">
        <w:trPr>
          <w:trHeight w:val="54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Pr="00B6494C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6494C">
              <w:rPr>
                <w:rFonts w:ascii="Calibri" w:eastAsia="Times New Roman" w:hAnsi="Calibri" w:cs="Times New Roman"/>
                <w:color w:val="FF0000"/>
                <w:lang w:eastAsia="en-GB"/>
              </w:rPr>
              <w:t>Crowds forming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Pr="00B6494C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6494C">
              <w:rPr>
                <w:rFonts w:ascii="Calibri" w:eastAsia="Times New Roman" w:hAnsi="Calibri" w:cs="Times New Roman"/>
                <w:color w:val="FF0000"/>
                <w:lang w:eastAsia="en-GB"/>
              </w:rPr>
              <w:t>Overcrowding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Pr="00B6494C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6494C">
              <w:rPr>
                <w:rFonts w:ascii="Calibri" w:eastAsia="Times New Roman" w:hAnsi="Calibri" w:cs="Times New Roman"/>
                <w:color w:val="FF0000"/>
                <w:lang w:eastAsia="en-GB"/>
              </w:rPr>
              <w:t>Passers-by, other people in area, by crowd obstructing entrances and stairs, causing people to fall or prevented from leaving buildings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Pr="00B6494C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6494C">
              <w:rPr>
                <w:rFonts w:ascii="Calibri" w:eastAsia="Times New Roman" w:hAnsi="Calibri" w:cs="Times New Roman"/>
                <w:color w:val="FF0000"/>
                <w:lang w:eastAsia="en-GB"/>
              </w:rPr>
              <w:t>If crowd is starting to obstruct doorways or stairs, ask them to move away from said doorways or stairs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Pr="00B6494C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6494C">
              <w:rPr>
                <w:rFonts w:ascii="Calibri" w:eastAsia="Times New Roman" w:hAnsi="Calibri" w:cs="Times New Roman"/>
                <w:color w:val="FF0000"/>
                <w:lang w:eastAsia="en-GB"/>
              </w:rPr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Pr="00B6494C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6494C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Ensure that demonstrators do not gather for long periods near fire exits and doorways.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Pr="00B6494C" w:rsidRDefault="00B6494C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6494C">
              <w:rPr>
                <w:rFonts w:ascii="Calibri" w:eastAsia="Times New Roman" w:hAnsi="Calibri" w:cs="Times New Roman"/>
                <w:color w:val="FF0000"/>
                <w:lang w:eastAsia="en-GB"/>
              </w:rPr>
              <w:t>Event coordinators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Pr="00B6494C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6494C">
              <w:rPr>
                <w:rFonts w:ascii="Calibri" w:eastAsia="Times New Roman" w:hAnsi="Calibri" w:cs="Times New Roman"/>
                <w:color w:val="FF0000"/>
                <w:lang w:eastAsia="en-GB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16" w:rsidRPr="008419EF" w:rsidRDefault="00880816" w:rsidP="00880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A940E3" w:rsidRDefault="00A940E3"/>
    <w:tbl>
      <w:tblPr>
        <w:tblStyle w:val="LightList-Accent1"/>
        <w:tblpPr w:leftFromText="180" w:rightFromText="180" w:vertAnchor="text" w:horzAnchor="margin" w:tblpY="204"/>
        <w:tblW w:w="1416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Impact"/>
      </w:tblPr>
      <w:tblGrid>
        <w:gridCol w:w="3540"/>
        <w:gridCol w:w="3542"/>
        <w:gridCol w:w="7081"/>
      </w:tblGrid>
      <w:tr w:rsidR="00EB0C98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:rsidR="00EB0C98" w:rsidRDefault="00EB0C98" w:rsidP="00EB0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EB0C98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(SA/DM):</w:t>
            </w:r>
          </w:p>
        </w:tc>
        <w:tc>
          <w:tcPr>
            <w:tcW w:w="3542" w:type="dxa"/>
            <w:tcBorders>
              <w:top w:val="none" w:sz="0" w:space="0" w:color="auto"/>
              <w:bottom w:val="none" w:sz="0" w:space="0" w:color="auto"/>
            </w:tcBorders>
          </w:tcPr>
          <w:p w:rsidR="00EB0C98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B0C98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B0C98" w:rsidTr="00EB0C9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SUSU H&amp;S manager (where applicable):</w:t>
            </w:r>
          </w:p>
        </w:tc>
        <w:tc>
          <w:tcPr>
            <w:tcW w:w="3542" w:type="dxa"/>
          </w:tcPr>
          <w:p w:rsidR="00EB0C98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:rsidR="00EB0C98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27" w:tblpY="3935"/>
        <w:tblW w:w="0" w:type="auto"/>
        <w:tblLook w:val="04A0" w:firstRow="1" w:lastRow="0" w:firstColumn="1" w:lastColumn="0" w:noHBand="0" w:noVBand="1"/>
        <w:tblDescription w:val="Impact"/>
      </w:tblPr>
      <w:tblGrid>
        <w:gridCol w:w="1912"/>
        <w:gridCol w:w="1912"/>
        <w:gridCol w:w="1912"/>
        <w:gridCol w:w="1914"/>
      </w:tblGrid>
      <w:tr w:rsidR="00EB0C98" w:rsidTr="00EB0C98">
        <w:trPr>
          <w:trHeight w:val="793"/>
        </w:trPr>
        <w:tc>
          <w:tcPr>
            <w:tcW w:w="7650" w:type="dxa"/>
            <w:gridSpan w:val="4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7AB4B2" wp14:editId="7C72BF0B">
                      <wp:simplePos x="0" y="0"/>
                      <wp:positionH relativeFrom="column">
                        <wp:posOffset>1215732</wp:posOffset>
                      </wp:positionH>
                      <wp:positionV relativeFrom="paragraph">
                        <wp:posOffset>322580</wp:posOffset>
                      </wp:positionV>
                      <wp:extent cx="3270738" cy="0"/>
                      <wp:effectExtent l="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3B5F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5.75pt;margin-top:25.4pt;width:257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Likelihood</w:t>
            </w:r>
          </w:p>
        </w:tc>
      </w:tr>
      <w:tr w:rsidR="00EB0C98" w:rsidTr="00EB0C98">
        <w:trPr>
          <w:trHeight w:val="793"/>
        </w:trPr>
        <w:tc>
          <w:tcPr>
            <w:tcW w:w="1912" w:type="dxa"/>
            <w:vMerge w:val="restart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</w:p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</w:p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B0C98" w:rsidTr="00EB0C98">
        <w:trPr>
          <w:trHeight w:val="793"/>
        </w:trPr>
        <w:tc>
          <w:tcPr>
            <w:tcW w:w="1912" w:type="dxa"/>
            <w:vMerge/>
          </w:tcPr>
          <w:p w:rsidR="00EB0C98" w:rsidRDefault="00EB0C98" w:rsidP="00EB0C9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0C98" w:rsidTr="00EB0C98">
        <w:trPr>
          <w:trHeight w:val="793"/>
        </w:trPr>
        <w:tc>
          <w:tcPr>
            <w:tcW w:w="1912" w:type="dxa"/>
            <w:vMerge/>
          </w:tcPr>
          <w:p w:rsidR="00EB0C98" w:rsidRDefault="00EB0C98" w:rsidP="00EB0C9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8419EF" w:rsidRPr="00A940E3" w:rsidRDefault="008419EF">
      <w:pPr>
        <w:rPr>
          <w:sz w:val="20"/>
          <w:szCs w:val="20"/>
        </w:rPr>
      </w:pPr>
    </w:p>
    <w:p w:rsidR="00A940E3" w:rsidRDefault="00A940E3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margin" w:tblpY="396"/>
        <w:tblW w:w="4823" w:type="dxa"/>
        <w:tblLook w:val="04A0" w:firstRow="1" w:lastRow="0" w:firstColumn="1" w:lastColumn="0" w:noHBand="0" w:noVBand="1"/>
        <w:tblDescription w:val="Likelihood"/>
      </w:tblPr>
      <w:tblGrid>
        <w:gridCol w:w="1107"/>
        <w:gridCol w:w="3716"/>
      </w:tblGrid>
      <w:tr w:rsidR="003B4420" w:rsidRPr="00327A42" w:rsidTr="003B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Impact</w:t>
            </w:r>
          </w:p>
        </w:tc>
      </w:tr>
      <w:tr w:rsidR="003B4420" w:rsidRPr="00327A42" w:rsidTr="003B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420" w:rsidRPr="00327A42" w:rsidRDefault="003B4420" w:rsidP="003B4420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3B4420" w:rsidRPr="00327A42" w:rsidRDefault="003B4420" w:rsidP="003B4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3B4420" w:rsidRPr="00327A42" w:rsidTr="003B4420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 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3B4420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Major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Injury or Death</w:t>
            </w: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;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Loss of limb or life-threatening conditions. In hospital for more than 3 days, and/or subject to extensive prolonged course of medical treatment and support. </w:t>
            </w:r>
          </w:p>
          <w:p w:rsidR="003B4420" w:rsidRPr="00327A42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:rsidTr="003B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3B4420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Serious injury causing hospitalisation, less than 3 days. Rehabilitation could last for several months.</w:t>
            </w:r>
          </w:p>
          <w:p w:rsidR="003B4420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  <w:p w:rsidR="003B4420" w:rsidRPr="00327A42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:rsidTr="003B442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3B4420" w:rsidRPr="00327A42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Minor/superficial injuries. Local first aid treatment or absence from work for less than 3 days.</w:t>
            </w:r>
          </w:p>
        </w:tc>
      </w:tr>
    </w:tbl>
    <w:p w:rsidR="003B4420" w:rsidRDefault="001E5157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7F38B" wp14:editId="06E700BA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0" cy="1180465"/>
                <wp:effectExtent l="95250" t="38100" r="57150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0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47ED" id="Straight Arrow Connector 3" o:spid="_x0000_s1026" type="#_x0000_t32" style="position:absolute;margin-left:0;margin-top:4.15pt;width:0;height:92.9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" strokecolor="#4579b8 [3044]">
                <v:stroke endarrow="open"/>
                <w10:wrap anchorx="margin"/>
              </v:shape>
            </w:pict>
          </mc:Fallback>
        </mc:AlternateContent>
      </w:r>
    </w:p>
    <w:p w:rsidR="003B4420" w:rsidRPr="00A940E3" w:rsidRDefault="003B4420">
      <w:pPr>
        <w:rPr>
          <w:sz w:val="20"/>
          <w:szCs w:val="20"/>
        </w:rPr>
      </w:pPr>
    </w:p>
    <w:p w:rsidR="00A940E3" w:rsidRPr="00A940E3" w:rsidRDefault="00A940E3">
      <w:pPr>
        <w:rPr>
          <w:sz w:val="20"/>
          <w:szCs w:val="20"/>
        </w:rPr>
      </w:pPr>
    </w:p>
    <w:p w:rsidR="00A940E3" w:rsidRPr="00A940E3" w:rsidRDefault="00A940E3">
      <w:pPr>
        <w:rPr>
          <w:sz w:val="20"/>
          <w:szCs w:val="20"/>
        </w:rPr>
      </w:pPr>
    </w:p>
    <w:p w:rsidR="00327A42" w:rsidRPr="00327A42" w:rsidRDefault="00327A42" w:rsidP="00327A42">
      <w:pPr>
        <w:spacing w:after="0" w:line="240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</w:p>
    <w:tbl>
      <w:tblPr>
        <w:tblStyle w:val="MediumGrid2-Accent1"/>
        <w:tblpPr w:leftFromText="180" w:rightFromText="180" w:vertAnchor="text" w:horzAnchor="page" w:tblpX="6577" w:tblpY="714"/>
        <w:tblW w:w="7875" w:type="dxa"/>
        <w:tblLook w:val="04A0" w:firstRow="1" w:lastRow="0" w:firstColumn="1" w:lastColumn="0" w:noHBand="0" w:noVBand="1"/>
        <w:tblDescription w:val="Likelihood"/>
      </w:tblPr>
      <w:tblGrid>
        <w:gridCol w:w="1944"/>
        <w:gridCol w:w="5931"/>
      </w:tblGrid>
      <w:tr w:rsidR="00E57482" w:rsidRPr="00327A42" w:rsidTr="00E57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:rsidR="00E57482" w:rsidRPr="00327A42" w:rsidRDefault="00E57482" w:rsidP="00E57482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Likelihood</w:t>
            </w:r>
          </w:p>
        </w:tc>
      </w:tr>
      <w:tr w:rsidR="00E57482" w:rsidRPr="00327A42" w:rsidTr="00E5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482" w:rsidRPr="00327A42" w:rsidRDefault="00E57482" w:rsidP="00E57482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57482" w:rsidRPr="00327A42" w:rsidRDefault="00E57482" w:rsidP="00E57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E57482" w:rsidRPr="00327A42" w:rsidTr="00E5748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482" w:rsidRPr="00327A42" w:rsidRDefault="00E57482" w:rsidP="00E57482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57482" w:rsidRPr="00327A42" w:rsidRDefault="00E57482" w:rsidP="00E5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Will probably occur in most circumstances</w:t>
            </w:r>
          </w:p>
        </w:tc>
      </w:tr>
      <w:tr w:rsidR="00E57482" w:rsidRPr="00327A42" w:rsidTr="00E5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482" w:rsidRPr="00327A42" w:rsidRDefault="00E57482" w:rsidP="00E57482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57482" w:rsidRPr="00327A42" w:rsidRDefault="00E57482" w:rsidP="00E57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Might occur at some time</w:t>
            </w:r>
          </w:p>
        </w:tc>
      </w:tr>
      <w:tr w:rsidR="00E57482" w:rsidRPr="00327A42" w:rsidTr="00E5748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7482" w:rsidRPr="00327A42" w:rsidRDefault="00E57482" w:rsidP="00E57482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57482" w:rsidRPr="00327A42" w:rsidRDefault="00E57482" w:rsidP="00E57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May occur only in exceptional circumstances</w:t>
            </w:r>
          </w:p>
        </w:tc>
      </w:tr>
    </w:tbl>
    <w:p w:rsidR="00A940E3" w:rsidRPr="00A940E3" w:rsidRDefault="00A940E3">
      <w:pPr>
        <w:rPr>
          <w:sz w:val="20"/>
          <w:szCs w:val="20"/>
        </w:rPr>
      </w:pPr>
    </w:p>
    <w:sectPr w:rsidR="00A940E3" w:rsidRPr="00A940E3" w:rsidSect="00884BB0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8B" w:rsidRDefault="000C0A8B" w:rsidP="00A26B8F">
      <w:pPr>
        <w:spacing w:after="0" w:line="240" w:lineRule="auto"/>
      </w:pPr>
      <w:r>
        <w:separator/>
      </w:r>
    </w:p>
  </w:endnote>
  <w:endnote w:type="continuationSeparator" w:id="0">
    <w:p w:rsidR="000C0A8B" w:rsidRDefault="000C0A8B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708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26B8F" w:rsidRDefault="00A26B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94C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26B8F" w:rsidRDefault="00A26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8B" w:rsidRDefault="000C0A8B" w:rsidP="00A26B8F">
      <w:pPr>
        <w:spacing w:after="0" w:line="240" w:lineRule="auto"/>
      </w:pPr>
      <w:r>
        <w:separator/>
      </w:r>
    </w:p>
  </w:footnote>
  <w:footnote w:type="continuationSeparator" w:id="0">
    <w:p w:rsidR="000C0A8B" w:rsidRDefault="000C0A8B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8F" w:rsidRPr="00A26B8F" w:rsidRDefault="00A26B8F" w:rsidP="00A26B8F">
    <w:pPr>
      <w:pStyle w:val="Header"/>
      <w:tabs>
        <w:tab w:val="clear" w:pos="9026"/>
        <w:tab w:val="left" w:pos="2580"/>
        <w:tab w:val="left" w:pos="2985"/>
        <w:tab w:val="left" w:pos="9065"/>
      </w:tabs>
      <w:spacing w:after="120" w:line="276" w:lineRule="auto"/>
      <w:rPr>
        <w:b/>
        <w:bCs/>
        <w:color w:val="1F497D" w:themeColor="text2"/>
        <w:sz w:val="56"/>
        <w:szCs w:val="56"/>
      </w:rPr>
    </w:pPr>
    <w:r w:rsidRPr="006861D3">
      <w:rPr>
        <w:rFonts w:ascii="Tahoma" w:hAnsi="Tahoma" w:cs="Tahoma"/>
        <w:b/>
        <w:noProof/>
        <w:color w:val="000000"/>
        <w:spacing w:val="-3"/>
        <w:lang w:eastAsia="en-GB"/>
      </w:rPr>
      <w:drawing>
        <wp:anchor distT="0" distB="0" distL="114300" distR="114300" simplePos="0" relativeHeight="251659264" behindDoc="0" locked="0" layoutInCell="1" allowOverlap="1" wp14:anchorId="2EFEC77B" wp14:editId="7F37764C">
          <wp:simplePos x="0" y="0"/>
          <wp:positionH relativeFrom="margin">
            <wp:posOffset>7629525</wp:posOffset>
          </wp:positionH>
          <wp:positionV relativeFrom="margin">
            <wp:posOffset>-1215390</wp:posOffset>
          </wp:positionV>
          <wp:extent cx="1820545" cy="939165"/>
          <wp:effectExtent l="0" t="0" r="8255" b="0"/>
          <wp:wrapSquare wrapText="bothSides"/>
          <wp:docPr id="1" name="Picture 1" descr="SUSU Logo (Web U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U Logo (Web Use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color w:val="1F497D" w:themeColor="text2"/>
          <w:sz w:val="56"/>
          <w:szCs w:val="56"/>
        </w:rPr>
        <w:alias w:val="Title"/>
        <w:id w:val="77807649"/>
        <w:placeholder>
          <w:docPart w:val="BBA28AD7BF07470FA7C1996A6D4A56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26B8F">
          <w:rPr>
            <w:b/>
            <w:bCs/>
            <w:color w:val="1F497D" w:themeColor="text2"/>
            <w:sz w:val="56"/>
            <w:szCs w:val="56"/>
          </w:rPr>
          <w:t>General Risk Assessment</w:t>
        </w:r>
      </w:sdtContent>
    </w:sdt>
    <w:r>
      <w:rPr>
        <w:b/>
        <w:bCs/>
        <w:color w:val="1F497D" w:themeColor="text2"/>
        <w:sz w:val="56"/>
        <w:szCs w:val="56"/>
      </w:rPr>
      <w:tab/>
    </w:r>
  </w:p>
  <w:p w:rsidR="00A26B8F" w:rsidRDefault="00A26B8F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p w:rsidR="00A26B8F" w:rsidRDefault="00A26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45F2B"/>
    <w:multiLevelType w:val="hybridMultilevel"/>
    <w:tmpl w:val="A3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734A1"/>
    <w:multiLevelType w:val="hybridMultilevel"/>
    <w:tmpl w:val="52249910"/>
    <w:lvl w:ilvl="0" w:tplc="31724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B0"/>
    <w:rsid w:val="0006396F"/>
    <w:rsid w:val="000C0A8B"/>
    <w:rsid w:val="00184B11"/>
    <w:rsid w:val="001E5157"/>
    <w:rsid w:val="00234D6F"/>
    <w:rsid w:val="00266091"/>
    <w:rsid w:val="00327A42"/>
    <w:rsid w:val="0034008C"/>
    <w:rsid w:val="003828A1"/>
    <w:rsid w:val="003A2F8A"/>
    <w:rsid w:val="003A79FE"/>
    <w:rsid w:val="003B4420"/>
    <w:rsid w:val="0040478E"/>
    <w:rsid w:val="00414D50"/>
    <w:rsid w:val="00464C76"/>
    <w:rsid w:val="00486236"/>
    <w:rsid w:val="00526845"/>
    <w:rsid w:val="005769AE"/>
    <w:rsid w:val="005E4A40"/>
    <w:rsid w:val="005F124E"/>
    <w:rsid w:val="006573F4"/>
    <w:rsid w:val="007314A9"/>
    <w:rsid w:val="00762C81"/>
    <w:rsid w:val="00766BB2"/>
    <w:rsid w:val="007D5F9D"/>
    <w:rsid w:val="008419EF"/>
    <w:rsid w:val="00880816"/>
    <w:rsid w:val="00884BB0"/>
    <w:rsid w:val="008A475F"/>
    <w:rsid w:val="00912C05"/>
    <w:rsid w:val="009D4F36"/>
    <w:rsid w:val="00A15F3D"/>
    <w:rsid w:val="00A26B8F"/>
    <w:rsid w:val="00A67D18"/>
    <w:rsid w:val="00A940E3"/>
    <w:rsid w:val="00B23B9B"/>
    <w:rsid w:val="00B64061"/>
    <w:rsid w:val="00B6494C"/>
    <w:rsid w:val="00BC0DFC"/>
    <w:rsid w:val="00C91760"/>
    <w:rsid w:val="00C96EAA"/>
    <w:rsid w:val="00D10FD5"/>
    <w:rsid w:val="00D51D30"/>
    <w:rsid w:val="00E57482"/>
    <w:rsid w:val="00EB0C98"/>
    <w:rsid w:val="00F17C0D"/>
    <w:rsid w:val="00F22ECB"/>
    <w:rsid w:val="00F252B6"/>
    <w:rsid w:val="00F72915"/>
    <w:rsid w:val="00F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BED1C-BDAE-473A-A502-A7517FF1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BalloonText">
    <w:name w:val="Balloon Text"/>
    <w:basedOn w:val="Normal"/>
    <w:link w:val="BalloonTextChar"/>
    <w:uiPriority w:val="99"/>
    <w:semiHidden/>
    <w:unhideWhenUsed/>
    <w:rsid w:val="00A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96EAA"/>
    <w:pPr>
      <w:spacing w:after="0" w:line="240" w:lineRule="auto"/>
    </w:pPr>
    <w:tblPr>
      <w:tblStyleRowBandSize w:val="1"/>
      <w:tblStyleColBandSize w:val="1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A42"/>
    <w:rPr>
      <w:b/>
      <w:bCs/>
    </w:rPr>
  </w:style>
  <w:style w:type="table" w:styleId="MediumGrid2-Accent1">
    <w:name w:val="Medium Grid 2 Accent 1"/>
    <w:basedOn w:val="TableNormal"/>
    <w:uiPriority w:val="68"/>
    <w:rsid w:val="003B44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A15F3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F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afety/resources/aztopics/demonstrations-protests-crowds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hse.gov.uk/Risk/faq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dymedia.org.uk/media/2007/02/361696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A28AD7BF07470FA7C1996A6D4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CE79-0095-4D1A-AE82-0063E528152B}"/>
      </w:docPartPr>
      <w:docPartBody>
        <w:p w:rsidR="00C61438" w:rsidRDefault="00112A1E" w:rsidP="00112A1E">
          <w:pPr>
            <w:pStyle w:val="BBA28AD7BF07470FA7C1996A6D4A56E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E"/>
    <w:rsid w:val="00112A1E"/>
    <w:rsid w:val="00B55863"/>
    <w:rsid w:val="00C33D35"/>
    <w:rsid w:val="00C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28AD7BF07470FA7C1996A6D4A56E3">
    <w:name w:val="BBA28AD7BF07470FA7C1996A6D4A56E3"/>
    <w:rsid w:val="00112A1E"/>
  </w:style>
  <w:style w:type="paragraph" w:customStyle="1" w:styleId="2E4181F6D39F408BA8A2DB30ECBF3E49">
    <w:name w:val="2E4181F6D39F408BA8A2DB30ECBF3E49"/>
    <w:rsid w:val="00112A1E"/>
  </w:style>
  <w:style w:type="paragraph" w:customStyle="1" w:styleId="E83A62C853F04E47AE81D2655B1E0D4D">
    <w:name w:val="E83A62C853F04E47AE81D2655B1E0D4D"/>
    <w:rsid w:val="00112A1E"/>
  </w:style>
  <w:style w:type="paragraph" w:customStyle="1" w:styleId="57E16EB81225463F99764335C636BC1E">
    <w:name w:val="57E16EB81225463F99764335C636BC1E"/>
    <w:rsid w:val="00112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</vt:lpstr>
    </vt:vector>
  </TitlesOfParts>
  <Company>SUSU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</dc:title>
  <dc:creator>Reception</dc:creator>
  <cp:lastModifiedBy>Hunt A.C.</cp:lastModifiedBy>
  <cp:revision>5</cp:revision>
  <dcterms:created xsi:type="dcterms:W3CDTF">2017-11-20T09:03:00Z</dcterms:created>
  <dcterms:modified xsi:type="dcterms:W3CDTF">2017-11-20T10:14:00Z</dcterms:modified>
</cp:coreProperties>
</file>