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tbl>
      <w:tblPr>
        <w:tblStyle w:val="TableGrid"/>
        <w:tblW w:w="0" w:type="auto"/>
        <w:tblLook w:val="04A0" w:firstRow="1" w:lastRow="0" w:firstColumn="1" w:lastColumn="0" w:noHBand="0" w:noVBand="1"/>
      </w:tblPr>
      <w:tblGrid>
        <w:gridCol w:w="4270"/>
        <w:gridCol w:w="5142"/>
        <w:gridCol w:w="2762"/>
        <w:gridCol w:w="975"/>
        <w:gridCol w:w="2171"/>
      </w:tblGrid>
      <w:tr w:rsidR="008A0D35" w:rsidRPr="00CE5B1E" w14:paraId="57AA635E" w14:textId="77777777" w:rsidTr="008A0D35">
        <w:trPr>
          <w:trHeight w:val="338"/>
        </w:trPr>
        <w:tc>
          <w:tcPr>
            <w:tcW w:w="15320" w:type="dxa"/>
            <w:gridSpan w:val="5"/>
            <w:shd w:val="clear" w:color="auto" w:fill="808080" w:themeFill="text1" w:themeFillTint="7F"/>
          </w:tcPr>
          <w:p w14:paraId="3ED39FE8" w14:textId="77777777" w:rsidR="008A0D35" w:rsidRPr="00A156C3" w:rsidRDefault="008A0D35" w:rsidP="003C2F40">
            <w:pPr>
              <w:pStyle w:val="ListParagraph"/>
              <w:ind w:left="170"/>
              <w:jc w:val="center"/>
              <w:rPr>
                <w:rFonts w:ascii="Verdana" w:eastAsia="Times New Roman" w:hAnsi="Verdana" w:cs="Times New Roman"/>
                <w:b/>
                <w:lang w:eastAsia="en-GB"/>
              </w:rPr>
            </w:pPr>
            <w:bookmarkStart w:id="0" w:name="_Hlk121567850"/>
            <w:r w:rsidRPr="00E928A8">
              <w:rPr>
                <w:rFonts w:ascii="Lucida Sans" w:eastAsia="Times New Roman" w:hAnsi="Lucida Sans" w:cs="Arial"/>
                <w:b/>
                <w:bCs/>
                <w:color w:val="FFFFFF" w:themeColor="background1"/>
                <w:sz w:val="40"/>
                <w:szCs w:val="20"/>
              </w:rPr>
              <w:t>Risk Assessment</w:t>
            </w:r>
          </w:p>
        </w:tc>
      </w:tr>
      <w:tr w:rsidR="008A0D35" w:rsidRPr="00CE5B1E" w14:paraId="037E39A4" w14:textId="77777777" w:rsidTr="008A0D35">
        <w:trPr>
          <w:trHeight w:val="338"/>
        </w:trPr>
        <w:tc>
          <w:tcPr>
            <w:tcW w:w="4270" w:type="dxa"/>
            <w:shd w:val="clear" w:color="auto" w:fill="auto"/>
          </w:tcPr>
          <w:p w14:paraId="3EB2F00E" w14:textId="77777777" w:rsidR="008A0D35" w:rsidRPr="00A156C3" w:rsidRDefault="008A0D35" w:rsidP="003C2F40">
            <w:pPr>
              <w:pStyle w:val="ListParagraph"/>
              <w:ind w:left="170"/>
              <w:rPr>
                <w:rFonts w:ascii="Verdana" w:eastAsia="Times New Roman" w:hAnsi="Verdana" w:cs="Times New Roman"/>
                <w:b/>
                <w:lang w:eastAsia="en-GB"/>
              </w:rPr>
            </w:pPr>
            <w:r w:rsidRPr="00145FB8">
              <w:rPr>
                <w:rFonts w:ascii="Verdana" w:eastAsia="Times New Roman" w:hAnsi="Verdana" w:cs="Times New Roman"/>
                <w:b/>
                <w:color w:val="000000" w:themeColor="text1"/>
                <w:lang w:eastAsia="en-GB"/>
              </w:rPr>
              <w:t>Risk Assessment for the activity of</w:t>
            </w:r>
          </w:p>
        </w:tc>
        <w:tc>
          <w:tcPr>
            <w:tcW w:w="7904" w:type="dxa"/>
            <w:gridSpan w:val="2"/>
            <w:shd w:val="clear" w:color="auto" w:fill="auto"/>
          </w:tcPr>
          <w:p w14:paraId="71B019EE" w14:textId="6D6B8C01" w:rsidR="008A0D35" w:rsidRPr="001F2062" w:rsidRDefault="008A0D35" w:rsidP="003C2F40">
            <w:pPr>
              <w:pStyle w:val="ListParagraph"/>
              <w:ind w:left="170"/>
              <w:rPr>
                <w:rFonts w:ascii="Verdana" w:eastAsia="Times New Roman" w:hAnsi="Verdana" w:cs="Times New Roman"/>
                <w:b/>
                <w:bCs/>
                <w:lang w:eastAsia="en-GB"/>
              </w:rPr>
            </w:pPr>
            <w:r>
              <w:rPr>
                <w:rFonts w:ascii="Verdana" w:eastAsia="Times New Roman" w:hAnsi="Verdana" w:cs="Times New Roman"/>
                <w:b/>
                <w:lang w:eastAsia="en-GB"/>
              </w:rPr>
              <w:t>Build Session</w:t>
            </w:r>
            <w:r w:rsidRPr="001F2062">
              <w:rPr>
                <w:rFonts w:ascii="Verdana" w:eastAsia="Times New Roman" w:hAnsi="Verdana" w:cs="Times New Roman"/>
                <w:b/>
                <w:lang w:eastAsia="en-GB"/>
              </w:rPr>
              <w:t xml:space="preserve"> RA </w:t>
            </w:r>
          </w:p>
        </w:tc>
        <w:tc>
          <w:tcPr>
            <w:tcW w:w="975" w:type="dxa"/>
            <w:shd w:val="clear" w:color="auto" w:fill="auto"/>
          </w:tcPr>
          <w:p w14:paraId="0BDFBF4B" w14:textId="77777777" w:rsidR="008A0D35" w:rsidRPr="00A156C3" w:rsidRDefault="008A0D35" w:rsidP="003C2F40">
            <w:pPr>
              <w:pStyle w:val="ListParagraph"/>
              <w:ind w:left="170"/>
              <w:rPr>
                <w:rFonts w:ascii="Verdana" w:eastAsia="Times New Roman" w:hAnsi="Verdana" w:cs="Times New Roman"/>
                <w:b/>
                <w:lang w:eastAsia="en-GB"/>
              </w:rPr>
            </w:pPr>
            <w:r w:rsidRPr="001F2062">
              <w:rPr>
                <w:rFonts w:ascii="Verdana" w:eastAsia="Times New Roman" w:hAnsi="Verdana" w:cs="Times New Roman"/>
                <w:b/>
                <w:color w:val="000000" w:themeColor="text1"/>
                <w:lang w:eastAsia="en-GB"/>
              </w:rPr>
              <w:t>Date</w:t>
            </w:r>
          </w:p>
        </w:tc>
        <w:tc>
          <w:tcPr>
            <w:tcW w:w="2171" w:type="dxa"/>
            <w:shd w:val="clear" w:color="auto" w:fill="auto"/>
          </w:tcPr>
          <w:p w14:paraId="21BA4F3A" w14:textId="77777777" w:rsidR="008A0D35" w:rsidRPr="00A156C3" w:rsidRDefault="008A0D35" w:rsidP="003C2F40">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10/12/22</w:t>
            </w:r>
          </w:p>
        </w:tc>
      </w:tr>
      <w:tr w:rsidR="008A0D35" w:rsidRPr="00CE5B1E" w14:paraId="6D4E5BEA" w14:textId="77777777" w:rsidTr="008A0D35">
        <w:trPr>
          <w:trHeight w:val="338"/>
        </w:trPr>
        <w:tc>
          <w:tcPr>
            <w:tcW w:w="4270" w:type="dxa"/>
            <w:shd w:val="clear" w:color="auto" w:fill="auto"/>
          </w:tcPr>
          <w:p w14:paraId="1C760CB1" w14:textId="77777777" w:rsidR="008A0D35" w:rsidRPr="00A156C3" w:rsidRDefault="008A0D35" w:rsidP="003C2F40">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Unit/Faculty/Directorate</w:t>
            </w:r>
            <w:r>
              <w:rPr>
                <w:rFonts w:ascii="Verdana" w:eastAsia="Times New Roman" w:hAnsi="Verdana" w:cs="Times New Roman"/>
                <w:b/>
                <w:color w:val="000000" w:themeColor="text1"/>
                <w:lang w:eastAsia="en-GB"/>
              </w:rPr>
              <w:t xml:space="preserve">/Club or Society </w:t>
            </w:r>
          </w:p>
        </w:tc>
        <w:tc>
          <w:tcPr>
            <w:tcW w:w="5142" w:type="dxa"/>
            <w:shd w:val="clear" w:color="auto" w:fill="auto"/>
          </w:tcPr>
          <w:p w14:paraId="77D19A0B" w14:textId="77777777" w:rsidR="008A0D35" w:rsidRPr="00A156C3" w:rsidRDefault="008A0D35" w:rsidP="003C2F40">
            <w:pPr>
              <w:pStyle w:val="ListParagraph"/>
              <w:ind w:left="170"/>
              <w:rPr>
                <w:rFonts w:ascii="Verdana" w:eastAsia="Times New Roman" w:hAnsi="Verdana" w:cs="Times New Roman"/>
                <w:b/>
                <w:bCs/>
                <w:lang w:eastAsia="en-GB"/>
              </w:rPr>
            </w:pPr>
            <w:proofErr w:type="spellStart"/>
            <w:r>
              <w:rPr>
                <w:rFonts w:ascii="Verdana" w:hAnsi="Verdana" w:cs="Arial"/>
              </w:rPr>
              <w:t>UoS</w:t>
            </w:r>
            <w:proofErr w:type="spellEnd"/>
            <w:r>
              <w:rPr>
                <w:rFonts w:ascii="Verdana" w:hAnsi="Verdana" w:cs="Arial"/>
              </w:rPr>
              <w:t xml:space="preserve"> Soapbox Racing Society</w:t>
            </w:r>
          </w:p>
        </w:tc>
        <w:tc>
          <w:tcPr>
            <w:tcW w:w="2762" w:type="dxa"/>
            <w:shd w:val="clear" w:color="auto" w:fill="auto"/>
          </w:tcPr>
          <w:p w14:paraId="3F0F9D98" w14:textId="77777777" w:rsidR="008A0D35" w:rsidRPr="00A156C3" w:rsidRDefault="008A0D35" w:rsidP="003C2F40">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Assessor</w:t>
            </w:r>
          </w:p>
        </w:tc>
        <w:tc>
          <w:tcPr>
            <w:tcW w:w="3146" w:type="dxa"/>
            <w:gridSpan w:val="2"/>
            <w:shd w:val="clear" w:color="auto" w:fill="auto"/>
          </w:tcPr>
          <w:p w14:paraId="551DA4F6" w14:textId="77777777" w:rsidR="008A0D35" w:rsidRPr="00A156C3" w:rsidRDefault="008A0D35" w:rsidP="003C2F40">
            <w:pPr>
              <w:pStyle w:val="ListParagraph"/>
              <w:ind w:left="170"/>
              <w:rPr>
                <w:rFonts w:ascii="Verdana" w:eastAsia="Times New Roman" w:hAnsi="Verdana" w:cs="Times New Roman"/>
                <w:b/>
                <w:lang w:eastAsia="en-GB"/>
              </w:rPr>
            </w:pPr>
            <w:r>
              <w:rPr>
                <w:rFonts w:ascii="Verdana" w:eastAsia="Times New Roman" w:hAnsi="Verdana" w:cs="Times New Roman"/>
                <w:color w:val="000000" w:themeColor="text1"/>
                <w:lang w:eastAsia="en-GB"/>
              </w:rPr>
              <w:t>Michael Grubb</w:t>
            </w:r>
            <w:r w:rsidRPr="00A760E3">
              <w:rPr>
                <w:rFonts w:ascii="Verdana" w:eastAsia="Times New Roman" w:hAnsi="Verdana" w:cs="Times New Roman"/>
                <w:color w:val="000000" w:themeColor="text1"/>
                <w:lang w:eastAsia="en-GB"/>
              </w:rPr>
              <w:t xml:space="preserve"> </w:t>
            </w:r>
          </w:p>
        </w:tc>
      </w:tr>
      <w:tr w:rsidR="008A0D35" w:rsidRPr="00CE5B1E" w14:paraId="051CFA71" w14:textId="77777777" w:rsidTr="008A0D35">
        <w:trPr>
          <w:trHeight w:val="338"/>
        </w:trPr>
        <w:tc>
          <w:tcPr>
            <w:tcW w:w="4270" w:type="dxa"/>
            <w:shd w:val="clear" w:color="auto" w:fill="auto"/>
          </w:tcPr>
          <w:p w14:paraId="72290515" w14:textId="77777777" w:rsidR="008A0D35" w:rsidRPr="00B817BD" w:rsidRDefault="008A0D35" w:rsidP="003C2F40">
            <w:pPr>
              <w:pStyle w:val="ListParagraph"/>
              <w:ind w:left="170"/>
              <w:rPr>
                <w:rFonts w:ascii="Verdana" w:eastAsia="Times New Roman" w:hAnsi="Verdana" w:cs="Times New Roman"/>
                <w:b/>
                <w:i/>
                <w:lang w:eastAsia="en-GB"/>
              </w:rPr>
            </w:pPr>
            <w:r w:rsidRPr="00A760E3">
              <w:rPr>
                <w:rFonts w:ascii="Verdana" w:eastAsia="Times New Roman" w:hAnsi="Verdana" w:cs="Times New Roman"/>
                <w:b/>
                <w:color w:val="000000" w:themeColor="text1"/>
                <w:lang w:eastAsia="en-GB"/>
              </w:rPr>
              <w:t>Line Manager/Supervisor</w:t>
            </w:r>
            <w:r>
              <w:rPr>
                <w:rFonts w:ascii="Verdana" w:eastAsia="Times New Roman" w:hAnsi="Verdana" w:cs="Times New Roman"/>
                <w:b/>
                <w:color w:val="000000" w:themeColor="text1"/>
                <w:lang w:eastAsia="en-GB"/>
              </w:rPr>
              <w:t xml:space="preserve">/President </w:t>
            </w:r>
          </w:p>
        </w:tc>
        <w:tc>
          <w:tcPr>
            <w:tcW w:w="5142" w:type="dxa"/>
            <w:shd w:val="clear" w:color="auto" w:fill="auto"/>
          </w:tcPr>
          <w:p w14:paraId="2AB4F82E" w14:textId="77777777" w:rsidR="008A0D35" w:rsidRPr="001F2062" w:rsidRDefault="008A0D35" w:rsidP="003C2F40">
            <w:pPr>
              <w:pStyle w:val="ListParagraph"/>
              <w:ind w:left="170"/>
              <w:rPr>
                <w:rFonts w:ascii="Verdana" w:eastAsia="Times New Roman" w:hAnsi="Verdana" w:cs="Times New Roman"/>
                <w:b/>
                <w:bCs/>
                <w:iCs/>
                <w:lang w:eastAsia="en-GB"/>
              </w:rPr>
            </w:pPr>
            <w:r w:rsidRPr="001F2062">
              <w:rPr>
                <w:rFonts w:ascii="Verdana" w:eastAsia="Times New Roman" w:hAnsi="Verdana" w:cs="Times New Roman"/>
                <w:iCs/>
                <w:lang w:eastAsia="en-GB"/>
              </w:rPr>
              <w:t>President - Michael Grubb</w:t>
            </w:r>
          </w:p>
        </w:tc>
        <w:tc>
          <w:tcPr>
            <w:tcW w:w="2762" w:type="dxa"/>
            <w:shd w:val="clear" w:color="auto" w:fill="auto"/>
          </w:tcPr>
          <w:p w14:paraId="7BA1D8CB" w14:textId="77777777" w:rsidR="008A0D35" w:rsidRPr="00EB5320" w:rsidRDefault="008A0D35" w:rsidP="003C2F40">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Signed off</w:t>
            </w:r>
          </w:p>
        </w:tc>
        <w:tc>
          <w:tcPr>
            <w:tcW w:w="3146" w:type="dxa"/>
            <w:gridSpan w:val="2"/>
            <w:shd w:val="clear" w:color="auto" w:fill="auto"/>
          </w:tcPr>
          <w:p w14:paraId="0B06ED05" w14:textId="77777777" w:rsidR="008A0D35" w:rsidRPr="00A760E3" w:rsidRDefault="008A0D35" w:rsidP="003C2F40">
            <w:pPr>
              <w:pStyle w:val="ListParagraph"/>
              <w:ind w:left="170"/>
              <w:rPr>
                <w:rFonts w:ascii="Verdana" w:eastAsia="Times New Roman" w:hAnsi="Verdana" w:cs="Times New Roman"/>
                <w:b/>
                <w:i/>
                <w:color w:val="000000" w:themeColor="text1"/>
                <w:lang w:eastAsia="en-GB"/>
              </w:rPr>
            </w:pPr>
            <w:r w:rsidRPr="00A760E3">
              <w:rPr>
                <w:rFonts w:ascii="Verdana" w:eastAsia="Times New Roman" w:hAnsi="Verdana" w:cs="Times New Roman"/>
                <w:b/>
                <w:i/>
                <w:color w:val="000000" w:themeColor="text1"/>
                <w:lang w:eastAsia="en-GB"/>
              </w:rPr>
              <w:t xml:space="preserve"> </w:t>
            </w:r>
            <w:r w:rsidRPr="00804051">
              <w:rPr>
                <w:rFonts w:ascii="Verdana" w:eastAsia="Times New Roman" w:hAnsi="Verdana" w:cs="Times New Roman"/>
                <w:b/>
                <w:i/>
                <w:color w:val="000000" w:themeColor="text1"/>
                <w:highlight w:val="yellow"/>
                <w:lang w:eastAsia="en-GB"/>
              </w:rPr>
              <w:t>(Requires sign off by an Activities Coordinator)</w:t>
            </w:r>
            <w:r w:rsidRPr="00A760E3">
              <w:rPr>
                <w:rFonts w:ascii="Verdana" w:eastAsia="Times New Roman" w:hAnsi="Verdana" w:cs="Times New Roman"/>
                <w:b/>
                <w:i/>
                <w:color w:val="000000" w:themeColor="text1"/>
                <w:lang w:eastAsia="en-GB"/>
              </w:rPr>
              <w:t xml:space="preserve"> </w:t>
            </w:r>
          </w:p>
          <w:p w14:paraId="23BF834E" w14:textId="77777777" w:rsidR="008A0D35" w:rsidRPr="00B817BD" w:rsidRDefault="008A0D35" w:rsidP="003C2F40">
            <w:pPr>
              <w:pStyle w:val="ListParagraph"/>
              <w:ind w:left="170"/>
              <w:rPr>
                <w:rFonts w:ascii="Verdana" w:eastAsia="Times New Roman" w:hAnsi="Verdana" w:cs="Times New Roman"/>
                <w:b/>
                <w:i/>
                <w:lang w:eastAsia="en-GB"/>
              </w:rPr>
            </w:pPr>
          </w:p>
        </w:tc>
      </w:tr>
      <w:bookmarkEnd w:id="0"/>
    </w:tbl>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422"/>
        <w:gridCol w:w="2407"/>
        <w:gridCol w:w="1623"/>
        <w:gridCol w:w="488"/>
        <w:gridCol w:w="488"/>
        <w:gridCol w:w="488"/>
        <w:gridCol w:w="2722"/>
        <w:gridCol w:w="488"/>
        <w:gridCol w:w="488"/>
        <w:gridCol w:w="488"/>
        <w:gridCol w:w="4287"/>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12B6E11C" w:rsidR="00CE1AAA" w:rsidRDefault="005B54A3">
            <w:r>
              <w:t xml:space="preserve">Hand Tools – </w:t>
            </w:r>
            <w:proofErr w:type="spellStart"/>
            <w:r>
              <w:t>inc</w:t>
            </w:r>
            <w:proofErr w:type="spellEnd"/>
            <w:r>
              <w:t xml:space="preserve"> screwdrivers, saws, </w:t>
            </w:r>
            <w:proofErr w:type="spellStart"/>
            <w:r>
              <w:t>ect</w:t>
            </w:r>
            <w:proofErr w:type="spellEnd"/>
          </w:p>
        </w:tc>
        <w:tc>
          <w:tcPr>
            <w:tcW w:w="924" w:type="pct"/>
            <w:shd w:val="clear" w:color="auto" w:fill="FFFFFF" w:themeFill="background1"/>
          </w:tcPr>
          <w:p w14:paraId="3C5F042D" w14:textId="0A0D1BD8" w:rsidR="00CE1AAA" w:rsidRDefault="005B54A3">
            <w:r>
              <w:t>Minor Injuries including cuts, scrapes and bruises</w:t>
            </w:r>
          </w:p>
        </w:tc>
        <w:tc>
          <w:tcPr>
            <w:tcW w:w="669" w:type="pct"/>
            <w:shd w:val="clear" w:color="auto" w:fill="FFFFFF" w:themeFill="background1"/>
          </w:tcPr>
          <w:p w14:paraId="3C5F042E" w14:textId="4324FADF" w:rsidR="00CE1AAA" w:rsidRDefault="005B54A3">
            <w:r>
              <w:t>Society members</w:t>
            </w:r>
          </w:p>
        </w:tc>
        <w:tc>
          <w:tcPr>
            <w:tcW w:w="127" w:type="pct"/>
            <w:shd w:val="clear" w:color="auto" w:fill="FFFFFF" w:themeFill="background1"/>
          </w:tcPr>
          <w:p w14:paraId="3C5F042F" w14:textId="2D7033FD" w:rsidR="00CE1AAA" w:rsidRPr="00957A37" w:rsidRDefault="005B54A3" w:rsidP="00CE1AAA">
            <w:pPr>
              <w:rPr>
                <w:rFonts w:ascii="Lucida Sans" w:hAnsi="Lucida Sans"/>
                <w:b/>
              </w:rPr>
            </w:pPr>
            <w:r>
              <w:rPr>
                <w:rFonts w:ascii="Lucida Sans" w:hAnsi="Lucida Sans"/>
                <w:b/>
              </w:rPr>
              <w:t>2</w:t>
            </w:r>
          </w:p>
        </w:tc>
        <w:tc>
          <w:tcPr>
            <w:tcW w:w="127" w:type="pct"/>
            <w:shd w:val="clear" w:color="auto" w:fill="FFFFFF" w:themeFill="background1"/>
          </w:tcPr>
          <w:p w14:paraId="3C5F0430" w14:textId="3599C5EE" w:rsidR="00CE1AAA" w:rsidRPr="00957A37" w:rsidRDefault="005B54A3" w:rsidP="00CE1AAA">
            <w:pPr>
              <w:rPr>
                <w:rFonts w:ascii="Lucida Sans" w:hAnsi="Lucida Sans"/>
                <w:b/>
              </w:rPr>
            </w:pPr>
            <w:r>
              <w:rPr>
                <w:rFonts w:ascii="Lucida Sans" w:hAnsi="Lucida Sans"/>
                <w:b/>
              </w:rPr>
              <w:t>2</w:t>
            </w:r>
          </w:p>
        </w:tc>
        <w:tc>
          <w:tcPr>
            <w:tcW w:w="127" w:type="pct"/>
            <w:shd w:val="clear" w:color="auto" w:fill="FFFFFF" w:themeFill="background1"/>
          </w:tcPr>
          <w:p w14:paraId="3C5F0431" w14:textId="1196E41A" w:rsidR="00CE1AAA" w:rsidRPr="00957A37" w:rsidRDefault="005B54A3" w:rsidP="00CE1AAA">
            <w:pPr>
              <w:rPr>
                <w:rFonts w:ascii="Lucida Sans" w:hAnsi="Lucida Sans"/>
                <w:b/>
              </w:rPr>
            </w:pPr>
            <w:r>
              <w:rPr>
                <w:rFonts w:ascii="Lucida Sans" w:hAnsi="Lucida Sans"/>
                <w:b/>
              </w:rPr>
              <w:t>4</w:t>
            </w:r>
          </w:p>
        </w:tc>
        <w:tc>
          <w:tcPr>
            <w:tcW w:w="1026" w:type="pct"/>
            <w:shd w:val="clear" w:color="auto" w:fill="FFFFFF" w:themeFill="background1"/>
          </w:tcPr>
          <w:p w14:paraId="3C5F0432" w14:textId="7EF71989" w:rsidR="00CE1AAA" w:rsidRPr="00957A37" w:rsidRDefault="005B54A3">
            <w:pPr>
              <w:rPr>
                <w:rFonts w:ascii="Lucida Sans" w:hAnsi="Lucida Sans"/>
                <w:b/>
              </w:rPr>
            </w:pPr>
            <w:r>
              <w:rPr>
                <w:rFonts w:ascii="Lucida Sans" w:hAnsi="Lucida Sans"/>
                <w:b/>
              </w:rPr>
              <w:t>Appropriate training will be given by an experienced member before being allowed to use tools</w:t>
            </w:r>
          </w:p>
        </w:tc>
        <w:tc>
          <w:tcPr>
            <w:tcW w:w="121" w:type="pct"/>
            <w:shd w:val="clear" w:color="auto" w:fill="FFFFFF" w:themeFill="background1"/>
          </w:tcPr>
          <w:p w14:paraId="3C5F0433" w14:textId="42A9CCCD" w:rsidR="00CE1AAA" w:rsidRPr="00957A37" w:rsidRDefault="005B54A3"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0722B4E9" w:rsidR="00CE1AAA" w:rsidRPr="00957A37" w:rsidRDefault="005B54A3" w:rsidP="00CE1AAA">
            <w:pPr>
              <w:rPr>
                <w:rFonts w:ascii="Lucida Sans" w:hAnsi="Lucida Sans"/>
                <w:b/>
              </w:rPr>
            </w:pPr>
            <w:r>
              <w:rPr>
                <w:rFonts w:ascii="Lucida Sans" w:hAnsi="Lucida Sans"/>
                <w:b/>
              </w:rPr>
              <w:t>2</w:t>
            </w:r>
          </w:p>
        </w:tc>
        <w:tc>
          <w:tcPr>
            <w:tcW w:w="127" w:type="pct"/>
            <w:shd w:val="clear" w:color="auto" w:fill="FFFFFF" w:themeFill="background1"/>
          </w:tcPr>
          <w:p w14:paraId="3C5F0435" w14:textId="5982F95A" w:rsidR="00CE1AAA" w:rsidRPr="00957A37" w:rsidRDefault="005B54A3" w:rsidP="00CE1AAA">
            <w:pPr>
              <w:rPr>
                <w:rFonts w:ascii="Lucida Sans" w:hAnsi="Lucida Sans"/>
                <w:b/>
              </w:rPr>
            </w:pPr>
            <w:r>
              <w:rPr>
                <w:rFonts w:ascii="Lucida Sans" w:hAnsi="Lucida Sans"/>
                <w:b/>
              </w:rPr>
              <w:t>2</w:t>
            </w:r>
          </w:p>
        </w:tc>
        <w:tc>
          <w:tcPr>
            <w:tcW w:w="1019" w:type="pct"/>
            <w:shd w:val="clear" w:color="auto" w:fill="FFFFFF" w:themeFill="background1"/>
          </w:tcPr>
          <w:p w14:paraId="34C29961" w14:textId="55B8B07B" w:rsidR="00EE432F" w:rsidRDefault="00EE432F">
            <w:r>
              <w:t xml:space="preserve">President will be responsible for having a first aid kit available at all session. For more severe injury’s 999 or 111 will be used. Any </w:t>
            </w:r>
            <w:proofErr w:type="spellStart"/>
            <w:r>
              <w:t>injurys</w:t>
            </w:r>
            <w:proofErr w:type="spellEnd"/>
            <w:r>
              <w:t xml:space="preserve"> will be reported to SUSU: </w:t>
            </w:r>
            <w:hyperlink r:id="rId11" w:history="1">
              <w:r w:rsidRPr="00824168">
                <w:rPr>
                  <w:rStyle w:val="Hyperlink"/>
                </w:rPr>
                <w:t>https://www.susu.org/groups/admin/howto/</w:t>
              </w:r>
            </w:hyperlink>
          </w:p>
          <w:p w14:paraId="3C5F0436" w14:textId="6D74CBFD" w:rsidR="00CE1AAA" w:rsidRDefault="00EE432F">
            <w:proofErr w:type="spellStart"/>
            <w:r w:rsidRPr="00EE432F">
              <w:t>protectionaccident</w:t>
            </w:r>
            <w:proofErr w:type="spellEnd"/>
            <w:r w:rsidRPr="00EE432F">
              <w:t>.</w:t>
            </w:r>
          </w:p>
        </w:tc>
      </w:tr>
      <w:tr w:rsidR="00CE1AAA" w14:paraId="3C5F0443" w14:textId="77777777" w:rsidTr="008C216A">
        <w:trPr>
          <w:cantSplit/>
          <w:trHeight w:val="1296"/>
        </w:trPr>
        <w:tc>
          <w:tcPr>
            <w:tcW w:w="604" w:type="pct"/>
            <w:shd w:val="clear" w:color="auto" w:fill="FFFFFF" w:themeFill="background1"/>
          </w:tcPr>
          <w:p w14:paraId="3C5F0438" w14:textId="2A171F66" w:rsidR="00CE1AAA" w:rsidRDefault="005B54A3">
            <w:r>
              <w:lastRenderedPageBreak/>
              <w:t>Crash during testing</w:t>
            </w:r>
          </w:p>
        </w:tc>
        <w:tc>
          <w:tcPr>
            <w:tcW w:w="924" w:type="pct"/>
            <w:shd w:val="clear" w:color="auto" w:fill="FFFFFF" w:themeFill="background1"/>
          </w:tcPr>
          <w:p w14:paraId="3C5F0439" w14:textId="1EDC03D3" w:rsidR="00CE1AAA" w:rsidRDefault="005B54A3">
            <w:r>
              <w:t xml:space="preserve">Bruises, cuts or scrapes may result from crash. </w:t>
            </w:r>
          </w:p>
        </w:tc>
        <w:tc>
          <w:tcPr>
            <w:tcW w:w="669" w:type="pct"/>
            <w:shd w:val="clear" w:color="auto" w:fill="FFFFFF" w:themeFill="background1"/>
          </w:tcPr>
          <w:p w14:paraId="3C5F043A" w14:textId="6F60EE83" w:rsidR="00CE1AAA" w:rsidRDefault="005B54A3">
            <w:r>
              <w:t>Society members and those nearby</w:t>
            </w:r>
          </w:p>
        </w:tc>
        <w:tc>
          <w:tcPr>
            <w:tcW w:w="127" w:type="pct"/>
            <w:shd w:val="clear" w:color="auto" w:fill="FFFFFF" w:themeFill="background1"/>
          </w:tcPr>
          <w:p w14:paraId="3C5F043B" w14:textId="5AF7DCAB" w:rsidR="00CE1AAA" w:rsidRPr="00957A37" w:rsidRDefault="005B54A3"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71D975B1" w:rsidR="00CE1AAA" w:rsidRPr="00957A37" w:rsidRDefault="005B54A3" w:rsidP="00CE1AAA">
            <w:pPr>
              <w:rPr>
                <w:rFonts w:ascii="Lucida Sans" w:hAnsi="Lucida Sans"/>
                <w:b/>
              </w:rPr>
            </w:pPr>
            <w:r>
              <w:rPr>
                <w:rFonts w:ascii="Lucida Sans" w:hAnsi="Lucida Sans"/>
                <w:b/>
              </w:rPr>
              <w:t>3</w:t>
            </w:r>
          </w:p>
        </w:tc>
        <w:tc>
          <w:tcPr>
            <w:tcW w:w="127" w:type="pct"/>
            <w:shd w:val="clear" w:color="auto" w:fill="FFFFFF" w:themeFill="background1"/>
          </w:tcPr>
          <w:p w14:paraId="3C5F043D" w14:textId="3E8504E2" w:rsidR="00CE1AAA" w:rsidRPr="00957A37" w:rsidRDefault="005B54A3" w:rsidP="00CE1AAA">
            <w:pPr>
              <w:rPr>
                <w:rFonts w:ascii="Lucida Sans" w:hAnsi="Lucida Sans"/>
                <w:b/>
              </w:rPr>
            </w:pPr>
            <w:r>
              <w:rPr>
                <w:rFonts w:ascii="Lucida Sans" w:hAnsi="Lucida Sans"/>
                <w:b/>
              </w:rPr>
              <w:t>6</w:t>
            </w:r>
          </w:p>
        </w:tc>
        <w:tc>
          <w:tcPr>
            <w:tcW w:w="1026" w:type="pct"/>
            <w:shd w:val="clear" w:color="auto" w:fill="FFFFFF" w:themeFill="background1"/>
          </w:tcPr>
          <w:p w14:paraId="3C5F043E" w14:textId="64893F80" w:rsidR="00CE1AAA" w:rsidRPr="00957A37" w:rsidRDefault="005B54A3">
            <w:pPr>
              <w:rPr>
                <w:rFonts w:ascii="Lucida Sans" w:hAnsi="Lucida Sans"/>
                <w:b/>
              </w:rPr>
            </w:pPr>
            <w:r>
              <w:rPr>
                <w:rFonts w:ascii="Lucida Sans" w:hAnsi="Lucida Sans"/>
                <w:b/>
              </w:rPr>
              <w:t>Route will be scouted with members located along route to ensure no members of the public are nearby and in danger. Protective equipment including helmet, gloves and kneepads will be provided.</w:t>
            </w:r>
            <w:r w:rsidR="00EE432F">
              <w:rPr>
                <w:rFonts w:ascii="Lucida Sans" w:hAnsi="Lucida Sans"/>
                <w:b/>
              </w:rPr>
              <w:t xml:space="preserve"> Sharp edges of the cart have been covered with foam to reduce possible injury. </w:t>
            </w:r>
            <w:r w:rsidR="004702F7">
              <w:rPr>
                <w:rFonts w:ascii="Lucida Sans" w:hAnsi="Lucida Sans"/>
                <w:b/>
              </w:rPr>
              <w:t xml:space="preserve">Testing will be carried out on public land and only when no members of the public are in the proximity, mobiles will be used to coordinate with martials along the testing track. </w:t>
            </w:r>
            <w:r w:rsidR="00B0297F">
              <w:rPr>
                <w:rFonts w:ascii="Lucida Sans" w:hAnsi="Lucida Sans"/>
                <w:b/>
              </w:rPr>
              <w:t xml:space="preserve">Kart will be tested during a scrutineering stage prior to testing. </w:t>
            </w:r>
          </w:p>
        </w:tc>
        <w:tc>
          <w:tcPr>
            <w:tcW w:w="121" w:type="pct"/>
            <w:shd w:val="clear" w:color="auto" w:fill="FFFFFF" w:themeFill="background1"/>
          </w:tcPr>
          <w:p w14:paraId="3C5F043F" w14:textId="59F149DF" w:rsidR="00CE1AAA" w:rsidRPr="00957A37" w:rsidRDefault="005B54A3" w:rsidP="00CE1AAA">
            <w:pPr>
              <w:rPr>
                <w:rFonts w:ascii="Lucida Sans" w:hAnsi="Lucida Sans"/>
                <w:b/>
              </w:rPr>
            </w:pPr>
            <w:r>
              <w:rPr>
                <w:rFonts w:ascii="Lucida Sans" w:hAnsi="Lucida Sans"/>
                <w:b/>
              </w:rPr>
              <w:t xml:space="preserve">3 </w:t>
            </w:r>
          </w:p>
        </w:tc>
        <w:tc>
          <w:tcPr>
            <w:tcW w:w="127" w:type="pct"/>
            <w:shd w:val="clear" w:color="auto" w:fill="FFFFFF" w:themeFill="background1"/>
          </w:tcPr>
          <w:p w14:paraId="3C5F0440" w14:textId="110CA623" w:rsidR="00CE1AAA" w:rsidRPr="00957A37" w:rsidRDefault="005B54A3" w:rsidP="00CE1AAA">
            <w:pPr>
              <w:rPr>
                <w:rFonts w:ascii="Lucida Sans" w:hAnsi="Lucida Sans"/>
                <w:b/>
              </w:rPr>
            </w:pPr>
            <w:r>
              <w:rPr>
                <w:rFonts w:ascii="Lucida Sans" w:hAnsi="Lucida Sans"/>
                <w:b/>
              </w:rPr>
              <w:t>2</w:t>
            </w:r>
          </w:p>
        </w:tc>
        <w:tc>
          <w:tcPr>
            <w:tcW w:w="127" w:type="pct"/>
            <w:shd w:val="clear" w:color="auto" w:fill="FFFFFF" w:themeFill="background1"/>
          </w:tcPr>
          <w:p w14:paraId="3C5F0441" w14:textId="642EE9A1" w:rsidR="00CE1AAA" w:rsidRPr="00957A37" w:rsidRDefault="005B54A3" w:rsidP="00CE1AAA">
            <w:pPr>
              <w:rPr>
                <w:rFonts w:ascii="Lucida Sans" w:hAnsi="Lucida Sans"/>
                <w:b/>
              </w:rPr>
            </w:pPr>
            <w:r>
              <w:rPr>
                <w:rFonts w:ascii="Lucida Sans" w:hAnsi="Lucida Sans"/>
                <w:b/>
              </w:rPr>
              <w:t>6</w:t>
            </w:r>
          </w:p>
        </w:tc>
        <w:tc>
          <w:tcPr>
            <w:tcW w:w="1019" w:type="pct"/>
            <w:shd w:val="clear" w:color="auto" w:fill="FFFFFF" w:themeFill="background1"/>
          </w:tcPr>
          <w:p w14:paraId="684BDC58" w14:textId="160FB7D5" w:rsidR="00EE432F" w:rsidRDefault="00EE432F" w:rsidP="00EE432F">
            <w:r>
              <w:t xml:space="preserve">President will be responsible for having a first aid kit available at all session. For more severe </w:t>
            </w:r>
            <w:proofErr w:type="spellStart"/>
            <w:r>
              <w:t>injurys</w:t>
            </w:r>
            <w:proofErr w:type="spellEnd"/>
            <w:r>
              <w:t xml:space="preserve"> 999 or 111 will be used. Any </w:t>
            </w:r>
            <w:proofErr w:type="spellStart"/>
            <w:r>
              <w:t>injurys</w:t>
            </w:r>
            <w:proofErr w:type="spellEnd"/>
            <w:r>
              <w:t xml:space="preserve"> will be reported to SUSU: </w:t>
            </w:r>
            <w:hyperlink r:id="rId12" w:history="1">
              <w:r w:rsidRPr="00824168">
                <w:rPr>
                  <w:rStyle w:val="Hyperlink"/>
                </w:rPr>
                <w:t>https://www.susu.org/groups/admin/howto/</w:t>
              </w:r>
            </w:hyperlink>
          </w:p>
          <w:p w14:paraId="3C5F0442" w14:textId="415107F1" w:rsidR="00CE1AAA" w:rsidRDefault="00EE432F" w:rsidP="00EE432F">
            <w:proofErr w:type="spellStart"/>
            <w:r w:rsidRPr="00EE432F">
              <w:t>protectionaccident</w:t>
            </w:r>
            <w:proofErr w:type="spellEnd"/>
            <w:r w:rsidRPr="00EE432F">
              <w:t>.</w:t>
            </w:r>
          </w:p>
        </w:tc>
      </w:tr>
      <w:tr w:rsidR="00CE1AAA" w14:paraId="3C5F044F" w14:textId="77777777" w:rsidTr="008C216A">
        <w:trPr>
          <w:cantSplit/>
          <w:trHeight w:val="1296"/>
        </w:trPr>
        <w:tc>
          <w:tcPr>
            <w:tcW w:w="604" w:type="pct"/>
            <w:shd w:val="clear" w:color="auto" w:fill="FFFFFF" w:themeFill="background1"/>
          </w:tcPr>
          <w:p w14:paraId="3C5F0444" w14:textId="21BC1119" w:rsidR="00CE1AAA" w:rsidRDefault="005B54A3">
            <w:r>
              <w:t xml:space="preserve">Power Tools – </w:t>
            </w:r>
            <w:proofErr w:type="spellStart"/>
            <w:r>
              <w:t>inc</w:t>
            </w:r>
            <w:proofErr w:type="spellEnd"/>
            <w:r>
              <w:t xml:space="preserve"> drills, angle grinders, jigsaws</w:t>
            </w:r>
          </w:p>
        </w:tc>
        <w:tc>
          <w:tcPr>
            <w:tcW w:w="924" w:type="pct"/>
            <w:shd w:val="clear" w:color="auto" w:fill="FFFFFF" w:themeFill="background1"/>
          </w:tcPr>
          <w:p w14:paraId="3C5F0445" w14:textId="119628BE" w:rsidR="00CE1AAA" w:rsidRDefault="005B54A3">
            <w:r>
              <w:t>Cuts and minor injuries</w:t>
            </w:r>
          </w:p>
        </w:tc>
        <w:tc>
          <w:tcPr>
            <w:tcW w:w="669" w:type="pct"/>
            <w:shd w:val="clear" w:color="auto" w:fill="FFFFFF" w:themeFill="background1"/>
          </w:tcPr>
          <w:p w14:paraId="3C5F0446" w14:textId="202E25D7" w:rsidR="00CE1AAA" w:rsidRDefault="005B54A3">
            <w:r>
              <w:t>Society members</w:t>
            </w:r>
          </w:p>
        </w:tc>
        <w:tc>
          <w:tcPr>
            <w:tcW w:w="127" w:type="pct"/>
            <w:shd w:val="clear" w:color="auto" w:fill="FFFFFF" w:themeFill="background1"/>
          </w:tcPr>
          <w:p w14:paraId="3C5F0447" w14:textId="0E38C902" w:rsidR="00CE1AAA" w:rsidRPr="00957A37" w:rsidRDefault="00073944" w:rsidP="00CE1AAA">
            <w:pPr>
              <w:rPr>
                <w:rFonts w:ascii="Lucida Sans" w:hAnsi="Lucida Sans"/>
                <w:b/>
              </w:rPr>
            </w:pPr>
            <w:r>
              <w:rPr>
                <w:rFonts w:ascii="Lucida Sans" w:hAnsi="Lucida Sans"/>
                <w:b/>
              </w:rPr>
              <w:t>1</w:t>
            </w:r>
          </w:p>
        </w:tc>
        <w:tc>
          <w:tcPr>
            <w:tcW w:w="127" w:type="pct"/>
            <w:shd w:val="clear" w:color="auto" w:fill="FFFFFF" w:themeFill="background1"/>
          </w:tcPr>
          <w:p w14:paraId="3C5F0448" w14:textId="1AD07907" w:rsidR="00CE1AAA" w:rsidRPr="00957A37" w:rsidRDefault="005B54A3" w:rsidP="00CE1AAA">
            <w:pPr>
              <w:rPr>
                <w:rFonts w:ascii="Lucida Sans" w:hAnsi="Lucida Sans"/>
                <w:b/>
              </w:rPr>
            </w:pPr>
            <w:r>
              <w:rPr>
                <w:rFonts w:ascii="Lucida Sans" w:hAnsi="Lucida Sans"/>
                <w:b/>
              </w:rPr>
              <w:t>3</w:t>
            </w:r>
          </w:p>
        </w:tc>
        <w:tc>
          <w:tcPr>
            <w:tcW w:w="127" w:type="pct"/>
            <w:shd w:val="clear" w:color="auto" w:fill="FFFFFF" w:themeFill="background1"/>
          </w:tcPr>
          <w:p w14:paraId="3C5F0449" w14:textId="69BD1996" w:rsidR="00CE1AAA" w:rsidRPr="00957A37" w:rsidRDefault="00073944" w:rsidP="00CE1AAA">
            <w:pPr>
              <w:rPr>
                <w:rFonts w:ascii="Lucida Sans" w:hAnsi="Lucida Sans"/>
                <w:b/>
              </w:rPr>
            </w:pPr>
            <w:r>
              <w:rPr>
                <w:rFonts w:ascii="Lucida Sans" w:hAnsi="Lucida Sans"/>
                <w:b/>
              </w:rPr>
              <w:t>3</w:t>
            </w:r>
          </w:p>
        </w:tc>
        <w:tc>
          <w:tcPr>
            <w:tcW w:w="1026" w:type="pct"/>
            <w:shd w:val="clear" w:color="auto" w:fill="FFFFFF" w:themeFill="background1"/>
          </w:tcPr>
          <w:p w14:paraId="3C5F044A" w14:textId="78E1109D" w:rsidR="00CE1AAA" w:rsidRPr="00957A37" w:rsidRDefault="00073944">
            <w:pPr>
              <w:rPr>
                <w:rFonts w:ascii="Lucida Sans" w:hAnsi="Lucida Sans"/>
                <w:b/>
              </w:rPr>
            </w:pPr>
            <w:r>
              <w:rPr>
                <w:rFonts w:ascii="Lucida Sans" w:hAnsi="Lucida Sans"/>
                <w:b/>
              </w:rPr>
              <w:t>Protective glasses are provided. Training and oversight will be provided by committee members prior to use of tools</w:t>
            </w:r>
            <w:r w:rsidR="004702F7">
              <w:rPr>
                <w:rFonts w:ascii="Lucida Sans" w:hAnsi="Lucida Sans"/>
                <w:b/>
              </w:rPr>
              <w:t xml:space="preserve">, during sessions as and when </w:t>
            </w:r>
            <w:proofErr w:type="spellStart"/>
            <w:r w:rsidR="004702F7">
              <w:rPr>
                <w:rFonts w:ascii="Lucida Sans" w:hAnsi="Lucida Sans"/>
                <w:b/>
              </w:rPr>
              <w:t>neccissary</w:t>
            </w:r>
            <w:proofErr w:type="spellEnd"/>
            <w:r w:rsidR="00EE432F">
              <w:rPr>
                <w:rFonts w:ascii="Lucida Sans" w:hAnsi="Lucida Sans"/>
                <w:b/>
              </w:rPr>
              <w:t xml:space="preserve">. </w:t>
            </w:r>
            <w:r w:rsidR="00EE432F">
              <w:rPr>
                <w:rFonts w:ascii="Lucida Sans" w:hAnsi="Lucida Sans"/>
                <w:b/>
              </w:rPr>
              <w:lastRenderedPageBreak/>
              <w:t>Tools will be checked by a committee member prior to use at each session, appropriate fixes will be carried out by an experienced individual, from external company if required.</w:t>
            </w:r>
          </w:p>
        </w:tc>
        <w:tc>
          <w:tcPr>
            <w:tcW w:w="121" w:type="pct"/>
            <w:shd w:val="clear" w:color="auto" w:fill="FFFFFF" w:themeFill="background1"/>
          </w:tcPr>
          <w:p w14:paraId="3C5F044B" w14:textId="3C55FB86" w:rsidR="00CE1AAA" w:rsidRPr="00957A37" w:rsidRDefault="005B54A3" w:rsidP="00CE1AAA">
            <w:pPr>
              <w:rPr>
                <w:rFonts w:ascii="Lucida Sans" w:hAnsi="Lucida Sans"/>
                <w:b/>
              </w:rPr>
            </w:pPr>
            <w:r>
              <w:rPr>
                <w:rFonts w:ascii="Lucida Sans" w:hAnsi="Lucida Sans"/>
                <w:b/>
              </w:rPr>
              <w:lastRenderedPageBreak/>
              <w:t>3</w:t>
            </w:r>
          </w:p>
        </w:tc>
        <w:tc>
          <w:tcPr>
            <w:tcW w:w="127" w:type="pct"/>
            <w:shd w:val="clear" w:color="auto" w:fill="FFFFFF" w:themeFill="background1"/>
          </w:tcPr>
          <w:p w14:paraId="3C5F044C" w14:textId="499F2A55" w:rsidR="00CE1AAA" w:rsidRPr="00957A37" w:rsidRDefault="005B54A3" w:rsidP="00CE1AAA">
            <w:pPr>
              <w:rPr>
                <w:rFonts w:ascii="Lucida Sans" w:hAnsi="Lucida Sans"/>
                <w:b/>
              </w:rPr>
            </w:pPr>
            <w:r>
              <w:rPr>
                <w:rFonts w:ascii="Lucida Sans" w:hAnsi="Lucida Sans"/>
                <w:b/>
              </w:rPr>
              <w:t>2</w:t>
            </w:r>
          </w:p>
        </w:tc>
        <w:tc>
          <w:tcPr>
            <w:tcW w:w="127" w:type="pct"/>
            <w:shd w:val="clear" w:color="auto" w:fill="FFFFFF" w:themeFill="background1"/>
          </w:tcPr>
          <w:p w14:paraId="3C5F044D" w14:textId="7A27D2DF" w:rsidR="00CE1AAA" w:rsidRPr="00957A37" w:rsidRDefault="005B54A3" w:rsidP="00CE1AAA">
            <w:pPr>
              <w:rPr>
                <w:rFonts w:ascii="Lucida Sans" w:hAnsi="Lucida Sans"/>
                <w:b/>
              </w:rPr>
            </w:pPr>
            <w:r>
              <w:rPr>
                <w:rFonts w:ascii="Lucida Sans" w:hAnsi="Lucida Sans"/>
                <w:b/>
              </w:rPr>
              <w:t>6</w:t>
            </w:r>
          </w:p>
        </w:tc>
        <w:tc>
          <w:tcPr>
            <w:tcW w:w="1019" w:type="pct"/>
            <w:shd w:val="clear" w:color="auto" w:fill="FFFFFF" w:themeFill="background1"/>
          </w:tcPr>
          <w:p w14:paraId="650174C2" w14:textId="49A398E2" w:rsidR="00EE432F" w:rsidRDefault="00EE432F" w:rsidP="00EE432F">
            <w:r>
              <w:t xml:space="preserve">President will be responsible for having a first aid kit available at all session. For more severe </w:t>
            </w:r>
            <w:proofErr w:type="spellStart"/>
            <w:r>
              <w:t>injurys</w:t>
            </w:r>
            <w:proofErr w:type="spellEnd"/>
            <w:r>
              <w:t xml:space="preserve"> 999 or 111 will be used. Any </w:t>
            </w:r>
            <w:proofErr w:type="spellStart"/>
            <w:r>
              <w:t>injurys</w:t>
            </w:r>
            <w:proofErr w:type="spellEnd"/>
            <w:r>
              <w:t xml:space="preserve"> will be reported to SUSU: </w:t>
            </w:r>
            <w:hyperlink r:id="rId13" w:history="1">
              <w:r w:rsidRPr="00824168">
                <w:rPr>
                  <w:rStyle w:val="Hyperlink"/>
                </w:rPr>
                <w:t>https://www.susu.org/groups/admin/howto/</w:t>
              </w:r>
            </w:hyperlink>
          </w:p>
          <w:p w14:paraId="3C5F044E" w14:textId="03E9133E" w:rsidR="00CE1AAA" w:rsidRDefault="00EE432F" w:rsidP="00EE432F">
            <w:proofErr w:type="spellStart"/>
            <w:r w:rsidRPr="00EE432F">
              <w:t>protectionaccident</w:t>
            </w:r>
            <w:proofErr w:type="spellEnd"/>
            <w:r w:rsidRPr="00EE432F">
              <w:t>.</w:t>
            </w:r>
          </w:p>
        </w:tc>
      </w:tr>
      <w:tr w:rsidR="00CE1AAA" w14:paraId="3C5F045B" w14:textId="77777777" w:rsidTr="008C216A">
        <w:trPr>
          <w:cantSplit/>
          <w:trHeight w:val="1296"/>
        </w:trPr>
        <w:tc>
          <w:tcPr>
            <w:tcW w:w="604" w:type="pct"/>
            <w:shd w:val="clear" w:color="auto" w:fill="FFFFFF" w:themeFill="background1"/>
          </w:tcPr>
          <w:p w14:paraId="3C5F0450" w14:textId="4DF9DB39" w:rsidR="00CE1AAA" w:rsidRDefault="00EE432F">
            <w:r>
              <w:t>Fire</w:t>
            </w:r>
          </w:p>
        </w:tc>
        <w:tc>
          <w:tcPr>
            <w:tcW w:w="924" w:type="pct"/>
            <w:shd w:val="clear" w:color="auto" w:fill="FFFFFF" w:themeFill="background1"/>
          </w:tcPr>
          <w:p w14:paraId="3C5F0451" w14:textId="314CC439" w:rsidR="00CE1AAA" w:rsidRDefault="00EE432F">
            <w:r>
              <w:t>Burns/ damage to property</w:t>
            </w:r>
          </w:p>
        </w:tc>
        <w:tc>
          <w:tcPr>
            <w:tcW w:w="669" w:type="pct"/>
            <w:shd w:val="clear" w:color="auto" w:fill="FFFFFF" w:themeFill="background1"/>
          </w:tcPr>
          <w:p w14:paraId="3C5F0452" w14:textId="7F229FCF" w:rsidR="00CE1AAA" w:rsidRDefault="00EE432F">
            <w:r>
              <w:t>Session attendees</w:t>
            </w:r>
          </w:p>
        </w:tc>
        <w:tc>
          <w:tcPr>
            <w:tcW w:w="127" w:type="pct"/>
            <w:shd w:val="clear" w:color="auto" w:fill="FFFFFF" w:themeFill="background1"/>
          </w:tcPr>
          <w:p w14:paraId="3C5F0453" w14:textId="6E59CB65" w:rsidR="00CE1AAA" w:rsidRPr="00957A37" w:rsidRDefault="00EE432F" w:rsidP="00CE1AAA">
            <w:pPr>
              <w:rPr>
                <w:rFonts w:ascii="Lucida Sans" w:hAnsi="Lucida Sans"/>
                <w:b/>
              </w:rPr>
            </w:pPr>
            <w:r>
              <w:rPr>
                <w:rFonts w:ascii="Lucida Sans" w:hAnsi="Lucida Sans"/>
                <w:b/>
              </w:rPr>
              <w:t>1</w:t>
            </w:r>
          </w:p>
        </w:tc>
        <w:tc>
          <w:tcPr>
            <w:tcW w:w="127" w:type="pct"/>
            <w:shd w:val="clear" w:color="auto" w:fill="FFFFFF" w:themeFill="background1"/>
          </w:tcPr>
          <w:p w14:paraId="3C5F0454" w14:textId="15996F7D" w:rsidR="00CE1AAA" w:rsidRPr="00957A37" w:rsidRDefault="00EE432F" w:rsidP="00CE1AAA">
            <w:pPr>
              <w:rPr>
                <w:rFonts w:ascii="Lucida Sans" w:hAnsi="Lucida Sans"/>
                <w:b/>
              </w:rPr>
            </w:pPr>
            <w:r>
              <w:rPr>
                <w:rFonts w:ascii="Lucida Sans" w:hAnsi="Lucida Sans"/>
                <w:b/>
              </w:rPr>
              <w:t>4</w:t>
            </w:r>
          </w:p>
        </w:tc>
        <w:tc>
          <w:tcPr>
            <w:tcW w:w="127" w:type="pct"/>
            <w:shd w:val="clear" w:color="auto" w:fill="FFFFFF" w:themeFill="background1"/>
          </w:tcPr>
          <w:p w14:paraId="3C5F0455" w14:textId="3A56BCA4" w:rsidR="00CE1AAA" w:rsidRPr="00957A37" w:rsidRDefault="00EE432F" w:rsidP="00CE1AAA">
            <w:pPr>
              <w:rPr>
                <w:rFonts w:ascii="Lucida Sans" w:hAnsi="Lucida Sans"/>
                <w:b/>
              </w:rPr>
            </w:pPr>
            <w:r>
              <w:rPr>
                <w:rFonts w:ascii="Lucida Sans" w:hAnsi="Lucida Sans"/>
                <w:b/>
              </w:rPr>
              <w:t>4</w:t>
            </w:r>
          </w:p>
        </w:tc>
        <w:tc>
          <w:tcPr>
            <w:tcW w:w="1026" w:type="pct"/>
            <w:shd w:val="clear" w:color="auto" w:fill="FFFFFF" w:themeFill="background1"/>
          </w:tcPr>
          <w:p w14:paraId="3C5F0456" w14:textId="020BF2AA" w:rsidR="00CE1AAA" w:rsidRDefault="00EE432F">
            <w:pPr>
              <w:rPr>
                <w:rFonts w:ascii="Lucida Sans" w:hAnsi="Lucida Sans"/>
                <w:b/>
              </w:rPr>
            </w:pPr>
            <w:r>
              <w:rPr>
                <w:rFonts w:ascii="Lucida Sans" w:hAnsi="Lucida Sans"/>
                <w:b/>
              </w:rPr>
              <w:t>First Extinguishers and fire blankets will be available during all indoor session, with their location made known to responsible members of the committee</w:t>
            </w:r>
            <w:r w:rsidR="004702F7">
              <w:rPr>
                <w:rFonts w:ascii="Lucida Sans" w:hAnsi="Lucida Sans"/>
                <w:b/>
              </w:rPr>
              <w:t xml:space="preserve">. </w:t>
            </w:r>
          </w:p>
        </w:tc>
        <w:tc>
          <w:tcPr>
            <w:tcW w:w="121" w:type="pct"/>
            <w:shd w:val="clear" w:color="auto" w:fill="FFFFFF" w:themeFill="background1"/>
          </w:tcPr>
          <w:p w14:paraId="3C5F0457" w14:textId="4CD6804E" w:rsidR="00CE1AAA" w:rsidRPr="00957A37" w:rsidRDefault="00EE432F" w:rsidP="00CE1AAA">
            <w:pPr>
              <w:rPr>
                <w:rFonts w:ascii="Lucida Sans" w:hAnsi="Lucida Sans"/>
                <w:b/>
              </w:rPr>
            </w:pPr>
            <w:r>
              <w:rPr>
                <w:rFonts w:ascii="Lucida Sans" w:hAnsi="Lucida Sans"/>
                <w:b/>
              </w:rPr>
              <w:t>2</w:t>
            </w:r>
          </w:p>
        </w:tc>
        <w:tc>
          <w:tcPr>
            <w:tcW w:w="127" w:type="pct"/>
            <w:shd w:val="clear" w:color="auto" w:fill="FFFFFF" w:themeFill="background1"/>
          </w:tcPr>
          <w:p w14:paraId="3C5F0458" w14:textId="5C050BD2" w:rsidR="00CE1AAA" w:rsidRPr="00957A37" w:rsidRDefault="00EE432F" w:rsidP="00CE1AAA">
            <w:pPr>
              <w:rPr>
                <w:rFonts w:ascii="Lucida Sans" w:hAnsi="Lucida Sans"/>
                <w:b/>
              </w:rPr>
            </w:pPr>
            <w:r>
              <w:rPr>
                <w:rFonts w:ascii="Lucida Sans" w:hAnsi="Lucida Sans"/>
                <w:b/>
              </w:rPr>
              <w:t>3</w:t>
            </w:r>
          </w:p>
        </w:tc>
        <w:tc>
          <w:tcPr>
            <w:tcW w:w="127" w:type="pct"/>
            <w:shd w:val="clear" w:color="auto" w:fill="FFFFFF" w:themeFill="background1"/>
          </w:tcPr>
          <w:p w14:paraId="3C5F0459" w14:textId="48A36F2D" w:rsidR="00CE1AAA" w:rsidRPr="00957A37" w:rsidRDefault="00EE432F" w:rsidP="00CE1AAA">
            <w:pPr>
              <w:rPr>
                <w:rFonts w:ascii="Lucida Sans" w:hAnsi="Lucida Sans"/>
                <w:b/>
              </w:rPr>
            </w:pPr>
            <w:r>
              <w:rPr>
                <w:rFonts w:ascii="Lucida Sans" w:hAnsi="Lucida Sans"/>
                <w:b/>
              </w:rPr>
              <w:t>6</w:t>
            </w:r>
          </w:p>
        </w:tc>
        <w:tc>
          <w:tcPr>
            <w:tcW w:w="1019" w:type="pct"/>
            <w:shd w:val="clear" w:color="auto" w:fill="FFFFFF" w:themeFill="background1"/>
          </w:tcPr>
          <w:p w14:paraId="11784E0A" w14:textId="77777777" w:rsidR="00EE432F" w:rsidRDefault="00EE432F" w:rsidP="00EE432F">
            <w:r>
              <w:t xml:space="preserve">Any fire that cannot be controlled will be reported to 999, and any injury’s dealt with and reported to SUSU immediately. </w:t>
            </w:r>
            <w:hyperlink r:id="rId14" w:history="1">
              <w:r w:rsidRPr="00824168">
                <w:rPr>
                  <w:rStyle w:val="Hyperlink"/>
                </w:rPr>
                <w:t>https://www.susu.org/groups/admin/howto/</w:t>
              </w:r>
            </w:hyperlink>
          </w:p>
          <w:p w14:paraId="3C5F045A" w14:textId="4F56988B" w:rsidR="00CE1AAA" w:rsidRDefault="00EE432F" w:rsidP="00EE432F">
            <w:proofErr w:type="spellStart"/>
            <w:r w:rsidRPr="00EE432F">
              <w:t>protectionaccident</w:t>
            </w:r>
            <w:proofErr w:type="spellEnd"/>
            <w:r w:rsidRPr="00EE432F">
              <w:t>.</w:t>
            </w:r>
          </w:p>
        </w:tc>
      </w:tr>
      <w:tr w:rsidR="00CE1AAA" w14:paraId="3C5F0467" w14:textId="77777777" w:rsidTr="008C216A">
        <w:trPr>
          <w:cantSplit/>
          <w:trHeight w:val="1296"/>
        </w:trPr>
        <w:tc>
          <w:tcPr>
            <w:tcW w:w="604" w:type="pct"/>
            <w:shd w:val="clear" w:color="auto" w:fill="FFFFFF" w:themeFill="background1"/>
          </w:tcPr>
          <w:p w14:paraId="3C5F045C" w14:textId="7F8A1B29" w:rsidR="00CE1AAA" w:rsidRDefault="00EE432F">
            <w:r>
              <w:lastRenderedPageBreak/>
              <w:t>Covid</w:t>
            </w:r>
          </w:p>
        </w:tc>
        <w:tc>
          <w:tcPr>
            <w:tcW w:w="924" w:type="pct"/>
            <w:shd w:val="clear" w:color="auto" w:fill="FFFFFF" w:themeFill="background1"/>
          </w:tcPr>
          <w:p w14:paraId="3C5F045D" w14:textId="5D6938CC" w:rsidR="00CE1AAA" w:rsidRDefault="00EE432F">
            <w:r>
              <w:t>Transmission of COVID-19 – illness</w:t>
            </w:r>
          </w:p>
        </w:tc>
        <w:tc>
          <w:tcPr>
            <w:tcW w:w="669" w:type="pct"/>
            <w:shd w:val="clear" w:color="auto" w:fill="FFFFFF" w:themeFill="background1"/>
          </w:tcPr>
          <w:p w14:paraId="3C5F045E" w14:textId="21BF1BE5" w:rsidR="00CE1AAA" w:rsidRDefault="00EE432F">
            <w:r>
              <w:t>Session Attendees</w:t>
            </w:r>
          </w:p>
        </w:tc>
        <w:tc>
          <w:tcPr>
            <w:tcW w:w="127" w:type="pct"/>
            <w:shd w:val="clear" w:color="auto" w:fill="FFFFFF" w:themeFill="background1"/>
          </w:tcPr>
          <w:p w14:paraId="3C5F045F" w14:textId="6895E17B" w:rsidR="00CE1AAA" w:rsidRPr="00957A37" w:rsidRDefault="004702F7" w:rsidP="00CE1AAA">
            <w:pPr>
              <w:rPr>
                <w:rFonts w:ascii="Lucida Sans" w:hAnsi="Lucida Sans"/>
                <w:b/>
              </w:rPr>
            </w:pPr>
            <w:r>
              <w:rPr>
                <w:rFonts w:ascii="Lucida Sans" w:hAnsi="Lucida Sans"/>
                <w:b/>
              </w:rPr>
              <w:t>3</w:t>
            </w:r>
          </w:p>
        </w:tc>
        <w:tc>
          <w:tcPr>
            <w:tcW w:w="127" w:type="pct"/>
            <w:shd w:val="clear" w:color="auto" w:fill="FFFFFF" w:themeFill="background1"/>
          </w:tcPr>
          <w:p w14:paraId="3C5F0460" w14:textId="58F81110" w:rsidR="00CE1AAA" w:rsidRPr="00957A37" w:rsidRDefault="004702F7" w:rsidP="00CE1AAA">
            <w:pPr>
              <w:rPr>
                <w:rFonts w:ascii="Lucida Sans" w:hAnsi="Lucida Sans"/>
                <w:b/>
              </w:rPr>
            </w:pPr>
            <w:r>
              <w:rPr>
                <w:rFonts w:ascii="Lucida Sans" w:hAnsi="Lucida Sans"/>
                <w:b/>
              </w:rPr>
              <w:t>1</w:t>
            </w:r>
          </w:p>
        </w:tc>
        <w:tc>
          <w:tcPr>
            <w:tcW w:w="127" w:type="pct"/>
            <w:shd w:val="clear" w:color="auto" w:fill="FFFFFF" w:themeFill="background1"/>
          </w:tcPr>
          <w:p w14:paraId="3C5F0461" w14:textId="3FB37A70" w:rsidR="00CE1AAA" w:rsidRPr="00957A37" w:rsidRDefault="004702F7" w:rsidP="00CE1AAA">
            <w:pPr>
              <w:rPr>
                <w:rFonts w:ascii="Lucida Sans" w:hAnsi="Lucida Sans"/>
                <w:b/>
              </w:rPr>
            </w:pPr>
            <w:r>
              <w:rPr>
                <w:rFonts w:ascii="Lucida Sans" w:hAnsi="Lucida Sans"/>
                <w:b/>
              </w:rPr>
              <w:t>3</w:t>
            </w:r>
          </w:p>
        </w:tc>
        <w:tc>
          <w:tcPr>
            <w:tcW w:w="1026" w:type="pct"/>
            <w:shd w:val="clear" w:color="auto" w:fill="FFFFFF" w:themeFill="background1"/>
          </w:tcPr>
          <w:p w14:paraId="3C5F0462" w14:textId="5A456DAA" w:rsidR="00CE1AAA" w:rsidRDefault="004702F7">
            <w:pPr>
              <w:rPr>
                <w:rFonts w:ascii="Lucida Sans" w:hAnsi="Lucida Sans"/>
                <w:b/>
              </w:rPr>
            </w:pPr>
            <w:r>
              <w:rPr>
                <w:rFonts w:ascii="Lucida Sans" w:hAnsi="Lucida Sans"/>
                <w:b/>
              </w:rPr>
              <w:t>Members will be advised not to attend if feeling unwell/ showing symptoms. Members are allowed to wear masks as a personal choice and hand sanitiser will be available to sanitise equipment</w:t>
            </w:r>
          </w:p>
        </w:tc>
        <w:tc>
          <w:tcPr>
            <w:tcW w:w="121" w:type="pct"/>
            <w:shd w:val="clear" w:color="auto" w:fill="FFFFFF" w:themeFill="background1"/>
          </w:tcPr>
          <w:p w14:paraId="3C5F0463" w14:textId="473EFC9F" w:rsidR="00CE1AAA" w:rsidRPr="00957A37" w:rsidRDefault="004702F7" w:rsidP="00CE1AAA">
            <w:pPr>
              <w:rPr>
                <w:rFonts w:ascii="Lucida Sans" w:hAnsi="Lucida Sans"/>
                <w:b/>
              </w:rPr>
            </w:pPr>
            <w:r>
              <w:rPr>
                <w:rFonts w:ascii="Lucida Sans" w:hAnsi="Lucida Sans"/>
                <w:b/>
              </w:rPr>
              <w:t>3</w:t>
            </w:r>
          </w:p>
        </w:tc>
        <w:tc>
          <w:tcPr>
            <w:tcW w:w="127" w:type="pct"/>
            <w:shd w:val="clear" w:color="auto" w:fill="FFFFFF" w:themeFill="background1"/>
          </w:tcPr>
          <w:p w14:paraId="3C5F0464" w14:textId="566E4CC8" w:rsidR="00CE1AAA" w:rsidRPr="00957A37" w:rsidRDefault="004702F7" w:rsidP="00CE1AAA">
            <w:pPr>
              <w:rPr>
                <w:rFonts w:ascii="Lucida Sans" w:hAnsi="Lucida Sans"/>
                <w:b/>
              </w:rPr>
            </w:pPr>
            <w:r>
              <w:rPr>
                <w:rFonts w:ascii="Lucida Sans" w:hAnsi="Lucida Sans"/>
                <w:b/>
              </w:rPr>
              <w:t>1</w:t>
            </w:r>
          </w:p>
        </w:tc>
        <w:tc>
          <w:tcPr>
            <w:tcW w:w="127" w:type="pct"/>
            <w:shd w:val="clear" w:color="auto" w:fill="FFFFFF" w:themeFill="background1"/>
          </w:tcPr>
          <w:p w14:paraId="3C5F0465" w14:textId="60847982" w:rsidR="00CE1AAA" w:rsidRPr="00957A37" w:rsidRDefault="004702F7" w:rsidP="00CE1AAA">
            <w:pPr>
              <w:rPr>
                <w:rFonts w:ascii="Lucida Sans" w:hAnsi="Lucida Sans"/>
                <w:b/>
              </w:rPr>
            </w:pPr>
            <w:r>
              <w:rPr>
                <w:rFonts w:ascii="Lucida Sans" w:hAnsi="Lucida Sans"/>
                <w:b/>
              </w:rPr>
              <w:t>3</w:t>
            </w:r>
          </w:p>
        </w:tc>
        <w:tc>
          <w:tcPr>
            <w:tcW w:w="1019" w:type="pct"/>
            <w:shd w:val="clear" w:color="auto" w:fill="FFFFFF" w:themeFill="background1"/>
          </w:tcPr>
          <w:p w14:paraId="3C5F0466" w14:textId="24901B12" w:rsidR="00CE1AAA" w:rsidRDefault="008A0D35">
            <w:r>
              <w:t>Advise those in contact to test at the next opportunity</w:t>
            </w:r>
          </w:p>
        </w:tc>
      </w:tr>
      <w:tr w:rsidR="00CE1AAA" w14:paraId="3C5F0473" w14:textId="77777777" w:rsidTr="008C216A">
        <w:trPr>
          <w:cantSplit/>
          <w:trHeight w:val="1296"/>
        </w:trPr>
        <w:tc>
          <w:tcPr>
            <w:tcW w:w="604" w:type="pct"/>
            <w:shd w:val="clear" w:color="auto" w:fill="FFFFFF" w:themeFill="background1"/>
          </w:tcPr>
          <w:p w14:paraId="3C5F0468" w14:textId="77777777" w:rsidR="00CE1AAA" w:rsidRDefault="00CE1AAA"/>
        </w:tc>
        <w:tc>
          <w:tcPr>
            <w:tcW w:w="924" w:type="pct"/>
            <w:shd w:val="clear" w:color="auto" w:fill="FFFFFF" w:themeFill="background1"/>
          </w:tcPr>
          <w:p w14:paraId="3C5F0469" w14:textId="77777777" w:rsidR="00CE1AAA" w:rsidRDefault="00CE1AAA"/>
        </w:tc>
        <w:tc>
          <w:tcPr>
            <w:tcW w:w="669" w:type="pct"/>
            <w:shd w:val="clear" w:color="auto" w:fill="FFFFFF" w:themeFill="background1"/>
          </w:tcPr>
          <w:p w14:paraId="3C5F046A" w14:textId="77777777" w:rsidR="00CE1AAA" w:rsidRDefault="00CE1AAA"/>
        </w:tc>
        <w:tc>
          <w:tcPr>
            <w:tcW w:w="127" w:type="pct"/>
            <w:shd w:val="clear" w:color="auto" w:fill="FFFFFF" w:themeFill="background1"/>
          </w:tcPr>
          <w:p w14:paraId="3C5F046B" w14:textId="77777777" w:rsidR="00CE1AAA" w:rsidRPr="00957A37" w:rsidRDefault="00CE1AAA" w:rsidP="00CE1AAA">
            <w:pPr>
              <w:rPr>
                <w:rFonts w:ascii="Lucida Sans" w:hAnsi="Lucida Sans"/>
                <w:b/>
              </w:rPr>
            </w:pPr>
          </w:p>
        </w:tc>
        <w:tc>
          <w:tcPr>
            <w:tcW w:w="127" w:type="pct"/>
            <w:shd w:val="clear" w:color="auto" w:fill="FFFFFF" w:themeFill="background1"/>
          </w:tcPr>
          <w:p w14:paraId="3C5F046C" w14:textId="77777777" w:rsidR="00CE1AAA" w:rsidRPr="00957A37" w:rsidRDefault="00CE1AAA" w:rsidP="00CE1AAA">
            <w:pPr>
              <w:rPr>
                <w:rFonts w:ascii="Lucida Sans" w:hAnsi="Lucida Sans"/>
                <w:b/>
              </w:rPr>
            </w:pPr>
          </w:p>
        </w:tc>
        <w:tc>
          <w:tcPr>
            <w:tcW w:w="127" w:type="pct"/>
            <w:shd w:val="clear" w:color="auto" w:fill="FFFFFF" w:themeFill="background1"/>
          </w:tcPr>
          <w:p w14:paraId="3C5F046D" w14:textId="77777777" w:rsidR="00CE1AAA" w:rsidRPr="00957A37" w:rsidRDefault="00CE1AAA" w:rsidP="00CE1AAA">
            <w:pPr>
              <w:rPr>
                <w:rFonts w:ascii="Lucida Sans" w:hAnsi="Lucida Sans"/>
                <w:b/>
              </w:rPr>
            </w:pPr>
          </w:p>
        </w:tc>
        <w:tc>
          <w:tcPr>
            <w:tcW w:w="1026" w:type="pct"/>
            <w:shd w:val="clear" w:color="auto" w:fill="FFFFFF" w:themeFill="background1"/>
          </w:tcPr>
          <w:p w14:paraId="3C5F046E" w14:textId="77777777" w:rsidR="00CE1AAA" w:rsidRDefault="00CE1AAA">
            <w:pPr>
              <w:rPr>
                <w:rFonts w:ascii="Lucida Sans" w:hAnsi="Lucida Sans"/>
                <w:b/>
              </w:rPr>
            </w:pPr>
          </w:p>
        </w:tc>
        <w:tc>
          <w:tcPr>
            <w:tcW w:w="121" w:type="pct"/>
            <w:shd w:val="clear" w:color="auto" w:fill="FFFFFF" w:themeFill="background1"/>
          </w:tcPr>
          <w:p w14:paraId="3C5F046F" w14:textId="77777777" w:rsidR="00CE1AAA" w:rsidRPr="00957A37" w:rsidRDefault="00CE1AAA" w:rsidP="00CE1AAA">
            <w:pPr>
              <w:rPr>
                <w:rFonts w:ascii="Lucida Sans" w:hAnsi="Lucida Sans"/>
                <w:b/>
              </w:rPr>
            </w:pPr>
          </w:p>
        </w:tc>
        <w:tc>
          <w:tcPr>
            <w:tcW w:w="127" w:type="pct"/>
            <w:shd w:val="clear" w:color="auto" w:fill="FFFFFF" w:themeFill="background1"/>
          </w:tcPr>
          <w:p w14:paraId="3C5F0470" w14:textId="77777777" w:rsidR="00CE1AAA" w:rsidRPr="00957A37" w:rsidRDefault="00CE1AAA" w:rsidP="00CE1AAA">
            <w:pPr>
              <w:rPr>
                <w:rFonts w:ascii="Lucida Sans" w:hAnsi="Lucida Sans"/>
                <w:b/>
              </w:rPr>
            </w:pPr>
          </w:p>
        </w:tc>
        <w:tc>
          <w:tcPr>
            <w:tcW w:w="127" w:type="pct"/>
            <w:shd w:val="clear" w:color="auto" w:fill="FFFFFF" w:themeFill="background1"/>
          </w:tcPr>
          <w:p w14:paraId="3C5F0471" w14:textId="77777777" w:rsidR="00CE1AAA" w:rsidRPr="00957A37" w:rsidRDefault="00CE1AAA" w:rsidP="00CE1AAA">
            <w:pPr>
              <w:rPr>
                <w:rFonts w:ascii="Lucida Sans" w:hAnsi="Lucida Sans"/>
                <w:b/>
              </w:rPr>
            </w:pPr>
          </w:p>
        </w:tc>
        <w:tc>
          <w:tcPr>
            <w:tcW w:w="1019" w:type="pct"/>
            <w:shd w:val="clear" w:color="auto" w:fill="FFFFFF" w:themeFill="background1"/>
          </w:tcPr>
          <w:p w14:paraId="3C5F0472" w14:textId="77777777" w:rsidR="00CE1AAA" w:rsidRDefault="00CE1AAA"/>
        </w:tc>
      </w:tr>
      <w:tr w:rsidR="00CE1AAA"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74"/>
        <w:gridCol w:w="1669"/>
        <w:gridCol w:w="1829"/>
        <w:gridCol w:w="1135"/>
        <w:gridCol w:w="3519"/>
        <w:gridCol w:w="1993"/>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2C2E0B">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15"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47"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5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30"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2C2E0B">
        <w:trPr>
          <w:trHeight w:val="574"/>
        </w:trPr>
        <w:tc>
          <w:tcPr>
            <w:tcW w:w="218" w:type="pct"/>
          </w:tcPr>
          <w:p w14:paraId="3C5F048D" w14:textId="6C00D554" w:rsidR="00C642F4" w:rsidRPr="00957A37" w:rsidRDefault="0007394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15" w:type="pct"/>
          </w:tcPr>
          <w:p w14:paraId="3C5F048E" w14:textId="430B450D" w:rsidR="00C642F4" w:rsidRPr="00957A37" w:rsidRDefault="0007394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Review Risk Assessment prior to builds and with the purchase of new equipment</w:t>
            </w:r>
          </w:p>
        </w:tc>
        <w:tc>
          <w:tcPr>
            <w:tcW w:w="547" w:type="pct"/>
          </w:tcPr>
          <w:p w14:paraId="3C5F048F" w14:textId="23ACCE42" w:rsidR="00C642F4" w:rsidRPr="00957A37" w:rsidRDefault="0007394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559" w:type="pct"/>
          </w:tcPr>
          <w:p w14:paraId="3C5F0490" w14:textId="5B50E7A4" w:rsidR="00C642F4" w:rsidRPr="00957A37" w:rsidRDefault="008A0D3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w:t>
            </w:r>
          </w:p>
        </w:tc>
        <w:tc>
          <w:tcPr>
            <w:tcW w:w="331" w:type="pct"/>
            <w:tcBorders>
              <w:right w:val="single" w:sz="18" w:space="0" w:color="auto"/>
            </w:tcBorders>
          </w:tcPr>
          <w:p w14:paraId="3C5F0491" w14:textId="4CD0BF7E" w:rsidR="00C642F4" w:rsidRPr="00957A37" w:rsidRDefault="008A0D3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w:t>
            </w:r>
          </w:p>
        </w:tc>
        <w:tc>
          <w:tcPr>
            <w:tcW w:w="1830" w:type="pct"/>
            <w:gridSpan w:val="2"/>
            <w:tcBorders>
              <w:left w:val="single" w:sz="18" w:space="0" w:color="auto"/>
            </w:tcBorders>
          </w:tcPr>
          <w:p w14:paraId="3C5F0492" w14:textId="4AA2633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2C2E0B">
        <w:trPr>
          <w:trHeight w:val="574"/>
        </w:trPr>
        <w:tc>
          <w:tcPr>
            <w:tcW w:w="218" w:type="pct"/>
          </w:tcPr>
          <w:p w14:paraId="3C5F0494" w14:textId="2865FDFF" w:rsidR="00C642F4" w:rsidRPr="00957A37" w:rsidRDefault="00EE432F"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15" w:type="pct"/>
          </w:tcPr>
          <w:p w14:paraId="3C5F0495" w14:textId="4E04F190" w:rsidR="00C642F4" w:rsidRPr="00957A37" w:rsidRDefault="00EE432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Check and restock first aid kit </w:t>
            </w:r>
          </w:p>
        </w:tc>
        <w:tc>
          <w:tcPr>
            <w:tcW w:w="547" w:type="pct"/>
          </w:tcPr>
          <w:p w14:paraId="3C5F0496" w14:textId="1293C02C" w:rsidR="00C642F4" w:rsidRPr="00957A37" w:rsidRDefault="00EE432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Vice President</w:t>
            </w:r>
          </w:p>
        </w:tc>
        <w:tc>
          <w:tcPr>
            <w:tcW w:w="559" w:type="pct"/>
          </w:tcPr>
          <w:p w14:paraId="3C5F0497" w14:textId="735056B0" w:rsidR="00C642F4" w:rsidRPr="00957A37" w:rsidRDefault="00EE432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w:t>
            </w:r>
            <w:r w:rsidR="008A0D35">
              <w:rPr>
                <w:rFonts w:ascii="Lucida Sans" w:eastAsia="Times New Roman" w:hAnsi="Lucida Sans" w:cs="Arial"/>
                <w:color w:val="000000"/>
                <w:szCs w:val="20"/>
              </w:rPr>
              <w:t>10</w:t>
            </w:r>
            <w:r>
              <w:rPr>
                <w:rFonts w:ascii="Lucida Sans" w:eastAsia="Times New Roman" w:hAnsi="Lucida Sans" w:cs="Arial"/>
                <w:color w:val="000000"/>
                <w:szCs w:val="20"/>
              </w:rPr>
              <w:t>/22</w:t>
            </w:r>
          </w:p>
        </w:tc>
        <w:tc>
          <w:tcPr>
            <w:tcW w:w="331" w:type="pct"/>
            <w:tcBorders>
              <w:right w:val="single" w:sz="18" w:space="0" w:color="auto"/>
            </w:tcBorders>
          </w:tcPr>
          <w:p w14:paraId="3C5F0498" w14:textId="46C663ED" w:rsidR="00C642F4" w:rsidRPr="00957A37" w:rsidRDefault="008A0D3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7</w:t>
            </w:r>
            <w:r w:rsidR="00EE432F">
              <w:rPr>
                <w:rFonts w:ascii="Lucida Sans" w:eastAsia="Times New Roman" w:hAnsi="Lucida Sans" w:cs="Arial"/>
                <w:color w:val="000000"/>
                <w:szCs w:val="20"/>
              </w:rPr>
              <w:t>/</w:t>
            </w:r>
            <w:r>
              <w:rPr>
                <w:rFonts w:ascii="Lucida Sans" w:eastAsia="Times New Roman" w:hAnsi="Lucida Sans" w:cs="Arial"/>
                <w:color w:val="000000"/>
                <w:szCs w:val="20"/>
              </w:rPr>
              <w:t>10</w:t>
            </w:r>
            <w:r w:rsidR="00EE432F">
              <w:rPr>
                <w:rFonts w:ascii="Lucida Sans" w:eastAsia="Times New Roman" w:hAnsi="Lucida Sans" w:cs="Arial"/>
                <w:color w:val="000000"/>
                <w:szCs w:val="20"/>
              </w:rPr>
              <w:t>/22</w:t>
            </w:r>
          </w:p>
        </w:tc>
        <w:tc>
          <w:tcPr>
            <w:tcW w:w="1830" w:type="pct"/>
            <w:gridSpan w:val="2"/>
            <w:tcBorders>
              <w:left w:val="single" w:sz="18" w:space="0" w:color="auto"/>
            </w:tcBorders>
          </w:tcPr>
          <w:p w14:paraId="3C5F0499" w14:textId="54C7EA78" w:rsidR="00C642F4" w:rsidRPr="00957A37" w:rsidRDefault="008A0D3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Complete</w:t>
            </w:r>
          </w:p>
        </w:tc>
      </w:tr>
      <w:tr w:rsidR="00C642F4" w:rsidRPr="00957A37" w14:paraId="3C5F04A1" w14:textId="77777777" w:rsidTr="002C2E0B">
        <w:trPr>
          <w:trHeight w:val="574"/>
        </w:trPr>
        <w:tc>
          <w:tcPr>
            <w:tcW w:w="218" w:type="pct"/>
          </w:tcPr>
          <w:p w14:paraId="3C5F049B" w14:textId="775BA3A5" w:rsidR="00C642F4" w:rsidRPr="00957A37" w:rsidRDefault="00EE432F"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15" w:type="pct"/>
          </w:tcPr>
          <w:p w14:paraId="3C5F049C" w14:textId="75EE445A" w:rsidR="00C642F4" w:rsidRPr="00957A37" w:rsidRDefault="00EE432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First Aid training should be undertaken by a member of the committee at the next opportunity</w:t>
            </w:r>
          </w:p>
        </w:tc>
        <w:tc>
          <w:tcPr>
            <w:tcW w:w="547" w:type="pct"/>
          </w:tcPr>
          <w:p w14:paraId="3C5F049D" w14:textId="69E117E8" w:rsidR="00C642F4" w:rsidRPr="00957A37" w:rsidRDefault="00EE432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member</w:t>
            </w:r>
          </w:p>
        </w:tc>
        <w:tc>
          <w:tcPr>
            <w:tcW w:w="559" w:type="pct"/>
          </w:tcPr>
          <w:p w14:paraId="3C5F049E" w14:textId="20FABBDA" w:rsidR="00C642F4" w:rsidRPr="00957A37" w:rsidRDefault="00EE432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w:t>
            </w:r>
            <w:r w:rsidR="008A0D35">
              <w:rPr>
                <w:rFonts w:ascii="Lucida Sans" w:eastAsia="Times New Roman" w:hAnsi="Lucida Sans" w:cs="Arial"/>
                <w:color w:val="000000"/>
                <w:szCs w:val="20"/>
              </w:rPr>
              <w:t>10</w:t>
            </w:r>
            <w:r>
              <w:rPr>
                <w:rFonts w:ascii="Lucida Sans" w:eastAsia="Times New Roman" w:hAnsi="Lucida Sans" w:cs="Arial"/>
                <w:color w:val="000000"/>
                <w:szCs w:val="20"/>
              </w:rPr>
              <w:t>/22</w:t>
            </w:r>
          </w:p>
        </w:tc>
        <w:tc>
          <w:tcPr>
            <w:tcW w:w="331" w:type="pct"/>
            <w:tcBorders>
              <w:right w:val="single" w:sz="18" w:space="0" w:color="auto"/>
            </w:tcBorders>
          </w:tcPr>
          <w:p w14:paraId="3C5F049F" w14:textId="3DCC2249" w:rsidR="00C642F4" w:rsidRPr="00957A37" w:rsidRDefault="008A0D3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7</w:t>
            </w:r>
            <w:r w:rsidR="00EE432F">
              <w:rPr>
                <w:rFonts w:ascii="Lucida Sans" w:eastAsia="Times New Roman" w:hAnsi="Lucida Sans" w:cs="Arial"/>
                <w:color w:val="000000"/>
                <w:szCs w:val="20"/>
              </w:rPr>
              <w:t>/10/22</w:t>
            </w:r>
          </w:p>
        </w:tc>
        <w:tc>
          <w:tcPr>
            <w:tcW w:w="1830" w:type="pct"/>
            <w:gridSpan w:val="2"/>
            <w:tcBorders>
              <w:left w:val="single" w:sz="18" w:space="0" w:color="auto"/>
            </w:tcBorders>
          </w:tcPr>
          <w:p w14:paraId="3C5F04A0" w14:textId="6BF43C7B" w:rsidR="00C642F4" w:rsidRPr="00957A37" w:rsidRDefault="008A0D3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Complete</w:t>
            </w:r>
          </w:p>
        </w:tc>
      </w:tr>
      <w:tr w:rsidR="00C642F4" w:rsidRPr="00957A37" w14:paraId="3C5F04A8" w14:textId="77777777" w:rsidTr="002C2E0B">
        <w:trPr>
          <w:trHeight w:val="574"/>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5"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47"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59"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30"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2C2E0B">
        <w:trPr>
          <w:trHeight w:val="574"/>
        </w:trPr>
        <w:tc>
          <w:tcPr>
            <w:tcW w:w="218"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5"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47"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59"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30"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2C2E0B">
        <w:trPr>
          <w:trHeight w:val="574"/>
        </w:trPr>
        <w:tc>
          <w:tcPr>
            <w:tcW w:w="218"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5"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47"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59"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30"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2C2E0B">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5"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47"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5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30"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2C2E0B">
        <w:trPr>
          <w:cantSplit/>
        </w:trPr>
        <w:tc>
          <w:tcPr>
            <w:tcW w:w="2839" w:type="pct"/>
            <w:gridSpan w:val="4"/>
            <w:tcBorders>
              <w:bottom w:val="nil"/>
            </w:tcBorders>
          </w:tcPr>
          <w:p w14:paraId="3C5F04BF" w14:textId="6ABDA6BD" w:rsidR="00C642F4" w:rsidRDefault="00230B15" w:rsidP="00124F67">
            <w:pPr>
              <w:autoSpaceDE w:val="0"/>
              <w:autoSpaceDN w:val="0"/>
              <w:adjustRightInd w:val="0"/>
              <w:spacing w:after="0" w:line="240" w:lineRule="auto"/>
              <w:outlineLvl w:val="0"/>
              <w:rPr>
                <w:color w:val="000000"/>
                <w:sz w:val="27"/>
                <w:szCs w:val="27"/>
              </w:rPr>
            </w:pPr>
            <w:r>
              <w:rPr>
                <w:color w:val="000000"/>
                <w:sz w:val="27"/>
                <w:szCs w:val="27"/>
              </w:rPr>
              <w:t>Responsible committee member signature:</w:t>
            </w:r>
            <w:r w:rsidR="008A0D35" w:rsidRPr="00FF5954">
              <w:rPr>
                <w:rFonts w:ascii="Lucida Sans" w:eastAsia="Times New Roman" w:hAnsi="Lucida Sans" w:cs="Arial"/>
                <w:noProof/>
                <w:color w:val="000000"/>
                <w:szCs w:val="20"/>
              </w:rPr>
              <w:t xml:space="preserve"> </w:t>
            </w:r>
            <w:r w:rsidR="008A0D35" w:rsidRPr="00FF5954">
              <w:rPr>
                <w:rFonts w:ascii="Lucida Sans" w:eastAsia="Times New Roman" w:hAnsi="Lucida Sans" w:cs="Arial"/>
                <w:noProof/>
                <w:color w:val="000000"/>
                <w:szCs w:val="20"/>
              </w:rPr>
              <w:drawing>
                <wp:inline distT="0" distB="0" distL="0" distR="0" wp14:anchorId="66672BDB" wp14:editId="1F0A5723">
                  <wp:extent cx="1466850" cy="51020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75756" cy="513307"/>
                          </a:xfrm>
                          <a:prstGeom prst="rect">
                            <a:avLst/>
                          </a:prstGeom>
                        </pic:spPr>
                      </pic:pic>
                    </a:graphicData>
                  </a:graphic>
                </wp:inline>
              </w:drawing>
            </w:r>
          </w:p>
          <w:p w14:paraId="50446FF9" w14:textId="77777777" w:rsidR="00230B15" w:rsidRPr="00957A37" w:rsidRDefault="00230B15"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C0" w14:textId="048AD49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161" w:type="pct"/>
            <w:gridSpan w:val="3"/>
            <w:tcBorders>
              <w:bottom w:val="nil"/>
            </w:tcBorders>
          </w:tcPr>
          <w:p w14:paraId="4D22D567" w14:textId="77777777" w:rsidR="00C642F4" w:rsidRDefault="002C2E0B" w:rsidP="00124F67">
            <w:pPr>
              <w:autoSpaceDE w:val="0"/>
              <w:autoSpaceDN w:val="0"/>
              <w:adjustRightInd w:val="0"/>
              <w:spacing w:after="0" w:line="240" w:lineRule="auto"/>
              <w:outlineLvl w:val="0"/>
              <w:rPr>
                <w:color w:val="000000"/>
                <w:sz w:val="27"/>
                <w:szCs w:val="27"/>
              </w:rPr>
            </w:pPr>
            <w:r>
              <w:rPr>
                <w:color w:val="000000"/>
                <w:sz w:val="27"/>
                <w:szCs w:val="27"/>
              </w:rPr>
              <w:t xml:space="preserve"> </w:t>
            </w:r>
            <w:r w:rsidR="00230B15">
              <w:rPr>
                <w:color w:val="000000"/>
                <w:sz w:val="27"/>
                <w:szCs w:val="27"/>
              </w:rPr>
              <w:t>Responsible committee member signature:</w:t>
            </w:r>
          </w:p>
          <w:p w14:paraId="3C5F04C1" w14:textId="061D7970" w:rsidR="00326AC0" w:rsidRPr="00957A37" w:rsidRDefault="00326AC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inline distT="0" distB="0" distL="0" distR="0" wp14:anchorId="6A5BB0BB" wp14:editId="76FBB0BC">
                  <wp:extent cx="1562100" cy="64589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85546" cy="655588"/>
                          </a:xfrm>
                          <a:prstGeom prst="rect">
                            <a:avLst/>
                          </a:prstGeom>
                          <a:noFill/>
                          <a:ln>
                            <a:noFill/>
                          </a:ln>
                        </pic:spPr>
                      </pic:pic>
                    </a:graphicData>
                  </a:graphic>
                </wp:inline>
              </w:drawing>
            </w:r>
          </w:p>
        </w:tc>
      </w:tr>
      <w:tr w:rsidR="00C642F4" w:rsidRPr="00957A37" w14:paraId="3C5F04C7" w14:textId="77777777" w:rsidTr="002C2E0B">
        <w:trPr>
          <w:cantSplit/>
          <w:trHeight w:val="606"/>
        </w:trPr>
        <w:tc>
          <w:tcPr>
            <w:tcW w:w="2290" w:type="pct"/>
            <w:gridSpan w:val="3"/>
            <w:tcBorders>
              <w:top w:val="nil"/>
              <w:right w:val="nil"/>
            </w:tcBorders>
          </w:tcPr>
          <w:p w14:paraId="3C5F04C3" w14:textId="601D458C" w:rsidR="00C642F4" w:rsidRPr="008A0D35" w:rsidRDefault="00C642F4" w:rsidP="00124F67">
            <w:pPr>
              <w:autoSpaceDE w:val="0"/>
              <w:autoSpaceDN w:val="0"/>
              <w:adjustRightInd w:val="0"/>
              <w:spacing w:after="0" w:line="240" w:lineRule="auto"/>
              <w:outlineLvl w:val="0"/>
              <w:rPr>
                <w:rFonts w:ascii="Lucida Sans" w:eastAsia="Times New Roman" w:hAnsi="Lucida Sans" w:cs="Arial"/>
                <w:b/>
                <w:bCs/>
                <w:color w:val="000000"/>
                <w:szCs w:val="20"/>
              </w:rPr>
            </w:pPr>
            <w:r w:rsidRPr="00957A37">
              <w:rPr>
                <w:rFonts w:ascii="Lucida Sans" w:eastAsia="Times New Roman" w:hAnsi="Lucida Sans" w:cs="Arial"/>
                <w:color w:val="000000"/>
                <w:szCs w:val="20"/>
              </w:rPr>
              <w:t>Print name:</w:t>
            </w:r>
            <w:r w:rsidR="00073944">
              <w:rPr>
                <w:rFonts w:ascii="Lucida Sans" w:eastAsia="Times New Roman" w:hAnsi="Lucida Sans" w:cs="Arial"/>
                <w:color w:val="000000"/>
                <w:szCs w:val="20"/>
              </w:rPr>
              <w:t xml:space="preserve"> </w:t>
            </w:r>
            <w:r w:rsidR="008A0D35">
              <w:rPr>
                <w:rFonts w:ascii="Lucida Sans" w:eastAsia="Times New Roman" w:hAnsi="Lucida Sans" w:cs="Arial"/>
                <w:b/>
                <w:bCs/>
                <w:color w:val="000000"/>
                <w:szCs w:val="20"/>
              </w:rPr>
              <w:t>Michael Grubb</w:t>
            </w:r>
          </w:p>
        </w:tc>
        <w:tc>
          <w:tcPr>
            <w:tcW w:w="549" w:type="pct"/>
            <w:tcBorders>
              <w:top w:val="nil"/>
              <w:left w:val="nil"/>
            </w:tcBorders>
          </w:tcPr>
          <w:p w14:paraId="3C5F04C4" w14:textId="1B531EF0"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8A0D35">
              <w:rPr>
                <w:rFonts w:ascii="Lucida Sans" w:eastAsia="Times New Roman" w:hAnsi="Lucida Sans" w:cs="Arial"/>
                <w:color w:val="000000"/>
                <w:szCs w:val="20"/>
              </w:rPr>
              <w:t>10/12/22</w:t>
            </w:r>
          </w:p>
        </w:tc>
        <w:tc>
          <w:tcPr>
            <w:tcW w:w="1489" w:type="pct"/>
            <w:gridSpan w:val="2"/>
            <w:tcBorders>
              <w:top w:val="nil"/>
              <w:right w:val="nil"/>
            </w:tcBorders>
          </w:tcPr>
          <w:p w14:paraId="3C5F04C5" w14:textId="65A49FF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2C2E0B">
              <w:rPr>
                <w:rFonts w:ascii="Lucida Sans" w:eastAsia="Times New Roman" w:hAnsi="Lucida Sans" w:cs="Arial"/>
                <w:color w:val="000000"/>
                <w:szCs w:val="20"/>
              </w:rPr>
              <w:t xml:space="preserve"> </w:t>
            </w:r>
            <w:r w:rsidR="00326AC0">
              <w:rPr>
                <w:rFonts w:ascii="Lucida Sans" w:eastAsia="Times New Roman" w:hAnsi="Lucida Sans" w:cs="Arial"/>
                <w:color w:val="000000"/>
                <w:szCs w:val="20"/>
              </w:rPr>
              <w:t>JOSH DOUGLAS</w:t>
            </w:r>
          </w:p>
        </w:tc>
        <w:tc>
          <w:tcPr>
            <w:tcW w:w="672" w:type="pct"/>
            <w:tcBorders>
              <w:top w:val="nil"/>
              <w:left w:val="nil"/>
            </w:tcBorders>
          </w:tcPr>
          <w:p w14:paraId="3C5F04C6" w14:textId="782D9B0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2C2E0B">
              <w:rPr>
                <w:rFonts w:ascii="Lucida Sans" w:eastAsia="Times New Roman" w:hAnsi="Lucida Sans" w:cs="Arial"/>
                <w:color w:val="000000"/>
                <w:szCs w:val="20"/>
              </w:rPr>
              <w:t xml:space="preserve">: </w:t>
            </w:r>
            <w:r w:rsidR="00326AC0">
              <w:rPr>
                <w:rFonts w:ascii="Lucida Sans" w:eastAsia="Times New Roman" w:hAnsi="Lucida Sans" w:cs="Arial"/>
                <w:color w:val="000000"/>
                <w:szCs w:val="20"/>
              </w:rPr>
              <w:t>10/12/22</w:t>
            </w:r>
          </w:p>
        </w:tc>
      </w:tr>
    </w:tbl>
    <w:p w14:paraId="3C5F04C8" w14:textId="77777777" w:rsidR="00C642F4" w:rsidRDefault="00C642F4"/>
    <w:p w14:paraId="3C5F04C9" w14:textId="77777777" w:rsidR="00C642F4" w:rsidRDefault="00C642F4"/>
    <w:p w14:paraId="3C5F04CA" w14:textId="66411F68" w:rsidR="007F1D5A" w:rsidRDefault="002C2E0B" w:rsidP="00F1527D">
      <w:pPr>
        <w:rPr>
          <w:sz w:val="24"/>
          <w:szCs w:val="24"/>
        </w:rPr>
      </w:pPr>
      <w:r>
        <w:rPr>
          <w:noProof/>
          <w:sz w:val="24"/>
          <w:szCs w:val="24"/>
        </w:rPr>
        <mc:AlternateContent>
          <mc:Choice Requires="wpi">
            <w:drawing>
              <wp:anchor distT="0" distB="0" distL="114300" distR="114300" simplePos="0" relativeHeight="251673600" behindDoc="0" locked="0" layoutInCell="1" allowOverlap="1" wp14:anchorId="11EEBC9A" wp14:editId="5FEF963A">
                <wp:simplePos x="0" y="0"/>
                <wp:positionH relativeFrom="column">
                  <wp:posOffset>7105650</wp:posOffset>
                </wp:positionH>
                <wp:positionV relativeFrom="paragraph">
                  <wp:posOffset>103505</wp:posOffset>
                </wp:positionV>
                <wp:extent cx="58145" cy="112395"/>
                <wp:effectExtent l="38100" t="38100" r="56515" b="40005"/>
                <wp:wrapNone/>
                <wp:docPr id="20" name="Ink 20"/>
                <wp:cNvGraphicFramePr/>
                <a:graphic xmlns:a="http://schemas.openxmlformats.org/drawingml/2006/main">
                  <a:graphicData uri="http://schemas.microsoft.com/office/word/2010/wordprocessingInk">
                    <w14:contentPart bwMode="auto" r:id="rId17">
                      <w14:nvContentPartPr>
                        <w14:cNvContentPartPr/>
                      </w14:nvContentPartPr>
                      <w14:xfrm>
                        <a:off x="0" y="0"/>
                        <a:ext cx="58145" cy="112395"/>
                      </w14:xfrm>
                    </w14:contentPart>
                  </a:graphicData>
                </a:graphic>
              </wp:anchor>
            </w:drawing>
          </mc:Choice>
          <mc:Fallback>
            <w:pict>
              <v:shape w14:anchorId="2273972F" id="Ink 20" o:spid="_x0000_s1026" type="#_x0000_t75" style="position:absolute;margin-left:558.8pt;margin-top:7.45pt;width:6pt;height:10.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">
                <v:imagedata r:id="rId20" o:title=""/>
              </v:shape>
            </w:pict>
          </mc:Fallback>
        </mc:AlternateContent>
      </w: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sectPr w:rsidR="001D1E79" w:rsidSect="008C216A">
      <w:headerReference w:type="default" r:id="rId26"/>
      <w:footerReference w:type="default" r:id="rId2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FA675" w14:textId="77777777" w:rsidR="00E41C65" w:rsidRDefault="00E41C65" w:rsidP="00AC47B4">
      <w:pPr>
        <w:spacing w:after="0" w:line="240" w:lineRule="auto"/>
      </w:pPr>
      <w:r>
        <w:separator/>
      </w:r>
    </w:p>
  </w:endnote>
  <w:endnote w:type="continuationSeparator" w:id="0">
    <w:p w14:paraId="2190E108" w14:textId="77777777" w:rsidR="00E41C65" w:rsidRDefault="00E41C6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3B9BA" w14:textId="77777777" w:rsidR="00E41C65" w:rsidRDefault="00E41C65" w:rsidP="00AC47B4">
      <w:pPr>
        <w:spacing w:after="0" w:line="240" w:lineRule="auto"/>
      </w:pPr>
      <w:r>
        <w:separator/>
      </w:r>
    </w:p>
  </w:footnote>
  <w:footnote w:type="continuationSeparator" w:id="0">
    <w:p w14:paraId="4506580D" w14:textId="77777777" w:rsidR="00E41C65" w:rsidRDefault="00E41C6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2szA1MTE2NzcxtzBQ0lEKTi0uzszPAykwrgUA84ITGSwAAAA="/>
  </w:docVars>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944"/>
    <w:rsid w:val="00073C24"/>
    <w:rsid w:val="0007526B"/>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0B15"/>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B78B1"/>
    <w:rsid w:val="002C0286"/>
    <w:rsid w:val="002C29DD"/>
    <w:rsid w:val="002C2E0B"/>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26AC0"/>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02F7"/>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2C60"/>
    <w:rsid w:val="005B30AB"/>
    <w:rsid w:val="005B54A3"/>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0A9"/>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0A25"/>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85837"/>
    <w:rsid w:val="00891247"/>
    <w:rsid w:val="0089263B"/>
    <w:rsid w:val="008A0D35"/>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297F"/>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1C65"/>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432F"/>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130D"/>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E432F"/>
    <w:rPr>
      <w:color w:val="0000FF" w:themeColor="hyperlink"/>
      <w:u w:val="single"/>
    </w:rPr>
  </w:style>
  <w:style w:type="character" w:styleId="UnresolvedMention">
    <w:name w:val="Unresolved Mention"/>
    <w:basedOn w:val="DefaultParagraphFont"/>
    <w:uiPriority w:val="99"/>
    <w:semiHidden/>
    <w:unhideWhenUsed/>
    <w:rsid w:val="00EE4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09320855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977928">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settings" Target="settings.xml"/><Relationship Id="rId12" Type="http://schemas.openxmlformats.org/officeDocument/2006/relationships/hyperlink" Target="https://www.susu.org/groups/admin/howto/" TargetMode="External"/><Relationship Id="rId17" Type="http://schemas.openxmlformats.org/officeDocument/2006/relationships/customXml" Target="ink/ink1.xml"/><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 TargetMode="External"/><Relationship Id="rId24" Type="http://schemas.openxmlformats.org/officeDocument/2006/relationships/diagramColors" Target="diagrams/colors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diagramQuickStyle" Target="diagrams/quickStyle1.xml"/><Relationship Id="rId28"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 TargetMode="External"/><Relationship Id="rId22" Type="http://schemas.openxmlformats.org/officeDocument/2006/relationships/diagramLayout" Target="diagrams/layout1.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4-25T14:33:01.289"/>
    </inkml:context>
    <inkml:brush xml:id="br0">
      <inkml:brushProperty name="width" value="0.05" units="cm"/>
      <inkml:brushProperty name="height" value="0.05" units="cm"/>
    </inkml:brush>
  </inkml:definitions>
  <inkml:trace contextRef="#ctx0" brushRef="#br0">1 312 612 0 0,'0'-3'1040'0'0,"2"-1"1144"0"0,-1-6-1244 0 0,1 4-131 0 0,1 1 499 0 0,6-12-1308 0 0,-1 2 0 0 0</inkml:trace>
  <inkml:trace contextRef="#ctx0" brushRef="#br0" timeOffset="730.1">161 1 7401 0 0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Josh Douglas (jod1n21)</cp:lastModifiedBy>
  <cp:revision>2</cp:revision>
  <cp:lastPrinted>2016-04-18T12:10:00Z</cp:lastPrinted>
  <dcterms:created xsi:type="dcterms:W3CDTF">2022-12-10T16:39:00Z</dcterms:created>
  <dcterms:modified xsi:type="dcterms:W3CDTF">2022-12-10T16:39:00Z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ies>
</file>