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92"/>
        <w:gridCol w:w="5708"/>
        <w:gridCol w:w="2971"/>
        <w:gridCol w:w="991"/>
        <w:gridCol w:w="2275"/>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76E491E7" w:rsidR="00A156C3" w:rsidRPr="00A156C3" w:rsidRDefault="00CB5D7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Ringing</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9344468" w:rsidR="00A156C3" w:rsidRPr="00A156C3" w:rsidRDefault="00CB5D7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w:t>
            </w:r>
            <w:r w:rsidR="009274B0">
              <w:rPr>
                <w:rFonts w:ascii="Verdana" w:eastAsia="Times New Roman" w:hAnsi="Verdana" w:cs="Times New Roman"/>
                <w:b/>
                <w:lang w:eastAsia="en-GB"/>
              </w:rPr>
              <w:t>2</w:t>
            </w:r>
            <w:r>
              <w:rPr>
                <w:rFonts w:ascii="Verdana" w:eastAsia="Times New Roman" w:hAnsi="Verdana" w:cs="Times New Roman"/>
                <w:b/>
                <w:lang w:eastAsia="en-GB"/>
              </w:rPr>
              <w:t>/0</w:t>
            </w:r>
            <w:r w:rsidR="009274B0">
              <w:rPr>
                <w:rFonts w:ascii="Verdana" w:eastAsia="Times New Roman" w:hAnsi="Verdana" w:cs="Times New Roman"/>
                <w:b/>
                <w:lang w:eastAsia="en-GB"/>
              </w:rPr>
              <w:t>9</w:t>
            </w:r>
            <w:r>
              <w:rPr>
                <w:rFonts w:ascii="Verdana" w:eastAsia="Times New Roman" w:hAnsi="Verdana" w:cs="Times New Roman"/>
                <w:b/>
                <w:lang w:eastAsia="en-GB"/>
              </w:rPr>
              <w:t>/20</w:t>
            </w:r>
            <w:r w:rsidR="009274B0">
              <w:rPr>
                <w:rFonts w:ascii="Verdana" w:eastAsia="Times New Roman" w:hAnsi="Verdana" w:cs="Times New Roman"/>
                <w:b/>
                <w:lang w:eastAsia="en-GB"/>
              </w:rPr>
              <w:t>21</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187A4F3B" w:rsidR="00A156C3" w:rsidRPr="00A156C3" w:rsidRDefault="00CB5D7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University Guild of Change Ringers</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6ABB3414" w:rsidR="00A156C3" w:rsidRPr="00A156C3" w:rsidRDefault="009274B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Thomas Wilding </w:t>
            </w:r>
            <w:r w:rsidR="00CB5D78">
              <w:rPr>
                <w:rFonts w:ascii="Verdana" w:eastAsia="Times New Roman" w:hAnsi="Verdana" w:cs="Times New Roman"/>
                <w:b/>
                <w:lang w:eastAsia="en-GB"/>
              </w:rPr>
              <w:t>(Master)</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71"/>
        <w:gridCol w:w="2770"/>
        <w:gridCol w:w="1978"/>
        <w:gridCol w:w="488"/>
        <w:gridCol w:w="488"/>
        <w:gridCol w:w="495"/>
        <w:gridCol w:w="3090"/>
        <w:gridCol w:w="488"/>
        <w:gridCol w:w="488"/>
        <w:gridCol w:w="488"/>
        <w:gridCol w:w="3071"/>
      </w:tblGrid>
      <w:tr w:rsidR="00C642F4" w14:paraId="3C5F040F" w14:textId="77777777" w:rsidTr="00121C77">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3C0879">
        <w:trPr>
          <w:tblHeader/>
        </w:trPr>
        <w:tc>
          <w:tcPr>
            <w:tcW w:w="2096"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55"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49"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3C0879">
        <w:trPr>
          <w:tblHeader/>
        </w:trPr>
        <w:tc>
          <w:tcPr>
            <w:tcW w:w="570" w:type="pct"/>
            <w:vMerge w:val="restart"/>
            <w:shd w:val="clear" w:color="auto" w:fill="F2F2F2" w:themeFill="background1" w:themeFillShade="F2"/>
          </w:tcPr>
          <w:p w14:paraId="3C5F0414" w14:textId="77777777" w:rsidR="00CE1AAA" w:rsidRDefault="00CE1AAA" w:rsidP="0053207F">
            <w:r w:rsidRPr="00957A37">
              <w:rPr>
                <w:rFonts w:ascii="Lucida Sans" w:hAnsi="Lucida Sans"/>
                <w:b/>
              </w:rPr>
              <w:t>Hazard</w:t>
            </w:r>
          </w:p>
        </w:tc>
        <w:tc>
          <w:tcPr>
            <w:tcW w:w="890"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53207F"/>
        </w:tc>
        <w:tc>
          <w:tcPr>
            <w:tcW w:w="635"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3207F"/>
        </w:tc>
        <w:tc>
          <w:tcPr>
            <w:tcW w:w="463"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92" w:type="pct"/>
            <w:shd w:val="clear" w:color="auto" w:fill="F2F2F2" w:themeFill="background1" w:themeFillShade="F2"/>
          </w:tcPr>
          <w:p w14:paraId="3C5F041C" w14:textId="77777777" w:rsidR="00CE1AAA" w:rsidRDefault="00CE1AAA"/>
        </w:tc>
        <w:tc>
          <w:tcPr>
            <w:tcW w:w="463"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86" w:type="pct"/>
            <w:vMerge w:val="restart"/>
            <w:shd w:val="clear" w:color="auto" w:fill="F2F2F2" w:themeFill="background1" w:themeFillShade="F2"/>
          </w:tcPr>
          <w:p w14:paraId="3C5F041E" w14:textId="77777777" w:rsidR="00CE1AAA" w:rsidRDefault="00CE1AAA" w:rsidP="0053207F">
            <w:r w:rsidRPr="00957A37">
              <w:rPr>
                <w:rFonts w:ascii="Lucida Sans" w:hAnsi="Lucida Sans"/>
                <w:b/>
              </w:rPr>
              <w:t>Further controls (use the risk hierarchy)</w:t>
            </w:r>
          </w:p>
        </w:tc>
      </w:tr>
      <w:tr w:rsidR="00CE1AAA" w14:paraId="3C5F042B" w14:textId="77777777" w:rsidTr="003C0879">
        <w:trPr>
          <w:cantSplit/>
          <w:trHeight w:val="1510"/>
          <w:tblHeader/>
        </w:trPr>
        <w:tc>
          <w:tcPr>
            <w:tcW w:w="570" w:type="pct"/>
            <w:vMerge/>
            <w:shd w:val="clear" w:color="auto" w:fill="F2F2F2" w:themeFill="background1" w:themeFillShade="F2"/>
          </w:tcPr>
          <w:p w14:paraId="3C5F0420" w14:textId="77777777" w:rsidR="00CE1AAA" w:rsidRDefault="00CE1AAA"/>
        </w:tc>
        <w:tc>
          <w:tcPr>
            <w:tcW w:w="890" w:type="pct"/>
            <w:vMerge/>
            <w:shd w:val="clear" w:color="auto" w:fill="F2F2F2" w:themeFill="background1" w:themeFillShade="F2"/>
          </w:tcPr>
          <w:p w14:paraId="3C5F0421" w14:textId="77777777" w:rsidR="00CE1AAA" w:rsidRDefault="00CE1AAA"/>
        </w:tc>
        <w:tc>
          <w:tcPr>
            <w:tcW w:w="635" w:type="pct"/>
            <w:vMerge/>
            <w:shd w:val="clear" w:color="auto" w:fill="F2F2F2" w:themeFill="background1" w:themeFillShade="F2"/>
          </w:tcPr>
          <w:p w14:paraId="3C5F0422" w14:textId="77777777" w:rsidR="00CE1AAA" w:rsidRDefault="00CE1AAA"/>
        </w:tc>
        <w:tc>
          <w:tcPr>
            <w:tcW w:w="154"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4"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4"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92"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4"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4"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4"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86" w:type="pct"/>
            <w:vMerge/>
            <w:shd w:val="clear" w:color="auto" w:fill="F2F2F2" w:themeFill="background1" w:themeFillShade="F2"/>
          </w:tcPr>
          <w:p w14:paraId="3C5F042A" w14:textId="77777777" w:rsidR="00CE1AAA" w:rsidRDefault="00CE1AAA"/>
        </w:tc>
      </w:tr>
      <w:tr w:rsidR="00CE1AAA" w14:paraId="3C5F0437" w14:textId="77777777" w:rsidTr="003C0879">
        <w:trPr>
          <w:cantSplit/>
          <w:trHeight w:val="1296"/>
        </w:trPr>
        <w:tc>
          <w:tcPr>
            <w:tcW w:w="570" w:type="pct"/>
            <w:shd w:val="clear" w:color="auto" w:fill="FFFFFF" w:themeFill="background1"/>
          </w:tcPr>
          <w:p w14:paraId="3C5F042C" w14:textId="5226F094" w:rsidR="00CE1AAA" w:rsidRDefault="00D55E2F">
            <w:r>
              <w:t>Access to the tower</w:t>
            </w:r>
          </w:p>
        </w:tc>
        <w:tc>
          <w:tcPr>
            <w:tcW w:w="890" w:type="pct"/>
            <w:shd w:val="clear" w:color="auto" w:fill="FFFFFF" w:themeFill="background1"/>
          </w:tcPr>
          <w:p w14:paraId="3C5F042D" w14:textId="5759DE10" w:rsidR="00CE1AAA" w:rsidRDefault="0053207F">
            <w:r>
              <w:t>If the bells have been left in an up position, major injuries may be sustained if someone accidentally pulls the ropes.</w:t>
            </w:r>
          </w:p>
        </w:tc>
        <w:tc>
          <w:tcPr>
            <w:tcW w:w="635" w:type="pct"/>
            <w:shd w:val="clear" w:color="auto" w:fill="FFFFFF" w:themeFill="background1"/>
          </w:tcPr>
          <w:p w14:paraId="3C5F042E" w14:textId="2FD7DB05" w:rsidR="00CE1AAA" w:rsidRDefault="00F83913" w:rsidP="00F83913">
            <w:r>
              <w:t>A non-ringer who has</w:t>
            </w:r>
            <w:r w:rsidR="0053207F">
              <w:t xml:space="preserve"> gained access to the tower </w:t>
            </w:r>
            <w:r>
              <w:t>when</w:t>
            </w:r>
            <w:r w:rsidR="0053207F">
              <w:t xml:space="preserve"> shouldn’t have or should </w:t>
            </w:r>
            <w:r>
              <w:t xml:space="preserve">have </w:t>
            </w:r>
            <w:r w:rsidR="0053207F">
              <w:t>be supervised.</w:t>
            </w:r>
          </w:p>
        </w:tc>
        <w:tc>
          <w:tcPr>
            <w:tcW w:w="154" w:type="pct"/>
            <w:shd w:val="clear" w:color="auto" w:fill="FFFFFF" w:themeFill="background1"/>
          </w:tcPr>
          <w:p w14:paraId="3C5F042F" w14:textId="131410AB" w:rsidR="00CE1AAA" w:rsidRPr="008D690B" w:rsidRDefault="008D690B" w:rsidP="00CE1AAA">
            <w:pPr>
              <w:rPr>
                <w:rFonts w:ascii="Lucida Sans" w:hAnsi="Lucida Sans"/>
              </w:rPr>
            </w:pPr>
            <w:r w:rsidRPr="008D690B">
              <w:rPr>
                <w:rFonts w:ascii="Lucida Sans" w:hAnsi="Lucida Sans"/>
              </w:rPr>
              <w:t>3</w:t>
            </w:r>
          </w:p>
        </w:tc>
        <w:tc>
          <w:tcPr>
            <w:tcW w:w="154" w:type="pct"/>
            <w:shd w:val="clear" w:color="auto" w:fill="FFFFFF" w:themeFill="background1"/>
          </w:tcPr>
          <w:p w14:paraId="3C5F0430" w14:textId="54237CB2" w:rsidR="00CE1AAA" w:rsidRPr="008D690B" w:rsidRDefault="00D063E6" w:rsidP="00CE1AAA">
            <w:pPr>
              <w:rPr>
                <w:rFonts w:ascii="Lucida Sans" w:hAnsi="Lucida Sans"/>
              </w:rPr>
            </w:pPr>
            <w:r>
              <w:rPr>
                <w:rFonts w:ascii="Lucida Sans" w:hAnsi="Lucida Sans"/>
              </w:rPr>
              <w:t>5</w:t>
            </w:r>
          </w:p>
        </w:tc>
        <w:tc>
          <w:tcPr>
            <w:tcW w:w="154" w:type="pct"/>
            <w:shd w:val="clear" w:color="auto" w:fill="FFFFFF" w:themeFill="background1"/>
          </w:tcPr>
          <w:p w14:paraId="3C5F0431" w14:textId="207F16D3" w:rsidR="00CE1AAA" w:rsidRPr="00D063E6" w:rsidRDefault="00D063E6" w:rsidP="00CE1AAA">
            <w:pPr>
              <w:rPr>
                <w:rFonts w:ascii="Lucida Sans" w:hAnsi="Lucida Sans"/>
              </w:rPr>
            </w:pPr>
            <w:r w:rsidRPr="00D063E6">
              <w:rPr>
                <w:rFonts w:ascii="Lucida Sans" w:hAnsi="Lucida Sans"/>
              </w:rPr>
              <w:t>12</w:t>
            </w:r>
          </w:p>
        </w:tc>
        <w:tc>
          <w:tcPr>
            <w:tcW w:w="992" w:type="pct"/>
            <w:shd w:val="clear" w:color="auto" w:fill="FFFFFF" w:themeFill="background1"/>
          </w:tcPr>
          <w:p w14:paraId="3C5F0432" w14:textId="70739F50" w:rsidR="00CE1AAA" w:rsidRPr="00F83913" w:rsidRDefault="00F83913">
            <w:pPr>
              <w:rPr>
                <w:rFonts w:ascii="Lucida Sans" w:hAnsi="Lucida Sans"/>
              </w:rPr>
            </w:pPr>
            <w:r w:rsidRPr="00F83913">
              <w:rPr>
                <w:rFonts w:ascii="Lucida Sans" w:hAnsi="Lucida Sans"/>
              </w:rPr>
              <w:t xml:space="preserve">Make sure </w:t>
            </w:r>
            <w:r>
              <w:rPr>
                <w:rFonts w:ascii="Lucida Sans" w:hAnsi="Lucida Sans"/>
              </w:rPr>
              <w:t>doors are securely locked after ringing. If doors are found unlocked then report that to the relevant people from the organisations that maintain and look after then bells.</w:t>
            </w:r>
            <w:r w:rsidR="00D063E6">
              <w:rPr>
                <w:rFonts w:ascii="Lucida Sans" w:hAnsi="Lucida Sans"/>
              </w:rPr>
              <w:t xml:space="preserve"> Make sure bells are always left down, in the safe position.</w:t>
            </w:r>
          </w:p>
        </w:tc>
        <w:tc>
          <w:tcPr>
            <w:tcW w:w="154" w:type="pct"/>
            <w:shd w:val="clear" w:color="auto" w:fill="FFFFFF" w:themeFill="background1"/>
          </w:tcPr>
          <w:p w14:paraId="3C5F0433" w14:textId="1EB3BA6C" w:rsidR="00CE1AAA" w:rsidRPr="00D063E6" w:rsidRDefault="00D063E6" w:rsidP="00CE1AAA">
            <w:pPr>
              <w:rPr>
                <w:rFonts w:ascii="Lucida Sans" w:hAnsi="Lucida Sans"/>
              </w:rPr>
            </w:pPr>
            <w:r w:rsidRPr="00D063E6">
              <w:rPr>
                <w:rFonts w:ascii="Lucida Sans" w:hAnsi="Lucida Sans"/>
              </w:rPr>
              <w:t>1</w:t>
            </w:r>
          </w:p>
        </w:tc>
        <w:tc>
          <w:tcPr>
            <w:tcW w:w="154" w:type="pct"/>
            <w:shd w:val="clear" w:color="auto" w:fill="FFFFFF" w:themeFill="background1"/>
          </w:tcPr>
          <w:p w14:paraId="3C5F0434" w14:textId="70038C89" w:rsidR="00CE1AAA" w:rsidRPr="00D063E6" w:rsidRDefault="00D063E6" w:rsidP="00CE1AAA">
            <w:pPr>
              <w:rPr>
                <w:rFonts w:ascii="Lucida Sans" w:hAnsi="Lucida Sans"/>
              </w:rPr>
            </w:pPr>
            <w:r>
              <w:rPr>
                <w:rFonts w:ascii="Lucida Sans" w:hAnsi="Lucida Sans"/>
              </w:rPr>
              <w:t>2</w:t>
            </w:r>
          </w:p>
        </w:tc>
        <w:tc>
          <w:tcPr>
            <w:tcW w:w="154" w:type="pct"/>
            <w:shd w:val="clear" w:color="auto" w:fill="FFFFFF" w:themeFill="background1"/>
          </w:tcPr>
          <w:p w14:paraId="3C5F0435" w14:textId="533352AA" w:rsidR="00CE1AAA" w:rsidRPr="00D063E6" w:rsidRDefault="00D063E6" w:rsidP="00CE1AAA">
            <w:pPr>
              <w:rPr>
                <w:rFonts w:ascii="Lucida Sans" w:hAnsi="Lucida Sans"/>
              </w:rPr>
            </w:pPr>
            <w:r>
              <w:rPr>
                <w:rFonts w:ascii="Lucida Sans" w:hAnsi="Lucida Sans"/>
              </w:rPr>
              <w:t>2</w:t>
            </w:r>
          </w:p>
        </w:tc>
        <w:tc>
          <w:tcPr>
            <w:tcW w:w="986" w:type="pct"/>
            <w:shd w:val="clear" w:color="auto" w:fill="FFFFFF" w:themeFill="background1"/>
          </w:tcPr>
          <w:p w14:paraId="3C5F0436" w14:textId="77777777" w:rsidR="00CE1AAA" w:rsidRDefault="00CE1AAA"/>
        </w:tc>
      </w:tr>
      <w:tr w:rsidR="00CE1AAA" w14:paraId="3C5F0443" w14:textId="77777777" w:rsidTr="003C0879">
        <w:trPr>
          <w:cantSplit/>
          <w:trHeight w:val="1296"/>
        </w:trPr>
        <w:tc>
          <w:tcPr>
            <w:tcW w:w="570" w:type="pct"/>
            <w:shd w:val="clear" w:color="auto" w:fill="FFFFFF" w:themeFill="background1"/>
          </w:tcPr>
          <w:p w14:paraId="3C5F0438" w14:textId="4E0EF2B0" w:rsidR="00CE1AAA" w:rsidRDefault="006A7289">
            <w:r>
              <w:lastRenderedPageBreak/>
              <w:t>Getting caught up in moving ropes</w:t>
            </w:r>
          </w:p>
        </w:tc>
        <w:tc>
          <w:tcPr>
            <w:tcW w:w="890" w:type="pct"/>
            <w:shd w:val="clear" w:color="auto" w:fill="FFFFFF" w:themeFill="background1"/>
          </w:tcPr>
          <w:p w14:paraId="3C5F0439" w14:textId="22B7DB1A" w:rsidR="00CE1AAA" w:rsidRDefault="006A7289">
            <w:r>
              <w:t>Potentially serious injuries varying from rope burns to being hauled up into the tower resulting in broken bones etc.</w:t>
            </w:r>
          </w:p>
        </w:tc>
        <w:tc>
          <w:tcPr>
            <w:tcW w:w="635" w:type="pct"/>
            <w:shd w:val="clear" w:color="auto" w:fill="FFFFFF" w:themeFill="background1"/>
          </w:tcPr>
          <w:p w14:paraId="3C5F043A" w14:textId="57AD2E2A" w:rsidR="00CE1AAA" w:rsidRDefault="006A7289" w:rsidP="006A7289">
            <w:r>
              <w:t>Non-ringers, ringers, trainees, visitors.</w:t>
            </w:r>
          </w:p>
        </w:tc>
        <w:tc>
          <w:tcPr>
            <w:tcW w:w="154" w:type="pct"/>
            <w:shd w:val="clear" w:color="auto" w:fill="FFFFFF" w:themeFill="background1"/>
          </w:tcPr>
          <w:p w14:paraId="3C5F043B" w14:textId="72F71700" w:rsidR="00CE1AAA" w:rsidRPr="00D063E6" w:rsidRDefault="00D063E6" w:rsidP="00CE1AAA">
            <w:pPr>
              <w:rPr>
                <w:rFonts w:ascii="Lucida Sans" w:hAnsi="Lucida Sans"/>
              </w:rPr>
            </w:pPr>
            <w:r>
              <w:rPr>
                <w:rFonts w:ascii="Lucida Sans" w:hAnsi="Lucida Sans"/>
              </w:rPr>
              <w:t>3</w:t>
            </w:r>
          </w:p>
        </w:tc>
        <w:tc>
          <w:tcPr>
            <w:tcW w:w="154" w:type="pct"/>
            <w:shd w:val="clear" w:color="auto" w:fill="FFFFFF" w:themeFill="background1"/>
          </w:tcPr>
          <w:p w14:paraId="3C5F043C" w14:textId="0C3A53A3" w:rsidR="00CE1AAA" w:rsidRPr="00D063E6" w:rsidRDefault="00D063E6" w:rsidP="00CE1AAA">
            <w:pPr>
              <w:rPr>
                <w:rFonts w:ascii="Lucida Sans" w:hAnsi="Lucida Sans"/>
              </w:rPr>
            </w:pPr>
            <w:r>
              <w:rPr>
                <w:rFonts w:ascii="Lucida Sans" w:hAnsi="Lucida Sans"/>
              </w:rPr>
              <w:t>4</w:t>
            </w:r>
          </w:p>
        </w:tc>
        <w:tc>
          <w:tcPr>
            <w:tcW w:w="154" w:type="pct"/>
            <w:shd w:val="clear" w:color="auto" w:fill="FFFFFF" w:themeFill="background1"/>
          </w:tcPr>
          <w:p w14:paraId="3C5F043D" w14:textId="34A758C6" w:rsidR="00CE1AAA" w:rsidRPr="00D063E6" w:rsidRDefault="00D063E6" w:rsidP="00CE1AAA">
            <w:pPr>
              <w:rPr>
                <w:rFonts w:ascii="Lucida Sans" w:hAnsi="Lucida Sans"/>
              </w:rPr>
            </w:pPr>
            <w:r>
              <w:rPr>
                <w:rFonts w:ascii="Lucida Sans" w:hAnsi="Lucida Sans"/>
              </w:rPr>
              <w:t>12</w:t>
            </w:r>
          </w:p>
        </w:tc>
        <w:tc>
          <w:tcPr>
            <w:tcW w:w="992" w:type="pct"/>
            <w:shd w:val="clear" w:color="auto" w:fill="FFFFFF" w:themeFill="background1"/>
          </w:tcPr>
          <w:p w14:paraId="3C5F043E" w14:textId="4EAE2604" w:rsidR="00CE1AAA" w:rsidRPr="00294AE9" w:rsidRDefault="006A7289">
            <w:pPr>
              <w:rPr>
                <w:rFonts w:ascii="Lucida Sans" w:hAnsi="Lucida Sans"/>
              </w:rPr>
            </w:pPr>
            <w:r w:rsidRPr="00294AE9">
              <w:rPr>
                <w:rFonts w:ascii="Lucida Sans" w:hAnsi="Lucida Sans"/>
              </w:rPr>
              <w:t>Visitors and non-ringers instructed to not touch ropes prior to entry. All persons not ringing instructed to keep feet firmly on the floor. Removal of loose clothing such as ties, scarves, etc, prior to ringing. Learners are closely supervised by competent instructors.</w:t>
            </w:r>
          </w:p>
        </w:tc>
        <w:tc>
          <w:tcPr>
            <w:tcW w:w="154" w:type="pct"/>
            <w:shd w:val="clear" w:color="auto" w:fill="FFFFFF" w:themeFill="background1"/>
          </w:tcPr>
          <w:p w14:paraId="3C5F043F" w14:textId="1305857D" w:rsidR="00CE1AAA" w:rsidRPr="00D063E6" w:rsidRDefault="00D063E6" w:rsidP="00CE1AAA">
            <w:pPr>
              <w:rPr>
                <w:rFonts w:ascii="Lucida Sans" w:hAnsi="Lucida Sans"/>
              </w:rPr>
            </w:pPr>
            <w:r>
              <w:rPr>
                <w:rFonts w:ascii="Lucida Sans" w:hAnsi="Lucida Sans"/>
              </w:rPr>
              <w:t>2</w:t>
            </w:r>
          </w:p>
        </w:tc>
        <w:tc>
          <w:tcPr>
            <w:tcW w:w="154" w:type="pct"/>
            <w:shd w:val="clear" w:color="auto" w:fill="FFFFFF" w:themeFill="background1"/>
          </w:tcPr>
          <w:p w14:paraId="3C5F0440" w14:textId="55DED2EB" w:rsidR="00CE1AAA" w:rsidRPr="00D063E6" w:rsidRDefault="00D063E6" w:rsidP="00CE1AAA">
            <w:pPr>
              <w:rPr>
                <w:rFonts w:ascii="Lucida Sans" w:hAnsi="Lucida Sans"/>
              </w:rPr>
            </w:pPr>
            <w:r>
              <w:rPr>
                <w:rFonts w:ascii="Lucida Sans" w:hAnsi="Lucida Sans"/>
              </w:rPr>
              <w:t>2</w:t>
            </w:r>
          </w:p>
        </w:tc>
        <w:tc>
          <w:tcPr>
            <w:tcW w:w="154" w:type="pct"/>
            <w:shd w:val="clear" w:color="auto" w:fill="FFFFFF" w:themeFill="background1"/>
          </w:tcPr>
          <w:p w14:paraId="3C5F0441" w14:textId="604E5849" w:rsidR="00CE1AAA" w:rsidRPr="00D063E6" w:rsidRDefault="00D063E6" w:rsidP="00CE1AAA">
            <w:pPr>
              <w:rPr>
                <w:rFonts w:ascii="Lucida Sans" w:hAnsi="Lucida Sans"/>
              </w:rPr>
            </w:pPr>
            <w:r>
              <w:rPr>
                <w:rFonts w:ascii="Lucida Sans" w:hAnsi="Lucida Sans"/>
              </w:rPr>
              <w:t>4</w:t>
            </w:r>
          </w:p>
        </w:tc>
        <w:tc>
          <w:tcPr>
            <w:tcW w:w="986" w:type="pct"/>
            <w:shd w:val="clear" w:color="auto" w:fill="FFFFFF" w:themeFill="background1"/>
          </w:tcPr>
          <w:p w14:paraId="3C5F0442" w14:textId="77777777" w:rsidR="00CE1AAA" w:rsidRDefault="00CE1AAA"/>
        </w:tc>
      </w:tr>
      <w:tr w:rsidR="00CE1AAA" w14:paraId="3C5F044F" w14:textId="77777777" w:rsidTr="003C0879">
        <w:trPr>
          <w:cantSplit/>
          <w:trHeight w:val="1296"/>
        </w:trPr>
        <w:tc>
          <w:tcPr>
            <w:tcW w:w="570" w:type="pct"/>
            <w:shd w:val="clear" w:color="auto" w:fill="FFFFFF" w:themeFill="background1"/>
          </w:tcPr>
          <w:p w14:paraId="3C5F0444" w14:textId="44DE33AE" w:rsidR="00CE1AAA" w:rsidRDefault="0017531A">
            <w:r>
              <w:t>Ropes breaking</w:t>
            </w:r>
          </w:p>
        </w:tc>
        <w:tc>
          <w:tcPr>
            <w:tcW w:w="890" w:type="pct"/>
            <w:shd w:val="clear" w:color="auto" w:fill="FFFFFF" w:themeFill="background1"/>
          </w:tcPr>
          <w:p w14:paraId="3C5F0445" w14:textId="67B50877" w:rsidR="00CE1AAA" w:rsidRDefault="0017531A">
            <w:r>
              <w:t>If the break is near the sally the rope could flail around the ringing chamber and cause injuries as above.</w:t>
            </w:r>
          </w:p>
        </w:tc>
        <w:tc>
          <w:tcPr>
            <w:tcW w:w="635" w:type="pct"/>
            <w:shd w:val="clear" w:color="auto" w:fill="FFFFFF" w:themeFill="background1"/>
          </w:tcPr>
          <w:p w14:paraId="3C5F0446" w14:textId="2712AF33" w:rsidR="00CE1AAA" w:rsidRDefault="0017531A">
            <w:r>
              <w:t>Ringer, non-ringer, visitor, trainee.</w:t>
            </w:r>
          </w:p>
        </w:tc>
        <w:tc>
          <w:tcPr>
            <w:tcW w:w="154" w:type="pct"/>
            <w:shd w:val="clear" w:color="auto" w:fill="FFFFFF" w:themeFill="background1"/>
          </w:tcPr>
          <w:p w14:paraId="3C5F0447" w14:textId="687A8A7E" w:rsidR="00CE1AAA" w:rsidRPr="00D063E6" w:rsidRDefault="00D063E6" w:rsidP="00CE1AAA">
            <w:pPr>
              <w:rPr>
                <w:rFonts w:ascii="Lucida Sans" w:hAnsi="Lucida Sans"/>
              </w:rPr>
            </w:pPr>
            <w:r>
              <w:rPr>
                <w:rFonts w:ascii="Lucida Sans" w:hAnsi="Lucida Sans"/>
              </w:rPr>
              <w:t>3</w:t>
            </w:r>
          </w:p>
        </w:tc>
        <w:tc>
          <w:tcPr>
            <w:tcW w:w="154" w:type="pct"/>
            <w:shd w:val="clear" w:color="auto" w:fill="FFFFFF" w:themeFill="background1"/>
          </w:tcPr>
          <w:p w14:paraId="3C5F0448" w14:textId="1B40E68A" w:rsidR="00CE1AAA" w:rsidRPr="00D063E6" w:rsidRDefault="00D063E6" w:rsidP="00CE1AAA">
            <w:pPr>
              <w:rPr>
                <w:rFonts w:ascii="Lucida Sans" w:hAnsi="Lucida Sans"/>
              </w:rPr>
            </w:pPr>
            <w:r>
              <w:rPr>
                <w:rFonts w:ascii="Lucida Sans" w:hAnsi="Lucida Sans"/>
              </w:rPr>
              <w:t>3</w:t>
            </w:r>
          </w:p>
        </w:tc>
        <w:tc>
          <w:tcPr>
            <w:tcW w:w="154" w:type="pct"/>
            <w:shd w:val="clear" w:color="auto" w:fill="FFFFFF" w:themeFill="background1"/>
          </w:tcPr>
          <w:p w14:paraId="3C5F0449" w14:textId="23D8FBC0" w:rsidR="00CE1AAA" w:rsidRPr="00D063E6" w:rsidRDefault="00D063E6" w:rsidP="00CE1AAA">
            <w:pPr>
              <w:rPr>
                <w:rFonts w:ascii="Lucida Sans" w:hAnsi="Lucida Sans"/>
              </w:rPr>
            </w:pPr>
            <w:r>
              <w:rPr>
                <w:rFonts w:ascii="Lucida Sans" w:hAnsi="Lucida Sans"/>
              </w:rPr>
              <w:t>6</w:t>
            </w:r>
          </w:p>
        </w:tc>
        <w:tc>
          <w:tcPr>
            <w:tcW w:w="992" w:type="pct"/>
            <w:shd w:val="clear" w:color="auto" w:fill="FFFFFF" w:themeFill="background1"/>
          </w:tcPr>
          <w:p w14:paraId="3C5F044A" w14:textId="401FFAD6" w:rsidR="00CE1AAA" w:rsidRPr="0017531A" w:rsidRDefault="0017531A">
            <w:pPr>
              <w:rPr>
                <w:rFonts w:ascii="Lucida Sans" w:hAnsi="Lucida Sans"/>
              </w:rPr>
            </w:pPr>
            <w:r w:rsidRPr="0017531A">
              <w:rPr>
                <w:rFonts w:ascii="Lucida Sans" w:hAnsi="Lucida Sans"/>
              </w:rPr>
              <w:t>Ropes are checked regularly for wear and tear, and reported to the towers steeple keeper. Provided mats are used to reduce wear on the tail ends.</w:t>
            </w:r>
            <w:r w:rsidR="00D063E6">
              <w:rPr>
                <w:rFonts w:ascii="Lucida Sans" w:hAnsi="Lucida Sans"/>
              </w:rPr>
              <w:t xml:space="preserve"> Training provided so that ringers do not panic when something unexpected happens, reducing chances of significant injury.</w:t>
            </w:r>
          </w:p>
        </w:tc>
        <w:tc>
          <w:tcPr>
            <w:tcW w:w="154" w:type="pct"/>
            <w:shd w:val="clear" w:color="auto" w:fill="FFFFFF" w:themeFill="background1"/>
          </w:tcPr>
          <w:p w14:paraId="3C5F044B" w14:textId="563EB064" w:rsidR="00CE1AAA" w:rsidRPr="00D063E6" w:rsidRDefault="00D063E6" w:rsidP="00CE1AAA">
            <w:pPr>
              <w:rPr>
                <w:rFonts w:ascii="Lucida Sans" w:hAnsi="Lucida Sans"/>
              </w:rPr>
            </w:pPr>
            <w:r>
              <w:rPr>
                <w:rFonts w:ascii="Lucida Sans" w:hAnsi="Lucida Sans"/>
              </w:rPr>
              <w:t>2</w:t>
            </w:r>
          </w:p>
        </w:tc>
        <w:tc>
          <w:tcPr>
            <w:tcW w:w="154" w:type="pct"/>
            <w:shd w:val="clear" w:color="auto" w:fill="FFFFFF" w:themeFill="background1"/>
          </w:tcPr>
          <w:p w14:paraId="3C5F044C" w14:textId="25E6AF46" w:rsidR="00CE1AAA" w:rsidRPr="00D063E6" w:rsidRDefault="00D063E6" w:rsidP="00CE1AAA">
            <w:pPr>
              <w:rPr>
                <w:rFonts w:ascii="Lucida Sans" w:hAnsi="Lucida Sans"/>
              </w:rPr>
            </w:pPr>
            <w:r>
              <w:rPr>
                <w:rFonts w:ascii="Lucida Sans" w:hAnsi="Lucida Sans"/>
              </w:rPr>
              <w:t>2</w:t>
            </w:r>
          </w:p>
        </w:tc>
        <w:tc>
          <w:tcPr>
            <w:tcW w:w="154" w:type="pct"/>
            <w:shd w:val="clear" w:color="auto" w:fill="FFFFFF" w:themeFill="background1"/>
          </w:tcPr>
          <w:p w14:paraId="3C5F044D" w14:textId="1DDEC781" w:rsidR="00CE1AAA" w:rsidRPr="00D063E6" w:rsidRDefault="00D063E6" w:rsidP="00CE1AAA">
            <w:pPr>
              <w:rPr>
                <w:rFonts w:ascii="Lucida Sans" w:hAnsi="Lucida Sans"/>
              </w:rPr>
            </w:pPr>
            <w:r>
              <w:rPr>
                <w:rFonts w:ascii="Lucida Sans" w:hAnsi="Lucida Sans"/>
              </w:rPr>
              <w:t>4</w:t>
            </w:r>
          </w:p>
        </w:tc>
        <w:tc>
          <w:tcPr>
            <w:tcW w:w="986" w:type="pct"/>
            <w:shd w:val="clear" w:color="auto" w:fill="FFFFFF" w:themeFill="background1"/>
          </w:tcPr>
          <w:p w14:paraId="3C5F044E" w14:textId="77777777" w:rsidR="00CE1AAA" w:rsidRDefault="00CE1AAA"/>
        </w:tc>
      </w:tr>
      <w:tr w:rsidR="00CE1AAA" w14:paraId="3C5F045B" w14:textId="77777777" w:rsidTr="003C0879">
        <w:trPr>
          <w:cantSplit/>
          <w:trHeight w:val="1296"/>
        </w:trPr>
        <w:tc>
          <w:tcPr>
            <w:tcW w:w="570" w:type="pct"/>
            <w:shd w:val="clear" w:color="auto" w:fill="FFFFFF" w:themeFill="background1"/>
          </w:tcPr>
          <w:p w14:paraId="3C5F0450" w14:textId="505C0A94" w:rsidR="00CE1AAA" w:rsidRDefault="00882947">
            <w:r>
              <w:lastRenderedPageBreak/>
              <w:t>Stay breaking</w:t>
            </w:r>
          </w:p>
        </w:tc>
        <w:tc>
          <w:tcPr>
            <w:tcW w:w="890" w:type="pct"/>
            <w:shd w:val="clear" w:color="auto" w:fill="FFFFFF" w:themeFill="background1"/>
          </w:tcPr>
          <w:p w14:paraId="3C5F0451" w14:textId="764871F2" w:rsidR="00CE1AAA" w:rsidRDefault="00882947">
            <w:r>
              <w:t>If the stay breaks and the bell ‘goes over’ the ringer could suffer injuries such as rope burn, or could be lifted into the air and dropped causing broken bones etc.</w:t>
            </w:r>
          </w:p>
        </w:tc>
        <w:tc>
          <w:tcPr>
            <w:tcW w:w="635" w:type="pct"/>
            <w:shd w:val="clear" w:color="auto" w:fill="FFFFFF" w:themeFill="background1"/>
          </w:tcPr>
          <w:p w14:paraId="3C5F0452" w14:textId="54483DEF" w:rsidR="00CE1AAA" w:rsidRDefault="00882947">
            <w:r>
              <w:t>Ringer.</w:t>
            </w:r>
          </w:p>
        </w:tc>
        <w:tc>
          <w:tcPr>
            <w:tcW w:w="154" w:type="pct"/>
            <w:shd w:val="clear" w:color="auto" w:fill="FFFFFF" w:themeFill="background1"/>
          </w:tcPr>
          <w:p w14:paraId="3C5F0453" w14:textId="4904EB25" w:rsidR="00CE1AAA" w:rsidRPr="00E174CE" w:rsidRDefault="00E174CE" w:rsidP="00CE1AAA">
            <w:pPr>
              <w:rPr>
                <w:rFonts w:ascii="Lucida Sans" w:hAnsi="Lucida Sans"/>
              </w:rPr>
            </w:pPr>
            <w:r>
              <w:rPr>
                <w:rFonts w:ascii="Lucida Sans" w:hAnsi="Lucida Sans"/>
              </w:rPr>
              <w:t>3</w:t>
            </w:r>
          </w:p>
        </w:tc>
        <w:tc>
          <w:tcPr>
            <w:tcW w:w="154" w:type="pct"/>
            <w:shd w:val="clear" w:color="auto" w:fill="FFFFFF" w:themeFill="background1"/>
          </w:tcPr>
          <w:p w14:paraId="3C5F0454" w14:textId="5CBDD044" w:rsidR="00CE1AAA" w:rsidRPr="00E174CE" w:rsidRDefault="00E174CE" w:rsidP="00CE1AAA">
            <w:pPr>
              <w:rPr>
                <w:rFonts w:ascii="Lucida Sans" w:hAnsi="Lucida Sans"/>
              </w:rPr>
            </w:pPr>
            <w:r>
              <w:rPr>
                <w:rFonts w:ascii="Lucida Sans" w:hAnsi="Lucida Sans"/>
              </w:rPr>
              <w:t>4</w:t>
            </w:r>
          </w:p>
        </w:tc>
        <w:tc>
          <w:tcPr>
            <w:tcW w:w="154" w:type="pct"/>
            <w:shd w:val="clear" w:color="auto" w:fill="FFFFFF" w:themeFill="background1"/>
          </w:tcPr>
          <w:p w14:paraId="3C5F0455" w14:textId="41D37070" w:rsidR="00CE1AAA" w:rsidRPr="00E174CE" w:rsidRDefault="00234595" w:rsidP="00CE1AAA">
            <w:pPr>
              <w:rPr>
                <w:rFonts w:ascii="Lucida Sans" w:hAnsi="Lucida Sans"/>
              </w:rPr>
            </w:pPr>
            <w:r>
              <w:rPr>
                <w:rFonts w:ascii="Lucida Sans" w:hAnsi="Lucida Sans"/>
              </w:rPr>
              <w:t>12</w:t>
            </w:r>
          </w:p>
        </w:tc>
        <w:tc>
          <w:tcPr>
            <w:tcW w:w="992" w:type="pct"/>
            <w:shd w:val="clear" w:color="auto" w:fill="FFFFFF" w:themeFill="background1"/>
          </w:tcPr>
          <w:p w14:paraId="3C5F0456" w14:textId="72D3BD9F" w:rsidR="00CE1AAA" w:rsidRPr="00882947" w:rsidRDefault="00882947" w:rsidP="001F1739">
            <w:pPr>
              <w:rPr>
                <w:rFonts w:ascii="Lucida Sans" w:hAnsi="Lucida Sans"/>
              </w:rPr>
            </w:pPr>
            <w:r>
              <w:rPr>
                <w:rFonts w:ascii="Lucida Sans" w:hAnsi="Lucida Sans"/>
              </w:rPr>
              <w:t xml:space="preserve">Ringers to be properly trained to avoid ‘over pulling’. For </w:t>
            </w:r>
            <w:r w:rsidR="001F1739">
              <w:rPr>
                <w:rFonts w:ascii="Lucida Sans" w:hAnsi="Lucida Sans"/>
              </w:rPr>
              <w:t>any</w:t>
            </w:r>
            <w:r>
              <w:rPr>
                <w:rFonts w:ascii="Lucida Sans" w:hAnsi="Lucida Sans"/>
              </w:rPr>
              <w:t xml:space="preserve"> tower that SUGCR is responsible for steeple keeper duties, the steeple keepers ensure all equipment around the bells is checked as part of the tower maintenance. For other towers, ‘spongy’ stays are reported at first opportunity to their relevant steeple keepers.</w:t>
            </w:r>
          </w:p>
        </w:tc>
        <w:tc>
          <w:tcPr>
            <w:tcW w:w="154" w:type="pct"/>
            <w:shd w:val="clear" w:color="auto" w:fill="FFFFFF" w:themeFill="background1"/>
          </w:tcPr>
          <w:p w14:paraId="3C5F0457" w14:textId="1E447187" w:rsidR="00CE1AAA" w:rsidRPr="00E174CE" w:rsidRDefault="00E174CE" w:rsidP="00CE1AAA">
            <w:pPr>
              <w:rPr>
                <w:rFonts w:ascii="Lucida Sans" w:hAnsi="Lucida Sans"/>
              </w:rPr>
            </w:pPr>
            <w:r>
              <w:rPr>
                <w:rFonts w:ascii="Lucida Sans" w:hAnsi="Lucida Sans"/>
              </w:rPr>
              <w:t>2</w:t>
            </w:r>
          </w:p>
        </w:tc>
        <w:tc>
          <w:tcPr>
            <w:tcW w:w="154" w:type="pct"/>
            <w:shd w:val="clear" w:color="auto" w:fill="FFFFFF" w:themeFill="background1"/>
          </w:tcPr>
          <w:p w14:paraId="3C5F0458" w14:textId="42C40064" w:rsidR="00CE1AAA" w:rsidRPr="00E174CE" w:rsidRDefault="00E174CE" w:rsidP="00CE1AAA">
            <w:pPr>
              <w:rPr>
                <w:rFonts w:ascii="Lucida Sans" w:hAnsi="Lucida Sans"/>
              </w:rPr>
            </w:pPr>
            <w:r>
              <w:rPr>
                <w:rFonts w:ascii="Lucida Sans" w:hAnsi="Lucida Sans"/>
              </w:rPr>
              <w:t>2</w:t>
            </w:r>
          </w:p>
        </w:tc>
        <w:tc>
          <w:tcPr>
            <w:tcW w:w="154" w:type="pct"/>
            <w:shd w:val="clear" w:color="auto" w:fill="FFFFFF" w:themeFill="background1"/>
          </w:tcPr>
          <w:p w14:paraId="3C5F0459" w14:textId="744FC694" w:rsidR="00CE1AAA" w:rsidRPr="00E174CE" w:rsidRDefault="00E174CE" w:rsidP="00CE1AAA">
            <w:pPr>
              <w:rPr>
                <w:rFonts w:ascii="Lucida Sans" w:hAnsi="Lucida Sans"/>
              </w:rPr>
            </w:pPr>
            <w:r>
              <w:rPr>
                <w:rFonts w:ascii="Lucida Sans" w:hAnsi="Lucida Sans"/>
              </w:rPr>
              <w:t>4</w:t>
            </w:r>
          </w:p>
        </w:tc>
        <w:tc>
          <w:tcPr>
            <w:tcW w:w="986" w:type="pct"/>
            <w:shd w:val="clear" w:color="auto" w:fill="FFFFFF" w:themeFill="background1"/>
          </w:tcPr>
          <w:p w14:paraId="3C5F045A" w14:textId="77777777" w:rsidR="00CE1AAA" w:rsidRDefault="00CE1AAA"/>
        </w:tc>
      </w:tr>
      <w:tr w:rsidR="00CE1AAA" w14:paraId="3C5F0467" w14:textId="77777777" w:rsidTr="003C0879">
        <w:trPr>
          <w:cantSplit/>
          <w:trHeight w:val="1296"/>
        </w:trPr>
        <w:tc>
          <w:tcPr>
            <w:tcW w:w="570" w:type="pct"/>
            <w:shd w:val="clear" w:color="auto" w:fill="FFFFFF" w:themeFill="background1"/>
          </w:tcPr>
          <w:p w14:paraId="3C5F045C" w14:textId="3B4CE264" w:rsidR="00CE1AAA" w:rsidRDefault="001D4E97">
            <w:r>
              <w:t>Power cuts whilst ringing</w:t>
            </w:r>
          </w:p>
        </w:tc>
        <w:tc>
          <w:tcPr>
            <w:tcW w:w="890" w:type="pct"/>
            <w:shd w:val="clear" w:color="auto" w:fill="FFFFFF" w:themeFill="background1"/>
          </w:tcPr>
          <w:p w14:paraId="3C5F045D" w14:textId="4FDFC2DF" w:rsidR="00CE1AAA" w:rsidRDefault="001D4E97">
            <w:r>
              <w:t>Loss of control of the ropes resulting in people in the area becoming snagged by the ropes and possibly suffering injuries as above.</w:t>
            </w:r>
          </w:p>
        </w:tc>
        <w:tc>
          <w:tcPr>
            <w:tcW w:w="635" w:type="pct"/>
            <w:shd w:val="clear" w:color="auto" w:fill="FFFFFF" w:themeFill="background1"/>
          </w:tcPr>
          <w:p w14:paraId="3C5F045E" w14:textId="5643B5DC" w:rsidR="00CE1AAA" w:rsidRDefault="001D4E97">
            <w:r>
              <w:t>Ringers, non-ringers, visitors.</w:t>
            </w:r>
          </w:p>
        </w:tc>
        <w:tc>
          <w:tcPr>
            <w:tcW w:w="154" w:type="pct"/>
            <w:shd w:val="clear" w:color="auto" w:fill="FFFFFF" w:themeFill="background1"/>
          </w:tcPr>
          <w:p w14:paraId="3C5F045F" w14:textId="23C97146" w:rsidR="00CE1AAA" w:rsidRPr="00E174CE" w:rsidRDefault="00234595" w:rsidP="00CE1AAA">
            <w:pPr>
              <w:rPr>
                <w:rFonts w:ascii="Lucida Sans" w:hAnsi="Lucida Sans"/>
              </w:rPr>
            </w:pPr>
            <w:r>
              <w:rPr>
                <w:rFonts w:ascii="Lucida Sans" w:hAnsi="Lucida Sans"/>
              </w:rPr>
              <w:t>1</w:t>
            </w:r>
          </w:p>
        </w:tc>
        <w:tc>
          <w:tcPr>
            <w:tcW w:w="154" w:type="pct"/>
            <w:shd w:val="clear" w:color="auto" w:fill="FFFFFF" w:themeFill="background1"/>
          </w:tcPr>
          <w:p w14:paraId="3C5F0460" w14:textId="73C34192" w:rsidR="00CE1AAA" w:rsidRPr="00E174CE" w:rsidRDefault="00234595" w:rsidP="00CE1AAA">
            <w:pPr>
              <w:rPr>
                <w:rFonts w:ascii="Lucida Sans" w:hAnsi="Lucida Sans"/>
              </w:rPr>
            </w:pPr>
            <w:r>
              <w:rPr>
                <w:rFonts w:ascii="Lucida Sans" w:hAnsi="Lucida Sans"/>
              </w:rPr>
              <w:t>4</w:t>
            </w:r>
          </w:p>
        </w:tc>
        <w:tc>
          <w:tcPr>
            <w:tcW w:w="154" w:type="pct"/>
            <w:shd w:val="clear" w:color="auto" w:fill="FFFFFF" w:themeFill="background1"/>
          </w:tcPr>
          <w:p w14:paraId="3C5F0461" w14:textId="0940A62F" w:rsidR="00CE1AAA" w:rsidRPr="00E174CE" w:rsidRDefault="00234595" w:rsidP="00CE1AAA">
            <w:pPr>
              <w:rPr>
                <w:rFonts w:ascii="Lucida Sans" w:hAnsi="Lucida Sans"/>
              </w:rPr>
            </w:pPr>
            <w:r>
              <w:rPr>
                <w:rFonts w:ascii="Lucida Sans" w:hAnsi="Lucida Sans"/>
              </w:rPr>
              <w:t>4</w:t>
            </w:r>
          </w:p>
        </w:tc>
        <w:tc>
          <w:tcPr>
            <w:tcW w:w="992" w:type="pct"/>
            <w:shd w:val="clear" w:color="auto" w:fill="FFFFFF" w:themeFill="background1"/>
          </w:tcPr>
          <w:p w14:paraId="3C5F0462" w14:textId="7EA49262" w:rsidR="00CE1AAA" w:rsidRPr="001D4E97" w:rsidRDefault="001D4E97">
            <w:pPr>
              <w:rPr>
                <w:rFonts w:ascii="Lucida Sans" w:hAnsi="Lucida Sans"/>
              </w:rPr>
            </w:pPr>
            <w:r>
              <w:rPr>
                <w:rFonts w:ascii="Lucida Sans" w:hAnsi="Lucida Sans"/>
              </w:rPr>
              <w:t>Train ringers to not panic when ringing and something unexpected happens. Also train them to effectively control their bell to be able to stand it quickly or ring it down in a well-controlled manner.</w:t>
            </w:r>
          </w:p>
        </w:tc>
        <w:tc>
          <w:tcPr>
            <w:tcW w:w="154" w:type="pct"/>
            <w:shd w:val="clear" w:color="auto" w:fill="FFFFFF" w:themeFill="background1"/>
          </w:tcPr>
          <w:p w14:paraId="3C5F0463" w14:textId="10340609" w:rsidR="00CE1AAA" w:rsidRPr="00E174CE" w:rsidRDefault="00234595" w:rsidP="00CE1AAA">
            <w:pPr>
              <w:rPr>
                <w:rFonts w:ascii="Lucida Sans" w:hAnsi="Lucida Sans"/>
              </w:rPr>
            </w:pPr>
            <w:r>
              <w:rPr>
                <w:rFonts w:ascii="Lucida Sans" w:hAnsi="Lucida Sans"/>
              </w:rPr>
              <w:t>1</w:t>
            </w:r>
          </w:p>
        </w:tc>
        <w:tc>
          <w:tcPr>
            <w:tcW w:w="154" w:type="pct"/>
            <w:shd w:val="clear" w:color="auto" w:fill="FFFFFF" w:themeFill="background1"/>
          </w:tcPr>
          <w:p w14:paraId="3C5F0464" w14:textId="36D85124" w:rsidR="00CE1AAA" w:rsidRPr="00E174CE" w:rsidRDefault="00234595" w:rsidP="00CE1AAA">
            <w:pPr>
              <w:rPr>
                <w:rFonts w:ascii="Lucida Sans" w:hAnsi="Lucida Sans"/>
              </w:rPr>
            </w:pPr>
            <w:r>
              <w:rPr>
                <w:rFonts w:ascii="Lucida Sans" w:hAnsi="Lucida Sans"/>
              </w:rPr>
              <w:t>2</w:t>
            </w:r>
          </w:p>
        </w:tc>
        <w:tc>
          <w:tcPr>
            <w:tcW w:w="154" w:type="pct"/>
            <w:shd w:val="clear" w:color="auto" w:fill="FFFFFF" w:themeFill="background1"/>
          </w:tcPr>
          <w:p w14:paraId="3C5F0465" w14:textId="23ADA06B" w:rsidR="00CE1AAA" w:rsidRPr="00E174CE" w:rsidRDefault="00234595" w:rsidP="00CE1AAA">
            <w:pPr>
              <w:rPr>
                <w:rFonts w:ascii="Lucida Sans" w:hAnsi="Lucida Sans"/>
              </w:rPr>
            </w:pPr>
            <w:r>
              <w:rPr>
                <w:rFonts w:ascii="Lucida Sans" w:hAnsi="Lucida Sans"/>
              </w:rPr>
              <w:t>2</w:t>
            </w:r>
          </w:p>
        </w:tc>
        <w:tc>
          <w:tcPr>
            <w:tcW w:w="986" w:type="pct"/>
            <w:shd w:val="clear" w:color="auto" w:fill="FFFFFF" w:themeFill="background1"/>
          </w:tcPr>
          <w:p w14:paraId="3C5F0466" w14:textId="77777777" w:rsidR="00CE1AAA" w:rsidRDefault="00CE1AAA"/>
        </w:tc>
      </w:tr>
      <w:tr w:rsidR="00CE1AAA" w14:paraId="3C5F0473" w14:textId="77777777" w:rsidTr="003C0879">
        <w:trPr>
          <w:cantSplit/>
          <w:trHeight w:val="1296"/>
        </w:trPr>
        <w:tc>
          <w:tcPr>
            <w:tcW w:w="570" w:type="pct"/>
            <w:shd w:val="clear" w:color="auto" w:fill="FFFFFF" w:themeFill="background1"/>
          </w:tcPr>
          <w:p w14:paraId="3C5F0468" w14:textId="25A44BCF" w:rsidR="00CE1AAA" w:rsidRDefault="009716BA">
            <w:r>
              <w:lastRenderedPageBreak/>
              <w:t>Slips and trips on items on the floor</w:t>
            </w:r>
          </w:p>
        </w:tc>
        <w:tc>
          <w:tcPr>
            <w:tcW w:w="890" w:type="pct"/>
            <w:shd w:val="clear" w:color="auto" w:fill="FFFFFF" w:themeFill="background1"/>
          </w:tcPr>
          <w:p w14:paraId="3C5F0469" w14:textId="2AFD017E" w:rsidR="00CE1AAA" w:rsidRDefault="009716BA">
            <w:r>
              <w:t>Could be injured by tripping over items on the floor</w:t>
            </w:r>
          </w:p>
        </w:tc>
        <w:tc>
          <w:tcPr>
            <w:tcW w:w="635" w:type="pct"/>
            <w:shd w:val="clear" w:color="auto" w:fill="FFFFFF" w:themeFill="background1"/>
          </w:tcPr>
          <w:p w14:paraId="3C5F046A" w14:textId="472F0894" w:rsidR="00CE1AAA" w:rsidRDefault="009716BA">
            <w:r>
              <w:t>All personnel present.</w:t>
            </w:r>
          </w:p>
        </w:tc>
        <w:tc>
          <w:tcPr>
            <w:tcW w:w="154" w:type="pct"/>
            <w:shd w:val="clear" w:color="auto" w:fill="FFFFFF" w:themeFill="background1"/>
          </w:tcPr>
          <w:p w14:paraId="3C5F046B" w14:textId="187F17EB" w:rsidR="00CE1AAA" w:rsidRPr="00E174CE" w:rsidRDefault="00912315" w:rsidP="00CE1AAA">
            <w:pPr>
              <w:rPr>
                <w:rFonts w:ascii="Lucida Sans" w:hAnsi="Lucida Sans"/>
              </w:rPr>
            </w:pPr>
            <w:r>
              <w:rPr>
                <w:rFonts w:ascii="Lucida Sans" w:hAnsi="Lucida Sans"/>
              </w:rPr>
              <w:t>3</w:t>
            </w:r>
          </w:p>
        </w:tc>
        <w:tc>
          <w:tcPr>
            <w:tcW w:w="154" w:type="pct"/>
            <w:shd w:val="clear" w:color="auto" w:fill="FFFFFF" w:themeFill="background1"/>
          </w:tcPr>
          <w:p w14:paraId="3C5F046C" w14:textId="5EC55D73" w:rsidR="00CE1AAA" w:rsidRPr="00E174CE" w:rsidRDefault="00912315" w:rsidP="00CE1AAA">
            <w:pPr>
              <w:rPr>
                <w:rFonts w:ascii="Lucida Sans" w:hAnsi="Lucida Sans"/>
              </w:rPr>
            </w:pPr>
            <w:r>
              <w:rPr>
                <w:rFonts w:ascii="Lucida Sans" w:hAnsi="Lucida Sans"/>
              </w:rPr>
              <w:t>3</w:t>
            </w:r>
          </w:p>
        </w:tc>
        <w:tc>
          <w:tcPr>
            <w:tcW w:w="154" w:type="pct"/>
            <w:shd w:val="clear" w:color="auto" w:fill="FFFFFF" w:themeFill="background1"/>
          </w:tcPr>
          <w:p w14:paraId="3C5F046D" w14:textId="549EDEC4" w:rsidR="00CE1AAA" w:rsidRPr="00E174CE" w:rsidRDefault="00912315" w:rsidP="00CE1AAA">
            <w:pPr>
              <w:rPr>
                <w:rFonts w:ascii="Lucida Sans" w:hAnsi="Lucida Sans"/>
              </w:rPr>
            </w:pPr>
            <w:r>
              <w:rPr>
                <w:rFonts w:ascii="Lucida Sans" w:hAnsi="Lucida Sans"/>
              </w:rPr>
              <w:t>9</w:t>
            </w:r>
          </w:p>
        </w:tc>
        <w:tc>
          <w:tcPr>
            <w:tcW w:w="992" w:type="pct"/>
            <w:shd w:val="clear" w:color="auto" w:fill="FFFFFF" w:themeFill="background1"/>
          </w:tcPr>
          <w:p w14:paraId="3C5F046E" w14:textId="68F0AEB9" w:rsidR="00CE1AAA" w:rsidRPr="009716BA" w:rsidRDefault="009716BA">
            <w:pPr>
              <w:rPr>
                <w:rFonts w:ascii="Lucida Sans" w:hAnsi="Lucida Sans"/>
              </w:rPr>
            </w:pPr>
            <w:r>
              <w:rPr>
                <w:rFonts w:ascii="Lucida Sans" w:hAnsi="Lucida Sans"/>
              </w:rPr>
              <w:t>Remove tripping hazards and items on the floor and place them in a safe location. Contact the towers steeple keeper to alert them so that items are not left out on the floor in the future.</w:t>
            </w:r>
          </w:p>
        </w:tc>
        <w:tc>
          <w:tcPr>
            <w:tcW w:w="154" w:type="pct"/>
            <w:shd w:val="clear" w:color="auto" w:fill="FFFFFF" w:themeFill="background1"/>
          </w:tcPr>
          <w:p w14:paraId="3C5F046F" w14:textId="6DD4E4CF" w:rsidR="00CE1AAA" w:rsidRPr="00E174CE" w:rsidRDefault="00912315" w:rsidP="00CE1AAA">
            <w:pPr>
              <w:rPr>
                <w:rFonts w:ascii="Lucida Sans" w:hAnsi="Lucida Sans"/>
              </w:rPr>
            </w:pPr>
            <w:r>
              <w:rPr>
                <w:rFonts w:ascii="Lucida Sans" w:hAnsi="Lucida Sans"/>
              </w:rPr>
              <w:t>1</w:t>
            </w:r>
          </w:p>
        </w:tc>
        <w:tc>
          <w:tcPr>
            <w:tcW w:w="154" w:type="pct"/>
            <w:shd w:val="clear" w:color="auto" w:fill="FFFFFF" w:themeFill="background1"/>
          </w:tcPr>
          <w:p w14:paraId="3C5F0470" w14:textId="1B5AD0B6" w:rsidR="00CE1AAA" w:rsidRPr="00E174CE" w:rsidRDefault="00912315" w:rsidP="00CE1AAA">
            <w:pPr>
              <w:rPr>
                <w:rFonts w:ascii="Lucida Sans" w:hAnsi="Lucida Sans"/>
              </w:rPr>
            </w:pPr>
            <w:r>
              <w:rPr>
                <w:rFonts w:ascii="Lucida Sans" w:hAnsi="Lucida Sans"/>
              </w:rPr>
              <w:t>3</w:t>
            </w:r>
          </w:p>
        </w:tc>
        <w:tc>
          <w:tcPr>
            <w:tcW w:w="154" w:type="pct"/>
            <w:shd w:val="clear" w:color="auto" w:fill="FFFFFF" w:themeFill="background1"/>
          </w:tcPr>
          <w:p w14:paraId="3C5F0471" w14:textId="0605A52C" w:rsidR="00CE1AAA" w:rsidRPr="00E174CE" w:rsidRDefault="00912315" w:rsidP="00CE1AAA">
            <w:pPr>
              <w:rPr>
                <w:rFonts w:ascii="Lucida Sans" w:hAnsi="Lucida Sans"/>
              </w:rPr>
            </w:pPr>
            <w:r>
              <w:rPr>
                <w:rFonts w:ascii="Lucida Sans" w:hAnsi="Lucida Sans"/>
              </w:rPr>
              <w:t>3</w:t>
            </w:r>
          </w:p>
        </w:tc>
        <w:tc>
          <w:tcPr>
            <w:tcW w:w="986" w:type="pct"/>
            <w:shd w:val="clear" w:color="auto" w:fill="FFFFFF" w:themeFill="background1"/>
          </w:tcPr>
          <w:p w14:paraId="3C5F0472" w14:textId="77777777" w:rsidR="00CE1AAA" w:rsidRDefault="00CE1AAA"/>
        </w:tc>
      </w:tr>
      <w:tr w:rsidR="00CE1AAA" w14:paraId="3C5F047F" w14:textId="77777777" w:rsidTr="003C0879">
        <w:trPr>
          <w:cantSplit/>
          <w:trHeight w:val="1296"/>
        </w:trPr>
        <w:tc>
          <w:tcPr>
            <w:tcW w:w="570" w:type="pct"/>
            <w:shd w:val="clear" w:color="auto" w:fill="FFFFFF" w:themeFill="background1"/>
          </w:tcPr>
          <w:p w14:paraId="3C5F0474" w14:textId="770E5955" w:rsidR="00121C77" w:rsidRDefault="00A9265A">
            <w:r>
              <w:t>Portable electrical equipment</w:t>
            </w:r>
          </w:p>
        </w:tc>
        <w:tc>
          <w:tcPr>
            <w:tcW w:w="890" w:type="pct"/>
            <w:shd w:val="clear" w:color="auto" w:fill="FFFFFF" w:themeFill="background1"/>
          </w:tcPr>
          <w:p w14:paraId="3C5F0475" w14:textId="19ECAB5B" w:rsidR="00CE1AAA" w:rsidRDefault="00A9265A">
            <w:r>
              <w:t>Could be injured by tripping over electrical leads.</w:t>
            </w:r>
          </w:p>
        </w:tc>
        <w:tc>
          <w:tcPr>
            <w:tcW w:w="635" w:type="pct"/>
            <w:shd w:val="clear" w:color="auto" w:fill="FFFFFF" w:themeFill="background1"/>
          </w:tcPr>
          <w:p w14:paraId="3C5F0476" w14:textId="2776741D" w:rsidR="00CE1AAA" w:rsidRDefault="00A9265A">
            <w:r>
              <w:t>All personnel present</w:t>
            </w:r>
          </w:p>
        </w:tc>
        <w:tc>
          <w:tcPr>
            <w:tcW w:w="154" w:type="pct"/>
            <w:shd w:val="clear" w:color="auto" w:fill="FFFFFF" w:themeFill="background1"/>
          </w:tcPr>
          <w:p w14:paraId="3C5F0477" w14:textId="4C6304FB" w:rsidR="00CE1AAA" w:rsidRPr="00E174CE" w:rsidRDefault="00912315" w:rsidP="00CE1AAA">
            <w:pPr>
              <w:rPr>
                <w:rFonts w:ascii="Lucida Sans" w:hAnsi="Lucida Sans"/>
              </w:rPr>
            </w:pPr>
            <w:r>
              <w:rPr>
                <w:rFonts w:ascii="Lucida Sans" w:hAnsi="Lucida Sans"/>
              </w:rPr>
              <w:t>3</w:t>
            </w:r>
          </w:p>
        </w:tc>
        <w:tc>
          <w:tcPr>
            <w:tcW w:w="154" w:type="pct"/>
            <w:shd w:val="clear" w:color="auto" w:fill="FFFFFF" w:themeFill="background1"/>
          </w:tcPr>
          <w:p w14:paraId="3C5F0478" w14:textId="219E2E4D" w:rsidR="00CE1AAA" w:rsidRPr="00E174CE" w:rsidRDefault="00912315" w:rsidP="00CE1AAA">
            <w:pPr>
              <w:rPr>
                <w:rFonts w:ascii="Lucida Sans" w:hAnsi="Lucida Sans"/>
              </w:rPr>
            </w:pPr>
            <w:r>
              <w:rPr>
                <w:rFonts w:ascii="Lucida Sans" w:hAnsi="Lucida Sans"/>
              </w:rPr>
              <w:t>3</w:t>
            </w:r>
          </w:p>
        </w:tc>
        <w:tc>
          <w:tcPr>
            <w:tcW w:w="154" w:type="pct"/>
            <w:shd w:val="clear" w:color="auto" w:fill="FFFFFF" w:themeFill="background1"/>
          </w:tcPr>
          <w:p w14:paraId="3C5F0479" w14:textId="0DC2F631" w:rsidR="00CE1AAA" w:rsidRPr="00E174CE" w:rsidRDefault="00912315" w:rsidP="00CE1AAA">
            <w:pPr>
              <w:rPr>
                <w:rFonts w:ascii="Lucida Sans" w:hAnsi="Lucida Sans"/>
              </w:rPr>
            </w:pPr>
            <w:r>
              <w:rPr>
                <w:rFonts w:ascii="Lucida Sans" w:hAnsi="Lucida Sans"/>
              </w:rPr>
              <w:t>9</w:t>
            </w:r>
          </w:p>
        </w:tc>
        <w:tc>
          <w:tcPr>
            <w:tcW w:w="992" w:type="pct"/>
            <w:shd w:val="clear" w:color="auto" w:fill="FFFFFF" w:themeFill="background1"/>
          </w:tcPr>
          <w:p w14:paraId="3C5F047A" w14:textId="06513CE7" w:rsidR="00CE1AAA" w:rsidRPr="00A9265A" w:rsidRDefault="00A9265A">
            <w:pPr>
              <w:rPr>
                <w:rFonts w:ascii="Lucida Sans" w:hAnsi="Lucida Sans"/>
              </w:rPr>
            </w:pPr>
            <w:r>
              <w:rPr>
                <w:rFonts w:ascii="Lucida Sans" w:hAnsi="Lucida Sans"/>
              </w:rPr>
              <w:t>Trailing leads removed from walking areas.</w:t>
            </w:r>
          </w:p>
        </w:tc>
        <w:tc>
          <w:tcPr>
            <w:tcW w:w="154" w:type="pct"/>
            <w:shd w:val="clear" w:color="auto" w:fill="FFFFFF" w:themeFill="background1"/>
          </w:tcPr>
          <w:p w14:paraId="3C5F047B" w14:textId="0B6B6396" w:rsidR="00CE1AAA" w:rsidRPr="00E174CE" w:rsidRDefault="00912315" w:rsidP="00CE1AAA">
            <w:pPr>
              <w:rPr>
                <w:rFonts w:ascii="Lucida Sans" w:hAnsi="Lucida Sans"/>
              </w:rPr>
            </w:pPr>
            <w:r>
              <w:rPr>
                <w:rFonts w:ascii="Lucida Sans" w:hAnsi="Lucida Sans"/>
              </w:rPr>
              <w:t>1</w:t>
            </w:r>
          </w:p>
        </w:tc>
        <w:tc>
          <w:tcPr>
            <w:tcW w:w="154" w:type="pct"/>
            <w:shd w:val="clear" w:color="auto" w:fill="FFFFFF" w:themeFill="background1"/>
          </w:tcPr>
          <w:p w14:paraId="3C5F047C" w14:textId="31D8244B" w:rsidR="00CE1AAA" w:rsidRPr="00E174CE" w:rsidRDefault="00912315" w:rsidP="00CE1AAA">
            <w:pPr>
              <w:rPr>
                <w:rFonts w:ascii="Lucida Sans" w:hAnsi="Lucida Sans"/>
              </w:rPr>
            </w:pPr>
            <w:r>
              <w:rPr>
                <w:rFonts w:ascii="Lucida Sans" w:hAnsi="Lucida Sans"/>
              </w:rPr>
              <w:t>3</w:t>
            </w:r>
          </w:p>
        </w:tc>
        <w:tc>
          <w:tcPr>
            <w:tcW w:w="154" w:type="pct"/>
            <w:shd w:val="clear" w:color="auto" w:fill="FFFFFF" w:themeFill="background1"/>
          </w:tcPr>
          <w:p w14:paraId="3C5F047D" w14:textId="4BF530EE" w:rsidR="00CE1AAA" w:rsidRPr="00E174CE" w:rsidRDefault="00912315" w:rsidP="00CE1AAA">
            <w:pPr>
              <w:rPr>
                <w:rFonts w:ascii="Lucida Sans" w:hAnsi="Lucida Sans"/>
              </w:rPr>
            </w:pPr>
            <w:r>
              <w:rPr>
                <w:rFonts w:ascii="Lucida Sans" w:hAnsi="Lucida Sans"/>
              </w:rPr>
              <w:t>3</w:t>
            </w:r>
          </w:p>
        </w:tc>
        <w:tc>
          <w:tcPr>
            <w:tcW w:w="986" w:type="pct"/>
            <w:shd w:val="clear" w:color="auto" w:fill="FFFFFF" w:themeFill="background1"/>
          </w:tcPr>
          <w:p w14:paraId="3C5F047E" w14:textId="77777777" w:rsidR="00CE1AAA" w:rsidRDefault="00CE1AAA"/>
        </w:tc>
      </w:tr>
      <w:tr w:rsidR="00121C77" w14:paraId="15150B52" w14:textId="77777777" w:rsidTr="003C0879">
        <w:trPr>
          <w:cantSplit/>
          <w:trHeight w:val="1296"/>
        </w:trPr>
        <w:tc>
          <w:tcPr>
            <w:tcW w:w="570" w:type="pct"/>
            <w:shd w:val="clear" w:color="auto" w:fill="FFFFFF" w:themeFill="background1"/>
          </w:tcPr>
          <w:p w14:paraId="1AC4DD33" w14:textId="4E08FD07" w:rsidR="00121C77" w:rsidRDefault="00121C77">
            <w:r>
              <w:lastRenderedPageBreak/>
              <w:t>Falling from steps when accessing belfry</w:t>
            </w:r>
          </w:p>
        </w:tc>
        <w:tc>
          <w:tcPr>
            <w:tcW w:w="890" w:type="pct"/>
            <w:shd w:val="clear" w:color="auto" w:fill="FFFFFF" w:themeFill="background1"/>
          </w:tcPr>
          <w:p w14:paraId="0D66BABF" w14:textId="33A7198F" w:rsidR="00121C77" w:rsidRDefault="00121C77">
            <w:r>
              <w:t>Could fall and suffer serious injuries</w:t>
            </w:r>
            <w:r w:rsidR="00327387">
              <w:t>.</w:t>
            </w:r>
          </w:p>
        </w:tc>
        <w:tc>
          <w:tcPr>
            <w:tcW w:w="635" w:type="pct"/>
            <w:shd w:val="clear" w:color="auto" w:fill="FFFFFF" w:themeFill="background1"/>
          </w:tcPr>
          <w:p w14:paraId="3916D89D" w14:textId="2D990C71" w:rsidR="00121C77" w:rsidRDefault="00121C77">
            <w:r>
              <w:t>Ringers, visitors, trainees.</w:t>
            </w:r>
          </w:p>
        </w:tc>
        <w:tc>
          <w:tcPr>
            <w:tcW w:w="154" w:type="pct"/>
            <w:shd w:val="clear" w:color="auto" w:fill="FFFFFF" w:themeFill="background1"/>
          </w:tcPr>
          <w:p w14:paraId="3C80C91A" w14:textId="161B1182" w:rsidR="00121C77" w:rsidRPr="00E174CE" w:rsidRDefault="001E2089" w:rsidP="00CE1AAA">
            <w:pPr>
              <w:rPr>
                <w:rFonts w:ascii="Lucida Sans" w:hAnsi="Lucida Sans"/>
              </w:rPr>
            </w:pPr>
            <w:r>
              <w:rPr>
                <w:rFonts w:ascii="Lucida Sans" w:hAnsi="Lucida Sans"/>
              </w:rPr>
              <w:t>3</w:t>
            </w:r>
          </w:p>
        </w:tc>
        <w:tc>
          <w:tcPr>
            <w:tcW w:w="154" w:type="pct"/>
            <w:shd w:val="clear" w:color="auto" w:fill="FFFFFF" w:themeFill="background1"/>
          </w:tcPr>
          <w:p w14:paraId="33AFC64F" w14:textId="7CCCF756" w:rsidR="00121C77" w:rsidRPr="00E174CE" w:rsidRDefault="001E2089" w:rsidP="00CE1AAA">
            <w:pPr>
              <w:rPr>
                <w:rFonts w:ascii="Lucida Sans" w:hAnsi="Lucida Sans"/>
              </w:rPr>
            </w:pPr>
            <w:r>
              <w:rPr>
                <w:rFonts w:ascii="Lucida Sans" w:hAnsi="Lucida Sans"/>
              </w:rPr>
              <w:t>4</w:t>
            </w:r>
          </w:p>
        </w:tc>
        <w:tc>
          <w:tcPr>
            <w:tcW w:w="154" w:type="pct"/>
            <w:shd w:val="clear" w:color="auto" w:fill="FFFFFF" w:themeFill="background1"/>
          </w:tcPr>
          <w:p w14:paraId="795792B2" w14:textId="46428E7B" w:rsidR="00121C77" w:rsidRPr="00E174CE" w:rsidRDefault="001E2089" w:rsidP="00CE1AAA">
            <w:pPr>
              <w:rPr>
                <w:rFonts w:ascii="Lucida Sans" w:hAnsi="Lucida Sans"/>
              </w:rPr>
            </w:pPr>
            <w:r>
              <w:rPr>
                <w:rFonts w:ascii="Lucida Sans" w:hAnsi="Lucida Sans"/>
              </w:rPr>
              <w:t>12</w:t>
            </w:r>
          </w:p>
        </w:tc>
        <w:tc>
          <w:tcPr>
            <w:tcW w:w="992" w:type="pct"/>
            <w:shd w:val="clear" w:color="auto" w:fill="FFFFFF" w:themeFill="background1"/>
          </w:tcPr>
          <w:p w14:paraId="2FA3BA3D" w14:textId="0CB0C9F5" w:rsidR="00121C77" w:rsidRDefault="00121C77">
            <w:pPr>
              <w:rPr>
                <w:rFonts w:ascii="Lucida Sans" w:hAnsi="Lucida Sans"/>
              </w:rPr>
            </w:pPr>
            <w:r>
              <w:rPr>
                <w:rFonts w:ascii="Lucida Sans" w:hAnsi="Lucida Sans"/>
              </w:rPr>
              <w:t>Use of provided handrail. Any hazards left on steps removed. Instructions on how best to get up and down steps given prior to going up them. If the trip up to the belfry is to show learners the bells then this is to only be done at a tower where suitable steps, lighting, and handrails are present.</w:t>
            </w:r>
          </w:p>
        </w:tc>
        <w:tc>
          <w:tcPr>
            <w:tcW w:w="154" w:type="pct"/>
            <w:shd w:val="clear" w:color="auto" w:fill="FFFFFF" w:themeFill="background1"/>
          </w:tcPr>
          <w:p w14:paraId="372C8E80" w14:textId="6246FB55" w:rsidR="00121C77" w:rsidRPr="00E174CE" w:rsidRDefault="001E2089" w:rsidP="00CE1AAA">
            <w:pPr>
              <w:rPr>
                <w:rFonts w:ascii="Lucida Sans" w:hAnsi="Lucida Sans"/>
              </w:rPr>
            </w:pPr>
            <w:r>
              <w:rPr>
                <w:rFonts w:ascii="Lucida Sans" w:hAnsi="Lucida Sans"/>
              </w:rPr>
              <w:t>2</w:t>
            </w:r>
          </w:p>
        </w:tc>
        <w:tc>
          <w:tcPr>
            <w:tcW w:w="154" w:type="pct"/>
            <w:shd w:val="clear" w:color="auto" w:fill="FFFFFF" w:themeFill="background1"/>
          </w:tcPr>
          <w:p w14:paraId="4363A442" w14:textId="0260D65C" w:rsidR="00121C77" w:rsidRPr="00E174CE" w:rsidRDefault="001E2089" w:rsidP="00CE1AAA">
            <w:pPr>
              <w:rPr>
                <w:rFonts w:ascii="Lucida Sans" w:hAnsi="Lucida Sans"/>
              </w:rPr>
            </w:pPr>
            <w:r>
              <w:rPr>
                <w:rFonts w:ascii="Lucida Sans" w:hAnsi="Lucida Sans"/>
              </w:rPr>
              <w:t>2</w:t>
            </w:r>
          </w:p>
        </w:tc>
        <w:tc>
          <w:tcPr>
            <w:tcW w:w="154" w:type="pct"/>
            <w:shd w:val="clear" w:color="auto" w:fill="FFFFFF" w:themeFill="background1"/>
          </w:tcPr>
          <w:p w14:paraId="60A1570F" w14:textId="580C3A72" w:rsidR="00121C77" w:rsidRPr="00E174CE" w:rsidRDefault="001E2089" w:rsidP="00CE1AAA">
            <w:pPr>
              <w:rPr>
                <w:rFonts w:ascii="Lucida Sans" w:hAnsi="Lucida Sans"/>
              </w:rPr>
            </w:pPr>
            <w:r>
              <w:rPr>
                <w:rFonts w:ascii="Lucida Sans" w:hAnsi="Lucida Sans"/>
              </w:rPr>
              <w:t>4</w:t>
            </w:r>
          </w:p>
        </w:tc>
        <w:tc>
          <w:tcPr>
            <w:tcW w:w="986" w:type="pct"/>
            <w:shd w:val="clear" w:color="auto" w:fill="FFFFFF" w:themeFill="background1"/>
          </w:tcPr>
          <w:p w14:paraId="2895C78C" w14:textId="77777777" w:rsidR="00121C77" w:rsidRDefault="00121C77"/>
        </w:tc>
      </w:tr>
      <w:tr w:rsidR="00121C77" w14:paraId="031B8EDD" w14:textId="77777777" w:rsidTr="003C0879">
        <w:trPr>
          <w:cantSplit/>
          <w:trHeight w:val="1296"/>
        </w:trPr>
        <w:tc>
          <w:tcPr>
            <w:tcW w:w="570" w:type="pct"/>
            <w:shd w:val="clear" w:color="auto" w:fill="FFFFFF" w:themeFill="background1"/>
          </w:tcPr>
          <w:p w14:paraId="00C308F5" w14:textId="5F096B2A" w:rsidR="00121C77" w:rsidRDefault="00327387">
            <w:r>
              <w:t>Getting caught up with moving bell wheels etc</w:t>
            </w:r>
          </w:p>
        </w:tc>
        <w:tc>
          <w:tcPr>
            <w:tcW w:w="890" w:type="pct"/>
            <w:shd w:val="clear" w:color="auto" w:fill="FFFFFF" w:themeFill="background1"/>
          </w:tcPr>
          <w:p w14:paraId="553B4D16" w14:textId="07611D20" w:rsidR="00121C77" w:rsidRDefault="00327387">
            <w:r>
              <w:t>Could result in multiple injuries or even fatalities.</w:t>
            </w:r>
          </w:p>
        </w:tc>
        <w:tc>
          <w:tcPr>
            <w:tcW w:w="635" w:type="pct"/>
            <w:shd w:val="clear" w:color="auto" w:fill="FFFFFF" w:themeFill="background1"/>
          </w:tcPr>
          <w:p w14:paraId="5F092AAA" w14:textId="2C8C60FC" w:rsidR="00121C77" w:rsidRDefault="00327387">
            <w:r>
              <w:t>Ringers, visitors, trainees.</w:t>
            </w:r>
          </w:p>
        </w:tc>
        <w:tc>
          <w:tcPr>
            <w:tcW w:w="154" w:type="pct"/>
            <w:shd w:val="clear" w:color="auto" w:fill="FFFFFF" w:themeFill="background1"/>
          </w:tcPr>
          <w:p w14:paraId="7DB69525" w14:textId="06173B86" w:rsidR="00121C77" w:rsidRPr="00E174CE" w:rsidRDefault="00617B17" w:rsidP="00CE1AAA">
            <w:pPr>
              <w:rPr>
                <w:rFonts w:ascii="Lucida Sans" w:hAnsi="Lucida Sans"/>
              </w:rPr>
            </w:pPr>
            <w:r>
              <w:rPr>
                <w:rFonts w:ascii="Lucida Sans" w:hAnsi="Lucida Sans"/>
              </w:rPr>
              <w:t>3</w:t>
            </w:r>
          </w:p>
        </w:tc>
        <w:tc>
          <w:tcPr>
            <w:tcW w:w="154" w:type="pct"/>
            <w:shd w:val="clear" w:color="auto" w:fill="FFFFFF" w:themeFill="background1"/>
          </w:tcPr>
          <w:p w14:paraId="6084A107" w14:textId="44534325" w:rsidR="00121C77" w:rsidRPr="00E174CE" w:rsidRDefault="00617B17" w:rsidP="00CE1AAA">
            <w:pPr>
              <w:rPr>
                <w:rFonts w:ascii="Lucida Sans" w:hAnsi="Lucida Sans"/>
              </w:rPr>
            </w:pPr>
            <w:r>
              <w:rPr>
                <w:rFonts w:ascii="Lucida Sans" w:hAnsi="Lucida Sans"/>
              </w:rPr>
              <w:t>5</w:t>
            </w:r>
          </w:p>
        </w:tc>
        <w:tc>
          <w:tcPr>
            <w:tcW w:w="154" w:type="pct"/>
            <w:shd w:val="clear" w:color="auto" w:fill="FFFFFF" w:themeFill="background1"/>
          </w:tcPr>
          <w:p w14:paraId="5B227BA8" w14:textId="4943B683" w:rsidR="00121C77" w:rsidRPr="00E174CE" w:rsidRDefault="00617B17" w:rsidP="00CE1AAA">
            <w:pPr>
              <w:rPr>
                <w:rFonts w:ascii="Lucida Sans" w:hAnsi="Lucida Sans"/>
              </w:rPr>
            </w:pPr>
            <w:r>
              <w:rPr>
                <w:rFonts w:ascii="Lucida Sans" w:hAnsi="Lucida Sans"/>
              </w:rPr>
              <w:t>15</w:t>
            </w:r>
          </w:p>
        </w:tc>
        <w:tc>
          <w:tcPr>
            <w:tcW w:w="992" w:type="pct"/>
            <w:shd w:val="clear" w:color="auto" w:fill="FFFFFF" w:themeFill="background1"/>
          </w:tcPr>
          <w:p w14:paraId="54EECE5F" w14:textId="3D27D4A1" w:rsidR="00121C77" w:rsidRDefault="00327387">
            <w:pPr>
              <w:rPr>
                <w:rFonts w:ascii="Lucida Sans" w:hAnsi="Lucida Sans"/>
              </w:rPr>
            </w:pPr>
            <w:r>
              <w:rPr>
                <w:rFonts w:ascii="Lucida Sans" w:hAnsi="Lucida Sans"/>
              </w:rPr>
              <w:t>Access door is locked and keys controlled by the Master. Access to the belfry is only permitted when the bells are down and in a safe position.</w:t>
            </w:r>
          </w:p>
        </w:tc>
        <w:tc>
          <w:tcPr>
            <w:tcW w:w="154" w:type="pct"/>
            <w:shd w:val="clear" w:color="auto" w:fill="FFFFFF" w:themeFill="background1"/>
          </w:tcPr>
          <w:p w14:paraId="686FF364" w14:textId="45BD91C9" w:rsidR="00121C77" w:rsidRPr="00E174CE" w:rsidRDefault="00617B17" w:rsidP="00CE1AAA">
            <w:pPr>
              <w:rPr>
                <w:rFonts w:ascii="Lucida Sans" w:hAnsi="Lucida Sans"/>
              </w:rPr>
            </w:pPr>
            <w:r>
              <w:rPr>
                <w:rFonts w:ascii="Lucida Sans" w:hAnsi="Lucida Sans"/>
              </w:rPr>
              <w:t>1</w:t>
            </w:r>
          </w:p>
        </w:tc>
        <w:tc>
          <w:tcPr>
            <w:tcW w:w="154" w:type="pct"/>
            <w:shd w:val="clear" w:color="auto" w:fill="FFFFFF" w:themeFill="background1"/>
          </w:tcPr>
          <w:p w14:paraId="29D93E36" w14:textId="148EAFD4" w:rsidR="00121C77" w:rsidRPr="00E174CE" w:rsidRDefault="00617B17" w:rsidP="00CE1AAA">
            <w:pPr>
              <w:rPr>
                <w:rFonts w:ascii="Lucida Sans" w:hAnsi="Lucida Sans"/>
              </w:rPr>
            </w:pPr>
            <w:r>
              <w:rPr>
                <w:rFonts w:ascii="Lucida Sans" w:hAnsi="Lucida Sans"/>
              </w:rPr>
              <w:t>1</w:t>
            </w:r>
          </w:p>
        </w:tc>
        <w:tc>
          <w:tcPr>
            <w:tcW w:w="154" w:type="pct"/>
            <w:shd w:val="clear" w:color="auto" w:fill="FFFFFF" w:themeFill="background1"/>
          </w:tcPr>
          <w:p w14:paraId="0E347343" w14:textId="40FC0965" w:rsidR="00121C77" w:rsidRPr="00E174CE" w:rsidRDefault="00617B17" w:rsidP="00CE1AAA">
            <w:pPr>
              <w:rPr>
                <w:rFonts w:ascii="Lucida Sans" w:hAnsi="Lucida Sans"/>
              </w:rPr>
            </w:pPr>
            <w:r>
              <w:rPr>
                <w:rFonts w:ascii="Lucida Sans" w:hAnsi="Lucida Sans"/>
              </w:rPr>
              <w:t>1</w:t>
            </w:r>
          </w:p>
        </w:tc>
        <w:tc>
          <w:tcPr>
            <w:tcW w:w="986" w:type="pct"/>
            <w:shd w:val="clear" w:color="auto" w:fill="FFFFFF" w:themeFill="background1"/>
          </w:tcPr>
          <w:p w14:paraId="0D369C6C" w14:textId="77777777" w:rsidR="00121C77" w:rsidRDefault="00121C77"/>
        </w:tc>
      </w:tr>
      <w:tr w:rsidR="00121C77" w14:paraId="4E9C244C" w14:textId="77777777" w:rsidTr="003C0879">
        <w:trPr>
          <w:cantSplit/>
          <w:trHeight w:val="1296"/>
        </w:trPr>
        <w:tc>
          <w:tcPr>
            <w:tcW w:w="570" w:type="pct"/>
            <w:shd w:val="clear" w:color="auto" w:fill="FFFFFF" w:themeFill="background1"/>
          </w:tcPr>
          <w:p w14:paraId="6F399795" w14:textId="3C14EF44" w:rsidR="00121C77" w:rsidRDefault="00327387">
            <w:r>
              <w:t>Lone working</w:t>
            </w:r>
          </w:p>
        </w:tc>
        <w:tc>
          <w:tcPr>
            <w:tcW w:w="890" w:type="pct"/>
            <w:shd w:val="clear" w:color="auto" w:fill="FFFFFF" w:themeFill="background1"/>
          </w:tcPr>
          <w:p w14:paraId="0F7930D5" w14:textId="353E34CC" w:rsidR="00121C77" w:rsidRDefault="00327387">
            <w:r>
              <w:t>Could result in injuries as above, which become significantly worse through lack of immediate attention.</w:t>
            </w:r>
          </w:p>
        </w:tc>
        <w:tc>
          <w:tcPr>
            <w:tcW w:w="635" w:type="pct"/>
            <w:shd w:val="clear" w:color="auto" w:fill="FFFFFF" w:themeFill="background1"/>
          </w:tcPr>
          <w:p w14:paraId="37531F0A" w14:textId="2738D12A" w:rsidR="00121C77" w:rsidRDefault="00327387">
            <w:r>
              <w:t>Anyone working on their own with the bells.</w:t>
            </w:r>
          </w:p>
        </w:tc>
        <w:tc>
          <w:tcPr>
            <w:tcW w:w="154" w:type="pct"/>
            <w:shd w:val="clear" w:color="auto" w:fill="FFFFFF" w:themeFill="background1"/>
          </w:tcPr>
          <w:p w14:paraId="0ADA9D4D" w14:textId="509A301A" w:rsidR="00121C77" w:rsidRPr="00E174CE" w:rsidRDefault="00710CE5" w:rsidP="00CE1AAA">
            <w:pPr>
              <w:rPr>
                <w:rFonts w:ascii="Lucida Sans" w:hAnsi="Lucida Sans"/>
              </w:rPr>
            </w:pPr>
            <w:r>
              <w:rPr>
                <w:rFonts w:ascii="Lucida Sans" w:hAnsi="Lucida Sans"/>
              </w:rPr>
              <w:t>3</w:t>
            </w:r>
          </w:p>
        </w:tc>
        <w:tc>
          <w:tcPr>
            <w:tcW w:w="154" w:type="pct"/>
            <w:shd w:val="clear" w:color="auto" w:fill="FFFFFF" w:themeFill="background1"/>
          </w:tcPr>
          <w:p w14:paraId="7FD13E34" w14:textId="4634289E" w:rsidR="00121C77" w:rsidRPr="00E174CE" w:rsidRDefault="00710CE5" w:rsidP="00CE1AAA">
            <w:pPr>
              <w:rPr>
                <w:rFonts w:ascii="Lucida Sans" w:hAnsi="Lucida Sans"/>
              </w:rPr>
            </w:pPr>
            <w:r>
              <w:rPr>
                <w:rFonts w:ascii="Lucida Sans" w:hAnsi="Lucida Sans"/>
              </w:rPr>
              <w:t>4</w:t>
            </w:r>
          </w:p>
        </w:tc>
        <w:tc>
          <w:tcPr>
            <w:tcW w:w="154" w:type="pct"/>
            <w:shd w:val="clear" w:color="auto" w:fill="FFFFFF" w:themeFill="background1"/>
          </w:tcPr>
          <w:p w14:paraId="194C49AD" w14:textId="5A0700B3" w:rsidR="00121C77" w:rsidRPr="00E174CE" w:rsidRDefault="00710CE5" w:rsidP="00CE1AAA">
            <w:pPr>
              <w:rPr>
                <w:rFonts w:ascii="Lucida Sans" w:hAnsi="Lucida Sans"/>
              </w:rPr>
            </w:pPr>
            <w:r>
              <w:rPr>
                <w:rFonts w:ascii="Lucida Sans" w:hAnsi="Lucida Sans"/>
              </w:rPr>
              <w:t>12</w:t>
            </w:r>
          </w:p>
        </w:tc>
        <w:tc>
          <w:tcPr>
            <w:tcW w:w="992" w:type="pct"/>
            <w:shd w:val="clear" w:color="auto" w:fill="FFFFFF" w:themeFill="background1"/>
          </w:tcPr>
          <w:p w14:paraId="1EB34432" w14:textId="0AFCF282" w:rsidR="00121C77" w:rsidRDefault="00327387">
            <w:pPr>
              <w:rPr>
                <w:rFonts w:ascii="Lucida Sans" w:hAnsi="Lucida Sans"/>
              </w:rPr>
            </w:pPr>
            <w:r>
              <w:rPr>
                <w:rFonts w:ascii="Lucida Sans" w:hAnsi="Lucida Sans"/>
              </w:rPr>
              <w:t>Lone working is prohibited</w:t>
            </w:r>
            <w:r w:rsidR="00626F21">
              <w:rPr>
                <w:rFonts w:ascii="Lucida Sans" w:hAnsi="Lucida Sans"/>
              </w:rPr>
              <w:t>, there must always be at least two people working together</w:t>
            </w:r>
            <w:r>
              <w:rPr>
                <w:rFonts w:ascii="Lucida Sans" w:hAnsi="Lucida Sans"/>
              </w:rPr>
              <w:t>.</w:t>
            </w:r>
          </w:p>
        </w:tc>
        <w:tc>
          <w:tcPr>
            <w:tcW w:w="154" w:type="pct"/>
            <w:shd w:val="clear" w:color="auto" w:fill="FFFFFF" w:themeFill="background1"/>
          </w:tcPr>
          <w:p w14:paraId="5E4BFD8A" w14:textId="59B2C1EC" w:rsidR="00121C77" w:rsidRPr="00E174CE" w:rsidRDefault="00710CE5" w:rsidP="00CE1AAA">
            <w:pPr>
              <w:rPr>
                <w:rFonts w:ascii="Lucida Sans" w:hAnsi="Lucida Sans"/>
              </w:rPr>
            </w:pPr>
            <w:r>
              <w:rPr>
                <w:rFonts w:ascii="Lucida Sans" w:hAnsi="Lucida Sans"/>
              </w:rPr>
              <w:t>1</w:t>
            </w:r>
          </w:p>
        </w:tc>
        <w:tc>
          <w:tcPr>
            <w:tcW w:w="154" w:type="pct"/>
            <w:shd w:val="clear" w:color="auto" w:fill="FFFFFF" w:themeFill="background1"/>
          </w:tcPr>
          <w:p w14:paraId="244A8CFF" w14:textId="39C64DFB" w:rsidR="00121C77" w:rsidRPr="00E174CE" w:rsidRDefault="00710CE5" w:rsidP="00CE1AAA">
            <w:pPr>
              <w:rPr>
                <w:rFonts w:ascii="Lucida Sans" w:hAnsi="Lucida Sans"/>
              </w:rPr>
            </w:pPr>
            <w:r>
              <w:rPr>
                <w:rFonts w:ascii="Lucida Sans" w:hAnsi="Lucida Sans"/>
              </w:rPr>
              <w:t>1</w:t>
            </w:r>
          </w:p>
        </w:tc>
        <w:tc>
          <w:tcPr>
            <w:tcW w:w="154" w:type="pct"/>
            <w:shd w:val="clear" w:color="auto" w:fill="FFFFFF" w:themeFill="background1"/>
          </w:tcPr>
          <w:p w14:paraId="5B0FE1C2" w14:textId="07AA6875" w:rsidR="00121C77" w:rsidRPr="00E174CE" w:rsidRDefault="00710CE5" w:rsidP="00CE1AAA">
            <w:pPr>
              <w:rPr>
                <w:rFonts w:ascii="Lucida Sans" w:hAnsi="Lucida Sans"/>
              </w:rPr>
            </w:pPr>
            <w:r>
              <w:rPr>
                <w:rFonts w:ascii="Lucida Sans" w:hAnsi="Lucida Sans"/>
              </w:rPr>
              <w:t>1</w:t>
            </w:r>
          </w:p>
        </w:tc>
        <w:tc>
          <w:tcPr>
            <w:tcW w:w="986" w:type="pct"/>
            <w:shd w:val="clear" w:color="auto" w:fill="FFFFFF" w:themeFill="background1"/>
          </w:tcPr>
          <w:p w14:paraId="0B54C87D" w14:textId="320D1E6E" w:rsidR="00852AD0" w:rsidRDefault="00852AD0"/>
        </w:tc>
      </w:tr>
      <w:tr w:rsidR="00852AD0" w14:paraId="24CDC7F8" w14:textId="77777777" w:rsidTr="003C0879">
        <w:trPr>
          <w:cantSplit/>
          <w:trHeight w:val="1296"/>
        </w:trPr>
        <w:tc>
          <w:tcPr>
            <w:tcW w:w="570" w:type="pct"/>
            <w:shd w:val="clear" w:color="auto" w:fill="FFFFFF" w:themeFill="background1"/>
          </w:tcPr>
          <w:p w14:paraId="42D2964E" w14:textId="17105B48" w:rsidR="00852AD0" w:rsidRDefault="00852AD0">
            <w:r>
              <w:lastRenderedPageBreak/>
              <w:t>COVID-19</w:t>
            </w:r>
          </w:p>
        </w:tc>
        <w:tc>
          <w:tcPr>
            <w:tcW w:w="890" w:type="pct"/>
            <w:shd w:val="clear" w:color="auto" w:fill="FFFFFF" w:themeFill="background1"/>
          </w:tcPr>
          <w:p w14:paraId="23DCFA3E" w14:textId="3500074D" w:rsidR="00852AD0" w:rsidRDefault="00E10506">
            <w:r>
              <w:t xml:space="preserve">Catch COVID-19 or pass it on to others </w:t>
            </w:r>
          </w:p>
        </w:tc>
        <w:tc>
          <w:tcPr>
            <w:tcW w:w="635" w:type="pct"/>
            <w:shd w:val="clear" w:color="auto" w:fill="FFFFFF" w:themeFill="background1"/>
          </w:tcPr>
          <w:p w14:paraId="6F78D012" w14:textId="61BA89BF" w:rsidR="00852AD0" w:rsidRDefault="00E10506">
            <w:r>
              <w:t xml:space="preserve">All personnel present </w:t>
            </w:r>
          </w:p>
        </w:tc>
        <w:tc>
          <w:tcPr>
            <w:tcW w:w="154" w:type="pct"/>
            <w:shd w:val="clear" w:color="auto" w:fill="FFFFFF" w:themeFill="background1"/>
          </w:tcPr>
          <w:p w14:paraId="08D3418C" w14:textId="7A26C540" w:rsidR="00852AD0" w:rsidRDefault="00D94A48" w:rsidP="00CE1AAA">
            <w:pPr>
              <w:rPr>
                <w:rFonts w:ascii="Lucida Sans" w:hAnsi="Lucida Sans"/>
              </w:rPr>
            </w:pPr>
            <w:r>
              <w:rPr>
                <w:rFonts w:ascii="Lucida Sans" w:hAnsi="Lucida Sans"/>
              </w:rPr>
              <w:t>2</w:t>
            </w:r>
          </w:p>
        </w:tc>
        <w:tc>
          <w:tcPr>
            <w:tcW w:w="154" w:type="pct"/>
            <w:shd w:val="clear" w:color="auto" w:fill="FFFFFF" w:themeFill="background1"/>
          </w:tcPr>
          <w:p w14:paraId="2B8646D7" w14:textId="3C6A33FE" w:rsidR="00852AD0" w:rsidRDefault="00D94A48" w:rsidP="00CE1AAA">
            <w:pPr>
              <w:rPr>
                <w:rFonts w:ascii="Lucida Sans" w:hAnsi="Lucida Sans"/>
              </w:rPr>
            </w:pPr>
            <w:r>
              <w:rPr>
                <w:rFonts w:ascii="Lucida Sans" w:hAnsi="Lucida Sans"/>
              </w:rPr>
              <w:t>4</w:t>
            </w:r>
          </w:p>
        </w:tc>
        <w:tc>
          <w:tcPr>
            <w:tcW w:w="154" w:type="pct"/>
            <w:shd w:val="clear" w:color="auto" w:fill="FFFFFF" w:themeFill="background1"/>
          </w:tcPr>
          <w:p w14:paraId="59587BAC" w14:textId="515967F8" w:rsidR="00852AD0" w:rsidRDefault="00D94A48" w:rsidP="00CE1AAA">
            <w:pPr>
              <w:rPr>
                <w:rFonts w:ascii="Lucida Sans" w:hAnsi="Lucida Sans"/>
              </w:rPr>
            </w:pPr>
            <w:r>
              <w:rPr>
                <w:rFonts w:ascii="Lucida Sans" w:hAnsi="Lucida Sans"/>
              </w:rPr>
              <w:t>8</w:t>
            </w:r>
          </w:p>
        </w:tc>
        <w:tc>
          <w:tcPr>
            <w:tcW w:w="992" w:type="pct"/>
            <w:shd w:val="clear" w:color="auto" w:fill="FFFFFF" w:themeFill="background1"/>
          </w:tcPr>
          <w:p w14:paraId="7FF4AE9B" w14:textId="77777777" w:rsidR="00852AD0" w:rsidRDefault="00D94A48">
            <w:pPr>
              <w:rPr>
                <w:rFonts w:ascii="Lucida Sans" w:hAnsi="Lucida Sans"/>
              </w:rPr>
            </w:pPr>
            <w:r>
              <w:rPr>
                <w:rFonts w:ascii="Lucida Sans" w:hAnsi="Lucida Sans"/>
              </w:rPr>
              <w:t xml:space="preserve">Use of face masks at all times when in the ringing chamber or in close contact. </w:t>
            </w:r>
          </w:p>
          <w:p w14:paraId="737959BF" w14:textId="77777777" w:rsidR="00D94A48" w:rsidRDefault="00D94A48">
            <w:pPr>
              <w:rPr>
                <w:rFonts w:ascii="Lucida Sans" w:hAnsi="Lucida Sans"/>
              </w:rPr>
            </w:pPr>
            <w:r>
              <w:rPr>
                <w:rFonts w:ascii="Lucida Sans" w:hAnsi="Lucida Sans"/>
              </w:rPr>
              <w:t xml:space="preserve">Social distancing outside of the ringing chamber where possible. </w:t>
            </w:r>
          </w:p>
          <w:p w14:paraId="1D3A98B6" w14:textId="77777777" w:rsidR="00D94A48" w:rsidRDefault="00B640DE">
            <w:pPr>
              <w:rPr>
                <w:rFonts w:ascii="Lucida Sans" w:hAnsi="Lucida Sans"/>
              </w:rPr>
            </w:pPr>
            <w:r>
              <w:rPr>
                <w:rFonts w:ascii="Lucida Sans" w:hAnsi="Lucida Sans"/>
              </w:rPr>
              <w:t>Track everyon</w:t>
            </w:r>
            <w:r w:rsidR="009274B0">
              <w:rPr>
                <w:rFonts w:ascii="Lucida Sans" w:hAnsi="Lucida Sans"/>
              </w:rPr>
              <w:t xml:space="preserve">e in attendance so appropriate measures can be taken. </w:t>
            </w:r>
          </w:p>
          <w:p w14:paraId="328D5FF5" w14:textId="3222FBA8" w:rsidR="00604571" w:rsidRDefault="00604571">
            <w:pPr>
              <w:rPr>
                <w:rFonts w:ascii="Lucida Sans" w:hAnsi="Lucida Sans"/>
              </w:rPr>
            </w:pPr>
            <w:r>
              <w:rPr>
                <w:rFonts w:ascii="Lucida Sans" w:hAnsi="Lucida Sans"/>
              </w:rPr>
              <w:t xml:space="preserve">This is in line with guidance from CCCBR (Central Council </w:t>
            </w:r>
            <w:r w:rsidR="002F63C6">
              <w:rPr>
                <w:rFonts w:ascii="Lucida Sans" w:hAnsi="Lucida Sans"/>
              </w:rPr>
              <w:t xml:space="preserve">of Church Bell Ringers) </w:t>
            </w:r>
          </w:p>
        </w:tc>
        <w:tc>
          <w:tcPr>
            <w:tcW w:w="154" w:type="pct"/>
            <w:shd w:val="clear" w:color="auto" w:fill="FFFFFF" w:themeFill="background1"/>
          </w:tcPr>
          <w:p w14:paraId="74A7181C" w14:textId="23FBB54F" w:rsidR="00852AD0" w:rsidRDefault="009274B0" w:rsidP="00CE1AAA">
            <w:pPr>
              <w:rPr>
                <w:rFonts w:ascii="Lucida Sans" w:hAnsi="Lucida Sans"/>
              </w:rPr>
            </w:pPr>
            <w:r>
              <w:rPr>
                <w:rFonts w:ascii="Lucida Sans" w:hAnsi="Lucida Sans"/>
              </w:rPr>
              <w:t>1</w:t>
            </w:r>
          </w:p>
        </w:tc>
        <w:tc>
          <w:tcPr>
            <w:tcW w:w="154" w:type="pct"/>
            <w:shd w:val="clear" w:color="auto" w:fill="FFFFFF" w:themeFill="background1"/>
          </w:tcPr>
          <w:p w14:paraId="4954EFC5" w14:textId="0A675345" w:rsidR="00852AD0" w:rsidRDefault="009274B0" w:rsidP="00CE1AAA">
            <w:pPr>
              <w:rPr>
                <w:rFonts w:ascii="Lucida Sans" w:hAnsi="Lucida Sans"/>
              </w:rPr>
            </w:pPr>
            <w:r>
              <w:rPr>
                <w:rFonts w:ascii="Lucida Sans" w:hAnsi="Lucida Sans"/>
              </w:rPr>
              <w:t>4</w:t>
            </w:r>
          </w:p>
        </w:tc>
        <w:tc>
          <w:tcPr>
            <w:tcW w:w="154" w:type="pct"/>
            <w:shd w:val="clear" w:color="auto" w:fill="FFFFFF" w:themeFill="background1"/>
          </w:tcPr>
          <w:p w14:paraId="5A7F2D4F" w14:textId="38F2410E" w:rsidR="00852AD0" w:rsidRDefault="009274B0" w:rsidP="00CE1AAA">
            <w:pPr>
              <w:rPr>
                <w:rFonts w:ascii="Lucida Sans" w:hAnsi="Lucida Sans"/>
              </w:rPr>
            </w:pPr>
            <w:r>
              <w:rPr>
                <w:rFonts w:ascii="Lucida Sans" w:hAnsi="Lucida Sans"/>
              </w:rPr>
              <w:t>4</w:t>
            </w:r>
          </w:p>
        </w:tc>
        <w:tc>
          <w:tcPr>
            <w:tcW w:w="986" w:type="pct"/>
            <w:shd w:val="clear" w:color="auto" w:fill="FFFFFF" w:themeFill="background1"/>
          </w:tcPr>
          <w:p w14:paraId="5BFA1A3F" w14:textId="77777777" w:rsidR="00852AD0" w:rsidRDefault="00852AD0"/>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40"/>
        <w:gridCol w:w="1885"/>
        <w:gridCol w:w="1547"/>
        <w:gridCol w:w="1019"/>
        <w:gridCol w:w="4103"/>
        <w:gridCol w:w="1651"/>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53207F">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53207F">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DD130E" w:rsidRPr="00957A37" w14:paraId="3C5F048C" w14:textId="77777777" w:rsidTr="00DD130E">
        <w:tc>
          <w:tcPr>
            <w:tcW w:w="214" w:type="pct"/>
            <w:shd w:val="clear" w:color="auto" w:fill="E0E0E0"/>
          </w:tcPr>
          <w:p w14:paraId="3C5F0486" w14:textId="77777777" w:rsidR="00C642F4" w:rsidRPr="00957A37" w:rsidRDefault="00C642F4" w:rsidP="0053207F">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18" w:type="pct"/>
            <w:shd w:val="clear" w:color="auto" w:fill="E0E0E0"/>
          </w:tcPr>
          <w:p w14:paraId="3C5F0487" w14:textId="77777777" w:rsidR="00C642F4" w:rsidRPr="00957A37" w:rsidRDefault="00C642F4" w:rsidP="0053207F">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4" w:type="pct"/>
            <w:shd w:val="clear" w:color="auto" w:fill="E0E0E0"/>
          </w:tcPr>
          <w:p w14:paraId="3C5F0488" w14:textId="77777777" w:rsidR="00C642F4" w:rsidRPr="00957A37" w:rsidRDefault="00C642F4" w:rsidP="0053207F">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95" w:type="pct"/>
            <w:shd w:val="clear" w:color="auto" w:fill="E0E0E0"/>
          </w:tcPr>
          <w:p w14:paraId="3C5F0489" w14:textId="77777777" w:rsidR="00C642F4" w:rsidRPr="00957A37" w:rsidRDefault="00C642F4" w:rsidP="0053207F">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26" w:type="pct"/>
            <w:tcBorders>
              <w:right w:val="single" w:sz="18" w:space="0" w:color="auto"/>
            </w:tcBorders>
            <w:shd w:val="clear" w:color="auto" w:fill="E0E0E0"/>
          </w:tcPr>
          <w:p w14:paraId="3C5F048A" w14:textId="77777777" w:rsidR="00C642F4" w:rsidRPr="00957A37" w:rsidRDefault="00C642F4" w:rsidP="0053207F">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43" w:type="pct"/>
            <w:gridSpan w:val="2"/>
            <w:tcBorders>
              <w:left w:val="single" w:sz="18" w:space="0" w:color="auto"/>
            </w:tcBorders>
            <w:shd w:val="clear" w:color="auto" w:fill="E0E0E0"/>
          </w:tcPr>
          <w:p w14:paraId="3C5F048B" w14:textId="77777777" w:rsidR="00C642F4" w:rsidRPr="00957A37" w:rsidRDefault="00C642F4" w:rsidP="0053207F">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DD130E" w:rsidRPr="00957A37" w14:paraId="3C5F0493" w14:textId="77777777" w:rsidTr="00DD130E">
        <w:trPr>
          <w:trHeight w:val="574"/>
        </w:trPr>
        <w:tc>
          <w:tcPr>
            <w:tcW w:w="214" w:type="pct"/>
          </w:tcPr>
          <w:p w14:paraId="3C5F048D" w14:textId="77777777" w:rsidR="00C642F4" w:rsidRPr="00957A37" w:rsidRDefault="00C642F4" w:rsidP="0053207F">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8" w:type="pct"/>
          </w:tcPr>
          <w:p w14:paraId="3C5F048E" w14:textId="77777777"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p>
        </w:tc>
        <w:tc>
          <w:tcPr>
            <w:tcW w:w="604" w:type="pct"/>
          </w:tcPr>
          <w:p w14:paraId="3C5F048F" w14:textId="77777777"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p>
        </w:tc>
        <w:tc>
          <w:tcPr>
            <w:tcW w:w="495" w:type="pct"/>
          </w:tcPr>
          <w:p w14:paraId="3C5F0490" w14:textId="77777777"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3C5F0491" w14:textId="77777777"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3C5F0492" w14:textId="77777777"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p>
        </w:tc>
      </w:tr>
      <w:tr w:rsidR="00DD130E" w:rsidRPr="00957A37" w14:paraId="3C5F049A" w14:textId="77777777" w:rsidTr="00DD130E">
        <w:trPr>
          <w:trHeight w:val="574"/>
        </w:trPr>
        <w:tc>
          <w:tcPr>
            <w:tcW w:w="214" w:type="pct"/>
          </w:tcPr>
          <w:p w14:paraId="3C5F0494" w14:textId="77777777" w:rsidR="00C642F4" w:rsidRPr="00957A37" w:rsidRDefault="00C642F4" w:rsidP="0053207F">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8" w:type="pct"/>
          </w:tcPr>
          <w:p w14:paraId="3C5F0495" w14:textId="77777777"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p>
        </w:tc>
        <w:tc>
          <w:tcPr>
            <w:tcW w:w="604" w:type="pct"/>
          </w:tcPr>
          <w:p w14:paraId="3C5F0496" w14:textId="77777777"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p>
        </w:tc>
        <w:tc>
          <w:tcPr>
            <w:tcW w:w="495" w:type="pct"/>
          </w:tcPr>
          <w:p w14:paraId="3C5F0497" w14:textId="77777777"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3C5F0498" w14:textId="77777777"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3C5F0499" w14:textId="77777777"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p>
        </w:tc>
      </w:tr>
      <w:tr w:rsidR="00DD130E" w:rsidRPr="00957A37" w14:paraId="3C5F04A1" w14:textId="77777777" w:rsidTr="00DD130E">
        <w:trPr>
          <w:trHeight w:val="574"/>
        </w:trPr>
        <w:tc>
          <w:tcPr>
            <w:tcW w:w="214" w:type="pct"/>
          </w:tcPr>
          <w:p w14:paraId="3C5F049B" w14:textId="77777777" w:rsidR="00C642F4" w:rsidRPr="00957A37" w:rsidRDefault="00C642F4" w:rsidP="0053207F">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8" w:type="pct"/>
          </w:tcPr>
          <w:p w14:paraId="3C5F049C" w14:textId="77777777"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p>
        </w:tc>
        <w:tc>
          <w:tcPr>
            <w:tcW w:w="604" w:type="pct"/>
          </w:tcPr>
          <w:p w14:paraId="3C5F049D" w14:textId="77777777"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p>
        </w:tc>
        <w:tc>
          <w:tcPr>
            <w:tcW w:w="495" w:type="pct"/>
          </w:tcPr>
          <w:p w14:paraId="3C5F049E" w14:textId="77777777"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3C5F049F" w14:textId="77777777"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3C5F04A0" w14:textId="77777777"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p>
        </w:tc>
      </w:tr>
      <w:tr w:rsidR="00DD130E" w:rsidRPr="00957A37" w14:paraId="3C5F04A8" w14:textId="77777777" w:rsidTr="00DD130E">
        <w:trPr>
          <w:trHeight w:val="574"/>
        </w:trPr>
        <w:tc>
          <w:tcPr>
            <w:tcW w:w="214" w:type="pct"/>
          </w:tcPr>
          <w:p w14:paraId="3C5F04A2" w14:textId="77777777" w:rsidR="00C642F4" w:rsidRPr="00957A37" w:rsidRDefault="00C642F4" w:rsidP="0053207F">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8" w:type="pct"/>
          </w:tcPr>
          <w:p w14:paraId="3C5F04A3" w14:textId="77777777"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p>
        </w:tc>
        <w:tc>
          <w:tcPr>
            <w:tcW w:w="604" w:type="pct"/>
          </w:tcPr>
          <w:p w14:paraId="3C5F04A4" w14:textId="77777777"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p>
        </w:tc>
        <w:tc>
          <w:tcPr>
            <w:tcW w:w="495" w:type="pct"/>
          </w:tcPr>
          <w:p w14:paraId="3C5F04A5" w14:textId="77777777"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3C5F04A6" w14:textId="77777777"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3C5F04A7" w14:textId="77777777"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p>
        </w:tc>
      </w:tr>
      <w:tr w:rsidR="00DD130E" w:rsidRPr="00957A37" w14:paraId="3C5F04AF" w14:textId="77777777" w:rsidTr="00DD130E">
        <w:trPr>
          <w:trHeight w:val="574"/>
        </w:trPr>
        <w:tc>
          <w:tcPr>
            <w:tcW w:w="214" w:type="pct"/>
          </w:tcPr>
          <w:p w14:paraId="3C5F04A9" w14:textId="77777777" w:rsidR="00C642F4" w:rsidRPr="00957A37" w:rsidRDefault="00C642F4" w:rsidP="0053207F">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8" w:type="pct"/>
          </w:tcPr>
          <w:p w14:paraId="3C5F04AA" w14:textId="77777777"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p>
        </w:tc>
        <w:tc>
          <w:tcPr>
            <w:tcW w:w="604" w:type="pct"/>
          </w:tcPr>
          <w:p w14:paraId="3C5F04AB" w14:textId="77777777"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p>
        </w:tc>
        <w:tc>
          <w:tcPr>
            <w:tcW w:w="495" w:type="pct"/>
          </w:tcPr>
          <w:p w14:paraId="3C5F04AC" w14:textId="77777777"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3C5F04AD" w14:textId="77777777"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3C5F04AE" w14:textId="77777777"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p>
        </w:tc>
      </w:tr>
      <w:tr w:rsidR="00DD130E" w:rsidRPr="00957A37" w14:paraId="3C5F04B6" w14:textId="77777777" w:rsidTr="00DD130E">
        <w:trPr>
          <w:trHeight w:val="574"/>
        </w:trPr>
        <w:tc>
          <w:tcPr>
            <w:tcW w:w="214" w:type="pct"/>
          </w:tcPr>
          <w:p w14:paraId="3C5F04B0" w14:textId="77777777" w:rsidR="00C642F4" w:rsidRPr="00957A37" w:rsidRDefault="00C642F4" w:rsidP="0053207F">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8" w:type="pct"/>
          </w:tcPr>
          <w:p w14:paraId="3C5F04B1" w14:textId="77777777"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p>
        </w:tc>
        <w:tc>
          <w:tcPr>
            <w:tcW w:w="604" w:type="pct"/>
          </w:tcPr>
          <w:p w14:paraId="3C5F04B2" w14:textId="77777777"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p>
        </w:tc>
        <w:tc>
          <w:tcPr>
            <w:tcW w:w="495" w:type="pct"/>
          </w:tcPr>
          <w:p w14:paraId="3C5F04B3" w14:textId="77777777"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3C5F04B4" w14:textId="77777777"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3C5F04B5" w14:textId="77777777"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p>
        </w:tc>
      </w:tr>
      <w:tr w:rsidR="00DD130E" w:rsidRPr="00957A37" w14:paraId="3C5F04BE" w14:textId="77777777" w:rsidTr="00DD130E">
        <w:trPr>
          <w:trHeight w:val="574"/>
        </w:trPr>
        <w:tc>
          <w:tcPr>
            <w:tcW w:w="214" w:type="pct"/>
          </w:tcPr>
          <w:p w14:paraId="3C5F04B7" w14:textId="77777777" w:rsidR="00C642F4" w:rsidRPr="00957A37" w:rsidRDefault="00C642F4" w:rsidP="0053207F">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8" w:type="pct"/>
          </w:tcPr>
          <w:p w14:paraId="3C5F04B8" w14:textId="77777777"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p>
        </w:tc>
        <w:tc>
          <w:tcPr>
            <w:tcW w:w="604" w:type="pct"/>
          </w:tcPr>
          <w:p w14:paraId="3C5F04BA" w14:textId="77777777"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p>
        </w:tc>
        <w:tc>
          <w:tcPr>
            <w:tcW w:w="495" w:type="pct"/>
          </w:tcPr>
          <w:p w14:paraId="3C5F04BB" w14:textId="77777777"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3C5F04BC" w14:textId="77777777"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3C5F04BD" w14:textId="77777777"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DD130E">
        <w:trPr>
          <w:cantSplit/>
        </w:trPr>
        <w:tc>
          <w:tcPr>
            <w:tcW w:w="2831" w:type="pct"/>
            <w:gridSpan w:val="4"/>
            <w:tcBorders>
              <w:bottom w:val="nil"/>
            </w:tcBorders>
          </w:tcPr>
          <w:p w14:paraId="3C5F04BF" w14:textId="4021A083"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77777777"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p>
        </w:tc>
        <w:tc>
          <w:tcPr>
            <w:tcW w:w="2169" w:type="pct"/>
            <w:gridSpan w:val="3"/>
            <w:tcBorders>
              <w:bottom w:val="nil"/>
            </w:tcBorders>
          </w:tcPr>
          <w:p w14:paraId="3C5F04C1" w14:textId="47C15CE5" w:rsidR="00C642F4" w:rsidRPr="00957A37" w:rsidRDefault="002710CE" w:rsidP="0082656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68480" behindDoc="0" locked="0" layoutInCell="1" allowOverlap="1" wp14:anchorId="64C4EE79" wp14:editId="7ADECA31">
                      <wp:simplePos x="0" y="0"/>
                      <wp:positionH relativeFrom="column">
                        <wp:posOffset>2306320</wp:posOffset>
                      </wp:positionH>
                      <wp:positionV relativeFrom="paragraph">
                        <wp:posOffset>-59055</wp:posOffset>
                      </wp:positionV>
                      <wp:extent cx="1436040" cy="433070"/>
                      <wp:effectExtent l="38100" t="38100" r="12065" b="36830"/>
                      <wp:wrapNone/>
                      <wp:docPr id="5" name="Ink 5"/>
                      <wp:cNvGraphicFramePr/>
                      <a:graphic xmlns:a="http://schemas.openxmlformats.org/drawingml/2006/main">
                        <a:graphicData uri="http://schemas.microsoft.com/office/word/2010/wordprocessingInk">
                          <w14:contentPart bwMode="auto" r:id="rId11">
                            <w14:nvContentPartPr>
                              <w14:cNvContentPartPr/>
                            </w14:nvContentPartPr>
                            <w14:xfrm>
                              <a:off x="0" y="0"/>
                              <a:ext cx="1436040" cy="433070"/>
                            </w14:xfrm>
                          </w14:contentPart>
                        </a:graphicData>
                      </a:graphic>
                    </wp:anchor>
                  </w:drawing>
                </mc:Choice>
                <mc:Fallback>
                  <w:pict>
                    <v:shapetype w14:anchorId="23A304D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181pt;margin-top:-5.25pt;width:114.25pt;height:35.3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">
                      <v:imagedata r:id="rId12" o:title=""/>
                    </v:shape>
                  </w:pict>
                </mc:Fallback>
              </mc:AlternateContent>
            </w:r>
            <w:r w:rsidR="00C642F4"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DD130E">
        <w:trPr>
          <w:cantSplit/>
          <w:trHeight w:val="606"/>
        </w:trPr>
        <w:tc>
          <w:tcPr>
            <w:tcW w:w="2336" w:type="pct"/>
            <w:gridSpan w:val="3"/>
            <w:tcBorders>
              <w:top w:val="nil"/>
              <w:right w:val="nil"/>
            </w:tcBorders>
          </w:tcPr>
          <w:p w14:paraId="3C5F04C3" w14:textId="72EE8629"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DD130E">
              <w:rPr>
                <w:rFonts w:ascii="Lucida Sans" w:eastAsia="Times New Roman" w:hAnsi="Lucida Sans" w:cs="Arial"/>
                <w:color w:val="000000"/>
                <w:szCs w:val="20"/>
              </w:rPr>
              <w:t xml:space="preserve"> </w:t>
            </w:r>
            <w:r w:rsidR="00BE3D4D">
              <w:rPr>
                <w:rFonts w:ascii="Lucida Sans" w:eastAsia="Times New Roman" w:hAnsi="Lucida Sans" w:cs="Arial"/>
                <w:color w:val="000000"/>
                <w:szCs w:val="20"/>
              </w:rPr>
              <w:t xml:space="preserve">Thomas Wilding </w:t>
            </w:r>
          </w:p>
        </w:tc>
        <w:tc>
          <w:tcPr>
            <w:tcW w:w="495" w:type="pct"/>
            <w:tcBorders>
              <w:top w:val="nil"/>
              <w:left w:val="nil"/>
            </w:tcBorders>
          </w:tcPr>
          <w:p w14:paraId="3C5F04C4" w14:textId="47E22CBA"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DD130E">
              <w:rPr>
                <w:rFonts w:ascii="Lucida Sans" w:eastAsia="Times New Roman" w:hAnsi="Lucida Sans" w:cs="Arial"/>
                <w:color w:val="000000"/>
                <w:szCs w:val="20"/>
              </w:rPr>
              <w:t xml:space="preserve"> 0</w:t>
            </w:r>
            <w:r w:rsidR="00BE3D4D">
              <w:rPr>
                <w:rFonts w:ascii="Lucida Sans" w:eastAsia="Times New Roman" w:hAnsi="Lucida Sans" w:cs="Arial"/>
                <w:color w:val="000000"/>
                <w:szCs w:val="20"/>
              </w:rPr>
              <w:t>2</w:t>
            </w:r>
            <w:r w:rsidR="00DD130E">
              <w:rPr>
                <w:rFonts w:ascii="Lucida Sans" w:eastAsia="Times New Roman" w:hAnsi="Lucida Sans" w:cs="Arial"/>
                <w:color w:val="000000"/>
                <w:szCs w:val="20"/>
              </w:rPr>
              <w:t>/0</w:t>
            </w:r>
            <w:r w:rsidR="00BE3D4D">
              <w:rPr>
                <w:rFonts w:ascii="Lucida Sans" w:eastAsia="Times New Roman" w:hAnsi="Lucida Sans" w:cs="Arial"/>
                <w:color w:val="000000"/>
                <w:szCs w:val="20"/>
              </w:rPr>
              <w:t>9</w:t>
            </w:r>
            <w:r w:rsidR="00DD130E">
              <w:rPr>
                <w:rFonts w:ascii="Lucida Sans" w:eastAsia="Times New Roman" w:hAnsi="Lucida Sans" w:cs="Arial"/>
                <w:color w:val="000000"/>
                <w:szCs w:val="20"/>
              </w:rPr>
              <w:t>/20</w:t>
            </w:r>
            <w:r w:rsidR="00BE3D4D">
              <w:rPr>
                <w:rFonts w:ascii="Lucida Sans" w:eastAsia="Times New Roman" w:hAnsi="Lucida Sans" w:cs="Arial"/>
                <w:color w:val="000000"/>
                <w:szCs w:val="20"/>
              </w:rPr>
              <w:t>21</w:t>
            </w:r>
          </w:p>
        </w:tc>
        <w:tc>
          <w:tcPr>
            <w:tcW w:w="1640" w:type="pct"/>
            <w:gridSpan w:val="2"/>
            <w:tcBorders>
              <w:top w:val="nil"/>
              <w:right w:val="nil"/>
            </w:tcBorders>
          </w:tcPr>
          <w:p w14:paraId="3C5F04C5" w14:textId="3E0E388C"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DD130E">
              <w:rPr>
                <w:rFonts w:ascii="Lucida Sans" w:eastAsia="Times New Roman" w:hAnsi="Lucida Sans" w:cs="Arial"/>
                <w:color w:val="000000"/>
                <w:szCs w:val="20"/>
              </w:rPr>
              <w:t xml:space="preserve"> </w:t>
            </w:r>
            <w:r w:rsidR="002710CE">
              <w:rPr>
                <w:rFonts w:ascii="Lucida Sans" w:eastAsia="Times New Roman" w:hAnsi="Lucida Sans" w:cs="Arial"/>
                <w:color w:val="000000"/>
                <w:szCs w:val="20"/>
              </w:rPr>
              <w:t>Joshua Watkins</w:t>
            </w:r>
          </w:p>
        </w:tc>
        <w:tc>
          <w:tcPr>
            <w:tcW w:w="529" w:type="pct"/>
            <w:tcBorders>
              <w:top w:val="nil"/>
              <w:left w:val="nil"/>
            </w:tcBorders>
          </w:tcPr>
          <w:p w14:paraId="3C5F04C6" w14:textId="42C9A0A3"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DD130E">
              <w:rPr>
                <w:rFonts w:ascii="Lucida Sans" w:eastAsia="Times New Roman" w:hAnsi="Lucida Sans" w:cs="Arial"/>
                <w:color w:val="000000"/>
                <w:szCs w:val="20"/>
              </w:rPr>
              <w:t>: 0</w:t>
            </w:r>
            <w:r w:rsidR="00BE3D4D">
              <w:rPr>
                <w:rFonts w:ascii="Lucida Sans" w:eastAsia="Times New Roman" w:hAnsi="Lucida Sans" w:cs="Arial"/>
                <w:color w:val="000000"/>
                <w:szCs w:val="20"/>
              </w:rPr>
              <w:t>2</w:t>
            </w:r>
            <w:r w:rsidR="00DD130E">
              <w:rPr>
                <w:rFonts w:ascii="Lucida Sans" w:eastAsia="Times New Roman" w:hAnsi="Lucida Sans" w:cs="Arial"/>
                <w:color w:val="000000"/>
                <w:szCs w:val="20"/>
              </w:rPr>
              <w:t>/0</w:t>
            </w:r>
            <w:r w:rsidR="00BE3D4D">
              <w:rPr>
                <w:rFonts w:ascii="Lucida Sans" w:eastAsia="Times New Roman" w:hAnsi="Lucida Sans" w:cs="Arial"/>
                <w:color w:val="000000"/>
                <w:szCs w:val="20"/>
              </w:rPr>
              <w:t>9</w:t>
            </w:r>
            <w:r w:rsidR="00DD130E">
              <w:rPr>
                <w:rFonts w:ascii="Lucida Sans" w:eastAsia="Times New Roman" w:hAnsi="Lucida Sans" w:cs="Arial"/>
                <w:color w:val="000000"/>
                <w:szCs w:val="20"/>
              </w:rPr>
              <w:t>/20</w:t>
            </w:r>
            <w:r w:rsidR="00BE3D4D">
              <w:rPr>
                <w:rFonts w:ascii="Lucida Sans" w:eastAsia="Times New Roman" w:hAnsi="Lucida Sans" w:cs="Arial"/>
                <w:color w:val="000000"/>
                <w:szCs w:val="20"/>
              </w:rPr>
              <w:t>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53207F">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53207F">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53207F">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53207F">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53207F">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53207F">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53207F">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53207F">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53207F">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53207F">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53207F">
            <w:pPr>
              <w:rPr>
                <w:sz w:val="24"/>
                <w:szCs w:val="24"/>
              </w:rPr>
            </w:pPr>
          </w:p>
        </w:tc>
        <w:tc>
          <w:tcPr>
            <w:tcW w:w="5147" w:type="dxa"/>
            <w:vMerge/>
          </w:tcPr>
          <w:p w14:paraId="3C5F04E3" w14:textId="77777777" w:rsidR="00530142" w:rsidRDefault="00530142" w:rsidP="0053207F">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53207F">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53207F">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53207F">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53207F">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53207F">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53207F">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53207F">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53207F">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53207F">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53207F">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53207F">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53207F">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53207F">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53207F">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53207F">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53207F">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53207F">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53207F">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53207F">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53207F">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53207F">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8D690B" w:rsidRPr="00185766" w:rsidRDefault="008D690B" w:rsidP="00530142">
                            <w:pPr>
                              <w:rPr>
                                <w:rFonts w:ascii="Lucida Sans" w:hAnsi="Lucida Sans"/>
                                <w:sz w:val="16"/>
                                <w:szCs w:val="16"/>
                              </w:rPr>
                            </w:pPr>
                            <w:r w:rsidRPr="00185766">
                              <w:rPr>
                                <w:rFonts w:ascii="Lucida Sans" w:hAnsi="Lucida Sans"/>
                                <w:sz w:val="16"/>
                                <w:szCs w:val="16"/>
                              </w:rPr>
                              <w:t>Risk process</w:t>
                            </w:r>
                          </w:p>
                          <w:p w14:paraId="3C5F055C" w14:textId="77777777" w:rsidR="008D690B" w:rsidRPr="00185766" w:rsidRDefault="008D690B"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8D690B" w:rsidRPr="00185766" w:rsidRDefault="008D690B"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8D690B" w:rsidRPr="00185766" w:rsidRDefault="008D690B"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8D690B" w:rsidRPr="00185766" w:rsidRDefault="008D690B"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8D690B" w:rsidRPr="00185766" w:rsidRDefault="008D690B"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8D690B" w:rsidRPr="00185766" w:rsidRDefault="008D690B"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8D690B" w:rsidRPr="00185766" w:rsidRDefault="008D690B"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8D690B" w:rsidRPr="00185766" w:rsidRDefault="008D690B"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8D690B" w:rsidRPr="00185766" w:rsidRDefault="008D690B" w:rsidP="00530142">
                      <w:pPr>
                        <w:rPr>
                          <w:rFonts w:ascii="Lucida Sans" w:hAnsi="Lucida Sans"/>
                          <w:sz w:val="16"/>
                          <w:szCs w:val="16"/>
                        </w:rPr>
                      </w:pPr>
                      <w:r w:rsidRPr="00185766">
                        <w:rPr>
                          <w:rFonts w:ascii="Lucida Sans" w:hAnsi="Lucida Sans"/>
                          <w:sz w:val="16"/>
                          <w:szCs w:val="16"/>
                        </w:rPr>
                        <w:t>Risk process</w:t>
                      </w:r>
                    </w:p>
                    <w:p w14:paraId="3C5F055C" w14:textId="77777777" w:rsidR="008D690B" w:rsidRPr="00185766" w:rsidRDefault="008D690B"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8D690B" w:rsidRPr="00185766" w:rsidRDefault="008D690B"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8D690B" w:rsidRPr="00185766" w:rsidRDefault="008D690B"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8D690B" w:rsidRPr="00185766" w:rsidRDefault="008D690B"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8D690B" w:rsidRPr="00185766" w:rsidRDefault="008D690B"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8D690B" w:rsidRPr="00185766" w:rsidRDefault="008D690B"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8D690B" w:rsidRPr="00185766" w:rsidRDefault="008D690B"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8D690B" w:rsidRPr="00185766" w:rsidRDefault="008D690B"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p w14:paraId="208A81A6" w14:textId="0A6671EE" w:rsidR="001D1E79" w:rsidRDefault="001D1E79" w:rsidP="00530142"/>
    <w:p w14:paraId="172D7DAC" w14:textId="4A72AF24" w:rsidR="001D1E79" w:rsidRDefault="001D1E79" w:rsidP="00530142"/>
    <w:p w14:paraId="2CB5D2F8" w14:textId="2C8C5E3D" w:rsidR="001D1E79" w:rsidRDefault="001D1E79" w:rsidP="00530142"/>
    <w:tbl>
      <w:tblPr>
        <w:tblStyle w:val="TableGrid"/>
        <w:tblpPr w:leftFromText="180" w:rightFromText="180" w:vertAnchor="text" w:horzAnchor="page" w:tblpX="11629" w:tblpY="1250"/>
        <w:tblW w:w="0" w:type="auto"/>
        <w:tblLook w:val="04A0" w:firstRow="1" w:lastRow="0" w:firstColumn="1" w:lastColumn="0" w:noHBand="0" w:noVBand="1"/>
      </w:tblPr>
      <w:tblGrid>
        <w:gridCol w:w="1006"/>
        <w:gridCol w:w="3811"/>
      </w:tblGrid>
      <w:tr w:rsidR="004A7C97" w:rsidRPr="00465024" w14:paraId="35CB9DAB" w14:textId="77777777" w:rsidTr="004A7C97">
        <w:trPr>
          <w:trHeight w:val="481"/>
        </w:trPr>
        <w:tc>
          <w:tcPr>
            <w:tcW w:w="4817" w:type="dxa"/>
            <w:gridSpan w:val="2"/>
            <w:shd w:val="clear" w:color="auto" w:fill="D9D9D9" w:themeFill="background1" w:themeFillShade="D9"/>
          </w:tcPr>
          <w:p w14:paraId="55338D96" w14:textId="77777777" w:rsidR="004A7C97" w:rsidRPr="00465024" w:rsidRDefault="004A7C97" w:rsidP="004A7C97">
            <w:pPr>
              <w:rPr>
                <w:color w:val="000000" w:themeColor="text1"/>
                <w:sz w:val="16"/>
                <w:szCs w:val="16"/>
              </w:rPr>
            </w:pPr>
            <w:r>
              <w:rPr>
                <w:color w:val="000000" w:themeColor="text1"/>
                <w:sz w:val="16"/>
                <w:szCs w:val="16"/>
              </w:rPr>
              <w:t>Likelihood</w:t>
            </w:r>
          </w:p>
        </w:tc>
      </w:tr>
      <w:tr w:rsidR="004A7C97" w:rsidRPr="00465024" w14:paraId="319CB277" w14:textId="77777777" w:rsidTr="004A7C97">
        <w:trPr>
          <w:trHeight w:val="220"/>
        </w:trPr>
        <w:tc>
          <w:tcPr>
            <w:tcW w:w="1006" w:type="dxa"/>
          </w:tcPr>
          <w:p w14:paraId="5F6C6B5B" w14:textId="77777777" w:rsidR="004A7C97" w:rsidRPr="00465024" w:rsidRDefault="004A7C97" w:rsidP="004A7C97">
            <w:pPr>
              <w:rPr>
                <w:sz w:val="16"/>
                <w:szCs w:val="16"/>
              </w:rPr>
            </w:pPr>
            <w:r w:rsidRPr="00465024">
              <w:rPr>
                <w:sz w:val="16"/>
                <w:szCs w:val="16"/>
              </w:rPr>
              <w:t>1</w:t>
            </w:r>
          </w:p>
        </w:tc>
        <w:tc>
          <w:tcPr>
            <w:tcW w:w="3811" w:type="dxa"/>
          </w:tcPr>
          <w:p w14:paraId="5D5F71C6" w14:textId="77777777" w:rsidR="004A7C97" w:rsidRPr="00465024" w:rsidRDefault="004A7C97" w:rsidP="004A7C97">
            <w:pPr>
              <w:rPr>
                <w:sz w:val="16"/>
                <w:szCs w:val="16"/>
              </w:rPr>
            </w:pPr>
            <w:r w:rsidRPr="00465024">
              <w:rPr>
                <w:sz w:val="16"/>
                <w:szCs w:val="16"/>
              </w:rPr>
              <w:t>Rare</w:t>
            </w:r>
            <w:r w:rsidRPr="00465024">
              <w:rPr>
                <w:rFonts w:cs="Times New Roman"/>
                <w:sz w:val="16"/>
                <w:szCs w:val="16"/>
              </w:rPr>
              <w:t xml:space="preserve"> e.g. 1 in 100,000 chance or higher</w:t>
            </w:r>
          </w:p>
        </w:tc>
      </w:tr>
      <w:tr w:rsidR="004A7C97" w:rsidRPr="00465024" w14:paraId="485D8738" w14:textId="77777777" w:rsidTr="004A7C97">
        <w:trPr>
          <w:trHeight w:val="239"/>
        </w:trPr>
        <w:tc>
          <w:tcPr>
            <w:tcW w:w="1006" w:type="dxa"/>
          </w:tcPr>
          <w:p w14:paraId="63774A88" w14:textId="77777777" w:rsidR="004A7C97" w:rsidRPr="00465024" w:rsidRDefault="004A7C97" w:rsidP="004A7C97">
            <w:pPr>
              <w:rPr>
                <w:sz w:val="16"/>
                <w:szCs w:val="16"/>
              </w:rPr>
            </w:pPr>
            <w:r w:rsidRPr="00465024">
              <w:rPr>
                <w:sz w:val="16"/>
                <w:szCs w:val="16"/>
              </w:rPr>
              <w:t>2</w:t>
            </w:r>
          </w:p>
        </w:tc>
        <w:tc>
          <w:tcPr>
            <w:tcW w:w="3811" w:type="dxa"/>
          </w:tcPr>
          <w:p w14:paraId="7273324C" w14:textId="77777777" w:rsidR="004A7C97" w:rsidRPr="00465024" w:rsidRDefault="004A7C97" w:rsidP="004A7C97">
            <w:pPr>
              <w:rPr>
                <w:sz w:val="16"/>
                <w:szCs w:val="16"/>
              </w:rPr>
            </w:pPr>
            <w:r w:rsidRPr="00465024">
              <w:rPr>
                <w:sz w:val="16"/>
                <w:szCs w:val="16"/>
              </w:rPr>
              <w:t>Unlikely e.g. 1 in 10,000 chance or higher</w:t>
            </w:r>
          </w:p>
        </w:tc>
      </w:tr>
      <w:tr w:rsidR="004A7C97" w:rsidRPr="00465024" w14:paraId="454658B6" w14:textId="77777777" w:rsidTr="004A7C97">
        <w:trPr>
          <w:trHeight w:val="239"/>
        </w:trPr>
        <w:tc>
          <w:tcPr>
            <w:tcW w:w="1006" w:type="dxa"/>
          </w:tcPr>
          <w:p w14:paraId="471941B1" w14:textId="77777777" w:rsidR="004A7C97" w:rsidRPr="00465024" w:rsidRDefault="004A7C97" w:rsidP="004A7C97">
            <w:pPr>
              <w:rPr>
                <w:sz w:val="16"/>
                <w:szCs w:val="16"/>
              </w:rPr>
            </w:pPr>
            <w:r w:rsidRPr="00465024">
              <w:rPr>
                <w:sz w:val="16"/>
                <w:szCs w:val="16"/>
              </w:rPr>
              <w:t>3</w:t>
            </w:r>
          </w:p>
        </w:tc>
        <w:tc>
          <w:tcPr>
            <w:tcW w:w="3811" w:type="dxa"/>
          </w:tcPr>
          <w:p w14:paraId="2EF9EEAE" w14:textId="77777777" w:rsidR="004A7C97" w:rsidRPr="00465024" w:rsidRDefault="004A7C97" w:rsidP="004A7C97">
            <w:pPr>
              <w:rPr>
                <w:sz w:val="16"/>
                <w:szCs w:val="16"/>
              </w:rPr>
            </w:pPr>
            <w:r w:rsidRPr="00465024">
              <w:rPr>
                <w:sz w:val="16"/>
                <w:szCs w:val="16"/>
              </w:rPr>
              <w:t>Possible e.g. 1 in 1,000 chance or higher</w:t>
            </w:r>
          </w:p>
        </w:tc>
      </w:tr>
      <w:tr w:rsidR="004A7C97" w:rsidRPr="00465024" w14:paraId="268316E0" w14:textId="77777777" w:rsidTr="004A7C97">
        <w:trPr>
          <w:trHeight w:val="220"/>
        </w:trPr>
        <w:tc>
          <w:tcPr>
            <w:tcW w:w="1006" w:type="dxa"/>
          </w:tcPr>
          <w:p w14:paraId="36C60D3E" w14:textId="77777777" w:rsidR="004A7C97" w:rsidRPr="00465024" w:rsidRDefault="004A7C97" w:rsidP="004A7C97">
            <w:pPr>
              <w:rPr>
                <w:sz w:val="16"/>
                <w:szCs w:val="16"/>
              </w:rPr>
            </w:pPr>
            <w:r w:rsidRPr="00465024">
              <w:rPr>
                <w:sz w:val="16"/>
                <w:szCs w:val="16"/>
              </w:rPr>
              <w:t>4</w:t>
            </w:r>
          </w:p>
        </w:tc>
        <w:tc>
          <w:tcPr>
            <w:tcW w:w="3811" w:type="dxa"/>
          </w:tcPr>
          <w:p w14:paraId="66F6D62B" w14:textId="77777777" w:rsidR="004A7C97" w:rsidRPr="00465024" w:rsidRDefault="004A7C97" w:rsidP="004A7C97">
            <w:pPr>
              <w:rPr>
                <w:sz w:val="16"/>
                <w:szCs w:val="16"/>
              </w:rPr>
            </w:pPr>
            <w:r w:rsidRPr="00465024">
              <w:rPr>
                <w:sz w:val="16"/>
                <w:szCs w:val="16"/>
              </w:rPr>
              <w:t>Likely e.g. 1 in 100 chance or higher</w:t>
            </w:r>
          </w:p>
        </w:tc>
      </w:tr>
      <w:tr w:rsidR="004A7C97" w:rsidRPr="00465024" w14:paraId="18BEAF34" w14:textId="77777777" w:rsidTr="004A7C97">
        <w:trPr>
          <w:trHeight w:val="75"/>
        </w:trPr>
        <w:tc>
          <w:tcPr>
            <w:tcW w:w="1006" w:type="dxa"/>
          </w:tcPr>
          <w:p w14:paraId="0E114E65" w14:textId="77777777" w:rsidR="004A7C97" w:rsidRPr="00465024" w:rsidRDefault="004A7C97" w:rsidP="004A7C97">
            <w:pPr>
              <w:rPr>
                <w:sz w:val="16"/>
                <w:szCs w:val="16"/>
              </w:rPr>
            </w:pPr>
            <w:r w:rsidRPr="00465024">
              <w:rPr>
                <w:sz w:val="16"/>
                <w:szCs w:val="16"/>
              </w:rPr>
              <w:t>5</w:t>
            </w:r>
          </w:p>
        </w:tc>
        <w:tc>
          <w:tcPr>
            <w:tcW w:w="3811" w:type="dxa"/>
          </w:tcPr>
          <w:p w14:paraId="48F922F3" w14:textId="77777777" w:rsidR="004A7C97" w:rsidRPr="00465024" w:rsidRDefault="004A7C97" w:rsidP="004A7C97">
            <w:pPr>
              <w:rPr>
                <w:sz w:val="16"/>
                <w:szCs w:val="16"/>
              </w:rPr>
            </w:pPr>
            <w:r w:rsidRPr="00465024">
              <w:rPr>
                <w:sz w:val="16"/>
                <w:szCs w:val="16"/>
              </w:rPr>
              <w:t>Very Likely e.g. 1 in 10 chance or higher</w:t>
            </w:r>
          </w:p>
        </w:tc>
      </w:tr>
    </w:tbl>
    <w:p w14:paraId="3C5F054C" w14:textId="51F149E6" w:rsidR="00530142" w:rsidRDefault="00530142" w:rsidP="00530142"/>
    <w:sectPr w:rsidR="00530142"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107B6" w14:textId="77777777" w:rsidR="008D690B" w:rsidRDefault="008D690B" w:rsidP="00AC47B4">
      <w:pPr>
        <w:spacing w:after="0" w:line="240" w:lineRule="auto"/>
      </w:pPr>
      <w:r>
        <w:separator/>
      </w:r>
    </w:p>
  </w:endnote>
  <w:endnote w:type="continuationSeparator" w:id="0">
    <w:p w14:paraId="018C4ED1" w14:textId="77777777" w:rsidR="008D690B" w:rsidRDefault="008D690B"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altName w:val="Calibri"/>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8D690B" w:rsidRDefault="008D690B">
        <w:pPr>
          <w:pStyle w:val="Footer"/>
        </w:pPr>
        <w:r>
          <w:fldChar w:fldCharType="begin"/>
        </w:r>
        <w:r>
          <w:instrText xml:space="preserve"> PAGE   \* MERGEFORMAT </w:instrText>
        </w:r>
        <w:r>
          <w:fldChar w:fldCharType="separate"/>
        </w:r>
        <w:r w:rsidR="00C4501A">
          <w:rPr>
            <w:noProof/>
          </w:rPr>
          <w:t>7</w:t>
        </w:r>
        <w:r>
          <w:rPr>
            <w:noProof/>
          </w:rPr>
          <w:fldChar w:fldCharType="end"/>
        </w:r>
      </w:p>
    </w:sdtContent>
  </w:sdt>
  <w:p w14:paraId="3C5F055A" w14:textId="77777777" w:rsidR="008D690B" w:rsidRDefault="008D6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FDA56" w14:textId="77777777" w:rsidR="008D690B" w:rsidRDefault="008D690B" w:rsidP="00AC47B4">
      <w:pPr>
        <w:spacing w:after="0" w:line="240" w:lineRule="auto"/>
      </w:pPr>
      <w:r>
        <w:separator/>
      </w:r>
    </w:p>
  </w:footnote>
  <w:footnote w:type="continuationSeparator" w:id="0">
    <w:p w14:paraId="3F644EF5" w14:textId="77777777" w:rsidR="008D690B" w:rsidRDefault="008D690B"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8D690B" w:rsidRDefault="008D690B"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8D690B" w:rsidRPr="00E64593" w:rsidRDefault="008D690B"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1C77"/>
    <w:rsid w:val="0012482F"/>
    <w:rsid w:val="00124DF9"/>
    <w:rsid w:val="00133077"/>
    <w:rsid w:val="0013426F"/>
    <w:rsid w:val="00140E8A"/>
    <w:rsid w:val="00147C5C"/>
    <w:rsid w:val="00155D42"/>
    <w:rsid w:val="001611F8"/>
    <w:rsid w:val="00166A4C"/>
    <w:rsid w:val="001674E1"/>
    <w:rsid w:val="00170B84"/>
    <w:rsid w:val="0017531A"/>
    <w:rsid w:val="001800EB"/>
    <w:rsid w:val="001800FB"/>
    <w:rsid w:val="00180261"/>
    <w:rsid w:val="00180AF6"/>
    <w:rsid w:val="0018326E"/>
    <w:rsid w:val="001842A4"/>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4E97"/>
    <w:rsid w:val="001D5C4A"/>
    <w:rsid w:val="001D6808"/>
    <w:rsid w:val="001E2089"/>
    <w:rsid w:val="001E2AAE"/>
    <w:rsid w:val="001E2BD4"/>
    <w:rsid w:val="001E4A0A"/>
    <w:rsid w:val="001E4E5C"/>
    <w:rsid w:val="001E5435"/>
    <w:rsid w:val="001F09E1"/>
    <w:rsid w:val="001F142F"/>
    <w:rsid w:val="001F1739"/>
    <w:rsid w:val="001F2C91"/>
    <w:rsid w:val="001F7CA3"/>
    <w:rsid w:val="00204367"/>
    <w:rsid w:val="00206901"/>
    <w:rsid w:val="00206B86"/>
    <w:rsid w:val="00210954"/>
    <w:rsid w:val="00222D79"/>
    <w:rsid w:val="00223C86"/>
    <w:rsid w:val="00232EB0"/>
    <w:rsid w:val="00234595"/>
    <w:rsid w:val="00236EDC"/>
    <w:rsid w:val="00241F4E"/>
    <w:rsid w:val="00246B6F"/>
    <w:rsid w:val="00253B73"/>
    <w:rsid w:val="00256722"/>
    <w:rsid w:val="002607CF"/>
    <w:rsid w:val="002635D1"/>
    <w:rsid w:val="002710CE"/>
    <w:rsid w:val="00271C94"/>
    <w:rsid w:val="00274F2E"/>
    <w:rsid w:val="002770D4"/>
    <w:rsid w:val="002860FE"/>
    <w:rsid w:val="002871EB"/>
    <w:rsid w:val="00294AE9"/>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3C6"/>
    <w:rsid w:val="002F68E1"/>
    <w:rsid w:val="002F7755"/>
    <w:rsid w:val="003053D5"/>
    <w:rsid w:val="00305F83"/>
    <w:rsid w:val="00312ADB"/>
    <w:rsid w:val="003210A0"/>
    <w:rsid w:val="00321C83"/>
    <w:rsid w:val="0032678E"/>
    <w:rsid w:val="00327387"/>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0879"/>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275A"/>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A7C97"/>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207F"/>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04571"/>
    <w:rsid w:val="0061204B"/>
    <w:rsid w:val="00615672"/>
    <w:rsid w:val="0061632C"/>
    <w:rsid w:val="00616963"/>
    <w:rsid w:val="00617B17"/>
    <w:rsid w:val="00621340"/>
    <w:rsid w:val="00626B76"/>
    <w:rsid w:val="00626F21"/>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A7289"/>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0CE5"/>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2AD0"/>
    <w:rsid w:val="00853926"/>
    <w:rsid w:val="008561C9"/>
    <w:rsid w:val="0085740C"/>
    <w:rsid w:val="00860115"/>
    <w:rsid w:val="00860E74"/>
    <w:rsid w:val="008715F0"/>
    <w:rsid w:val="00880842"/>
    <w:rsid w:val="00882947"/>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690B"/>
    <w:rsid w:val="008D7EA7"/>
    <w:rsid w:val="008F0C2A"/>
    <w:rsid w:val="008F326F"/>
    <w:rsid w:val="008F37C0"/>
    <w:rsid w:val="008F3AA5"/>
    <w:rsid w:val="009117F1"/>
    <w:rsid w:val="00912315"/>
    <w:rsid w:val="00913DC1"/>
    <w:rsid w:val="00920763"/>
    <w:rsid w:val="0092228E"/>
    <w:rsid w:val="009274B0"/>
    <w:rsid w:val="009402B4"/>
    <w:rsid w:val="00941051"/>
    <w:rsid w:val="00942190"/>
    <w:rsid w:val="00946DF9"/>
    <w:rsid w:val="009534F0"/>
    <w:rsid w:val="009539A7"/>
    <w:rsid w:val="00953AC7"/>
    <w:rsid w:val="0095769F"/>
    <w:rsid w:val="00961063"/>
    <w:rsid w:val="009636C6"/>
    <w:rsid w:val="009671C0"/>
    <w:rsid w:val="0097038D"/>
    <w:rsid w:val="00970CE3"/>
    <w:rsid w:val="009716BA"/>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265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0DE"/>
    <w:rsid w:val="00B64A95"/>
    <w:rsid w:val="00B6727D"/>
    <w:rsid w:val="00B817BD"/>
    <w:rsid w:val="00B82D46"/>
    <w:rsid w:val="00B91535"/>
    <w:rsid w:val="00B97B27"/>
    <w:rsid w:val="00BA20A6"/>
    <w:rsid w:val="00BB759B"/>
    <w:rsid w:val="00BC25C1"/>
    <w:rsid w:val="00BC4701"/>
    <w:rsid w:val="00BC5128"/>
    <w:rsid w:val="00BD0504"/>
    <w:rsid w:val="00BD558D"/>
    <w:rsid w:val="00BD5887"/>
    <w:rsid w:val="00BD6E5C"/>
    <w:rsid w:val="00BE3D4D"/>
    <w:rsid w:val="00BF095F"/>
    <w:rsid w:val="00BF0E7F"/>
    <w:rsid w:val="00BF0ECC"/>
    <w:rsid w:val="00BF4272"/>
    <w:rsid w:val="00C025BA"/>
    <w:rsid w:val="00C0480E"/>
    <w:rsid w:val="00C05950"/>
    <w:rsid w:val="00C0738B"/>
    <w:rsid w:val="00C13974"/>
    <w:rsid w:val="00C139F9"/>
    <w:rsid w:val="00C1481E"/>
    <w:rsid w:val="00C16BCB"/>
    <w:rsid w:val="00C33747"/>
    <w:rsid w:val="00C34232"/>
    <w:rsid w:val="00C3431B"/>
    <w:rsid w:val="00C36B40"/>
    <w:rsid w:val="00C40DCF"/>
    <w:rsid w:val="00C4501A"/>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B5D78"/>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063E6"/>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55E2F"/>
    <w:rsid w:val="00D667A6"/>
    <w:rsid w:val="00D71B15"/>
    <w:rsid w:val="00D77BD4"/>
    <w:rsid w:val="00D77D5E"/>
    <w:rsid w:val="00D8260C"/>
    <w:rsid w:val="00D8765E"/>
    <w:rsid w:val="00D93156"/>
    <w:rsid w:val="00D94A48"/>
    <w:rsid w:val="00D967F0"/>
    <w:rsid w:val="00DA0E7D"/>
    <w:rsid w:val="00DA3F26"/>
    <w:rsid w:val="00DA7205"/>
    <w:rsid w:val="00DC15AB"/>
    <w:rsid w:val="00DC17FC"/>
    <w:rsid w:val="00DC1843"/>
    <w:rsid w:val="00DC6631"/>
    <w:rsid w:val="00DD130E"/>
    <w:rsid w:val="00DE0D1D"/>
    <w:rsid w:val="00DE0EEF"/>
    <w:rsid w:val="00DE3192"/>
    <w:rsid w:val="00DE5488"/>
    <w:rsid w:val="00DF16B8"/>
    <w:rsid w:val="00DF1875"/>
    <w:rsid w:val="00DF3A3F"/>
    <w:rsid w:val="00DF7A62"/>
    <w:rsid w:val="00E04567"/>
    <w:rsid w:val="00E04DAC"/>
    <w:rsid w:val="00E06DB2"/>
    <w:rsid w:val="00E10506"/>
    <w:rsid w:val="00E1266D"/>
    <w:rsid w:val="00E13613"/>
    <w:rsid w:val="00E14A1F"/>
    <w:rsid w:val="00E159BC"/>
    <w:rsid w:val="00E169A3"/>
    <w:rsid w:val="00E1747F"/>
    <w:rsid w:val="00E174CE"/>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3913"/>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C5F03FA"/>
  <w15:docId w15:val="{B6656CE3-494E-45BE-B90E-28C8FAA7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2T11:34:03.359"/>
    </inkml:context>
    <inkml:brush xml:id="br0">
      <inkml:brushProperty name="width" value="0.04284" units="cm"/>
      <inkml:brushProperty name="height" value="0.04284" units="cm"/>
    </inkml:brush>
  </inkml:definitions>
  <inkml:trace contextRef="#ctx0" brushRef="#br0">326 535 8328,'-7'-5'397,"1"-3"1,8-4 0,3 2 0,9 1 0,8-1 0,8-4 160,5-4 1,4 2 0,3-5 0,1 0 0,1 1 248,-1-4 0,-1-6-573,-2-1 0,0 0-592,0 4 1,-6 0 324,-3 1 0,-2 3-676,-3 1 1,-5 6 266,-3-2 1,-5 3-30,-4 2 0,-3-1 69,-6 1 0,-1 1-151,-4 3 0,-2-1 532,-7 5 0,0 1-43,-4 4 1,1 0 591,-5 0 0,6 10-355,-2 4 0,3 14 586,2 3 0,1 14-246,3 8 0,-1 6 6,5 8 0,-4 0-58,5 0 0,-1-2-20,5-2 1,-4-4-63,-1-6 1,1 2-146,4 3 0,-6-6-62,-3 6 0,-3-12 91,-1 3 0,0-7-30,-1-7 1,-5-2-118,-3-6 0,-4-6-457,0-4 0,-4-3 30,-6-5 1,1-3-230,-10-6 1,4-8-158,1-5 1,-1-4 329,1-9 1,6 2-27,3-7 0,9 1 26,4-1 0,5 3 41,4-3 0,3 2 37,6 3 1,0 0-23,0 4 1,7-2 22,6 7 0,2-3 0,8 2 1,5 4-100,7-4 1,10-3 111,4-1 0,3 1-83,1-1 0,-4-1 95,0-3 0,-4-1-146,4 0 175,-12 0 134,8 1 1,-17 3 25,3 1 1,-3 6 59,-1-2 1,-2 5 218,-3 4 0,-2 3 345,-7 6 0,0 0-289,1 0 1,-7 1-170,-2 4 0,-4 7 14,-1 5 0,-1 9 712,-4 0 1,-2 3-136,-7 6 0,6-4-63,-1 5 0,1-2-218,-1 2 1,-1 1-112,5-6 1,1 0-231,4-4 0,4-6 60,1-3 1,7-3-59,1-2 1,2-6 123,7-2 0,1-4-509,3-1 1,-3-6-20,-1-3 1,0-4-186,5-5 1,-2-1 186,-3-3 1,2-2-133,-6 6 1,0-4 106,-5 4 1,-1-1 111,-3 1 0,1 7 149,-5-2 43,-1 3-297,-4 2 1347,0 2-533,0 18 0,0 2 195,0 8 0,-4 3-210,-1-3 1,1 4 206,4 0 1,0-3-237,0-1 0,0-6-62,0 2 0,6-5-290,3-4 1,-2 2 74,2-7 0,0-1-138,4-7 1,-1-4-134,-3-5 1,3-11-176,-3-3 1,1-4 6,-1 0 1,2 1-316,-7-5 1,0 4 132,-4-5 0,2 6 160,2-1 0,-2 7-325,2 2 1,-2 6-289,-2-2-162,0 9 7,0 3 499,6 18 1,1-3 237,7 9 1,-1-4 126,0 0 1,5-1 228,0 1 0,4-3 0,-4-2 0,4-1 0,-4-4 0,0-1 0,-5 6 353,1-6 245,-1 9 697,-6-11-1008,-1 5 0,-7-6-86,-4 0 0,-2 0 455,-6 0 1,-7 2-76,-2 2 1,-2 4-93,2 5 0,-3 0-174,3 1 1,1-1 89,-2 1 0,9-1-167,0 0 0,2 5-147,8 0 53,-1 0 0,7-5-121,2 0 1,4-5-148,5-4 1,11-2-441,3-2 1,8-2-200,1-2 0,-3-4 373,-2-5 0,-3-5-190,-1 0 1,-2-4 158,-3 4 0,-4 1 35,-9 3 0,1 1 314,-5-1 0,-1 6 365,-4-1 269,-6 6 1,-3-3-347,-8 6 1,2 6 341,-3 3 1,3 2-254,2 3 0,1-1 35,3 1-283,-3-1 1,11 0-122,-4 1 1,10-7-136,3-3 0,6-2-417,4-2 0,-2 0-60,6 0 1,-4-6 287,4-3 0,-4-4-35,4-5 1,-5 2 48,1-7 1,-4 1 356,0-5 1,-2 1-30,-3-1 1,2-1 2,-2-3 1,-3 2 63,-1-2 1,1 3 320,-2 1 1,1 2 275,-5 3 0,0 2-12,0 7 688,0 6-893,0 1 1,-6 18-56,-3 5 0,-3 13 104,-1 6 0,-2 7 203,-3 1 0,3 2-240,-3-1 0,5-4-121,4 4 1,-1-3-151,5-2 0,1-5-176,4 1 1,1-6-625,4 1 0,3-7 461,10-2 0,-1-6-409,5 2 1,-4-9-152,4-5 0,0-4-461,5-4 0,0-5 496,-1-9 1,0-3-524,-4-5 1245,-3-1 0,1-6 0,0-1 0</inkml:trace>
  <inkml:trace contextRef="#ctx0" brushRef="#br0" timeOffset="586">1984 587 8047,'-13'0'246,"0"0"0,-1 0 1093,1 0-293,0 0 94,5 0-827,2 6 1,12-5-68,3 4 0,4-5-476,5-5 187,3 4 1,6-15-418,-1 2 1,3-4 351,2 1 0,-1-9-546,5-5 0,-5-8 245,1-1 0,-7 0 89,-2-4 1,-6 8 79,2 5 0,-4 4 82,-5 5 216,-4 3 1,-5 13 389,0 6 1,-5 13 203,-4 14 1,-5 13-319,-4 13 1,-1 7 287,-3 7 0,-2-7-190,6-2 0,0-3 88,5-1 1,1-2-134,3-3 0,3-5-123,6-8 1,0-3-123,0-7 0,6-6-135,3-7 1,3-1-381,1-8 0,5-2 289,0-11 1,4-6-464,-4-12 1,6 1 291,-2-1 0,2 0 29,-2 0 0,4 5-25,-4 0 1,3 5-189,2 0 1,-5 2 237,0 1 0,-1 7 277,1 3 1,2-2 246,-6 1 1,0 1-188,-5 4 0,-5 1 400,-4 4 1,-3-2-267,-1 6 1,0 4 58,0 5 0,-10 4-5,-3-4 1,-10 6 7,1-2 1,0 5-181,-5 4 0,-4 3-119,-14 6 0,-5-4-594,-12-1 1,-13-4-21,-14 5 1,-4-6 275,45-14 1,-2-1 0,-8-1-1,-2-1-127,-8-1 1,-2-2 0,1-2-1,-3-3 268,-9-1 1,-2-3 0,-1-1 0,-2-2-302,-9-1 0,-1-3 0,3-2 0,0-4 365,-4-5 1,3-2 0,11 0 0,2-1 125,4 0 0,3 0 1,13 3-1,6 0 420,-25-14 1,19 9 230,21 4 0,13-1-89,14 1 1,25-2-321,19 3 0,34-4-122,-16 7 0,5 1 0,12-1 0,6 0-216,20-2 0,7 1 344,-24 2 1,3-1 0,-1 1-435,2-1 1,0 0 0,2 0 404,12-1 1,3-1-1,-1 1-306,-5 1 1,0 1-1,0 0 1,7-1-1,0 1 1,0 0-90,-1-1 0,-2 1 0,1 0 1,0 1-1,-1 0 0,-1 0-332,-1 0 1,-1 0-1,-2 0 1,-6 3-1,-1 1 1,0-1-487,-4-2 0,0 0 0,-3 2 0,22-1 1,-4 0-39,-3-1 0,-2 0 1006,-6 2 0,-3 2 0,-8 2 0,-1 2 0,3 0 0,1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2A3C2B-1C82-4242-BD5B-BE593868BAED}">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www.w3.org/2000/xmlns/"/>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Thomas Wilding</cp:lastModifiedBy>
  <cp:revision>4</cp:revision>
  <cp:lastPrinted>2016-04-18T12:10:00Z</cp:lastPrinted>
  <dcterms:created xsi:type="dcterms:W3CDTF">2021-09-02T11:38:00Z</dcterms:created>
  <dcterms:modified xsi:type="dcterms:W3CDTF">2021-09-02T11:40:00Z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