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1207B66D" w:rsidR="6E2D8E32" w:rsidRDefault="6E2D8E32" w:rsidP="033220AF">
            <w:pPr>
              <w:rPr>
                <w:rFonts w:ascii="Calibri" w:eastAsia="Calibri" w:hAnsi="Calibri" w:cs="Calibri"/>
              </w:rPr>
            </w:pPr>
            <w:r w:rsidRPr="033220AF">
              <w:rPr>
                <w:rFonts w:ascii="Calibri" w:eastAsia="Calibri" w:hAnsi="Calibri" w:cs="Calibri"/>
                <w:b/>
                <w:bCs/>
              </w:rPr>
              <w:t xml:space="preserve">Main Contact For The Event: </w:t>
            </w:r>
            <w:r w:rsidR="002C190F">
              <w:rPr>
                <w:rFonts w:ascii="Calibri" w:eastAsia="Calibri" w:hAnsi="Calibri" w:cs="Calibri"/>
                <w:b/>
                <w:bCs/>
              </w:rPr>
              <w:br/>
              <w:t>Saffron Lewis – MidSoc President</w:t>
            </w:r>
          </w:p>
        </w:tc>
        <w:tc>
          <w:tcPr>
            <w:tcW w:w="3777" w:type="dxa"/>
            <w:tcMar>
              <w:left w:w="105" w:type="dxa"/>
              <w:right w:w="105" w:type="dxa"/>
            </w:tcMar>
          </w:tcPr>
          <w:p w14:paraId="6A1E15E3" w14:textId="77777777" w:rsidR="6E2D8E32" w:rsidRDefault="6E2D8E32" w:rsidP="033220AF">
            <w:pPr>
              <w:rPr>
                <w:rFonts w:ascii="Calibri" w:eastAsia="Calibri" w:hAnsi="Calibri" w:cs="Calibri"/>
                <w:b/>
                <w:bCs/>
                <w:sz w:val="20"/>
                <w:szCs w:val="20"/>
              </w:rPr>
            </w:pPr>
            <w:r w:rsidRPr="033220AF">
              <w:rPr>
                <w:rFonts w:ascii="Calibri" w:eastAsia="Calibri" w:hAnsi="Calibri" w:cs="Calibri"/>
                <w:b/>
                <w:bCs/>
                <w:sz w:val="20"/>
                <w:szCs w:val="20"/>
              </w:rPr>
              <w:t>Email Address for Main Contact:</w:t>
            </w:r>
          </w:p>
          <w:p w14:paraId="0BEA4C67" w14:textId="4F430043" w:rsidR="002C190F" w:rsidRDefault="002C190F" w:rsidP="033220AF">
            <w:pPr>
              <w:rPr>
                <w:rFonts w:ascii="Calibri" w:eastAsia="Calibri" w:hAnsi="Calibri" w:cs="Calibri"/>
                <w:sz w:val="20"/>
                <w:szCs w:val="20"/>
              </w:rPr>
            </w:pPr>
            <w:hyperlink r:id="rId12" w:history="1">
              <w:r w:rsidRPr="005B0AE1">
                <w:rPr>
                  <w:rStyle w:val="Hyperlink"/>
                  <w:rFonts w:ascii="Calibri" w:eastAsia="Calibri" w:hAnsi="Calibri" w:cs="Calibri"/>
                  <w:b/>
                  <w:bCs/>
                  <w:sz w:val="20"/>
                  <w:szCs w:val="20"/>
                </w:rPr>
                <w:t>Sll1n23@soton.ac.uk</w:t>
              </w:r>
            </w:hyperlink>
          </w:p>
        </w:tc>
        <w:tc>
          <w:tcPr>
            <w:tcW w:w="3777" w:type="dxa"/>
            <w:tcMar>
              <w:left w:w="105" w:type="dxa"/>
              <w:right w:w="105" w:type="dxa"/>
            </w:tcMar>
          </w:tcPr>
          <w:p w14:paraId="2DAD968C" w14:textId="1A56A63D"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2C190F">
              <w:rPr>
                <w:rFonts w:ascii="Calibri" w:eastAsia="Calibri" w:hAnsi="Calibri" w:cs="Calibri"/>
                <w:b/>
                <w:bCs/>
              </w:rPr>
              <w:br/>
              <w:t>MidSoc</w:t>
            </w:r>
          </w:p>
        </w:tc>
        <w:tc>
          <w:tcPr>
            <w:tcW w:w="3777" w:type="dxa"/>
            <w:tcMar>
              <w:left w:w="105" w:type="dxa"/>
              <w:right w:w="105" w:type="dxa"/>
            </w:tcMar>
          </w:tcPr>
          <w:p w14:paraId="3881B4A4" w14:textId="56AEBEF7" w:rsidR="6E2D8E32" w:rsidRDefault="6E2D8E32" w:rsidP="033220AF">
            <w:pPr>
              <w:rPr>
                <w:rFonts w:ascii="Calibri" w:eastAsia="Calibri" w:hAnsi="Calibri" w:cs="Calibri"/>
              </w:rPr>
            </w:pPr>
            <w:r w:rsidRPr="033220AF">
              <w:rPr>
                <w:rFonts w:ascii="Calibri" w:eastAsia="Calibri" w:hAnsi="Calibri" w:cs="Calibri"/>
                <w:b/>
                <w:bCs/>
              </w:rPr>
              <w:t>Contact Number:</w:t>
            </w:r>
            <w:r w:rsidR="002C190F">
              <w:rPr>
                <w:rFonts w:ascii="Calibri" w:eastAsia="Calibri" w:hAnsi="Calibri" w:cs="Calibri"/>
                <w:b/>
                <w:bCs/>
              </w:rPr>
              <w:br/>
              <w:t>07477431330</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72DF1B" w14:textId="77777777" w:rsidR="6E2D8E32" w:rsidRDefault="6E2D8E32" w:rsidP="033220AF">
            <w:pPr>
              <w:rPr>
                <w:rFonts w:ascii="Calibri" w:eastAsia="Calibri" w:hAnsi="Calibri" w:cs="Calibri"/>
                <w:b/>
                <w:bCs/>
                <w:sz w:val="24"/>
                <w:szCs w:val="24"/>
              </w:rPr>
            </w:pPr>
            <w:r w:rsidRPr="033220AF">
              <w:rPr>
                <w:rFonts w:ascii="Calibri" w:eastAsia="Calibri" w:hAnsi="Calibri" w:cs="Calibri"/>
                <w:b/>
                <w:bCs/>
                <w:sz w:val="24"/>
                <w:szCs w:val="24"/>
              </w:rPr>
              <w:t xml:space="preserve">Event Name: </w:t>
            </w:r>
          </w:p>
          <w:p w14:paraId="3749C9AC" w14:textId="386BC51D" w:rsidR="002C190F" w:rsidRDefault="002C190F" w:rsidP="033220AF">
            <w:pPr>
              <w:rPr>
                <w:rFonts w:ascii="Calibri" w:eastAsia="Calibri" w:hAnsi="Calibri" w:cs="Calibri"/>
                <w:sz w:val="24"/>
                <w:szCs w:val="24"/>
              </w:rPr>
            </w:pPr>
            <w:r>
              <w:rPr>
                <w:rFonts w:ascii="Calibri" w:eastAsia="Calibri" w:hAnsi="Calibri" w:cs="Calibri"/>
                <w:b/>
                <w:bCs/>
                <w:sz w:val="24"/>
                <w:szCs w:val="24"/>
              </w:rPr>
              <w:t>Peanut Ball Training</w:t>
            </w:r>
          </w:p>
        </w:tc>
        <w:tc>
          <w:tcPr>
            <w:tcW w:w="3777" w:type="dxa"/>
            <w:tcMar>
              <w:left w:w="105" w:type="dxa"/>
              <w:right w:w="105" w:type="dxa"/>
            </w:tcMar>
          </w:tcPr>
          <w:p w14:paraId="00ECEAB2" w14:textId="7E35A64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p>
          <w:p w14:paraId="31E62614" w14:textId="14073965" w:rsidR="6E2D8E32" w:rsidRDefault="005A1680" w:rsidP="033220AF">
            <w:pPr>
              <w:rPr>
                <w:rFonts w:ascii="Calibri" w:eastAsia="Calibri" w:hAnsi="Calibri" w:cs="Calibri"/>
                <w:sz w:val="36"/>
                <w:szCs w:val="36"/>
              </w:rPr>
            </w:pPr>
            <w:r>
              <w:rPr>
                <w:rFonts w:ascii="Calibri" w:eastAsia="Calibri" w:hAnsi="Calibri" w:cs="Calibri"/>
                <w:sz w:val="36"/>
                <w:szCs w:val="36"/>
              </w:rPr>
              <w:t>13.06.2026</w:t>
            </w:r>
          </w:p>
        </w:tc>
        <w:tc>
          <w:tcPr>
            <w:tcW w:w="3777" w:type="dxa"/>
            <w:tcMar>
              <w:left w:w="105" w:type="dxa"/>
              <w:right w:w="105" w:type="dxa"/>
            </w:tcMar>
          </w:tcPr>
          <w:p w14:paraId="1B1D9C36" w14:textId="63FADD60" w:rsidR="6E2D8E32" w:rsidRDefault="6E2D8E32" w:rsidP="033220AF">
            <w:pPr>
              <w:rPr>
                <w:rFonts w:ascii="Calibri" w:eastAsia="Calibri" w:hAnsi="Calibri" w:cs="Calibri"/>
                <w:b/>
                <w:bCs/>
                <w:sz w:val="24"/>
                <w:szCs w:val="24"/>
              </w:rPr>
            </w:pPr>
            <w:r w:rsidRPr="033220AF">
              <w:rPr>
                <w:rFonts w:ascii="Calibri" w:eastAsia="Calibri" w:hAnsi="Calibri" w:cs="Calibri"/>
                <w:b/>
                <w:bCs/>
                <w:sz w:val="24"/>
                <w:szCs w:val="24"/>
              </w:rPr>
              <w:t>Event Venue/Venues:</w:t>
            </w:r>
          </w:p>
          <w:p w14:paraId="044E118A" w14:textId="33A0B586" w:rsidR="002C190F" w:rsidRDefault="002C190F" w:rsidP="033220AF">
            <w:pPr>
              <w:rPr>
                <w:rFonts w:ascii="Calibri" w:eastAsia="Calibri" w:hAnsi="Calibri" w:cs="Calibri"/>
                <w:sz w:val="24"/>
                <w:szCs w:val="24"/>
              </w:rPr>
            </w:pPr>
            <w:r>
              <w:rPr>
                <w:rFonts w:ascii="Calibri" w:eastAsia="Calibri" w:hAnsi="Calibri" w:cs="Calibri"/>
                <w:b/>
                <w:bCs/>
                <w:sz w:val="24"/>
                <w:szCs w:val="24"/>
              </w:rPr>
              <w:t>Highfield Campus – room TBD</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38D6BB65"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p>
          <w:p w14:paraId="131D9449" w14:textId="7820BDAC" w:rsidR="002C190F" w:rsidRDefault="002C190F" w:rsidP="2D30BD15">
            <w:pPr>
              <w:rPr>
                <w:rFonts w:ascii="Calibri" w:eastAsia="Calibri" w:hAnsi="Calibri" w:cs="Calibri"/>
                <w:b/>
                <w:bCs/>
                <w:sz w:val="24"/>
                <w:szCs w:val="24"/>
              </w:rPr>
            </w:pPr>
            <w:r>
              <w:rPr>
                <w:rFonts w:ascii="Calibri" w:eastAsia="Calibri" w:hAnsi="Calibri" w:cs="Calibri"/>
                <w:b/>
                <w:bCs/>
                <w:sz w:val="24"/>
                <w:szCs w:val="24"/>
              </w:rPr>
              <w:t>25 – Students</w:t>
            </w:r>
            <w:r>
              <w:rPr>
                <w:rFonts w:ascii="Calibri" w:eastAsia="Calibri" w:hAnsi="Calibri" w:cs="Calibri"/>
                <w:b/>
                <w:bCs/>
                <w:sz w:val="24"/>
                <w:szCs w:val="24"/>
              </w:rPr>
              <w:br/>
              <w:t xml:space="preserve">1 – Host visitor </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6DE41202"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2C190F">
              <w:rPr>
                <w:rFonts w:ascii="Calibri" w:eastAsia="Calibri" w:hAnsi="Calibri" w:cs="Calibri"/>
                <w:b/>
                <w:bCs/>
                <w:sz w:val="24"/>
                <w:szCs w:val="24"/>
              </w:rPr>
              <w:t>09:30</w:t>
            </w:r>
          </w:p>
          <w:p w14:paraId="170CFB1D" w14:textId="2B446F8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2C190F">
              <w:rPr>
                <w:rFonts w:ascii="Calibri" w:eastAsia="Calibri" w:hAnsi="Calibri" w:cs="Calibri"/>
                <w:b/>
                <w:bCs/>
                <w:sz w:val="24"/>
                <w:szCs w:val="24"/>
              </w:rPr>
              <w:t>10:00</w:t>
            </w:r>
          </w:p>
          <w:p w14:paraId="6BAAC26D" w14:textId="396C7FE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2C190F">
              <w:rPr>
                <w:rFonts w:ascii="Calibri" w:eastAsia="Calibri" w:hAnsi="Calibri" w:cs="Calibri"/>
                <w:b/>
                <w:bCs/>
                <w:sz w:val="24"/>
                <w:szCs w:val="24"/>
              </w:rPr>
              <w:t>16:00</w:t>
            </w:r>
          </w:p>
          <w:p w14:paraId="64CA3006" w14:textId="0D16AF3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2C190F">
              <w:rPr>
                <w:rFonts w:ascii="Calibri" w:eastAsia="Calibri" w:hAnsi="Calibri" w:cs="Calibri"/>
                <w:b/>
                <w:bCs/>
                <w:sz w:val="24"/>
                <w:szCs w:val="24"/>
              </w:rPr>
              <w:t>16:30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141F34E7"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10:00 – 10:20</w:t>
            </w:r>
          </w:p>
          <w:p w14:paraId="0C3D2E94"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Welcome &amp; Introductions</w:t>
            </w:r>
          </w:p>
          <w:p w14:paraId="2230A122" w14:textId="77777777" w:rsidR="002C190F" w:rsidRPr="002C190F" w:rsidRDefault="002C190F" w:rsidP="002C190F">
            <w:pPr>
              <w:numPr>
                <w:ilvl w:val="0"/>
                <w:numId w:val="34"/>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Trainer introduction</w:t>
            </w:r>
          </w:p>
          <w:p w14:paraId="3EA26620" w14:textId="77777777" w:rsidR="002C190F" w:rsidRPr="002C190F" w:rsidRDefault="002C190F" w:rsidP="002C190F">
            <w:pPr>
              <w:numPr>
                <w:ilvl w:val="0"/>
                <w:numId w:val="34"/>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Participants introduce themselves</w:t>
            </w:r>
          </w:p>
          <w:p w14:paraId="7734AC1E" w14:textId="77777777" w:rsidR="002C190F" w:rsidRPr="002C190F" w:rsidRDefault="002C190F" w:rsidP="002C190F">
            <w:pPr>
              <w:numPr>
                <w:ilvl w:val="0"/>
                <w:numId w:val="34"/>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Brief sharing of experience with peanut balls and labour support</w:t>
            </w:r>
          </w:p>
          <w:p w14:paraId="3ABBFA94" w14:textId="1A76166F" w:rsidR="002C190F" w:rsidRPr="002C190F" w:rsidRDefault="002C190F" w:rsidP="002C190F">
            <w:pPr>
              <w:spacing w:line="276" w:lineRule="auto"/>
              <w:rPr>
                <w:rFonts w:ascii="Calibri" w:eastAsia="Calibri" w:hAnsi="Calibri" w:cs="Calibri"/>
                <w:color w:val="FF0000"/>
                <w:sz w:val="20"/>
                <w:szCs w:val="20"/>
              </w:rPr>
            </w:pPr>
          </w:p>
          <w:p w14:paraId="5888C705"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10:20 – 10:35</w:t>
            </w:r>
          </w:p>
          <w:p w14:paraId="1248010E"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Course Pre-Requisites Check</w:t>
            </w:r>
          </w:p>
          <w:p w14:paraId="6F5D41B0"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Confirm completion of the first four lessons:</w:t>
            </w:r>
          </w:p>
          <w:p w14:paraId="67ADE157"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Inflating peanut balls</w:t>
            </w:r>
          </w:p>
          <w:p w14:paraId="14AAAFBC"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Storage guidelines</w:t>
            </w:r>
          </w:p>
          <w:p w14:paraId="73246CB3"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Cleaning procedures</w:t>
            </w:r>
          </w:p>
          <w:p w14:paraId="576B1213"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Covering peanut balls</w:t>
            </w:r>
          </w:p>
          <w:p w14:paraId="41A15744"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lastRenderedPageBreak/>
              <w:t>Sizing peanut balls appropriately</w:t>
            </w:r>
          </w:p>
          <w:p w14:paraId="659DA8E9" w14:textId="77777777" w:rsidR="002C190F" w:rsidRPr="002C190F" w:rsidRDefault="002C190F" w:rsidP="002C190F">
            <w:pPr>
              <w:numPr>
                <w:ilvl w:val="0"/>
                <w:numId w:val="35"/>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Contraindications for use</w:t>
            </w:r>
          </w:p>
          <w:p w14:paraId="6C65F159"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Clarify any questions before moving into practical work.</w:t>
            </w:r>
          </w:p>
          <w:p w14:paraId="1DE8C318" w14:textId="2BA956DD" w:rsidR="002C190F" w:rsidRPr="002C190F" w:rsidRDefault="002C190F" w:rsidP="002C190F">
            <w:pPr>
              <w:spacing w:line="276" w:lineRule="auto"/>
              <w:rPr>
                <w:rFonts w:ascii="Calibri" w:eastAsia="Calibri" w:hAnsi="Calibri" w:cs="Calibri"/>
                <w:color w:val="FF0000"/>
                <w:sz w:val="20"/>
                <w:szCs w:val="20"/>
              </w:rPr>
            </w:pPr>
          </w:p>
          <w:p w14:paraId="05912898"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10:35 – 10:50</w:t>
            </w:r>
          </w:p>
          <w:p w14:paraId="2CCEFD87"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Overview of the Day</w:t>
            </w:r>
          </w:p>
          <w:p w14:paraId="1BE0E143" w14:textId="77777777" w:rsidR="002C190F" w:rsidRPr="002C190F" w:rsidRDefault="002C190F" w:rsidP="002C190F">
            <w:pPr>
              <w:numPr>
                <w:ilvl w:val="0"/>
                <w:numId w:val="36"/>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Structure of inlet, mid-pelvis, and outlet work</w:t>
            </w:r>
          </w:p>
          <w:p w14:paraId="1D2E8A2E" w14:textId="77777777" w:rsidR="002C190F" w:rsidRPr="002C190F" w:rsidRDefault="002C190F" w:rsidP="002C190F">
            <w:pPr>
              <w:numPr>
                <w:ilvl w:val="0"/>
                <w:numId w:val="36"/>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Group roles during assessment (labouring mother, midwife, assistant, recorder)</w:t>
            </w:r>
          </w:p>
          <w:p w14:paraId="1D77BB17" w14:textId="77777777" w:rsidR="002C190F" w:rsidRPr="002C190F" w:rsidRDefault="002C190F" w:rsidP="002C190F">
            <w:pPr>
              <w:numPr>
                <w:ilvl w:val="0"/>
                <w:numId w:val="36"/>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Recording expectations</w:t>
            </w:r>
          </w:p>
          <w:p w14:paraId="1551138F" w14:textId="77777777" w:rsidR="002C190F" w:rsidRPr="002C190F" w:rsidRDefault="002C190F" w:rsidP="002C190F">
            <w:pPr>
              <w:numPr>
                <w:ilvl w:val="0"/>
                <w:numId w:val="36"/>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Safety considerations</w:t>
            </w:r>
          </w:p>
          <w:p w14:paraId="6268233F" w14:textId="30864F9F" w:rsidR="002C190F" w:rsidRPr="002C190F" w:rsidRDefault="002C190F" w:rsidP="002C190F">
            <w:pPr>
              <w:spacing w:line="276" w:lineRule="auto"/>
              <w:rPr>
                <w:rFonts w:ascii="Calibri" w:eastAsia="Calibri" w:hAnsi="Calibri" w:cs="Calibri"/>
                <w:color w:val="FF0000"/>
                <w:sz w:val="20"/>
                <w:szCs w:val="20"/>
              </w:rPr>
            </w:pPr>
          </w:p>
          <w:p w14:paraId="501D20F8"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10:50 – 11:15</w:t>
            </w:r>
          </w:p>
          <w:p w14:paraId="0886B851"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Theoretical Foundation</w:t>
            </w:r>
          </w:p>
          <w:p w14:paraId="3359B652" w14:textId="77777777" w:rsidR="002C190F" w:rsidRPr="002C190F" w:rsidRDefault="002C190F" w:rsidP="002C190F">
            <w:pPr>
              <w:numPr>
                <w:ilvl w:val="0"/>
                <w:numId w:val="37"/>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Benefits of rhythmical rocking</w:t>
            </w:r>
          </w:p>
          <w:p w14:paraId="13B438CA" w14:textId="77777777" w:rsidR="002C190F" w:rsidRPr="002C190F" w:rsidRDefault="002C190F" w:rsidP="002C190F">
            <w:pPr>
              <w:numPr>
                <w:ilvl w:val="0"/>
                <w:numId w:val="37"/>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“Shaking the apples” technique with a rebozo</w:t>
            </w:r>
          </w:p>
          <w:p w14:paraId="03F35E6D" w14:textId="77777777" w:rsidR="002C190F" w:rsidRPr="002C190F" w:rsidRDefault="002C190F" w:rsidP="002C190F">
            <w:pPr>
              <w:numPr>
                <w:ilvl w:val="0"/>
                <w:numId w:val="37"/>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Physiological impact on pelvic mobility and fetal positioning</w:t>
            </w:r>
          </w:p>
          <w:p w14:paraId="2A7A2230" w14:textId="77777777" w:rsidR="002C190F" w:rsidRPr="002C190F" w:rsidRDefault="002C190F" w:rsidP="002C190F">
            <w:pPr>
              <w:numPr>
                <w:ilvl w:val="0"/>
                <w:numId w:val="37"/>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Latest research updates (if not already included in course materials)</w:t>
            </w:r>
          </w:p>
          <w:p w14:paraId="2A7E53D2" w14:textId="62429CCD" w:rsidR="002C190F" w:rsidRPr="002C190F" w:rsidRDefault="002C190F" w:rsidP="002C190F">
            <w:pPr>
              <w:spacing w:line="276" w:lineRule="auto"/>
              <w:rPr>
                <w:rFonts w:ascii="Calibri" w:eastAsia="Calibri" w:hAnsi="Calibri" w:cs="Calibri"/>
                <w:color w:val="FF0000"/>
                <w:sz w:val="20"/>
                <w:szCs w:val="20"/>
              </w:rPr>
            </w:pPr>
          </w:p>
          <w:p w14:paraId="4B626499"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SESSION 1 – INLET POSITIONS</w:t>
            </w:r>
          </w:p>
          <w:p w14:paraId="18BA1C19"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11:15 – 12:00</w:t>
            </w:r>
          </w:p>
          <w:p w14:paraId="36D4AEBE"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Peanut Ball Positions for the Inlet</w:t>
            </w:r>
          </w:p>
          <w:p w14:paraId="184089B0" w14:textId="77777777" w:rsidR="002C190F" w:rsidRPr="002C190F" w:rsidRDefault="002C190F" w:rsidP="002C190F">
            <w:pPr>
              <w:numPr>
                <w:ilvl w:val="0"/>
                <w:numId w:val="38"/>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Identify scenarios where inlet positions are beneficial</w:t>
            </w:r>
          </w:p>
          <w:p w14:paraId="7EEEF688" w14:textId="77777777" w:rsidR="002C190F" w:rsidRPr="002C190F" w:rsidRDefault="002C190F" w:rsidP="002C190F">
            <w:pPr>
              <w:numPr>
                <w:ilvl w:val="0"/>
                <w:numId w:val="38"/>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Demonstration of different inlet positions</w:t>
            </w:r>
          </w:p>
          <w:p w14:paraId="3074B831" w14:textId="77777777" w:rsidR="002C190F" w:rsidRPr="002C190F" w:rsidRDefault="002C190F" w:rsidP="002C190F">
            <w:pPr>
              <w:numPr>
                <w:ilvl w:val="0"/>
                <w:numId w:val="38"/>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Discuss rationale for each position</w:t>
            </w:r>
          </w:p>
          <w:p w14:paraId="08CB0227" w14:textId="5FABF0D2" w:rsidR="002C190F" w:rsidRPr="002C190F" w:rsidRDefault="002C190F" w:rsidP="002C190F">
            <w:pPr>
              <w:spacing w:line="276" w:lineRule="auto"/>
              <w:rPr>
                <w:rFonts w:ascii="Calibri" w:eastAsia="Calibri" w:hAnsi="Calibri" w:cs="Calibri"/>
                <w:color w:val="FF0000"/>
                <w:sz w:val="20"/>
                <w:szCs w:val="20"/>
              </w:rPr>
            </w:pPr>
          </w:p>
          <w:p w14:paraId="6F1E372E"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12:00 – 12:30</w:t>
            </w:r>
          </w:p>
          <w:p w14:paraId="7537D592"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Practice: Inlet Positions</w:t>
            </w:r>
          </w:p>
          <w:p w14:paraId="7A093799"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Participants rotate through positions in small groups.</w:t>
            </w:r>
          </w:p>
          <w:p w14:paraId="4EA6E8A2" w14:textId="75E14F4B" w:rsidR="002C190F" w:rsidRPr="002C190F" w:rsidRDefault="002C190F" w:rsidP="002C190F">
            <w:pPr>
              <w:spacing w:line="276" w:lineRule="auto"/>
              <w:rPr>
                <w:rFonts w:ascii="Calibri" w:eastAsia="Calibri" w:hAnsi="Calibri" w:cs="Calibri"/>
                <w:color w:val="FF0000"/>
                <w:sz w:val="20"/>
                <w:szCs w:val="20"/>
              </w:rPr>
            </w:pPr>
          </w:p>
          <w:p w14:paraId="74377906"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12:30 – 13:00</w:t>
            </w:r>
          </w:p>
          <w:p w14:paraId="49EBDB43" w14:textId="77777777" w:rsidR="002C190F" w:rsidRPr="002C190F" w:rsidRDefault="002C190F" w:rsidP="002C190F">
            <w:pPr>
              <w:numPr>
                <w:ilvl w:val="0"/>
                <w:numId w:val="39"/>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Labouring mother</w:t>
            </w:r>
          </w:p>
          <w:p w14:paraId="65F29636" w14:textId="77777777" w:rsidR="002C190F" w:rsidRPr="002C190F" w:rsidRDefault="002C190F" w:rsidP="002C190F">
            <w:pPr>
              <w:numPr>
                <w:ilvl w:val="0"/>
                <w:numId w:val="39"/>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lastRenderedPageBreak/>
              <w:t>Peanut ball assistant</w:t>
            </w:r>
          </w:p>
          <w:p w14:paraId="26798723" w14:textId="77777777" w:rsidR="002C190F" w:rsidRPr="002C190F" w:rsidRDefault="002C190F" w:rsidP="002C190F">
            <w:pPr>
              <w:numPr>
                <w:ilvl w:val="0"/>
                <w:numId w:val="39"/>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Recorder</w:t>
            </w:r>
          </w:p>
          <w:p w14:paraId="42AC2630" w14:textId="25A61319" w:rsidR="002C190F" w:rsidRPr="002C190F" w:rsidRDefault="002C190F" w:rsidP="002C190F">
            <w:pPr>
              <w:spacing w:line="276" w:lineRule="auto"/>
              <w:rPr>
                <w:rFonts w:ascii="Calibri" w:eastAsia="Calibri" w:hAnsi="Calibri" w:cs="Calibri"/>
                <w:color w:val="FF0000"/>
                <w:sz w:val="20"/>
                <w:szCs w:val="20"/>
              </w:rPr>
            </w:pPr>
          </w:p>
          <w:p w14:paraId="6141D0F5"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13:00 – 13:45</w:t>
            </w:r>
          </w:p>
          <w:p w14:paraId="34FA38D2"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Lunch Break</w:t>
            </w:r>
          </w:p>
          <w:p w14:paraId="7E62A6C1" w14:textId="56B2D519" w:rsidR="002C190F" w:rsidRPr="002C190F" w:rsidRDefault="002C190F" w:rsidP="002C190F">
            <w:pPr>
              <w:spacing w:line="276" w:lineRule="auto"/>
              <w:rPr>
                <w:rFonts w:ascii="Calibri" w:eastAsia="Calibri" w:hAnsi="Calibri" w:cs="Calibri"/>
                <w:color w:val="FF0000"/>
                <w:sz w:val="20"/>
                <w:szCs w:val="20"/>
              </w:rPr>
            </w:pPr>
          </w:p>
          <w:p w14:paraId="29A42B7B"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SESSION 2 – MID-PELVIS POSITIONS</w:t>
            </w:r>
          </w:p>
          <w:p w14:paraId="1A24E0C8"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13:45 – 14:15</w:t>
            </w:r>
          </w:p>
          <w:p w14:paraId="13D01CFE"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Teaching &amp; Demonstration</w:t>
            </w:r>
          </w:p>
          <w:p w14:paraId="31F508ED" w14:textId="77777777" w:rsidR="002C190F" w:rsidRPr="002C190F" w:rsidRDefault="002C190F" w:rsidP="002C190F">
            <w:pPr>
              <w:numPr>
                <w:ilvl w:val="0"/>
                <w:numId w:val="40"/>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Scenarios for mid-pelvis use</w:t>
            </w:r>
          </w:p>
          <w:p w14:paraId="20643EF8" w14:textId="77777777" w:rsidR="002C190F" w:rsidRPr="002C190F" w:rsidRDefault="002C190F" w:rsidP="002C190F">
            <w:pPr>
              <w:numPr>
                <w:ilvl w:val="0"/>
                <w:numId w:val="40"/>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Demonstration of positions</w:t>
            </w:r>
          </w:p>
          <w:p w14:paraId="40D085E3" w14:textId="77777777" w:rsidR="002C190F" w:rsidRPr="002C190F" w:rsidRDefault="002C190F" w:rsidP="002C190F">
            <w:pPr>
              <w:numPr>
                <w:ilvl w:val="0"/>
                <w:numId w:val="40"/>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Clinical reasoning behind choices</w:t>
            </w:r>
          </w:p>
          <w:p w14:paraId="1AAD2E7B" w14:textId="74575DB5" w:rsidR="002C190F" w:rsidRPr="002C190F" w:rsidRDefault="002C190F" w:rsidP="002C190F">
            <w:pPr>
              <w:spacing w:line="276" w:lineRule="auto"/>
              <w:rPr>
                <w:rFonts w:ascii="Calibri" w:eastAsia="Calibri" w:hAnsi="Calibri" w:cs="Calibri"/>
                <w:color w:val="FF0000"/>
                <w:sz w:val="20"/>
                <w:szCs w:val="20"/>
              </w:rPr>
            </w:pPr>
          </w:p>
          <w:p w14:paraId="00DCF66F"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14:15 – 14:45</w:t>
            </w:r>
          </w:p>
          <w:p w14:paraId="37E6BA52"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Practice: Mid-Pelvis Positions</w:t>
            </w:r>
          </w:p>
          <w:p w14:paraId="2986A5E5"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Small group rotation practice.</w:t>
            </w:r>
          </w:p>
          <w:p w14:paraId="2D9719C9" w14:textId="0E97E5CB" w:rsidR="002C190F" w:rsidRPr="002C190F" w:rsidRDefault="002C190F" w:rsidP="002C190F">
            <w:pPr>
              <w:spacing w:line="276" w:lineRule="auto"/>
              <w:rPr>
                <w:rFonts w:ascii="Calibri" w:eastAsia="Calibri" w:hAnsi="Calibri" w:cs="Calibri"/>
                <w:color w:val="FF0000"/>
                <w:sz w:val="20"/>
                <w:szCs w:val="20"/>
              </w:rPr>
            </w:pPr>
          </w:p>
          <w:p w14:paraId="18C4F476"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14:45 – 15:05</w:t>
            </w:r>
          </w:p>
          <w:p w14:paraId="56E30E6F"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Group Assessment: Mid-Pelvis</w:t>
            </w:r>
          </w:p>
          <w:p w14:paraId="5FADA1AC"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Assessment in groups of four (recorded).</w:t>
            </w:r>
          </w:p>
          <w:p w14:paraId="23202C29" w14:textId="76254368" w:rsidR="002C190F" w:rsidRPr="002C190F" w:rsidRDefault="002C190F" w:rsidP="002C190F">
            <w:pPr>
              <w:spacing w:line="276" w:lineRule="auto"/>
              <w:rPr>
                <w:rFonts w:ascii="Calibri" w:eastAsia="Calibri" w:hAnsi="Calibri" w:cs="Calibri"/>
                <w:color w:val="FF0000"/>
                <w:sz w:val="20"/>
                <w:szCs w:val="20"/>
              </w:rPr>
            </w:pPr>
          </w:p>
          <w:p w14:paraId="244AF138"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SESSION 3 – OUTLET POSITIONS</w:t>
            </w:r>
          </w:p>
          <w:p w14:paraId="6A14C064"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15:05 – 15:25</w:t>
            </w:r>
          </w:p>
          <w:p w14:paraId="3925AE5F"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Teaching &amp; Demonstration</w:t>
            </w:r>
          </w:p>
          <w:p w14:paraId="759F3785" w14:textId="77777777" w:rsidR="002C190F" w:rsidRPr="002C190F" w:rsidRDefault="002C190F" w:rsidP="002C190F">
            <w:pPr>
              <w:numPr>
                <w:ilvl w:val="0"/>
                <w:numId w:val="41"/>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Scenarios for outlet positioning</w:t>
            </w:r>
          </w:p>
          <w:p w14:paraId="7821CE51" w14:textId="77777777" w:rsidR="002C190F" w:rsidRPr="002C190F" w:rsidRDefault="002C190F" w:rsidP="002C190F">
            <w:pPr>
              <w:numPr>
                <w:ilvl w:val="0"/>
                <w:numId w:val="41"/>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Demonstration</w:t>
            </w:r>
          </w:p>
          <w:p w14:paraId="43F4F3EF" w14:textId="77777777" w:rsidR="002C190F" w:rsidRPr="002C190F" w:rsidRDefault="002C190F" w:rsidP="002C190F">
            <w:pPr>
              <w:numPr>
                <w:ilvl w:val="0"/>
                <w:numId w:val="41"/>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Pelvic biomechanics discussion</w:t>
            </w:r>
          </w:p>
          <w:p w14:paraId="273EF111" w14:textId="77777777" w:rsidR="002C190F" w:rsidRPr="002C190F" w:rsidRDefault="008E234B" w:rsidP="002C190F">
            <w:pPr>
              <w:spacing w:line="276" w:lineRule="auto"/>
              <w:rPr>
                <w:rFonts w:ascii="Calibri" w:eastAsia="Calibri" w:hAnsi="Calibri" w:cs="Calibri"/>
                <w:color w:val="FF0000"/>
                <w:sz w:val="20"/>
                <w:szCs w:val="20"/>
              </w:rPr>
            </w:pPr>
            <w:r>
              <w:rPr>
                <w:rFonts w:ascii="Calibri" w:eastAsia="Calibri" w:hAnsi="Calibri" w:cs="Calibri"/>
                <w:noProof/>
                <w:color w:val="FF0000"/>
                <w:sz w:val="20"/>
                <w:szCs w:val="20"/>
              </w:rPr>
              <w:pict w14:anchorId="5074D243">
                <v:rect id="_x0000_i1027" alt="" style="width:468pt;height:.05pt;mso-width-percent:0;mso-height-percent:0;mso-width-percent:0;mso-height-percent:0" o:hralign="center" o:hrstd="t" o:hr="t" fillcolor="#a0a0a0" stroked="f"/>
              </w:pict>
            </w:r>
          </w:p>
          <w:p w14:paraId="34B2D977"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15:25 – 15:45</w:t>
            </w:r>
          </w:p>
          <w:p w14:paraId="4C4D7E3A"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Practice &amp; Group Assessment: Outlet</w:t>
            </w:r>
          </w:p>
          <w:p w14:paraId="53F0424C" w14:textId="77777777" w:rsidR="002C190F" w:rsidRPr="002C190F" w:rsidRDefault="002C190F" w:rsidP="002C190F">
            <w:p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Final recorded assessments in groups of four.</w:t>
            </w:r>
          </w:p>
          <w:p w14:paraId="432C4589" w14:textId="29F34EDD" w:rsidR="002C190F" w:rsidRPr="002C190F" w:rsidRDefault="002C190F" w:rsidP="002C190F">
            <w:pPr>
              <w:spacing w:line="276" w:lineRule="auto"/>
              <w:rPr>
                <w:rFonts w:ascii="Calibri" w:eastAsia="Calibri" w:hAnsi="Calibri" w:cs="Calibri"/>
                <w:color w:val="FF0000"/>
                <w:sz w:val="20"/>
                <w:szCs w:val="20"/>
              </w:rPr>
            </w:pPr>
          </w:p>
          <w:p w14:paraId="14747024"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15:45 – 16:00</w:t>
            </w:r>
          </w:p>
          <w:p w14:paraId="51FEC09C" w14:textId="77777777" w:rsidR="002C190F" w:rsidRPr="002C190F" w:rsidRDefault="002C190F" w:rsidP="002C190F">
            <w:pPr>
              <w:spacing w:line="276" w:lineRule="auto"/>
              <w:rPr>
                <w:rFonts w:ascii="Calibri" w:eastAsia="Calibri" w:hAnsi="Calibri" w:cs="Calibri"/>
                <w:b/>
                <w:bCs/>
                <w:color w:val="FF0000"/>
                <w:sz w:val="20"/>
                <w:szCs w:val="20"/>
              </w:rPr>
            </w:pPr>
            <w:r w:rsidRPr="002C190F">
              <w:rPr>
                <w:rFonts w:ascii="Calibri" w:eastAsia="Calibri" w:hAnsi="Calibri" w:cs="Calibri"/>
                <w:b/>
                <w:bCs/>
                <w:color w:val="FF0000"/>
                <w:sz w:val="20"/>
                <w:szCs w:val="20"/>
              </w:rPr>
              <w:t>Reflection, Feedback &amp; Close</w:t>
            </w:r>
          </w:p>
          <w:p w14:paraId="35300EF8" w14:textId="77777777" w:rsidR="002C190F" w:rsidRPr="002C190F" w:rsidRDefault="002C190F" w:rsidP="002C190F">
            <w:pPr>
              <w:numPr>
                <w:ilvl w:val="0"/>
                <w:numId w:val="42"/>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Light bulb moments</w:t>
            </w:r>
          </w:p>
          <w:p w14:paraId="0FBB01F6" w14:textId="77777777" w:rsidR="002C190F" w:rsidRPr="002C190F" w:rsidRDefault="002C190F" w:rsidP="002C190F">
            <w:pPr>
              <w:numPr>
                <w:ilvl w:val="0"/>
                <w:numId w:val="42"/>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Key learning points</w:t>
            </w:r>
          </w:p>
          <w:p w14:paraId="1446E0E2" w14:textId="77777777" w:rsidR="002C190F" w:rsidRPr="002C190F" w:rsidRDefault="002C190F" w:rsidP="002C190F">
            <w:pPr>
              <w:numPr>
                <w:ilvl w:val="0"/>
                <w:numId w:val="42"/>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Questions</w:t>
            </w:r>
          </w:p>
          <w:p w14:paraId="7E2DFF83" w14:textId="77777777" w:rsidR="002C190F" w:rsidRPr="002C190F" w:rsidRDefault="002C190F" w:rsidP="002C190F">
            <w:pPr>
              <w:numPr>
                <w:ilvl w:val="0"/>
                <w:numId w:val="42"/>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Deflate peanut balls</w:t>
            </w:r>
          </w:p>
          <w:p w14:paraId="45B03462" w14:textId="77777777" w:rsidR="002C190F" w:rsidRPr="002C190F" w:rsidRDefault="002C190F" w:rsidP="002C190F">
            <w:pPr>
              <w:numPr>
                <w:ilvl w:val="0"/>
                <w:numId w:val="42"/>
              </w:numPr>
              <w:spacing w:line="276" w:lineRule="auto"/>
              <w:rPr>
                <w:rFonts w:ascii="Calibri" w:eastAsia="Calibri" w:hAnsi="Calibri" w:cs="Calibri"/>
                <w:color w:val="FF0000"/>
                <w:sz w:val="20"/>
                <w:szCs w:val="20"/>
              </w:rPr>
            </w:pPr>
            <w:r w:rsidRPr="002C190F">
              <w:rPr>
                <w:rFonts w:ascii="Calibri" w:eastAsia="Calibri" w:hAnsi="Calibri" w:cs="Calibri"/>
                <w:color w:val="FF0000"/>
                <w:sz w:val="20"/>
                <w:szCs w:val="20"/>
              </w:rPr>
              <w:t>Tidy and pack away</w:t>
            </w:r>
          </w:p>
          <w:p w14:paraId="7E60F883" w14:textId="1BD9FF1E" w:rsidR="6E2D8E32" w:rsidRDefault="6E2D8E32" w:rsidP="033220AF">
            <w:pPr>
              <w:rPr>
                <w:rFonts w:ascii="Calibri" w:eastAsia="Calibri" w:hAnsi="Calibri" w:cs="Calibri"/>
                <w:sz w:val="24"/>
                <w:szCs w:val="24"/>
              </w:rPr>
            </w:pP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3">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0C75D738" w14:textId="77777777" w:rsidR="002C190F" w:rsidRDefault="002C190F" w:rsidP="067C2F34">
            <w:pPr>
              <w:rPr>
                <w:rFonts w:ascii="Calibri" w:eastAsia="Calibri" w:hAnsi="Calibri" w:cs="Calibri"/>
                <w:color w:val="FF0000"/>
                <w:sz w:val="24"/>
                <w:szCs w:val="24"/>
              </w:rPr>
            </w:pPr>
            <w:r>
              <w:rPr>
                <w:rFonts w:ascii="Calibri" w:eastAsia="Calibri" w:hAnsi="Calibri" w:cs="Calibri"/>
                <w:color w:val="FF0000"/>
                <w:sz w:val="24"/>
                <w:szCs w:val="24"/>
              </w:rPr>
              <w:t xml:space="preserve">Yes </w:t>
            </w:r>
          </w:p>
          <w:p w14:paraId="79C8C473" w14:textId="0BF8808E" w:rsidR="6E2D8E32" w:rsidRDefault="002C190F" w:rsidP="067C2F34">
            <w:pPr>
              <w:rPr>
                <w:rFonts w:ascii="Calibri" w:eastAsia="Calibri" w:hAnsi="Calibri" w:cs="Calibri"/>
                <w:color w:val="FF0000"/>
                <w:sz w:val="24"/>
                <w:szCs w:val="24"/>
              </w:rPr>
            </w:pPr>
            <w:r>
              <w:rPr>
                <w:rFonts w:ascii="Calibri" w:eastAsia="Calibri" w:hAnsi="Calibri" w:cs="Calibri"/>
                <w:color w:val="FF0000"/>
                <w:sz w:val="24"/>
                <w:szCs w:val="24"/>
              </w:rPr>
              <w:t>MidSoc Peanut Ball Training</w:t>
            </w:r>
            <w:r w:rsidR="6E2D8E32"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5B3B7370" w14:textId="2EC0E5A7"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Eg: </w:t>
            </w:r>
          </w:p>
          <w:p w14:paraId="0600F141" w14:textId="4077332E" w:rsidR="6E2D8E32" w:rsidRDefault="002C190F" w:rsidP="033220AF">
            <w:pPr>
              <w:rPr>
                <w:rFonts w:ascii="Calibri" w:eastAsia="Calibri" w:hAnsi="Calibri" w:cs="Calibri"/>
                <w:color w:val="FF0000"/>
                <w:sz w:val="24"/>
                <w:szCs w:val="24"/>
              </w:rPr>
            </w:pPr>
            <w:r>
              <w:rPr>
                <w:rFonts w:ascii="Calibri" w:eastAsia="Calibri" w:hAnsi="Calibri" w:cs="Calibri"/>
                <w:color w:val="FF0000"/>
                <w:sz w:val="24"/>
                <w:szCs w:val="24"/>
              </w:rPr>
              <w:t>£40 – Non MidSoc Members</w:t>
            </w:r>
            <w:r>
              <w:rPr>
                <w:rFonts w:ascii="Calibri" w:eastAsia="Calibri" w:hAnsi="Calibri" w:cs="Calibri"/>
                <w:color w:val="FF0000"/>
                <w:sz w:val="24"/>
                <w:szCs w:val="24"/>
              </w:rPr>
              <w:br/>
              <w:t xml:space="preserve">£25 – MidSoc Members </w:t>
            </w:r>
          </w:p>
          <w:p w14:paraId="039CEC91" w14:textId="607BCBDC" w:rsidR="6E2D8E32" w:rsidRDefault="6E2D8E32" w:rsidP="033220AF">
            <w:pPr>
              <w:rPr>
                <w:rFonts w:ascii="Calibri" w:eastAsia="Calibri" w:hAnsi="Calibri" w:cs="Calibri"/>
                <w:color w:val="FF0000"/>
                <w:sz w:val="24"/>
                <w:szCs w:val="24"/>
              </w:rPr>
            </w:pP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09552DAE" w:rsidR="6E2D8E32" w:rsidRDefault="002C190F" w:rsidP="067C2F34">
            <w:pPr>
              <w:rPr>
                <w:rFonts w:ascii="Calibri" w:eastAsia="Calibri" w:hAnsi="Calibri" w:cs="Calibri"/>
                <w:color w:val="FF0000"/>
                <w:sz w:val="24"/>
                <w:szCs w:val="24"/>
              </w:rPr>
            </w:pPr>
            <w:r>
              <w:rPr>
                <w:rFonts w:ascii="Calibri" w:eastAsia="Calibri" w:hAnsi="Calibri" w:cs="Calibri"/>
                <w:color w:val="FF0000"/>
                <w:sz w:val="24"/>
                <w:szCs w:val="24"/>
              </w:rPr>
              <w:t>A midwifery society led study day surrounding peanut balls, with visiting teacher (activities listed above).</w:t>
            </w:r>
            <w:r w:rsidR="6E2D8E32" w:rsidRPr="067C2F34">
              <w:rPr>
                <w:rFonts w:ascii="Calibri" w:eastAsia="Calibri" w:hAnsi="Calibri" w:cs="Calibri"/>
                <w:color w:val="FF0000"/>
                <w:sz w:val="24"/>
                <w:szCs w:val="24"/>
              </w:rPr>
              <w:t xml:space="preserve">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70D8E255" w14:textId="05B04876"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Eg: </w:t>
            </w:r>
          </w:p>
          <w:p w14:paraId="02F9CFE2" w14:textId="2D50AFBE" w:rsidR="6E2D8E32" w:rsidRDefault="6E2D8E32" w:rsidP="033220AF">
            <w:pPr>
              <w:rPr>
                <w:rFonts w:ascii="Calibri" w:eastAsia="Calibri" w:hAnsi="Calibri" w:cs="Calibri"/>
                <w:color w:val="FF0000"/>
                <w:sz w:val="24"/>
                <w:szCs w:val="24"/>
              </w:rPr>
            </w:pPr>
          </w:p>
          <w:p w14:paraId="5181CB83" w14:textId="5FDFF67A" w:rsidR="00F72E89" w:rsidRPr="00F72E89" w:rsidRDefault="6E2D8E32" w:rsidP="00F72E89">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Event lead: </w:t>
            </w:r>
            <w:r w:rsidR="002C190F">
              <w:rPr>
                <w:rFonts w:ascii="Calibri" w:eastAsia="Calibri" w:hAnsi="Calibri" w:cs="Calibri"/>
                <w:color w:val="FF0000"/>
                <w:sz w:val="24"/>
                <w:szCs w:val="24"/>
              </w:rPr>
              <w:t xml:space="preserve">Wendy Procter - </w:t>
            </w:r>
            <w:r w:rsidR="00F72E89">
              <w:rPr>
                <w:rFonts w:ascii="Calibri" w:eastAsia="Calibri" w:hAnsi="Calibri" w:cs="Calibri"/>
                <w:color w:val="FF0000"/>
                <w:sz w:val="24"/>
                <w:szCs w:val="24"/>
              </w:rPr>
              <w:t>A</w:t>
            </w:r>
            <w:r w:rsidR="00F72E89" w:rsidRPr="00F72E89">
              <w:rPr>
                <w:rFonts w:ascii="Calibri" w:eastAsia="Calibri" w:hAnsi="Calibri" w:cs="Calibri"/>
                <w:color w:val="FF0000"/>
                <w:sz w:val="24"/>
                <w:szCs w:val="24"/>
              </w:rPr>
              <w:t>uthorised Peanut Ball Trainer</w:t>
            </w:r>
            <w:r w:rsidR="00F72E89">
              <w:rPr>
                <w:rFonts w:ascii="Calibri" w:eastAsia="Calibri" w:hAnsi="Calibri" w:cs="Calibri"/>
                <w:color w:val="FF0000"/>
                <w:sz w:val="24"/>
                <w:szCs w:val="24"/>
              </w:rPr>
              <w:t xml:space="preserve"> - </w:t>
            </w:r>
            <w:r w:rsidR="00F72E89" w:rsidRPr="00F72E89">
              <w:rPr>
                <w:rFonts w:ascii="Calibri" w:eastAsia="Calibri" w:hAnsi="Calibri" w:cs="Calibri"/>
                <w:color w:val="FF0000"/>
                <w:sz w:val="24"/>
                <w:szCs w:val="24"/>
              </w:rPr>
              <w:t>Doula UK Approved Course</w:t>
            </w:r>
          </w:p>
          <w:p w14:paraId="5D9D06F0" w14:textId="749DA23D"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Host: </w:t>
            </w:r>
            <w:r w:rsidR="00F72E89">
              <w:rPr>
                <w:rFonts w:ascii="Calibri" w:eastAsia="Calibri" w:hAnsi="Calibri" w:cs="Calibri"/>
                <w:color w:val="FF0000"/>
                <w:sz w:val="24"/>
                <w:szCs w:val="24"/>
              </w:rPr>
              <w:t>Saffron Lews – MidSoc President</w:t>
            </w:r>
          </w:p>
          <w:p w14:paraId="72F46F18" w14:textId="4444BB10"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Doors: </w:t>
            </w:r>
            <w:r w:rsidR="00F72E89">
              <w:rPr>
                <w:rFonts w:ascii="Calibri" w:eastAsia="Calibri" w:hAnsi="Calibri" w:cs="Calibri"/>
                <w:color w:val="FF0000"/>
                <w:sz w:val="24"/>
                <w:szCs w:val="24"/>
              </w:rPr>
              <w:t>Saffron Lewis – Midsoc President</w:t>
            </w:r>
          </w:p>
          <w:p w14:paraId="612D4296" w14:textId="67FADFAF"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Volunteers for set up: </w:t>
            </w:r>
            <w:r w:rsidR="00F72E89">
              <w:rPr>
                <w:rFonts w:ascii="Calibri" w:eastAsia="Calibri" w:hAnsi="Calibri" w:cs="Calibri"/>
                <w:color w:val="FF0000"/>
                <w:sz w:val="24"/>
                <w:szCs w:val="24"/>
              </w:rPr>
              <w:t>Saffron Lewis – MidSoc President</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4">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4F60467B" w:rsidR="6E2D8E32" w:rsidRDefault="00F72E89" w:rsidP="033220AF">
            <w:pPr>
              <w:rPr>
                <w:rFonts w:ascii="Calibri" w:eastAsia="Calibri" w:hAnsi="Calibri" w:cs="Calibri"/>
                <w:color w:val="FF0000"/>
                <w:sz w:val="24"/>
                <w:szCs w:val="24"/>
              </w:rPr>
            </w:pPr>
            <w:r>
              <w:rPr>
                <w:rFonts w:ascii="Calibri" w:eastAsia="Calibri" w:hAnsi="Calibri" w:cs="Calibri"/>
                <w:color w:val="FF0000"/>
                <w:sz w:val="24"/>
                <w:szCs w:val="24"/>
              </w:rPr>
              <w:t>Wifi</w:t>
            </w:r>
            <w:r>
              <w:rPr>
                <w:rFonts w:ascii="Calibri" w:eastAsia="Calibri" w:hAnsi="Calibri" w:cs="Calibri"/>
                <w:color w:val="FF0000"/>
                <w:sz w:val="24"/>
                <w:szCs w:val="24"/>
              </w:rPr>
              <w:br/>
              <w:t>Projector/Laptop for presentations</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391798C0" w14:textId="4567B18A" w:rsidR="6E2D8E32" w:rsidRDefault="00F72E89"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Seated space and tables for 25 students </w:t>
            </w: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40B948EA" w:rsidR="6E2D8E32" w:rsidRDefault="00F72E89" w:rsidP="067C2F34">
            <w:pPr>
              <w:rPr>
                <w:rFonts w:ascii="Calibri" w:eastAsia="Calibri" w:hAnsi="Calibri" w:cs="Calibri"/>
                <w:color w:val="FF0000"/>
                <w:sz w:val="24"/>
                <w:szCs w:val="24"/>
              </w:rPr>
            </w:pPr>
            <w:r>
              <w:rPr>
                <w:rFonts w:ascii="Calibri" w:eastAsia="Calibri" w:hAnsi="Calibri" w:cs="Calibri"/>
                <w:color w:val="FF0000"/>
                <w:sz w:val="24"/>
                <w:szCs w:val="24"/>
              </w:rPr>
              <w:t>None</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84BB5C0" w14:textId="3E5D5962" w:rsidR="00F72E89" w:rsidRPr="00F72E89" w:rsidRDefault="00F72E89" w:rsidP="00F72E89">
            <w:pPr>
              <w:rPr>
                <w:rFonts w:ascii="Calibri" w:eastAsia="Calibri" w:hAnsi="Calibri" w:cs="Calibri"/>
                <w:color w:val="FF0000"/>
                <w:sz w:val="24"/>
                <w:szCs w:val="24"/>
              </w:rPr>
            </w:pPr>
            <w:r>
              <w:rPr>
                <w:rFonts w:ascii="Calibri" w:eastAsia="Calibri" w:hAnsi="Calibri" w:cs="Calibri"/>
                <w:color w:val="FF0000"/>
                <w:sz w:val="24"/>
                <w:szCs w:val="24"/>
              </w:rPr>
              <w:t>Wendy Proctor - A</w:t>
            </w:r>
            <w:r w:rsidRPr="00F72E89">
              <w:rPr>
                <w:rFonts w:ascii="Calibri" w:eastAsia="Calibri" w:hAnsi="Calibri" w:cs="Calibri"/>
                <w:color w:val="FF0000"/>
                <w:sz w:val="24"/>
                <w:szCs w:val="24"/>
              </w:rPr>
              <w:t>uthorised Peanut Ball Trainer</w:t>
            </w:r>
            <w:r>
              <w:rPr>
                <w:rFonts w:ascii="Calibri" w:eastAsia="Calibri" w:hAnsi="Calibri" w:cs="Calibri"/>
                <w:color w:val="FF0000"/>
                <w:sz w:val="24"/>
                <w:szCs w:val="24"/>
              </w:rPr>
              <w:t xml:space="preserve"> - </w:t>
            </w:r>
            <w:r w:rsidRPr="00F72E89">
              <w:rPr>
                <w:rFonts w:ascii="Calibri" w:eastAsia="Calibri" w:hAnsi="Calibri" w:cs="Calibri"/>
                <w:color w:val="FF0000"/>
                <w:sz w:val="24"/>
                <w:szCs w:val="24"/>
              </w:rPr>
              <w:t>Doula UK Approved Course</w:t>
            </w:r>
          </w:p>
          <w:p w14:paraId="2EB70913" w14:textId="1BC20EE8" w:rsidR="6E2D8E32" w:rsidRDefault="00F72E89" w:rsidP="033220AF">
            <w:pPr>
              <w:rPr>
                <w:rFonts w:ascii="Calibri" w:eastAsia="Calibri" w:hAnsi="Calibri" w:cs="Calibri"/>
                <w:color w:val="FF0000"/>
                <w:sz w:val="24"/>
                <w:szCs w:val="24"/>
              </w:rPr>
            </w:pPr>
            <w:r>
              <w:rPr>
                <w:rFonts w:ascii="Calibri" w:eastAsia="Calibri" w:hAnsi="Calibri" w:cs="Calibri"/>
                <w:color w:val="FF0000"/>
                <w:sz w:val="24"/>
                <w:szCs w:val="24"/>
              </w:rPr>
              <w:t>Saffron Lewis – MidSoc President</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7E7CE738" w14:textId="7E9913C1" w:rsidR="6E2D8E32" w:rsidRDefault="00F72E89" w:rsidP="033220AF">
            <w:pPr>
              <w:rPr>
                <w:rFonts w:ascii="Calibri" w:eastAsia="Calibri" w:hAnsi="Calibri" w:cs="Calibri"/>
                <w:color w:val="FF0000"/>
                <w:sz w:val="24"/>
                <w:szCs w:val="24"/>
              </w:rPr>
            </w:pPr>
            <w:r>
              <w:rPr>
                <w:rFonts w:ascii="Calibri" w:eastAsia="Calibri" w:hAnsi="Calibri" w:cs="Calibri"/>
                <w:color w:val="FF0000"/>
                <w:sz w:val="24"/>
                <w:szCs w:val="24"/>
              </w:rPr>
              <w:t>None</w:t>
            </w:r>
          </w:p>
          <w:p w14:paraId="56DEC5C0" w14:textId="01D6B778" w:rsidR="6E2D8E32" w:rsidRDefault="6E2D8E32" w:rsidP="033220AF">
            <w:pPr>
              <w:rPr>
                <w:rFonts w:ascii="Calibri" w:eastAsia="Calibri" w:hAnsi="Calibri" w:cs="Calibri"/>
                <w:color w:val="FF0000"/>
                <w:sz w:val="24"/>
                <w:szCs w:val="24"/>
              </w:rPr>
            </w:pP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5">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58D7D6AF" w14:textId="5E47A48A" w:rsidR="6E2D8E32" w:rsidRDefault="00F72E89" w:rsidP="00F72E89">
            <w:pPr>
              <w:rPr>
                <w:rFonts w:ascii="Calibri" w:eastAsia="Calibri" w:hAnsi="Calibri" w:cs="Calibri"/>
                <w:color w:val="FF0000"/>
                <w:sz w:val="24"/>
                <w:szCs w:val="24"/>
              </w:rPr>
            </w:pPr>
            <w:r>
              <w:rPr>
                <w:rFonts w:ascii="Calibri" w:eastAsia="Calibri" w:hAnsi="Calibri" w:cs="Calibri"/>
                <w:color w:val="FF0000"/>
                <w:sz w:val="24"/>
                <w:szCs w:val="24"/>
              </w:rPr>
              <w:t xml:space="preserve">Cost of event £1,000 </w:t>
            </w:r>
            <w:r>
              <w:rPr>
                <w:rFonts w:ascii="Calibri" w:eastAsia="Calibri" w:hAnsi="Calibri" w:cs="Calibri"/>
                <w:color w:val="FF0000"/>
                <w:sz w:val="24"/>
                <w:szCs w:val="24"/>
              </w:rPr>
              <w:br/>
              <w:t>Cost to be covered by tickets (with Midsoc Subsidised fee for society members)</w:t>
            </w: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2D30BD15">
        <w:trPr>
          <w:trHeight w:val="300"/>
        </w:trPr>
        <w:tc>
          <w:tcPr>
            <w:tcW w:w="3777" w:type="dxa"/>
            <w:tcMar>
              <w:left w:w="105" w:type="dxa"/>
              <w:right w:w="105" w:type="dxa"/>
            </w:tcMar>
          </w:tcPr>
          <w:p w14:paraId="3C1ACDA3" w14:textId="28E352EC" w:rsidR="6E2D8E32" w:rsidRDefault="6E2D8E32" w:rsidP="6E2D8E32">
            <w:pPr>
              <w:rPr>
                <w:rFonts w:ascii="Calibri" w:eastAsia="Calibri" w:hAnsi="Calibri" w:cs="Calibri"/>
              </w:rPr>
            </w:pPr>
            <w:r w:rsidRPr="6E2D8E32">
              <w:rPr>
                <w:rFonts w:ascii="Calibri" w:eastAsia="Calibri" w:hAnsi="Calibri" w:cs="Calibri"/>
                <w:b/>
                <w:bCs/>
              </w:rPr>
              <w:t xml:space="preserve">Business Name: </w:t>
            </w:r>
            <w:r w:rsidR="00725D3B">
              <w:rPr>
                <w:rFonts w:ascii="Calibri" w:eastAsia="Calibri" w:hAnsi="Calibri" w:cs="Calibri"/>
                <w:b/>
                <w:bCs/>
              </w:rPr>
              <w:t xml:space="preserve">Premier Birth Tools </w:t>
            </w:r>
          </w:p>
        </w:tc>
        <w:tc>
          <w:tcPr>
            <w:tcW w:w="3777" w:type="dxa"/>
            <w:tcMar>
              <w:left w:w="105" w:type="dxa"/>
              <w:right w:w="105" w:type="dxa"/>
            </w:tcMar>
          </w:tcPr>
          <w:p w14:paraId="665DB148" w14:textId="6C669965"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r w:rsidR="00725D3B">
              <w:rPr>
                <w:rFonts w:ascii="Calibri" w:eastAsia="Calibri" w:hAnsi="Calibri" w:cs="Calibri"/>
                <w:b/>
                <w:bCs/>
              </w:rPr>
              <w:t>Wendy Proctor</w:t>
            </w:r>
          </w:p>
        </w:tc>
        <w:tc>
          <w:tcPr>
            <w:tcW w:w="3777" w:type="dxa"/>
            <w:tcMar>
              <w:left w:w="105" w:type="dxa"/>
              <w:right w:w="105" w:type="dxa"/>
            </w:tcMar>
          </w:tcPr>
          <w:p w14:paraId="50DA6177" w14:textId="22FC891E" w:rsidR="6E2D8E32" w:rsidRDefault="6E2D8E32" w:rsidP="6E2D8E32">
            <w:pPr>
              <w:rPr>
                <w:rFonts w:ascii="Calibri" w:eastAsia="Calibri" w:hAnsi="Calibri" w:cs="Calibri"/>
              </w:rPr>
            </w:pPr>
            <w:r w:rsidRPr="6E2D8E32">
              <w:rPr>
                <w:rFonts w:ascii="Calibri" w:eastAsia="Calibri" w:hAnsi="Calibri" w:cs="Calibri"/>
                <w:b/>
                <w:bCs/>
              </w:rPr>
              <w:t xml:space="preserve">Email Address: </w:t>
            </w:r>
            <w:r w:rsidR="00725D3B" w:rsidRPr="00725D3B">
              <w:rPr>
                <w:rFonts w:ascii="Calibri" w:eastAsia="Calibri" w:hAnsi="Calibri" w:cs="Calibri"/>
                <w:b/>
                <w:bCs/>
              </w:rPr>
              <w:t>peanutballtraininguk@gmail.com</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6C95E505"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r w:rsidR="0032312F">
              <w:rPr>
                <w:rFonts w:ascii="Calibri" w:eastAsia="Calibri" w:hAnsi="Calibri" w:cs="Calibri"/>
                <w:b/>
                <w:bCs/>
              </w:rPr>
              <w:t>09:15</w:t>
            </w:r>
          </w:p>
          <w:p w14:paraId="635BF878" w14:textId="17B6020B" w:rsidR="6E2D8E32" w:rsidRDefault="6E2D8E32" w:rsidP="6E2D8E32">
            <w:pPr>
              <w:rPr>
                <w:rFonts w:ascii="Calibri" w:eastAsia="Calibri" w:hAnsi="Calibri" w:cs="Calibri"/>
              </w:rPr>
            </w:pPr>
          </w:p>
          <w:p w14:paraId="179EBB4C" w14:textId="055CD5D2"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r w:rsidR="0032312F">
              <w:rPr>
                <w:rFonts w:ascii="Calibri" w:eastAsia="Calibri" w:hAnsi="Calibri" w:cs="Calibri"/>
                <w:b/>
                <w:bCs/>
              </w:rPr>
              <w:t>16:30</w:t>
            </w:r>
          </w:p>
        </w:tc>
        <w:tc>
          <w:tcPr>
            <w:tcW w:w="3777" w:type="dxa"/>
            <w:tcMar>
              <w:left w:w="105" w:type="dxa"/>
              <w:right w:w="105" w:type="dxa"/>
            </w:tcMar>
          </w:tcPr>
          <w:p w14:paraId="310FEF64" w14:textId="77777777" w:rsidR="6E2D8E32" w:rsidRDefault="6E2D8E32" w:rsidP="6E2D8E32">
            <w:pPr>
              <w:rPr>
                <w:rFonts w:ascii="Calibri" w:eastAsia="Calibri" w:hAnsi="Calibri" w:cs="Calibri"/>
                <w:b/>
                <w:bCs/>
              </w:rPr>
            </w:pPr>
            <w:r w:rsidRPr="6E2D8E32">
              <w:rPr>
                <w:rFonts w:ascii="Calibri" w:eastAsia="Calibri" w:hAnsi="Calibri" w:cs="Calibri"/>
                <w:b/>
                <w:bCs/>
              </w:rPr>
              <w:t xml:space="preserve">Companies Risk Assessment link: </w:t>
            </w:r>
          </w:p>
          <w:p w14:paraId="37AFC815" w14:textId="4142D3FD" w:rsidR="00241CFF" w:rsidRDefault="00241CFF" w:rsidP="6E2D8E32">
            <w:pPr>
              <w:rPr>
                <w:rFonts w:ascii="Calibri" w:eastAsia="Calibri" w:hAnsi="Calibri" w:cs="Calibri"/>
              </w:rPr>
            </w:pPr>
            <w:r>
              <w:rPr>
                <w:rFonts w:ascii="Calibri" w:eastAsia="Calibri" w:hAnsi="Calibri" w:cs="Calibri"/>
                <w:b/>
                <w:bCs/>
              </w:rPr>
              <w:t>Certificates at bottom of document</w:t>
            </w:r>
          </w:p>
        </w:tc>
        <w:tc>
          <w:tcPr>
            <w:tcW w:w="3777" w:type="dxa"/>
            <w:tcMar>
              <w:left w:w="105" w:type="dxa"/>
              <w:right w:w="105" w:type="dxa"/>
            </w:tcMar>
          </w:tcPr>
          <w:p w14:paraId="1B1074F7" w14:textId="77777777" w:rsidR="6E2D8E32" w:rsidRDefault="6E2D8E32" w:rsidP="6E2D8E32">
            <w:pPr>
              <w:rPr>
                <w:rFonts w:ascii="Calibri" w:eastAsia="Calibri" w:hAnsi="Calibri" w:cs="Calibri"/>
                <w:b/>
                <w:bCs/>
              </w:rPr>
            </w:pPr>
            <w:r w:rsidRPr="6E2D8E32">
              <w:rPr>
                <w:rFonts w:ascii="Calibri" w:eastAsia="Calibri" w:hAnsi="Calibri" w:cs="Calibri"/>
                <w:b/>
                <w:bCs/>
              </w:rPr>
              <w:t xml:space="preserve">Companies Insurance Link: </w:t>
            </w:r>
          </w:p>
          <w:p w14:paraId="0ED4EC51" w14:textId="6163EDC9" w:rsidR="00241CFF" w:rsidRDefault="00241CFF" w:rsidP="6E2D8E32">
            <w:pPr>
              <w:rPr>
                <w:rFonts w:ascii="Calibri" w:eastAsia="Calibri" w:hAnsi="Calibri" w:cs="Calibri"/>
              </w:rPr>
            </w:pPr>
            <w:r>
              <w:rPr>
                <w:rFonts w:ascii="Calibri" w:eastAsia="Calibri" w:hAnsi="Calibri" w:cs="Calibri"/>
                <w:b/>
                <w:bCs/>
              </w:rPr>
              <w:t>Certificates at bottom of document</w:t>
            </w:r>
          </w:p>
        </w:tc>
        <w:tc>
          <w:tcPr>
            <w:tcW w:w="3777" w:type="dxa"/>
            <w:tcMar>
              <w:left w:w="105" w:type="dxa"/>
              <w:right w:w="105" w:type="dxa"/>
            </w:tcMar>
          </w:tcPr>
          <w:p w14:paraId="111F4FE6" w14:textId="51A631DA"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r w:rsidR="00241CFF">
              <w:rPr>
                <w:rFonts w:ascii="Calibri" w:eastAsia="Calibri" w:hAnsi="Calibri" w:cs="Calibri"/>
                <w:b/>
                <w:bCs/>
              </w:rPr>
              <w:t>Certificates at bottom of document</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6">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7">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8">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04E17D0">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04E17D0">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4E17D0">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4E17D0">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04E17D0">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4E17D0">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9">
              <w:r w:rsidR="6815A5DA" w:rsidRPr="067C2F34">
                <w:rPr>
                  <w:rStyle w:val="Hyperlink"/>
                  <w:rFonts w:ascii="Calibri" w:eastAsia="Calibri" w:hAnsi="Calibri" w:cs="Calibri"/>
                </w:rPr>
                <w:t>SUSU incident reporting guide</w:t>
              </w:r>
            </w:hyperlink>
          </w:p>
        </w:tc>
      </w:tr>
      <w:tr w:rsidR="00A52A12" w14:paraId="06820666" w14:textId="77777777" w:rsidTr="004E17D0">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20">
              <w:r w:rsidR="1676EB5F" w:rsidRPr="067C2F34">
                <w:rPr>
                  <w:rStyle w:val="Hyperlink"/>
                  <w:rFonts w:ascii="Calibri" w:eastAsia="Calibri" w:hAnsi="Calibri" w:cs="Calibri"/>
                </w:rPr>
                <w:t>SUSU incident reporting guide</w:t>
              </w:r>
            </w:hyperlink>
          </w:p>
        </w:tc>
      </w:tr>
      <w:tr w:rsidR="000D28AD" w14:paraId="65CDCC68" w14:textId="77777777" w:rsidTr="004E17D0">
        <w:trPr>
          <w:cantSplit/>
          <w:trHeight w:val="1296"/>
        </w:trPr>
        <w:tc>
          <w:tcPr>
            <w:tcW w:w="650" w:type="pct"/>
            <w:shd w:val="clear" w:color="auto" w:fill="FFFFFF" w:themeFill="background1"/>
          </w:tcPr>
          <w:p w14:paraId="4352FE36" w14:textId="1981C34A"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004E17D0">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2">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3">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4">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04E17D0">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5">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04E17D0">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6">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04E17D0">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04E17D0">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8">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04E17D0">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9"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04E17D0">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7F6759A0" w14:textId="2990A53F" w:rsidR="009770A9" w:rsidRDefault="009770A9" w:rsidP="067C2F34"/>
        </w:tc>
      </w:tr>
      <w:tr w:rsidR="004E17D0" w14:paraId="4FC4B840" w14:textId="77777777" w:rsidTr="004E17D0">
        <w:trPr>
          <w:cantSplit/>
          <w:trHeight w:val="345"/>
        </w:trPr>
        <w:tc>
          <w:tcPr>
            <w:tcW w:w="650" w:type="pct"/>
            <w:shd w:val="clear" w:color="auto" w:fill="FFFFFF" w:themeFill="background1"/>
          </w:tcPr>
          <w:p w14:paraId="0FCDC118" w14:textId="5B8DD94A" w:rsidR="004E17D0" w:rsidRDefault="004E17D0" w:rsidP="01275D82">
            <w:pPr>
              <w:rPr>
                <w:rFonts w:ascii="Calibri" w:eastAsia="Calibri" w:hAnsi="Calibri" w:cs="Calibri"/>
              </w:rPr>
            </w:pPr>
            <w:r w:rsidRPr="01275D82">
              <w:rPr>
                <w:rFonts w:ascii="Calibri" w:eastAsia="Calibri" w:hAnsi="Calibri" w:cs="Calibri"/>
              </w:rPr>
              <w:t xml:space="preserve">Abuse of Members and Volunteers </w:t>
            </w:r>
          </w:p>
        </w:tc>
        <w:tc>
          <w:tcPr>
            <w:tcW w:w="876" w:type="pct"/>
            <w:shd w:val="clear" w:color="auto" w:fill="FFFFFF" w:themeFill="background1"/>
          </w:tcPr>
          <w:p w14:paraId="6BD5D155" w14:textId="77777777" w:rsidR="004E17D0" w:rsidRDefault="004E17D0" w:rsidP="01275D82">
            <w:pPr>
              <w:rPr>
                <w:rFonts w:ascii="Calibri" w:eastAsia="Calibri" w:hAnsi="Calibri" w:cs="Calibri"/>
              </w:rPr>
            </w:pPr>
            <w:r w:rsidRPr="01275D82">
              <w:rPr>
                <w:rFonts w:ascii="Calibri" w:eastAsia="Calibri" w:hAnsi="Calibri" w:cs="Calibri"/>
              </w:rPr>
              <w:t>Members of the public or students may act violently towards volunteers. Eg: Because they disagree with the cause.</w:t>
            </w:r>
          </w:p>
          <w:p w14:paraId="39B5560C" w14:textId="12FCFF6A" w:rsidR="004E17D0" w:rsidRDefault="004E17D0" w:rsidP="01275D82">
            <w:pPr>
              <w:rPr>
                <w:rFonts w:ascii="Calibri" w:eastAsia="Calibri" w:hAnsi="Calibri" w:cs="Calibri"/>
              </w:rPr>
            </w:pPr>
          </w:p>
        </w:tc>
        <w:tc>
          <w:tcPr>
            <w:tcW w:w="640" w:type="pct"/>
            <w:shd w:val="clear" w:color="auto" w:fill="FFFFFF" w:themeFill="background1"/>
          </w:tcPr>
          <w:p w14:paraId="68799494" w14:textId="04CCA7D6" w:rsidR="004E17D0" w:rsidRDefault="004E17D0"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1A15E361" w14:textId="3A4F7D42" w:rsidR="004E17D0" w:rsidRDefault="004E17D0"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119ABBEC" w14:textId="16850F84" w:rsidR="004E17D0" w:rsidRDefault="004E17D0"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44AD509F" w14:textId="09B0F9D2" w:rsidR="004E17D0" w:rsidRDefault="004E17D0"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76906338" w14:textId="656CAFF9" w:rsidR="004E17D0" w:rsidRDefault="004E17D0" w:rsidP="01275D82">
            <w:pPr>
              <w:rPr>
                <w:rFonts w:ascii="Calibri" w:eastAsia="Calibri" w:hAnsi="Calibri" w:cs="Calibri"/>
              </w:rPr>
            </w:pPr>
            <w:r w:rsidRPr="01275D82">
              <w:rPr>
                <w:rFonts w:ascii="Calibri" w:eastAsia="Calibri" w:hAnsi="Calibri" w:cs="Calibri"/>
                <w:color w:val="000000" w:themeColor="text1"/>
              </w:rPr>
              <w:t>No Volunteers are ever to be left alone. Always have at least 2 people at a stall or at an Event.</w:t>
            </w:r>
          </w:p>
        </w:tc>
        <w:tc>
          <w:tcPr>
            <w:tcW w:w="159" w:type="pct"/>
            <w:shd w:val="clear" w:color="auto" w:fill="FFFFFF" w:themeFill="background1"/>
          </w:tcPr>
          <w:p w14:paraId="038B905E" w14:textId="15A7D6A0" w:rsidR="004E17D0" w:rsidRDefault="004E17D0"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9382ED7" w14:textId="62E17291" w:rsidR="004E17D0" w:rsidRDefault="004E17D0"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F48F4D8" w14:textId="7DF51896" w:rsidR="004E17D0" w:rsidRDefault="004E17D0"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3EBD329F" w14:textId="77777777" w:rsidR="004E17D0" w:rsidRDefault="004E17D0"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7B4BC89D" w14:textId="77777777" w:rsidR="004E17D0" w:rsidRDefault="004E17D0"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255C1A7C" w14:textId="77777777" w:rsidR="004E17D0" w:rsidRDefault="004E17D0"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lastRenderedPageBreak/>
              <w:t>Tel: +44 (0)23 8059 3311</w:t>
            </w:r>
          </w:p>
          <w:p w14:paraId="5970CCCE" w14:textId="77777777" w:rsidR="004E17D0" w:rsidRDefault="004E17D0"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576DD8CB" w14:textId="77777777" w:rsidR="004E17D0" w:rsidRDefault="004E17D0"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2C22DB68" w14:textId="77777777" w:rsidR="004E17D0" w:rsidRDefault="004E17D0" w:rsidP="01275D82">
            <w:pPr>
              <w:pStyle w:val="ListParagraph"/>
              <w:ind w:left="360" w:hanging="360"/>
              <w:rPr>
                <w:rFonts w:ascii="Calibri" w:eastAsia="Calibri" w:hAnsi="Calibri" w:cs="Calibri"/>
                <w:color w:val="000000" w:themeColor="text1"/>
              </w:rPr>
            </w:pPr>
          </w:p>
          <w:p w14:paraId="07DB16BA" w14:textId="723FBE0B" w:rsidR="004E17D0" w:rsidRDefault="004E17D0" w:rsidP="01275D82">
            <w:pPr>
              <w:rPr>
                <w:rFonts w:ascii="Calibri" w:eastAsia="Calibri" w:hAnsi="Calibri" w:cs="Calibri"/>
                <w:color w:val="000000" w:themeColor="text1"/>
              </w:rPr>
            </w:pPr>
          </w:p>
        </w:tc>
      </w:tr>
      <w:tr w:rsidR="004E17D0" w14:paraId="09129809" w14:textId="77777777" w:rsidTr="004E17D0">
        <w:trPr>
          <w:cantSplit/>
          <w:trHeight w:val="345"/>
        </w:trPr>
        <w:tc>
          <w:tcPr>
            <w:tcW w:w="650" w:type="pct"/>
            <w:shd w:val="clear" w:color="auto" w:fill="FFFFFF" w:themeFill="background1"/>
          </w:tcPr>
          <w:p w14:paraId="51EF2B8D" w14:textId="7575C621" w:rsidR="004E17D0" w:rsidRDefault="004E17D0"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5D82A367" w14:textId="7EC7452A" w:rsidR="004E17D0" w:rsidRDefault="004E17D0"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4CCD5277" w14:textId="72FEFD4C" w:rsidR="004E17D0" w:rsidRDefault="004E17D0"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2DA79824" w14:textId="5D3C55F7" w:rsidR="004E17D0" w:rsidRDefault="004E17D0"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7858F31B" w14:textId="0DB4D2A3" w:rsidR="004E17D0" w:rsidRDefault="004E17D0"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522CF9F8" w14:textId="6A109DDA" w:rsidR="004E17D0" w:rsidRDefault="004E17D0"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1A849621" w14:textId="77777777" w:rsidR="004E17D0" w:rsidRDefault="004E17D0"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the venue has the relevant licenses required for your event ahead of time. </w:t>
            </w:r>
          </w:p>
          <w:p w14:paraId="6B8032F9" w14:textId="77777777" w:rsidR="004E17D0" w:rsidRDefault="004E17D0"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30306322" w14:textId="77777777" w:rsidR="004E17D0" w:rsidRDefault="004E17D0" w:rsidP="55233579">
            <w:pPr>
              <w:rPr>
                <w:rFonts w:ascii="Calibri" w:eastAsia="Calibri" w:hAnsi="Calibri" w:cs="Calibri"/>
                <w:color w:val="000000" w:themeColor="text1"/>
              </w:rPr>
            </w:pPr>
          </w:p>
          <w:p w14:paraId="4B57DFC0" w14:textId="77777777" w:rsidR="004E17D0" w:rsidRDefault="004E17D0"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52F9EC6" w14:textId="77777777" w:rsidR="004E17D0" w:rsidRDefault="004E17D0"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0EEAB320" w14:textId="77777777" w:rsidR="004E17D0" w:rsidRDefault="004E17D0"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Booking/uni room booking</w:t>
            </w:r>
          </w:p>
          <w:p w14:paraId="5CE69802" w14:textId="77777777" w:rsidR="004E17D0" w:rsidRDefault="004E17D0"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15626636" w14:textId="77777777" w:rsidR="004E17D0" w:rsidRDefault="004E17D0"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7AF7E527" w14:textId="77777777" w:rsidR="004E17D0" w:rsidRDefault="004E17D0"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131F0A92" w14:textId="77777777" w:rsidR="004E17D0" w:rsidRDefault="004E17D0"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10926A25" w14:textId="28E55131" w:rsidR="004E17D0" w:rsidRDefault="004E17D0" w:rsidP="01275D82">
            <w:pPr>
              <w:rPr>
                <w:rFonts w:ascii="Calibri" w:eastAsia="Calibri" w:hAnsi="Calibri" w:cs="Calibri"/>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1A76220C" w14:textId="45730F97" w:rsidR="004E17D0" w:rsidRDefault="004E17D0"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CE33D4E" w14:textId="66907A36" w:rsidR="004E17D0" w:rsidRDefault="004E17D0"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741BF88" w14:textId="46BF3D21" w:rsidR="004E17D0" w:rsidRDefault="004E17D0"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319901CB" w14:textId="77777777" w:rsidR="004E17D0" w:rsidRDefault="004E17D0"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5E68450" w14:textId="77777777" w:rsidR="004E17D0" w:rsidRDefault="004E17D0"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br/>
            </w:r>
            <w:r w:rsidRPr="55233579">
              <w:rPr>
                <w:rFonts w:ascii="Calibri" w:eastAsia="Calibri" w:hAnsi="Calibri" w:cs="Calibri"/>
                <w:color w:val="000000" w:themeColor="text1"/>
              </w:rPr>
              <w:t>Tel: +44 (0)23 8059 3311</w:t>
            </w:r>
          </w:p>
          <w:p w14:paraId="076EDA6A" w14:textId="77777777" w:rsidR="004E17D0" w:rsidRDefault="004E17D0"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42BDD6D2" w14:textId="77777777" w:rsidR="004E17D0" w:rsidRDefault="004E17D0"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07E7069E" w14:textId="77777777" w:rsidR="004E17D0" w:rsidRDefault="004E17D0" w:rsidP="067C2F34">
            <w:pPr>
              <w:pStyle w:val="ListParagraph"/>
              <w:numPr>
                <w:ilvl w:val="0"/>
                <w:numId w:val="10"/>
              </w:num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44F58416" w14:textId="77777777" w:rsidR="004E17D0" w:rsidRDefault="004E17D0" w:rsidP="067C2F34">
            <w:pPr>
              <w:pStyle w:val="ListParagraph"/>
              <w:rPr>
                <w:rFonts w:ascii="Calibri" w:eastAsia="Calibri" w:hAnsi="Calibri" w:cs="Calibri"/>
                <w:color w:val="000000" w:themeColor="text1"/>
              </w:rPr>
            </w:pPr>
          </w:p>
          <w:p w14:paraId="19D90BAC" w14:textId="77777777" w:rsidR="004E17D0" w:rsidRDefault="004E17D0" w:rsidP="55233579">
            <w:pPr>
              <w:pStyle w:val="ListParagraph"/>
              <w:ind w:left="360" w:hanging="360"/>
              <w:rPr>
                <w:rFonts w:ascii="Calibri" w:eastAsia="Calibri" w:hAnsi="Calibri" w:cs="Calibri"/>
                <w:color w:val="000000" w:themeColor="text1"/>
              </w:rPr>
            </w:pPr>
          </w:p>
          <w:p w14:paraId="4B8BB2E6" w14:textId="3D7E823F" w:rsidR="004E17D0" w:rsidRDefault="004E17D0" w:rsidP="01275D82">
            <w:pPr>
              <w:rPr>
                <w:rFonts w:ascii="Calibri" w:eastAsia="Calibri" w:hAnsi="Calibri" w:cs="Calibri"/>
                <w:color w:val="000000" w:themeColor="text1"/>
              </w:rPr>
            </w:pPr>
          </w:p>
        </w:tc>
      </w:tr>
      <w:tr w:rsidR="004E17D0" w14:paraId="5EE53E20" w14:textId="77777777" w:rsidTr="004E17D0">
        <w:trPr>
          <w:cantSplit/>
          <w:trHeight w:val="345"/>
        </w:trPr>
        <w:tc>
          <w:tcPr>
            <w:tcW w:w="650" w:type="pct"/>
            <w:shd w:val="clear" w:color="auto" w:fill="FFFFFF" w:themeFill="background1"/>
          </w:tcPr>
          <w:p w14:paraId="7A919A4B" w14:textId="6E4AE8C6" w:rsidR="004E17D0" w:rsidRDefault="004E17D0" w:rsidP="067C2F34">
            <w:pPr>
              <w:rPr>
                <w:rFonts w:ascii="Calibri" w:eastAsia="Calibri" w:hAnsi="Calibri" w:cs="Calibri"/>
              </w:rPr>
            </w:pPr>
            <w:r w:rsidRPr="01275D82">
              <w:rPr>
                <w:rFonts w:ascii="Calibri" w:eastAsia="Calibri" w:hAnsi="Calibri" w:cs="Calibri"/>
              </w:rPr>
              <w:lastRenderedPageBreak/>
              <w:t>Lone working</w:t>
            </w:r>
          </w:p>
        </w:tc>
        <w:tc>
          <w:tcPr>
            <w:tcW w:w="876" w:type="pct"/>
            <w:shd w:val="clear" w:color="auto" w:fill="FFFFFF" w:themeFill="background1"/>
          </w:tcPr>
          <w:p w14:paraId="01E39EDD" w14:textId="4AD0EE70" w:rsidR="004E17D0" w:rsidRDefault="004E17D0" w:rsidP="01275D82">
            <w:pPr>
              <w:rPr>
                <w:rFonts w:ascii="Calibri" w:eastAsia="Calibri" w:hAnsi="Calibri" w:cs="Calibri"/>
              </w:rPr>
            </w:pPr>
            <w:r w:rsidRPr="55233579">
              <w:rPr>
                <w:rFonts w:ascii="Calibri" w:eastAsia="Calibri" w:hAnsi="Calibri" w:cs="Calibri"/>
              </w:rPr>
              <w:t>Stolen goods, injury to individual misuse of card reader.</w:t>
            </w:r>
          </w:p>
        </w:tc>
        <w:tc>
          <w:tcPr>
            <w:tcW w:w="640" w:type="pct"/>
            <w:shd w:val="clear" w:color="auto" w:fill="FFFFFF" w:themeFill="background1"/>
          </w:tcPr>
          <w:p w14:paraId="34D272E2" w14:textId="6A9AC5BF" w:rsidR="004E17D0" w:rsidRDefault="004E17D0"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081B6407" w14:textId="17F1AC9E" w:rsidR="004E17D0" w:rsidRDefault="004E17D0"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36CEE8CC" w14:textId="6C7DB6BB" w:rsidR="004E17D0" w:rsidRDefault="004E17D0"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A5719CC" w14:textId="56BE722B" w:rsidR="004E17D0" w:rsidRDefault="004E17D0"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632ECAD0" w14:textId="77777777" w:rsidR="004E17D0" w:rsidRDefault="004E17D0"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15277CAF" w14:textId="77777777" w:rsidR="004E17D0" w:rsidRDefault="004E17D0" w:rsidP="067C2F34">
            <w:pPr>
              <w:rPr>
                <w:rFonts w:ascii="Calibri" w:eastAsia="Calibri" w:hAnsi="Calibri" w:cs="Calibri"/>
                <w:color w:val="000000" w:themeColor="text1"/>
              </w:rPr>
            </w:pPr>
          </w:p>
          <w:p w14:paraId="70D3DDA6" w14:textId="26E7075D" w:rsidR="004E17D0" w:rsidRDefault="004E17D0" w:rsidP="01275D82">
            <w:pPr>
              <w:rPr>
                <w:rFonts w:ascii="Calibri" w:eastAsia="Calibri" w:hAnsi="Calibri" w:cs="Calibri"/>
              </w:rPr>
            </w:pPr>
            <w:r w:rsidRPr="55233579">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159" w:type="pct"/>
            <w:shd w:val="clear" w:color="auto" w:fill="FFFFFF" w:themeFill="background1"/>
          </w:tcPr>
          <w:p w14:paraId="7B34FE38" w14:textId="3F48B233" w:rsidR="004E17D0" w:rsidRDefault="004E17D0"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80681E2" w14:textId="233A8CCB" w:rsidR="004E17D0" w:rsidRDefault="004E17D0"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6EB73B2C" w14:textId="36F84804" w:rsidR="004E17D0" w:rsidRDefault="004E17D0"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EFA2C8" w14:textId="77777777" w:rsidR="004E17D0" w:rsidRDefault="004E17D0"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1D44D0FD" w14:textId="77777777" w:rsidR="004E17D0" w:rsidRDefault="004E17D0"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br/>
            </w:r>
            <w:r w:rsidRPr="55233579">
              <w:rPr>
                <w:rFonts w:ascii="Calibri" w:eastAsia="Calibri" w:hAnsi="Calibri" w:cs="Calibri"/>
                <w:color w:val="000000" w:themeColor="text1"/>
              </w:rPr>
              <w:t>Tel: +44 (0)23 8059 3311</w:t>
            </w:r>
          </w:p>
          <w:p w14:paraId="741236F9" w14:textId="77777777" w:rsidR="004E17D0" w:rsidRDefault="004E17D0"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79D3F014" w14:textId="77777777" w:rsidR="004E17D0" w:rsidRDefault="004E17D0"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52AE38C2" w14:textId="77777777" w:rsidR="004E17D0" w:rsidRDefault="004E17D0"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00C4504F" w14:textId="77777777" w:rsidR="004E17D0" w:rsidRDefault="004E17D0" w:rsidP="067C2F34">
            <w:pPr>
              <w:pStyle w:val="ListParagraph"/>
              <w:rPr>
                <w:rFonts w:ascii="Calibri" w:eastAsia="Calibri" w:hAnsi="Calibri" w:cs="Calibri"/>
                <w:color w:val="000000" w:themeColor="text1"/>
              </w:rPr>
            </w:pPr>
          </w:p>
          <w:p w14:paraId="06499469" w14:textId="77777777" w:rsidR="004E17D0" w:rsidRDefault="004E17D0" w:rsidP="55233579">
            <w:pPr>
              <w:pStyle w:val="ListParagraph"/>
              <w:ind w:left="360" w:hanging="360"/>
              <w:rPr>
                <w:rFonts w:ascii="Calibri" w:eastAsia="Calibri" w:hAnsi="Calibri" w:cs="Calibri"/>
                <w:color w:val="000000" w:themeColor="text1"/>
              </w:rPr>
            </w:pPr>
          </w:p>
          <w:p w14:paraId="5712864F" w14:textId="151F529F" w:rsidR="004E17D0" w:rsidRDefault="004E17D0" w:rsidP="01275D82">
            <w:pPr>
              <w:rPr>
                <w:rFonts w:ascii="Calibri" w:eastAsia="Calibri" w:hAnsi="Calibri" w:cs="Calibri"/>
                <w:color w:val="000000" w:themeColor="text1"/>
              </w:rPr>
            </w:pPr>
          </w:p>
        </w:tc>
      </w:tr>
      <w:tr w:rsidR="004E17D0" w14:paraId="75E9F999" w14:textId="77777777" w:rsidTr="004E17D0">
        <w:trPr>
          <w:cantSplit/>
          <w:trHeight w:val="345"/>
        </w:trPr>
        <w:tc>
          <w:tcPr>
            <w:tcW w:w="650" w:type="pct"/>
            <w:shd w:val="clear" w:color="auto" w:fill="FFFFFF" w:themeFill="background1"/>
          </w:tcPr>
          <w:p w14:paraId="52332997" w14:textId="59D7051F" w:rsidR="004E17D0" w:rsidRDefault="004E17D0" w:rsidP="01275D82">
            <w:pPr>
              <w:rPr>
                <w:rFonts w:ascii="Calibri" w:eastAsia="Calibri" w:hAnsi="Calibri" w:cs="Calibri"/>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6C79157A" w14:textId="28EC550C" w:rsidR="004E17D0" w:rsidRDefault="004E17D0" w:rsidP="01275D82">
            <w:pPr>
              <w:pStyle w:val="ListParagraph"/>
              <w:ind w:left="1080"/>
              <w:rPr>
                <w:rFonts w:ascii="Calibri" w:eastAsia="Calibri" w:hAnsi="Calibri" w:cs="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14E9A260" w14:textId="220FF013" w:rsidR="004E17D0" w:rsidRDefault="004E17D0" w:rsidP="01275D82">
            <w:pPr>
              <w:rPr>
                <w:rFonts w:ascii="Calibri" w:eastAsia="Calibri" w:hAnsi="Calibri" w:cs="Calibri"/>
              </w:rPr>
            </w:pPr>
            <w:r w:rsidRPr="01275D82">
              <w:t xml:space="preserve">Event organisers, event attendees,  </w:t>
            </w:r>
          </w:p>
        </w:tc>
        <w:tc>
          <w:tcPr>
            <w:tcW w:w="159" w:type="pct"/>
            <w:shd w:val="clear" w:color="auto" w:fill="FFFFFF" w:themeFill="background1"/>
          </w:tcPr>
          <w:p w14:paraId="016FC5A9" w14:textId="5333B047" w:rsidR="004E17D0" w:rsidRDefault="004E17D0" w:rsidP="01275D82">
            <w:pPr>
              <w:rPr>
                <w:rFonts w:eastAsia="Lucida Sans"/>
                <w:sz w:val="20"/>
                <w:szCs w:val="20"/>
              </w:rPr>
            </w:pPr>
            <w:r w:rsidRPr="01275D82">
              <w:rPr>
                <w:color w:val="000000" w:themeColor="text1"/>
              </w:rPr>
              <w:t>4</w:t>
            </w:r>
          </w:p>
        </w:tc>
        <w:tc>
          <w:tcPr>
            <w:tcW w:w="159" w:type="pct"/>
            <w:shd w:val="clear" w:color="auto" w:fill="FFFFFF" w:themeFill="background1"/>
          </w:tcPr>
          <w:p w14:paraId="4614C2AE" w14:textId="3CD784FB" w:rsidR="004E17D0" w:rsidRDefault="004E17D0" w:rsidP="01275D82">
            <w:pPr>
              <w:rPr>
                <w:rFonts w:eastAsia="Lucida Sans"/>
                <w:sz w:val="20"/>
                <w:szCs w:val="20"/>
              </w:rPr>
            </w:pPr>
            <w:r w:rsidRPr="01275D82">
              <w:t>3</w:t>
            </w:r>
          </w:p>
        </w:tc>
        <w:tc>
          <w:tcPr>
            <w:tcW w:w="159" w:type="pct"/>
            <w:shd w:val="clear" w:color="auto" w:fill="FFFFFF" w:themeFill="background1"/>
          </w:tcPr>
          <w:p w14:paraId="15970805" w14:textId="553C5EE5" w:rsidR="004E17D0" w:rsidRDefault="004E17D0" w:rsidP="01275D82">
            <w:pPr>
              <w:rPr>
                <w:rFonts w:eastAsia="Lucida Sans"/>
                <w:sz w:val="20"/>
                <w:szCs w:val="20"/>
              </w:rPr>
            </w:pPr>
            <w:r w:rsidRPr="01275D82">
              <w:t>12</w:t>
            </w:r>
          </w:p>
        </w:tc>
        <w:tc>
          <w:tcPr>
            <w:tcW w:w="959" w:type="pct"/>
            <w:shd w:val="clear" w:color="auto" w:fill="FFFFFF" w:themeFill="background1"/>
          </w:tcPr>
          <w:p w14:paraId="1E5B0F2E" w14:textId="77777777" w:rsidR="004E17D0" w:rsidRPr="00683C4D" w:rsidRDefault="004E17D0" w:rsidP="55233579">
            <w:pPr>
              <w:pStyle w:val="NoSpacing"/>
              <w:rPr>
                <w:color w:val="000000" w:themeColor="text1"/>
              </w:rPr>
            </w:pPr>
            <w:r w:rsidRPr="06034B64">
              <w:rPr>
                <w:rFonts w:eastAsia="Times New Roman"/>
                <w:color w:val="000000" w:themeColor="text1"/>
                <w:lang w:eastAsia="en-GB"/>
              </w:rPr>
              <w:t>Lead organiser to check the weather is suitable for activities on the day</w:t>
            </w:r>
            <w:r w:rsidRPr="06034B64">
              <w:rPr>
                <w:color w:val="000000" w:themeColor="text1"/>
              </w:rPr>
              <w:t xml:space="preserve"> </w:t>
            </w:r>
            <w:r w:rsidRPr="55233579">
              <w:rPr>
                <w:color w:val="FF0000"/>
              </w:rPr>
              <w:t xml:space="preserve"> </w:t>
            </w:r>
          </w:p>
          <w:p w14:paraId="26621B13" w14:textId="77777777" w:rsidR="004E17D0" w:rsidRDefault="004E17D0" w:rsidP="01275D82">
            <w:pPr>
              <w:pStyle w:val="NoSpacing"/>
              <w:rPr>
                <w:color w:val="000000" w:themeColor="text1"/>
              </w:rPr>
            </w:pPr>
          </w:p>
          <w:p w14:paraId="1CB566B2" w14:textId="77777777" w:rsidR="004E17D0" w:rsidRDefault="004E17D0"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76317661" w14:textId="77777777" w:rsidR="004E17D0" w:rsidRDefault="004E17D0" w:rsidP="01275D82">
            <w:pPr>
              <w:pStyle w:val="NoSpacing"/>
              <w:rPr>
                <w:color w:val="000000" w:themeColor="text1"/>
              </w:rPr>
            </w:pPr>
          </w:p>
          <w:p w14:paraId="62975E86" w14:textId="77777777" w:rsidR="004E17D0" w:rsidRDefault="004E17D0"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4121B1C" w14:textId="77777777" w:rsidR="004E17D0" w:rsidRDefault="004E17D0" w:rsidP="01275D82">
            <w:pPr>
              <w:pStyle w:val="NoSpacing"/>
              <w:rPr>
                <w:color w:val="000000" w:themeColor="text1"/>
              </w:rPr>
            </w:pPr>
          </w:p>
          <w:p w14:paraId="25A6F89C" w14:textId="77777777" w:rsidR="004E17D0" w:rsidRDefault="004E17D0" w:rsidP="55233579">
            <w:pPr>
              <w:pStyle w:val="NoSpacing"/>
              <w:rPr>
                <w:color w:val="000000" w:themeColor="text1"/>
              </w:rPr>
            </w:pPr>
            <w:r w:rsidRPr="55233579">
              <w:rPr>
                <w:color w:val="000000" w:themeColor="text1"/>
              </w:rPr>
              <w:t>If Cancellation is required ensure all relevant parties are contacted.</w:t>
            </w:r>
          </w:p>
          <w:p w14:paraId="119C40AE" w14:textId="77777777" w:rsidR="004E17D0" w:rsidRDefault="004E17D0" w:rsidP="55233579">
            <w:pPr>
              <w:pStyle w:val="NoSpacing"/>
              <w:rPr>
                <w:color w:val="000000" w:themeColor="text1"/>
              </w:rPr>
            </w:pPr>
            <w:r w:rsidRPr="55233579">
              <w:rPr>
                <w:color w:val="000000" w:themeColor="text1"/>
              </w:rPr>
              <w:t xml:space="preserve">SUSU – </w:t>
            </w:r>
            <w:hyperlink r:id="rId35">
              <w:r w:rsidRPr="55233579">
                <w:rPr>
                  <w:rStyle w:val="Hyperlink"/>
                </w:rPr>
                <w:t>subookings@soto.ac.uk</w:t>
              </w:r>
            </w:hyperlink>
          </w:p>
          <w:p w14:paraId="326A1C0B" w14:textId="77777777" w:rsidR="004E17D0" w:rsidRDefault="004E17D0" w:rsidP="55233579">
            <w:pPr>
              <w:pStyle w:val="NoSpacing"/>
              <w:rPr>
                <w:color w:val="000000" w:themeColor="text1"/>
              </w:rPr>
            </w:pPr>
            <w:r w:rsidRPr="06034B64">
              <w:rPr>
                <w:color w:val="000000" w:themeColor="text1"/>
              </w:rPr>
              <w:t xml:space="preserve">Uni – </w:t>
            </w:r>
            <w:hyperlink r:id="rId36">
              <w:r w:rsidRPr="06034B64">
                <w:rPr>
                  <w:rStyle w:val="Hyperlink"/>
                </w:rPr>
                <w:t>roombookings@soton.ac.uk</w:t>
              </w:r>
            </w:hyperlink>
            <w:r w:rsidRPr="06034B64">
              <w:t xml:space="preserve"> </w:t>
            </w:r>
          </w:p>
          <w:p w14:paraId="2BC29AC1" w14:textId="77777777" w:rsidR="004E17D0" w:rsidRDefault="004E17D0" w:rsidP="06034B64">
            <w:pPr>
              <w:pStyle w:val="NoSpacing"/>
            </w:pPr>
          </w:p>
          <w:p w14:paraId="63B79FE6" w14:textId="77777777" w:rsidR="004E17D0" w:rsidRDefault="004E17D0" w:rsidP="06034B64">
            <w:pPr>
              <w:pStyle w:val="NoSpacing"/>
            </w:pPr>
            <w:r w:rsidRPr="06034B64">
              <w:t>Or your external contacts.</w:t>
            </w:r>
          </w:p>
          <w:p w14:paraId="26C3436E" w14:textId="081164F7" w:rsidR="004E17D0" w:rsidRDefault="004E17D0" w:rsidP="01275D82">
            <w:pPr>
              <w:rPr>
                <w:rFonts w:ascii="Calibri" w:eastAsia="Calibri" w:hAnsi="Calibri" w:cs="Calibri"/>
                <w:color w:val="000000" w:themeColor="text1"/>
              </w:rPr>
            </w:pPr>
          </w:p>
        </w:tc>
        <w:tc>
          <w:tcPr>
            <w:tcW w:w="159" w:type="pct"/>
            <w:shd w:val="clear" w:color="auto" w:fill="FFFFFF" w:themeFill="background1"/>
          </w:tcPr>
          <w:p w14:paraId="0AFE53B5" w14:textId="00A4588E" w:rsidR="004E17D0" w:rsidRDefault="004E17D0" w:rsidP="01275D82">
            <w:pPr>
              <w:rPr>
                <w:rFonts w:eastAsia="Lucida Sans"/>
                <w:sz w:val="20"/>
                <w:szCs w:val="20"/>
              </w:rPr>
            </w:pPr>
            <w:r w:rsidRPr="01275D82">
              <w:t>4</w:t>
            </w:r>
          </w:p>
        </w:tc>
        <w:tc>
          <w:tcPr>
            <w:tcW w:w="159" w:type="pct"/>
            <w:shd w:val="clear" w:color="auto" w:fill="FFFFFF" w:themeFill="background1"/>
          </w:tcPr>
          <w:p w14:paraId="199CEE44" w14:textId="7D269B73" w:rsidR="004E17D0" w:rsidRDefault="004E17D0" w:rsidP="01275D82">
            <w:pPr>
              <w:rPr>
                <w:rFonts w:eastAsia="Lucida Sans"/>
                <w:sz w:val="20"/>
                <w:szCs w:val="20"/>
              </w:rPr>
            </w:pPr>
            <w:r w:rsidRPr="01275D82">
              <w:t>1</w:t>
            </w:r>
          </w:p>
        </w:tc>
        <w:tc>
          <w:tcPr>
            <w:tcW w:w="159" w:type="pct"/>
            <w:shd w:val="clear" w:color="auto" w:fill="FFFFFF" w:themeFill="background1"/>
          </w:tcPr>
          <w:p w14:paraId="2E86F2D5" w14:textId="5CB119DB" w:rsidR="004E17D0" w:rsidRDefault="004E17D0" w:rsidP="01275D82">
            <w:pPr>
              <w:rPr>
                <w:rFonts w:eastAsia="Lucida Sans"/>
                <w:sz w:val="20"/>
                <w:szCs w:val="20"/>
              </w:rPr>
            </w:pPr>
            <w:r w:rsidRPr="01275D82">
              <w:rPr>
                <w:color w:val="000000" w:themeColor="text1"/>
              </w:rPr>
              <w:t>4</w:t>
            </w:r>
          </w:p>
        </w:tc>
        <w:tc>
          <w:tcPr>
            <w:tcW w:w="921" w:type="pct"/>
            <w:shd w:val="clear" w:color="auto" w:fill="FFFFFF" w:themeFill="background1"/>
          </w:tcPr>
          <w:p w14:paraId="50B2BD25" w14:textId="1139C51F" w:rsidR="004E17D0" w:rsidRDefault="004E17D0" w:rsidP="01275D82">
            <w:pPr>
              <w:rPr>
                <w:rFonts w:ascii="Calibri" w:eastAsia="Calibri" w:hAnsi="Calibri" w:cs="Calibri"/>
                <w:color w:val="000000" w:themeColor="text1"/>
              </w:rPr>
            </w:pPr>
            <w:r w:rsidRPr="01275D82">
              <w:rPr>
                <w:color w:val="000000" w:themeColor="text1"/>
              </w:rPr>
              <w:t>If adverse weather is too extreme to be controlled, the event should ultimately be cancelled or postponed to a different date</w:t>
            </w:r>
          </w:p>
        </w:tc>
      </w:tr>
      <w:tr w:rsidR="004E17D0" w14:paraId="3C667DD6" w14:textId="77777777" w:rsidTr="004E17D0">
        <w:trPr>
          <w:cantSplit/>
          <w:trHeight w:val="345"/>
        </w:trPr>
        <w:tc>
          <w:tcPr>
            <w:tcW w:w="650" w:type="pct"/>
            <w:shd w:val="clear" w:color="auto" w:fill="FFFFFF" w:themeFill="background1"/>
          </w:tcPr>
          <w:p w14:paraId="0353BDCF" w14:textId="1D402DA6" w:rsidR="004E17D0" w:rsidRDefault="004E17D0" w:rsidP="01275D82">
            <w:pPr>
              <w:rPr>
                <w:rFonts w:ascii="Calibri" w:eastAsia="Calibri" w:hAnsi="Calibri" w:cs="Calibri"/>
              </w:rPr>
            </w:pPr>
            <w:r w:rsidRPr="01275D82">
              <w:rPr>
                <w:rFonts w:ascii="Calibri" w:eastAsia="Calibri" w:hAnsi="Calibri" w:cs="Calibri"/>
              </w:rPr>
              <w:t>Travel</w:t>
            </w:r>
          </w:p>
        </w:tc>
        <w:tc>
          <w:tcPr>
            <w:tcW w:w="876" w:type="pct"/>
            <w:shd w:val="clear" w:color="auto" w:fill="FFFFFF" w:themeFill="background1"/>
          </w:tcPr>
          <w:p w14:paraId="4627421A" w14:textId="7805DD67" w:rsidR="004E17D0" w:rsidRDefault="004E17D0" w:rsidP="01275D82">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3A8BEC5B" w14:textId="1E46B9A6" w:rsidR="004E17D0" w:rsidRDefault="004E17D0" w:rsidP="01275D82">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18C6602E" w14:textId="128DE67D" w:rsidR="004E17D0" w:rsidRDefault="004E17D0" w:rsidP="01275D82">
            <w:pPr>
              <w:rPr>
                <w:rFonts w:eastAsia="Lucida Sans"/>
                <w:sz w:val="20"/>
                <w:szCs w:val="20"/>
              </w:rPr>
            </w:pPr>
            <w:r w:rsidRPr="003E147E">
              <w:rPr>
                <w:rFonts w:eastAsia="Lucida Sans" w:cstheme="minorHAnsi"/>
                <w:bCs/>
                <w:sz w:val="20"/>
                <w:szCs w:val="20"/>
              </w:rPr>
              <w:t>4</w:t>
            </w:r>
          </w:p>
        </w:tc>
        <w:tc>
          <w:tcPr>
            <w:tcW w:w="159" w:type="pct"/>
            <w:shd w:val="clear" w:color="auto" w:fill="FFFFFF" w:themeFill="background1"/>
          </w:tcPr>
          <w:p w14:paraId="198AFC98" w14:textId="116F9C3F" w:rsidR="004E17D0" w:rsidRDefault="004E17D0" w:rsidP="01275D82">
            <w:pPr>
              <w:rPr>
                <w:rFonts w:eastAsia="Lucida Sans"/>
                <w:sz w:val="20"/>
                <w:szCs w:val="20"/>
              </w:rPr>
            </w:pPr>
            <w:r w:rsidRPr="003E147E">
              <w:rPr>
                <w:rFonts w:eastAsia="Lucida Sans" w:cstheme="minorHAnsi"/>
                <w:bCs/>
                <w:sz w:val="20"/>
                <w:szCs w:val="20"/>
              </w:rPr>
              <w:t>3</w:t>
            </w:r>
          </w:p>
        </w:tc>
        <w:tc>
          <w:tcPr>
            <w:tcW w:w="159" w:type="pct"/>
            <w:shd w:val="clear" w:color="auto" w:fill="FFFFFF" w:themeFill="background1"/>
          </w:tcPr>
          <w:p w14:paraId="02000CED" w14:textId="393F4F72" w:rsidR="004E17D0" w:rsidRDefault="004E17D0" w:rsidP="01275D82">
            <w:pPr>
              <w:rPr>
                <w:rFonts w:eastAsia="Lucida Sans"/>
                <w:sz w:val="20"/>
                <w:szCs w:val="20"/>
              </w:rPr>
            </w:pPr>
            <w:r w:rsidRPr="003E147E">
              <w:rPr>
                <w:rFonts w:eastAsia="Lucida Sans" w:cstheme="minorHAnsi"/>
                <w:bCs/>
                <w:sz w:val="20"/>
                <w:szCs w:val="20"/>
              </w:rPr>
              <w:t>12</w:t>
            </w:r>
          </w:p>
        </w:tc>
        <w:tc>
          <w:tcPr>
            <w:tcW w:w="959" w:type="pct"/>
            <w:shd w:val="clear" w:color="auto" w:fill="FFFFFF" w:themeFill="background1"/>
          </w:tcPr>
          <w:p w14:paraId="4CD79824" w14:textId="77777777" w:rsidR="004E17D0" w:rsidRDefault="004E17D0"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05F471C0" w14:textId="77777777" w:rsidR="004E17D0" w:rsidRDefault="004E17D0"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0DBC8FF8" w14:textId="77777777" w:rsidR="004E17D0" w:rsidRDefault="004E17D0" w:rsidP="00454E9E">
            <w:pPr>
              <w:rPr>
                <w:rFonts w:ascii="Calibri" w:eastAsia="Calibri" w:hAnsi="Calibri" w:cs="Calibri"/>
              </w:rPr>
            </w:pPr>
          </w:p>
          <w:p w14:paraId="15EBDFEF" w14:textId="77777777" w:rsidR="004E17D0" w:rsidRDefault="004E17D0"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FA8834" w14:textId="77777777" w:rsidR="004E17D0" w:rsidRDefault="004E17D0" w:rsidP="00454E9E">
            <w:pPr>
              <w:rPr>
                <w:rFonts w:ascii="Calibri" w:eastAsia="Calibri" w:hAnsi="Calibri" w:cs="Calibri"/>
              </w:rPr>
            </w:pPr>
          </w:p>
          <w:p w14:paraId="6A47E517" w14:textId="77777777" w:rsidR="004E17D0" w:rsidRDefault="004E17D0"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632C9804" w14:textId="77777777" w:rsidR="004E17D0" w:rsidRDefault="004E17D0" w:rsidP="00454E9E">
            <w:pPr>
              <w:rPr>
                <w:rFonts w:ascii="Calibri" w:eastAsia="Calibri" w:hAnsi="Calibri" w:cs="Calibri"/>
              </w:rPr>
            </w:pPr>
          </w:p>
          <w:p w14:paraId="40D0CA8A" w14:textId="77777777" w:rsidR="004E17D0" w:rsidRDefault="004E17D0"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24F6D7FE" w14:textId="77777777" w:rsidR="004E17D0" w:rsidRDefault="004E17D0" w:rsidP="00454E9E">
            <w:pPr>
              <w:rPr>
                <w:rFonts w:ascii="Calibri" w:eastAsia="Calibri" w:hAnsi="Calibri" w:cs="Calibri"/>
              </w:rPr>
            </w:pPr>
          </w:p>
          <w:p w14:paraId="2CC8E62B" w14:textId="77777777" w:rsidR="004E17D0" w:rsidRDefault="004E17D0"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2F5117CE" w14:textId="3232D09F" w:rsidR="004E17D0" w:rsidRDefault="004E17D0" w:rsidP="01275D82">
            <w:pPr>
              <w:rPr>
                <w:rFonts w:ascii="Calibri" w:eastAsia="Calibri" w:hAnsi="Calibri" w:cs="Calibri"/>
                <w:color w:val="000000" w:themeColor="text1"/>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1FAF8C6B" w14:textId="02E2996E" w:rsidR="004E17D0" w:rsidRDefault="004E17D0" w:rsidP="01275D82">
            <w:pPr>
              <w:rPr>
                <w:rFonts w:eastAsia="Lucida San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455E3BB6" w14:textId="7CF30C7E" w:rsidR="004E17D0" w:rsidRDefault="004E17D0" w:rsidP="01275D82">
            <w:pPr>
              <w:rPr>
                <w:rFonts w:eastAsia="Lucida Sans"/>
                <w:sz w:val="20"/>
                <w:szCs w:val="20"/>
              </w:rPr>
            </w:pPr>
            <w:r w:rsidRPr="003E147E">
              <w:rPr>
                <w:rFonts w:eastAsia="Lucida Sans" w:cstheme="minorHAnsi"/>
                <w:bCs/>
                <w:sz w:val="20"/>
                <w:szCs w:val="20"/>
              </w:rPr>
              <w:t>2</w:t>
            </w:r>
          </w:p>
        </w:tc>
        <w:tc>
          <w:tcPr>
            <w:tcW w:w="159" w:type="pct"/>
            <w:shd w:val="clear" w:color="auto" w:fill="FFFFFF" w:themeFill="background1"/>
          </w:tcPr>
          <w:p w14:paraId="7FE2FB2B" w14:textId="2DAA0AEB" w:rsidR="004E17D0" w:rsidRDefault="004E17D0" w:rsidP="01275D82">
            <w:pPr>
              <w:rPr>
                <w:rFonts w:eastAsia="Lucida Sans"/>
                <w:sz w:val="20"/>
                <w:szCs w:val="20"/>
              </w:rPr>
            </w:pPr>
            <w:r w:rsidRPr="003E147E">
              <w:rPr>
                <w:rFonts w:eastAsia="Lucida Sans" w:cstheme="minorHAnsi"/>
                <w:bCs/>
                <w:sz w:val="20"/>
                <w:szCs w:val="20"/>
              </w:rPr>
              <w:t>4</w:t>
            </w:r>
          </w:p>
        </w:tc>
        <w:tc>
          <w:tcPr>
            <w:tcW w:w="921" w:type="pct"/>
            <w:shd w:val="clear" w:color="auto" w:fill="FFFFFF" w:themeFill="background1"/>
          </w:tcPr>
          <w:p w14:paraId="737FC3A1" w14:textId="77777777" w:rsidR="004E17D0" w:rsidRDefault="004E17D0"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0780E9C2" w14:textId="77777777" w:rsidR="004E17D0" w:rsidRDefault="004E17D0" w:rsidP="00454E9E">
            <w:pPr>
              <w:rPr>
                <w:rFonts w:ascii="Calibri" w:eastAsia="Calibri" w:hAnsi="Calibri" w:cs="Calibri"/>
              </w:rPr>
            </w:pPr>
            <w:r>
              <w:rPr>
                <w:rFonts w:ascii="Calibri" w:eastAsia="Calibri" w:hAnsi="Calibri" w:cs="Calibri"/>
              </w:rPr>
              <w:t>Contact emergency services as required 111/999</w:t>
            </w:r>
          </w:p>
          <w:p w14:paraId="77946B19" w14:textId="77777777" w:rsidR="004E17D0" w:rsidRDefault="004E17D0" w:rsidP="00454E9E">
            <w:pPr>
              <w:rPr>
                <w:rFonts w:ascii="Calibri" w:eastAsia="Calibri" w:hAnsi="Calibri" w:cs="Calibri"/>
              </w:rPr>
            </w:pPr>
          </w:p>
          <w:p w14:paraId="13DDA40F" w14:textId="77777777" w:rsidR="004E17D0" w:rsidRDefault="004E17D0"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38EB7E3C" w14:textId="77777777" w:rsidR="004E17D0" w:rsidRDefault="004E17D0" w:rsidP="00454E9E">
            <w:pPr>
              <w:rPr>
                <w:rFonts w:ascii="Calibri" w:eastAsia="Calibri" w:hAnsi="Calibri" w:cs="Calibri"/>
                <w:color w:val="000000"/>
              </w:rPr>
            </w:pPr>
          </w:p>
          <w:p w14:paraId="653F1449" w14:textId="3D5692C6" w:rsidR="004E17D0" w:rsidRDefault="004E17D0" w:rsidP="01275D82">
            <w:pPr>
              <w:pStyle w:val="ListParagraph"/>
              <w:numPr>
                <w:ilvl w:val="0"/>
                <w:numId w:val="3"/>
              </w:numPr>
              <w:rPr>
                <w:rFonts w:ascii="Calibri" w:eastAsia="Calibri" w:hAnsi="Calibri" w:cs="Calibri"/>
                <w:color w:val="000000" w:themeColor="text1"/>
              </w:rPr>
            </w:pPr>
            <w:r>
              <w:rPr>
                <w:rFonts w:ascii="Calibri" w:eastAsia="Calibri" w:hAnsi="Calibri" w:cs="Calibri"/>
                <w:color w:val="000000"/>
              </w:rPr>
              <w:t xml:space="preserve">Follow </w:t>
            </w:r>
            <w:hyperlink r:id="rId37">
              <w:r>
                <w:rPr>
                  <w:rFonts w:ascii="Calibri" w:eastAsia="Calibri" w:hAnsi="Calibri" w:cs="Calibri"/>
                  <w:color w:val="0000FF"/>
                  <w:u w:val="single"/>
                </w:rPr>
                <w:t>SUSU incident report policy</w:t>
              </w:r>
            </w:hyperlink>
          </w:p>
        </w:tc>
      </w:tr>
      <w:tr w:rsidR="004E17D0" w14:paraId="0F440527" w14:textId="77777777" w:rsidTr="004E17D0">
        <w:trPr>
          <w:cantSplit/>
          <w:trHeight w:val="345"/>
        </w:trPr>
        <w:tc>
          <w:tcPr>
            <w:tcW w:w="650" w:type="pct"/>
            <w:shd w:val="clear" w:color="auto" w:fill="FFFFFF" w:themeFill="background1"/>
          </w:tcPr>
          <w:p w14:paraId="38ED9180" w14:textId="46F2AEB5" w:rsidR="004E17D0" w:rsidRDefault="004E17D0" w:rsidP="01275D82">
            <w:pPr>
              <w:rPr>
                <w:rFonts w:ascii="Calibri" w:eastAsia="Calibri" w:hAnsi="Calibri" w:cs="Calibri"/>
                <w:color w:val="FF0000"/>
              </w:rPr>
            </w:pPr>
            <w:r w:rsidRPr="01275D82">
              <w:rPr>
                <w:rFonts w:ascii="Calibri" w:eastAsia="Calibri" w:hAnsi="Calibri" w:cs="Calibri"/>
              </w:rPr>
              <w:lastRenderedPageBreak/>
              <w:t>Travel by car, train, bus, plane when leaving the local area.</w:t>
            </w:r>
          </w:p>
        </w:tc>
        <w:tc>
          <w:tcPr>
            <w:tcW w:w="876" w:type="pct"/>
            <w:shd w:val="clear" w:color="auto" w:fill="FFFFFF" w:themeFill="background1"/>
          </w:tcPr>
          <w:p w14:paraId="4458120D" w14:textId="67253A61" w:rsidR="004E17D0" w:rsidRDefault="004E17D0" w:rsidP="01275D82">
            <w:pPr>
              <w:rPr>
                <w:rFonts w:ascii="Calibri" w:eastAsia="Calibri" w:hAnsi="Calibri" w:cs="Calibri"/>
                <w:color w:val="FF0000"/>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2E012458" w14:textId="1A3D9945" w:rsidR="004E17D0" w:rsidRDefault="004E17D0" w:rsidP="01275D82">
            <w:pPr>
              <w:rPr>
                <w:rFonts w:ascii="Calibri" w:eastAsia="Calibri" w:hAnsi="Calibri" w:cs="Calibri"/>
                <w:color w:val="FF0000"/>
              </w:rPr>
            </w:pPr>
            <w:r>
              <w:rPr>
                <w:rFonts w:cstheme="minorHAnsi"/>
              </w:rPr>
              <w:t>Members, those driving, members of the public</w:t>
            </w:r>
          </w:p>
        </w:tc>
        <w:tc>
          <w:tcPr>
            <w:tcW w:w="159" w:type="pct"/>
            <w:shd w:val="clear" w:color="auto" w:fill="FFFFFF" w:themeFill="background1"/>
          </w:tcPr>
          <w:p w14:paraId="308438B4" w14:textId="482DB379" w:rsidR="004E17D0" w:rsidRDefault="004E17D0" w:rsidP="01275D82">
            <w:pPr>
              <w:rPr>
                <w:rFonts w:eastAsia="Lucida Sans"/>
                <w:sz w:val="20"/>
                <w:szCs w:val="20"/>
              </w:rPr>
            </w:pPr>
            <w:r>
              <w:rPr>
                <w:rFonts w:cstheme="minorHAnsi"/>
              </w:rPr>
              <w:t>4</w:t>
            </w:r>
          </w:p>
        </w:tc>
        <w:tc>
          <w:tcPr>
            <w:tcW w:w="159" w:type="pct"/>
            <w:shd w:val="clear" w:color="auto" w:fill="FFFFFF" w:themeFill="background1"/>
          </w:tcPr>
          <w:p w14:paraId="60B0B1BF" w14:textId="1C4B06C5" w:rsidR="004E17D0" w:rsidRDefault="004E17D0" w:rsidP="01275D82">
            <w:pPr>
              <w:rPr>
                <w:rFonts w:eastAsia="Lucida Sans"/>
                <w:sz w:val="20"/>
                <w:szCs w:val="20"/>
              </w:rPr>
            </w:pPr>
            <w:r>
              <w:rPr>
                <w:rFonts w:cstheme="minorHAnsi"/>
              </w:rPr>
              <w:t>3</w:t>
            </w:r>
          </w:p>
        </w:tc>
        <w:tc>
          <w:tcPr>
            <w:tcW w:w="159" w:type="pct"/>
            <w:shd w:val="clear" w:color="auto" w:fill="FFFFFF" w:themeFill="background1"/>
          </w:tcPr>
          <w:p w14:paraId="49E0A3CB" w14:textId="054F76EE" w:rsidR="004E17D0" w:rsidRDefault="004E17D0" w:rsidP="01275D82">
            <w:pPr>
              <w:rPr>
                <w:rFonts w:eastAsia="Lucida Sans"/>
                <w:sz w:val="20"/>
                <w:szCs w:val="20"/>
              </w:rPr>
            </w:pPr>
            <w:r>
              <w:rPr>
                <w:rFonts w:cstheme="minorHAnsi"/>
              </w:rPr>
              <w:t>12</w:t>
            </w:r>
          </w:p>
        </w:tc>
        <w:tc>
          <w:tcPr>
            <w:tcW w:w="959" w:type="pct"/>
            <w:shd w:val="clear" w:color="auto" w:fill="FFFFFF" w:themeFill="background1"/>
          </w:tcPr>
          <w:p w14:paraId="54924740" w14:textId="77777777" w:rsidR="004E17D0" w:rsidRDefault="004E17D0" w:rsidP="01275D82">
            <w:r w:rsidRPr="01275D82">
              <w:t xml:space="preserve">Committee to check that drivers have the relevant licences and insurance for the mode of travel. This includes if they have completed a SUSU minibus test. </w:t>
            </w:r>
          </w:p>
          <w:p w14:paraId="0AC44456" w14:textId="77777777" w:rsidR="004E17D0" w:rsidRDefault="004E17D0" w:rsidP="008C6C52">
            <w:pPr>
              <w:rPr>
                <w:rFonts w:cstheme="minorHAnsi"/>
              </w:rPr>
            </w:pPr>
          </w:p>
          <w:p w14:paraId="433FDBB8" w14:textId="267E41CE" w:rsidR="004E17D0" w:rsidRDefault="004E17D0" w:rsidP="01275D82">
            <w:pPr>
              <w:rPr>
                <w:rFonts w:ascii="Calibri" w:eastAsia="Calibri" w:hAnsi="Calibri" w:cs="Calibri"/>
                <w:color w:val="FF0000"/>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5628387D" w14:textId="54AF35E8" w:rsidR="004E17D0" w:rsidRDefault="004E17D0" w:rsidP="01275D82">
            <w:pPr>
              <w:rPr>
                <w:rFonts w:eastAsia="Lucida Sans"/>
                <w:sz w:val="20"/>
                <w:szCs w:val="20"/>
              </w:rPr>
            </w:pPr>
            <w:r>
              <w:rPr>
                <w:rFonts w:cstheme="minorHAnsi"/>
              </w:rPr>
              <w:t>2</w:t>
            </w:r>
          </w:p>
        </w:tc>
        <w:tc>
          <w:tcPr>
            <w:tcW w:w="159" w:type="pct"/>
            <w:shd w:val="clear" w:color="auto" w:fill="FFFFFF" w:themeFill="background1"/>
          </w:tcPr>
          <w:p w14:paraId="4D8469E2" w14:textId="60B3D65A" w:rsidR="004E17D0" w:rsidRDefault="004E17D0" w:rsidP="01275D82">
            <w:pPr>
              <w:rPr>
                <w:rFonts w:eastAsia="Lucida Sans"/>
                <w:sz w:val="20"/>
                <w:szCs w:val="20"/>
              </w:rPr>
            </w:pPr>
            <w:r>
              <w:rPr>
                <w:rFonts w:cstheme="minorHAnsi"/>
              </w:rPr>
              <w:t>2</w:t>
            </w:r>
          </w:p>
        </w:tc>
        <w:tc>
          <w:tcPr>
            <w:tcW w:w="159" w:type="pct"/>
            <w:shd w:val="clear" w:color="auto" w:fill="FFFFFF" w:themeFill="background1"/>
          </w:tcPr>
          <w:p w14:paraId="66B8BDFE" w14:textId="6E332910" w:rsidR="004E17D0" w:rsidRDefault="004E17D0" w:rsidP="01275D82">
            <w:pPr>
              <w:rPr>
                <w:rFonts w:eastAsia="Lucida Sans"/>
                <w:sz w:val="20"/>
                <w:szCs w:val="20"/>
              </w:rPr>
            </w:pPr>
            <w:r>
              <w:rPr>
                <w:rFonts w:cstheme="minorHAnsi"/>
              </w:rPr>
              <w:t>4</w:t>
            </w:r>
          </w:p>
        </w:tc>
        <w:tc>
          <w:tcPr>
            <w:tcW w:w="921" w:type="pct"/>
            <w:shd w:val="clear" w:color="auto" w:fill="FFFFFF" w:themeFill="background1"/>
          </w:tcPr>
          <w:p w14:paraId="3BBB3A02" w14:textId="77777777" w:rsidR="004E17D0" w:rsidRDefault="004E17D0" w:rsidP="008C6C52">
            <w:pPr>
              <w:rPr>
                <w:rFonts w:ascii="Calibri" w:eastAsia="Calibri" w:hAnsi="Calibri" w:cs="Calibri"/>
              </w:rPr>
            </w:pPr>
            <w:r>
              <w:rPr>
                <w:rFonts w:ascii="Calibri" w:eastAsia="Calibri" w:hAnsi="Calibri" w:cs="Calibri"/>
              </w:rPr>
              <w:t>Contact emergency services as required 111/999</w:t>
            </w:r>
          </w:p>
          <w:p w14:paraId="18AD277C" w14:textId="77777777" w:rsidR="004E17D0" w:rsidRDefault="004E17D0" w:rsidP="008C6C52">
            <w:pPr>
              <w:rPr>
                <w:rFonts w:ascii="Calibri" w:eastAsia="Calibri" w:hAnsi="Calibri" w:cs="Calibri"/>
              </w:rPr>
            </w:pPr>
          </w:p>
          <w:p w14:paraId="45D081D5" w14:textId="77777777" w:rsidR="004E17D0" w:rsidRDefault="004E17D0"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B11B4A6" w14:textId="77777777" w:rsidR="004E17D0" w:rsidRDefault="004E17D0" w:rsidP="008C6C52">
            <w:pPr>
              <w:rPr>
                <w:rFonts w:ascii="Calibri" w:eastAsia="Calibri" w:hAnsi="Calibri" w:cs="Calibri"/>
                <w:color w:val="000000"/>
              </w:rPr>
            </w:pPr>
          </w:p>
          <w:p w14:paraId="68D00404" w14:textId="214C3034" w:rsidR="004E17D0" w:rsidRDefault="004E17D0" w:rsidP="01275D82">
            <w:pPr>
              <w:rPr>
                <w:rFonts w:ascii="Calibri" w:eastAsia="Calibri" w:hAnsi="Calibri" w:cs="Calibri"/>
                <w:color w:val="000000" w:themeColor="text1"/>
              </w:rPr>
            </w:pPr>
            <w:r>
              <w:rPr>
                <w:rFonts w:ascii="Calibri" w:eastAsia="Calibri" w:hAnsi="Calibri" w:cs="Calibri"/>
                <w:color w:val="000000"/>
              </w:rPr>
              <w:t xml:space="preserve">Follow </w:t>
            </w:r>
            <w:hyperlink r:id="rId38">
              <w:r>
                <w:rPr>
                  <w:rFonts w:ascii="Calibri" w:eastAsia="Calibri" w:hAnsi="Calibri" w:cs="Calibri"/>
                  <w:color w:val="0000FF"/>
                  <w:u w:val="single"/>
                </w:rPr>
                <w:t>SUSU incident report policy</w:t>
              </w:r>
            </w:hyperlink>
          </w:p>
        </w:tc>
      </w:tr>
      <w:tr w:rsidR="004E17D0" w14:paraId="42A44633" w14:textId="77777777" w:rsidTr="004E17D0">
        <w:trPr>
          <w:cantSplit/>
          <w:trHeight w:val="345"/>
        </w:trPr>
        <w:tc>
          <w:tcPr>
            <w:tcW w:w="650" w:type="pct"/>
            <w:shd w:val="clear" w:color="auto" w:fill="FFFFFF" w:themeFill="background1"/>
          </w:tcPr>
          <w:p w14:paraId="33BE3893" w14:textId="77777777" w:rsidR="004E17D0" w:rsidRPr="00627688" w:rsidRDefault="004E17D0" w:rsidP="01275D82">
            <w:pPr>
              <w:rPr>
                <w:rFonts w:ascii="Calibri" w:eastAsia="Calibri" w:hAnsi="Calibri" w:cs="Calibri"/>
              </w:rPr>
            </w:pPr>
            <w:r w:rsidRPr="01275D82">
              <w:rPr>
                <w:color w:val="000000" w:themeColor="text1"/>
              </w:rPr>
              <w:lastRenderedPageBreak/>
              <w:t xml:space="preserve">Members getting lost or separated. Members leaving an event/activity alone or without notifying others. </w:t>
            </w: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p>
          <w:p w14:paraId="238D3B32" w14:textId="77777777" w:rsidR="004E17D0" w:rsidRPr="00627688" w:rsidRDefault="004E17D0" w:rsidP="01275D82">
            <w:pPr>
              <w:rPr>
                <w:color w:val="000000"/>
              </w:rPr>
            </w:pPr>
          </w:p>
          <w:p w14:paraId="25160D6D" w14:textId="02E203F3" w:rsidR="004E17D0" w:rsidRDefault="004E17D0" w:rsidP="01275D82">
            <w:pPr>
              <w:rPr>
                <w:rFonts w:ascii="Calibri" w:hAnsi="Calibri" w:cs="Calibri"/>
                <w:color w:val="000000" w:themeColor="text1"/>
              </w:rPr>
            </w:pPr>
          </w:p>
        </w:tc>
        <w:tc>
          <w:tcPr>
            <w:tcW w:w="876" w:type="pct"/>
            <w:shd w:val="clear" w:color="auto" w:fill="FFFFFF" w:themeFill="background1"/>
          </w:tcPr>
          <w:p w14:paraId="24D47E02" w14:textId="77777777" w:rsidR="004E17D0" w:rsidRPr="00627688" w:rsidRDefault="004E17D0" w:rsidP="008C6C52">
            <w:pPr>
              <w:rPr>
                <w:rFonts w:cstheme="minorHAnsi"/>
              </w:rPr>
            </w:pPr>
            <w:r w:rsidRPr="00627688">
              <w:rPr>
                <w:rFonts w:cstheme="minorHAnsi"/>
              </w:rPr>
              <w:t>During the event participants may decide they want to l</w:t>
            </w:r>
          </w:p>
          <w:p w14:paraId="7CE95BFC" w14:textId="06F2EBAC" w:rsidR="004E17D0" w:rsidRDefault="004E17D0" w:rsidP="01275D82">
            <w:pPr>
              <w:rPr>
                <w:rFonts w:eastAsia="Calibri"/>
                <w:color w:val="000000" w:themeColor="text1"/>
              </w:rPr>
            </w:pPr>
            <w:r w:rsidRPr="00627688">
              <w:rPr>
                <w:rFonts w:cstheme="minorHAnsi"/>
              </w:rPr>
              <w:t xml:space="preserve">eave, or they may get lost on the way </w:t>
            </w:r>
          </w:p>
        </w:tc>
        <w:tc>
          <w:tcPr>
            <w:tcW w:w="640" w:type="pct"/>
            <w:shd w:val="clear" w:color="auto" w:fill="FFFFFF" w:themeFill="background1"/>
          </w:tcPr>
          <w:p w14:paraId="2211EB59" w14:textId="4D196108" w:rsidR="004E17D0" w:rsidRDefault="004E17D0" w:rsidP="01275D82">
            <w:pPr>
              <w:rPr>
                <w:rFonts w:eastAsia="Calibri"/>
              </w:rPr>
            </w:pPr>
            <w:r w:rsidRPr="00627688">
              <w:rPr>
                <w:rFonts w:cstheme="minorHAnsi"/>
              </w:rPr>
              <w:t xml:space="preserve">Event organisers, event attendees,  </w:t>
            </w:r>
          </w:p>
        </w:tc>
        <w:tc>
          <w:tcPr>
            <w:tcW w:w="159" w:type="pct"/>
            <w:shd w:val="clear" w:color="auto" w:fill="FFFFFF" w:themeFill="background1"/>
          </w:tcPr>
          <w:p w14:paraId="51AA65CD" w14:textId="2CEBAFA6" w:rsidR="004E17D0" w:rsidRDefault="004E17D0" w:rsidP="01275D82">
            <w:pPr>
              <w:rPr>
                <w:rFonts w:eastAsia="Lucida Sans"/>
                <w:sz w:val="20"/>
                <w:szCs w:val="20"/>
              </w:rPr>
            </w:pPr>
            <w:r w:rsidRPr="00627688">
              <w:rPr>
                <w:rFonts w:cstheme="minorHAnsi"/>
              </w:rPr>
              <w:t>3</w:t>
            </w:r>
          </w:p>
        </w:tc>
        <w:tc>
          <w:tcPr>
            <w:tcW w:w="159" w:type="pct"/>
            <w:shd w:val="clear" w:color="auto" w:fill="FFFFFF" w:themeFill="background1"/>
          </w:tcPr>
          <w:p w14:paraId="47EFA0E6" w14:textId="681DF08D" w:rsidR="004E17D0" w:rsidRDefault="004E17D0" w:rsidP="01275D82">
            <w:pPr>
              <w:rPr>
                <w:rFonts w:eastAsia="Lucida Sans"/>
                <w:sz w:val="20"/>
                <w:szCs w:val="20"/>
              </w:rPr>
            </w:pPr>
            <w:r w:rsidRPr="00627688">
              <w:rPr>
                <w:rFonts w:cstheme="minorHAnsi"/>
              </w:rPr>
              <w:t>3</w:t>
            </w:r>
          </w:p>
        </w:tc>
        <w:tc>
          <w:tcPr>
            <w:tcW w:w="159" w:type="pct"/>
            <w:shd w:val="clear" w:color="auto" w:fill="FFFFFF" w:themeFill="background1"/>
          </w:tcPr>
          <w:p w14:paraId="76F18772" w14:textId="6D7A1E0A" w:rsidR="004E17D0" w:rsidRDefault="004E17D0" w:rsidP="01275D82">
            <w:pPr>
              <w:rPr>
                <w:rFonts w:eastAsia="Lucida Sans"/>
                <w:sz w:val="20"/>
                <w:szCs w:val="20"/>
              </w:rPr>
            </w:pPr>
            <w:r w:rsidRPr="00627688">
              <w:rPr>
                <w:rFonts w:cstheme="minorHAnsi"/>
              </w:rPr>
              <w:t>9</w:t>
            </w:r>
          </w:p>
        </w:tc>
        <w:tc>
          <w:tcPr>
            <w:tcW w:w="959" w:type="pct"/>
            <w:shd w:val="clear" w:color="auto" w:fill="FFFFFF" w:themeFill="background1"/>
          </w:tcPr>
          <w:p w14:paraId="1383C963" w14:textId="77777777" w:rsidR="004E17D0" w:rsidRPr="00627688" w:rsidRDefault="004E17D0"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41D1A73E" w14:textId="77777777" w:rsidR="004E17D0" w:rsidRDefault="004E17D0" w:rsidP="008C6C52">
            <w:pPr>
              <w:pStyle w:val="NoSpacing"/>
              <w:rPr>
                <w:rFonts w:cstheme="minorHAnsi"/>
              </w:rPr>
            </w:pPr>
          </w:p>
          <w:p w14:paraId="2309D76B" w14:textId="77777777" w:rsidR="004E17D0" w:rsidRPr="00627688" w:rsidRDefault="004E17D0"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4B99F697" w14:textId="77777777" w:rsidR="004E17D0" w:rsidRDefault="004E17D0" w:rsidP="008C6C52">
            <w:pPr>
              <w:rPr>
                <w:rFonts w:cstheme="minorHAnsi"/>
              </w:rPr>
            </w:pPr>
          </w:p>
          <w:p w14:paraId="6C95ED13" w14:textId="77777777" w:rsidR="004E17D0" w:rsidRPr="003B6BD9" w:rsidRDefault="004E17D0"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46AC8291" w14:textId="00DF59C7" w:rsidR="004E17D0" w:rsidRDefault="004E17D0" w:rsidP="01275D82">
            <w:pPr>
              <w:rPr>
                <w:rFonts w:eastAsia="Calibri"/>
              </w:rPr>
            </w:pPr>
          </w:p>
        </w:tc>
        <w:tc>
          <w:tcPr>
            <w:tcW w:w="159" w:type="pct"/>
            <w:shd w:val="clear" w:color="auto" w:fill="FFFFFF" w:themeFill="background1"/>
          </w:tcPr>
          <w:p w14:paraId="2A7D1D98" w14:textId="0A159D0C" w:rsidR="004E17D0" w:rsidRDefault="004E17D0" w:rsidP="01275D82">
            <w:pPr>
              <w:rPr>
                <w:rFonts w:eastAsia="Lucida Sans"/>
                <w:sz w:val="20"/>
                <w:szCs w:val="20"/>
              </w:rPr>
            </w:pPr>
            <w:r w:rsidRPr="00627688">
              <w:rPr>
                <w:rFonts w:cstheme="minorHAnsi"/>
              </w:rPr>
              <w:t>2</w:t>
            </w:r>
          </w:p>
        </w:tc>
        <w:tc>
          <w:tcPr>
            <w:tcW w:w="159" w:type="pct"/>
            <w:shd w:val="clear" w:color="auto" w:fill="FFFFFF" w:themeFill="background1"/>
          </w:tcPr>
          <w:p w14:paraId="0D4C6723" w14:textId="178B7E2B" w:rsidR="004E17D0" w:rsidRDefault="004E17D0" w:rsidP="01275D82">
            <w:pPr>
              <w:rPr>
                <w:rFonts w:eastAsia="Lucida Sans"/>
                <w:sz w:val="20"/>
                <w:szCs w:val="20"/>
              </w:rPr>
            </w:pPr>
            <w:r w:rsidRPr="00627688">
              <w:rPr>
                <w:rFonts w:cstheme="minorHAnsi"/>
              </w:rPr>
              <w:t>2</w:t>
            </w:r>
          </w:p>
        </w:tc>
        <w:tc>
          <w:tcPr>
            <w:tcW w:w="159" w:type="pct"/>
            <w:shd w:val="clear" w:color="auto" w:fill="FFFFFF" w:themeFill="background1"/>
          </w:tcPr>
          <w:p w14:paraId="379AC623" w14:textId="46508A40" w:rsidR="004E17D0" w:rsidRDefault="004E17D0" w:rsidP="01275D82">
            <w:pPr>
              <w:rPr>
                <w:rFonts w:eastAsia="Lucida Sans"/>
                <w:sz w:val="20"/>
                <w:szCs w:val="20"/>
              </w:rPr>
            </w:pPr>
            <w:r w:rsidRPr="00627688">
              <w:rPr>
                <w:rFonts w:cstheme="minorHAnsi"/>
              </w:rPr>
              <w:t>4</w:t>
            </w:r>
          </w:p>
        </w:tc>
        <w:tc>
          <w:tcPr>
            <w:tcW w:w="921" w:type="pct"/>
            <w:shd w:val="clear" w:color="auto" w:fill="FFFFFF" w:themeFill="background1"/>
          </w:tcPr>
          <w:p w14:paraId="672A35E3" w14:textId="77777777" w:rsidR="004E17D0" w:rsidRDefault="004E17D0" w:rsidP="008C6C52">
            <w:pPr>
              <w:rPr>
                <w:rStyle w:val="Hyperlink"/>
                <w:rFonts w:cstheme="minorHAnsi"/>
              </w:rPr>
            </w:pPr>
            <w:r w:rsidRPr="003B6BD9">
              <w:rPr>
                <w:rFonts w:cstheme="minorHAnsi"/>
                <w:color w:val="000000" w:themeColor="text1"/>
              </w:rPr>
              <w:t xml:space="preserve">Follow </w:t>
            </w:r>
            <w:hyperlink r:id="rId39" w:history="1">
              <w:r w:rsidRPr="003B6BD9">
                <w:rPr>
                  <w:rStyle w:val="Hyperlink"/>
                  <w:rFonts w:cstheme="minorHAnsi"/>
                </w:rPr>
                <w:t>SUSU incident report policy</w:t>
              </w:r>
            </w:hyperlink>
          </w:p>
          <w:p w14:paraId="5962461E" w14:textId="77777777" w:rsidR="004E17D0" w:rsidRPr="003B6BD9" w:rsidRDefault="004E17D0" w:rsidP="008C6C52">
            <w:pPr>
              <w:rPr>
                <w:rStyle w:val="Hyperlink"/>
                <w:rFonts w:cstheme="minorHAnsi"/>
              </w:rPr>
            </w:pPr>
          </w:p>
          <w:p w14:paraId="131E5BE0" w14:textId="2A28C205" w:rsidR="004E17D0" w:rsidRDefault="004E17D0" w:rsidP="01275D82">
            <w:pPr>
              <w:rPr>
                <w:rFonts w:eastAsia="Calibri"/>
                <w:color w:val="000000" w:themeColor="text1"/>
              </w:rPr>
            </w:pPr>
            <w:r w:rsidRPr="00627688">
              <w:rPr>
                <w:rFonts w:cstheme="minorHAnsi"/>
                <w:color w:val="000000" w:themeColor="text1"/>
              </w:rPr>
              <w:t xml:space="preserve">Call emergency services as required </w:t>
            </w:r>
          </w:p>
        </w:tc>
      </w:tr>
      <w:tr w:rsidR="004E17D0" w14:paraId="0AFC3414" w14:textId="77777777" w:rsidTr="004E17D0">
        <w:trPr>
          <w:cantSplit/>
          <w:trHeight w:val="345"/>
        </w:trPr>
        <w:tc>
          <w:tcPr>
            <w:tcW w:w="650" w:type="pct"/>
            <w:shd w:val="clear" w:color="auto" w:fill="FFFFFF" w:themeFill="background1"/>
          </w:tcPr>
          <w:p w14:paraId="5F411128" w14:textId="77777777" w:rsidR="004E17D0" w:rsidRPr="001638F0" w:rsidRDefault="004E17D0" w:rsidP="008C6C52">
            <w:pPr>
              <w:rPr>
                <w:rFonts w:cstheme="minorHAnsi"/>
                <w:color w:val="000000"/>
              </w:rPr>
            </w:pPr>
            <w:r w:rsidRPr="001638F0">
              <w:rPr>
                <w:rFonts w:cstheme="minorHAnsi"/>
                <w:color w:val="000000"/>
              </w:rPr>
              <w:lastRenderedPageBreak/>
              <w:t>Violent or offensive behaviour</w:t>
            </w:r>
          </w:p>
          <w:p w14:paraId="2E9ABC1F" w14:textId="78A7FA7A" w:rsidR="004E17D0" w:rsidRDefault="004E17D0" w:rsidP="01275D82">
            <w:pPr>
              <w:rPr>
                <w:rFonts w:ascii="Calibri" w:eastAsia="Calibri" w:hAnsi="Calibri" w:cs="Calibri"/>
              </w:rPr>
            </w:pPr>
          </w:p>
        </w:tc>
        <w:tc>
          <w:tcPr>
            <w:tcW w:w="876" w:type="pct"/>
            <w:shd w:val="clear" w:color="auto" w:fill="FFFFFF" w:themeFill="background1"/>
          </w:tcPr>
          <w:p w14:paraId="4025597E" w14:textId="77777777" w:rsidR="004E17D0" w:rsidRPr="001638F0" w:rsidRDefault="004E17D0" w:rsidP="008C6C52">
            <w:pPr>
              <w:rPr>
                <w:rFonts w:cstheme="minorHAnsi"/>
              </w:rPr>
            </w:pPr>
            <w:r w:rsidRPr="001638F0">
              <w:rPr>
                <w:rFonts w:cstheme="minorHAnsi"/>
              </w:rPr>
              <w:t xml:space="preserve">Participants may become violent or offensive due to the consumption of too much alcohol. </w:t>
            </w:r>
          </w:p>
          <w:p w14:paraId="73E71AA6" w14:textId="77777777" w:rsidR="004E17D0" w:rsidRPr="001638F0" w:rsidRDefault="004E17D0" w:rsidP="008C6C52">
            <w:pPr>
              <w:rPr>
                <w:rFonts w:cstheme="minorHAnsi"/>
              </w:rPr>
            </w:pPr>
          </w:p>
          <w:p w14:paraId="4FBFB4DD" w14:textId="03F65762" w:rsidR="004E17D0" w:rsidRDefault="004E17D0" w:rsidP="01275D82">
            <w:pPr>
              <w:rPr>
                <w:rFonts w:ascii="Calibri" w:eastAsia="Calibri" w:hAnsi="Calibri" w:cs="Calibri"/>
              </w:rPr>
            </w:pPr>
            <w:r w:rsidRPr="001638F0">
              <w:rPr>
                <w:rFonts w:cstheme="minorHAnsi"/>
              </w:rPr>
              <w:t xml:space="preserve">Members of the public may act violently towards participants. </w:t>
            </w:r>
          </w:p>
        </w:tc>
        <w:tc>
          <w:tcPr>
            <w:tcW w:w="640" w:type="pct"/>
            <w:shd w:val="clear" w:color="auto" w:fill="FFFFFF" w:themeFill="background1"/>
          </w:tcPr>
          <w:p w14:paraId="0B695F0C" w14:textId="660431D6" w:rsidR="004E17D0" w:rsidRDefault="004E17D0" w:rsidP="01275D82">
            <w:pPr>
              <w:rPr>
                <w:rFonts w:ascii="Calibri" w:eastAsia="Calibri" w:hAnsi="Calibri" w:cs="Calibri"/>
              </w:rPr>
            </w:pPr>
            <w:r w:rsidRPr="001638F0">
              <w:rPr>
                <w:rFonts w:cstheme="minorHAnsi"/>
              </w:rPr>
              <w:t xml:space="preserve">Event organisers, event attendees,  </w:t>
            </w:r>
          </w:p>
        </w:tc>
        <w:tc>
          <w:tcPr>
            <w:tcW w:w="159" w:type="pct"/>
            <w:shd w:val="clear" w:color="auto" w:fill="FFFFFF" w:themeFill="background1"/>
          </w:tcPr>
          <w:p w14:paraId="0BFA2DFA" w14:textId="67B6A7D0" w:rsidR="004E17D0" w:rsidRDefault="004E17D0" w:rsidP="01275D82">
            <w:pPr>
              <w:rPr>
                <w:rFonts w:eastAsia="Lucida Sans"/>
                <w:sz w:val="20"/>
                <w:szCs w:val="20"/>
              </w:rPr>
            </w:pPr>
            <w:r w:rsidRPr="001638F0">
              <w:rPr>
                <w:rFonts w:cstheme="minorHAnsi"/>
              </w:rPr>
              <w:t>2</w:t>
            </w:r>
          </w:p>
        </w:tc>
        <w:tc>
          <w:tcPr>
            <w:tcW w:w="159" w:type="pct"/>
            <w:shd w:val="clear" w:color="auto" w:fill="FFFFFF" w:themeFill="background1"/>
          </w:tcPr>
          <w:p w14:paraId="00530E5E" w14:textId="67B980FA" w:rsidR="004E17D0" w:rsidRDefault="004E17D0" w:rsidP="01275D82">
            <w:pPr>
              <w:rPr>
                <w:rFonts w:eastAsia="Lucida Sans"/>
                <w:sz w:val="20"/>
                <w:szCs w:val="20"/>
              </w:rPr>
            </w:pPr>
            <w:r w:rsidRPr="001638F0">
              <w:rPr>
                <w:rFonts w:cstheme="minorHAnsi"/>
              </w:rPr>
              <w:t>5</w:t>
            </w:r>
          </w:p>
        </w:tc>
        <w:tc>
          <w:tcPr>
            <w:tcW w:w="159" w:type="pct"/>
            <w:shd w:val="clear" w:color="auto" w:fill="FFFFFF" w:themeFill="background1"/>
          </w:tcPr>
          <w:p w14:paraId="3692CF17" w14:textId="5E5AB10A" w:rsidR="004E17D0" w:rsidRDefault="004E17D0" w:rsidP="01275D82">
            <w:pPr>
              <w:rPr>
                <w:rFonts w:eastAsia="Lucida Sans"/>
                <w:sz w:val="20"/>
                <w:szCs w:val="20"/>
              </w:rPr>
            </w:pPr>
            <w:r w:rsidRPr="001638F0">
              <w:rPr>
                <w:rFonts w:cstheme="minorHAnsi"/>
              </w:rPr>
              <w:t>10</w:t>
            </w:r>
          </w:p>
        </w:tc>
        <w:tc>
          <w:tcPr>
            <w:tcW w:w="959" w:type="pct"/>
            <w:shd w:val="clear" w:color="auto" w:fill="FFFFFF" w:themeFill="background1"/>
          </w:tcPr>
          <w:p w14:paraId="2C36218F" w14:textId="77777777" w:rsidR="004E17D0" w:rsidRPr="001638F0" w:rsidRDefault="004E17D0" w:rsidP="008C6C52">
            <w:pPr>
              <w:pStyle w:val="NoSpacing"/>
              <w:rPr>
                <w:rFonts w:cstheme="minorHAnsi"/>
                <w:color w:val="000000" w:themeColor="text1"/>
              </w:rPr>
            </w:pPr>
            <w:r w:rsidRPr="001638F0">
              <w:rPr>
                <w:rFonts w:cstheme="minorHAnsi"/>
              </w:rPr>
              <w:t xml:space="preserve">Bouncers will be present at most venues. </w:t>
            </w:r>
          </w:p>
          <w:p w14:paraId="33B22BC3" w14:textId="77777777" w:rsidR="004E17D0" w:rsidRPr="001638F0" w:rsidRDefault="004E17D0"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5545B640" w14:textId="77777777" w:rsidR="004E17D0" w:rsidRPr="001638F0" w:rsidRDefault="004E17D0"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6E6D89FE" w14:textId="77777777" w:rsidR="004E17D0" w:rsidRPr="0059562A" w:rsidRDefault="004E17D0" w:rsidP="008C6C52">
            <w:pPr>
              <w:rPr>
                <w:rFonts w:cstheme="minorHAnsi"/>
              </w:rPr>
            </w:pPr>
            <w:r w:rsidRPr="0059562A">
              <w:rPr>
                <w:rFonts w:cstheme="minorHAnsi"/>
              </w:rPr>
              <w:t>Committee to select ‘student friendly’ bars/clubs and contact them in advance to inform them of the event</w:t>
            </w:r>
          </w:p>
          <w:p w14:paraId="724F004B" w14:textId="7B53BFD1" w:rsidR="004E17D0" w:rsidRDefault="004E17D0" w:rsidP="01275D82">
            <w:pPr>
              <w:rPr>
                <w:rFonts w:ascii="Calibri" w:eastAsia="Calibri" w:hAnsi="Calibri" w:cs="Calibri"/>
              </w:rPr>
            </w:pPr>
            <w:r w:rsidRPr="001638F0">
              <w:rPr>
                <w:rFonts w:cstheme="minorHAnsi"/>
              </w:rPr>
              <w:t xml:space="preserve">Society to follow and share with members Code of conduct/SUSU </w:t>
            </w:r>
            <w:hyperlink r:id="rId40" w:history="1">
              <w:r w:rsidRPr="001638F0">
                <w:rPr>
                  <w:rStyle w:val="Hyperlink"/>
                  <w:rFonts w:cstheme="minorHAnsi"/>
                </w:rPr>
                <w:t>Expect Respect policy</w:t>
              </w:r>
            </w:hyperlink>
          </w:p>
        </w:tc>
        <w:tc>
          <w:tcPr>
            <w:tcW w:w="159" w:type="pct"/>
            <w:shd w:val="clear" w:color="auto" w:fill="FFFFFF" w:themeFill="background1"/>
          </w:tcPr>
          <w:p w14:paraId="6C033CB7" w14:textId="39D07114" w:rsidR="004E17D0" w:rsidRDefault="004E17D0" w:rsidP="01275D82">
            <w:pPr>
              <w:rPr>
                <w:rFonts w:eastAsia="Lucida Sans"/>
                <w:sz w:val="20"/>
                <w:szCs w:val="20"/>
              </w:rPr>
            </w:pPr>
            <w:r w:rsidRPr="001638F0">
              <w:rPr>
                <w:rFonts w:cstheme="minorHAnsi"/>
              </w:rPr>
              <w:t>1</w:t>
            </w:r>
          </w:p>
        </w:tc>
        <w:tc>
          <w:tcPr>
            <w:tcW w:w="159" w:type="pct"/>
            <w:shd w:val="clear" w:color="auto" w:fill="FFFFFF" w:themeFill="background1"/>
          </w:tcPr>
          <w:p w14:paraId="6D578E7A" w14:textId="603595F4" w:rsidR="004E17D0" w:rsidRDefault="004E17D0" w:rsidP="01275D82">
            <w:pPr>
              <w:rPr>
                <w:rFonts w:eastAsia="Lucida Sans"/>
                <w:sz w:val="20"/>
                <w:szCs w:val="20"/>
              </w:rPr>
            </w:pPr>
            <w:r w:rsidRPr="001638F0">
              <w:rPr>
                <w:rFonts w:cstheme="minorHAnsi"/>
              </w:rPr>
              <w:t>3</w:t>
            </w:r>
          </w:p>
        </w:tc>
        <w:tc>
          <w:tcPr>
            <w:tcW w:w="159" w:type="pct"/>
            <w:shd w:val="clear" w:color="auto" w:fill="FFFFFF" w:themeFill="background1"/>
          </w:tcPr>
          <w:p w14:paraId="3B30E125" w14:textId="19D871B5" w:rsidR="004E17D0" w:rsidRDefault="004E17D0" w:rsidP="01275D82">
            <w:pPr>
              <w:rPr>
                <w:rFonts w:eastAsia="Lucida Sans"/>
                <w:sz w:val="20"/>
                <w:szCs w:val="20"/>
              </w:rPr>
            </w:pPr>
            <w:r w:rsidRPr="001638F0">
              <w:rPr>
                <w:rFonts w:cstheme="minorHAnsi"/>
              </w:rPr>
              <w:t>5</w:t>
            </w:r>
          </w:p>
        </w:tc>
        <w:tc>
          <w:tcPr>
            <w:tcW w:w="921" w:type="pct"/>
            <w:shd w:val="clear" w:color="auto" w:fill="FFFFFF" w:themeFill="background1"/>
          </w:tcPr>
          <w:p w14:paraId="47A1BB95" w14:textId="77777777" w:rsidR="004E17D0" w:rsidRDefault="004E17D0"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22A61CAC" w14:textId="77777777" w:rsidR="004E17D0" w:rsidRPr="0059562A" w:rsidRDefault="004E17D0" w:rsidP="008C6C52">
            <w:pPr>
              <w:rPr>
                <w:rFonts w:cstheme="minorHAnsi"/>
              </w:rPr>
            </w:pPr>
          </w:p>
          <w:p w14:paraId="59A6A848" w14:textId="77777777" w:rsidR="004E17D0" w:rsidRDefault="004E17D0" w:rsidP="008C6C52">
            <w:pPr>
              <w:rPr>
                <w:rStyle w:val="Hyperlink"/>
                <w:rFonts w:cstheme="minorHAnsi"/>
              </w:rPr>
            </w:pPr>
            <w:r w:rsidRPr="0059562A">
              <w:rPr>
                <w:rFonts w:cstheme="minorHAnsi"/>
                <w:color w:val="000000" w:themeColor="text1"/>
              </w:rPr>
              <w:t xml:space="preserve">Follow </w:t>
            </w:r>
            <w:hyperlink r:id="rId41" w:history="1">
              <w:r w:rsidRPr="0059562A">
                <w:rPr>
                  <w:rStyle w:val="Hyperlink"/>
                  <w:rFonts w:cstheme="minorHAnsi"/>
                </w:rPr>
                <w:t>SUSU incident report policy</w:t>
              </w:r>
            </w:hyperlink>
          </w:p>
          <w:p w14:paraId="6992BC07" w14:textId="77777777" w:rsidR="004E17D0" w:rsidRPr="0059562A" w:rsidRDefault="004E17D0" w:rsidP="008C6C52">
            <w:pPr>
              <w:rPr>
                <w:rStyle w:val="Hyperlink"/>
                <w:rFonts w:cstheme="minorHAnsi"/>
              </w:rPr>
            </w:pPr>
          </w:p>
          <w:p w14:paraId="5EBF896E" w14:textId="3D444BA2" w:rsidR="004E17D0" w:rsidRDefault="004E17D0" w:rsidP="01275D82">
            <w:pPr>
              <w:rPr>
                <w:rFonts w:ascii="Calibri" w:eastAsia="Calibri" w:hAnsi="Calibri" w:cs="Calibri"/>
                <w:color w:val="000000" w:themeColor="text1"/>
              </w:rPr>
            </w:pPr>
            <w:r w:rsidRPr="001638F0">
              <w:rPr>
                <w:rFonts w:cstheme="minorHAnsi"/>
                <w:color w:val="000000" w:themeColor="text1"/>
              </w:rPr>
              <w:t>Call emergency services as required</w:t>
            </w:r>
          </w:p>
        </w:tc>
      </w:tr>
      <w:tr w:rsidR="004E17D0" w14:paraId="7733E129" w14:textId="77777777" w:rsidTr="004E17D0">
        <w:trPr>
          <w:cantSplit/>
          <w:trHeight w:val="1296"/>
        </w:trPr>
        <w:tc>
          <w:tcPr>
            <w:tcW w:w="650" w:type="pct"/>
            <w:shd w:val="clear" w:color="auto" w:fill="FFFFFF" w:themeFill="background1"/>
          </w:tcPr>
          <w:p w14:paraId="7561DAF8" w14:textId="77777777" w:rsidR="004E17D0" w:rsidRPr="0059562A" w:rsidRDefault="004E17D0" w:rsidP="008C6C52">
            <w:pPr>
              <w:rPr>
                <w:rFonts w:cstheme="minorHAnsi"/>
                <w:color w:val="000000"/>
              </w:rPr>
            </w:pPr>
            <w:r w:rsidRPr="0059562A">
              <w:rPr>
                <w:rFonts w:cstheme="minorHAnsi"/>
                <w:color w:val="000000"/>
              </w:rPr>
              <w:lastRenderedPageBreak/>
              <w:t xml:space="preserve">Slips, trips and falls as a result of alcohol </w:t>
            </w:r>
          </w:p>
          <w:p w14:paraId="3DD9CBC6" w14:textId="00165FB2" w:rsidR="004E17D0" w:rsidRDefault="004E17D0" w:rsidP="00454E9E">
            <w:pPr>
              <w:rPr>
                <w:rFonts w:ascii="Calibri" w:eastAsia="Calibri" w:hAnsi="Calibri" w:cs="Calibri"/>
              </w:rPr>
            </w:pPr>
          </w:p>
        </w:tc>
        <w:tc>
          <w:tcPr>
            <w:tcW w:w="876" w:type="pct"/>
            <w:shd w:val="clear" w:color="auto" w:fill="FFFFFF" w:themeFill="background1"/>
          </w:tcPr>
          <w:p w14:paraId="676B3B2D" w14:textId="7C426FC4" w:rsidR="004E17D0" w:rsidRDefault="004E17D0" w:rsidP="00454E9E">
            <w:pPr>
              <w:rPr>
                <w:rFonts w:ascii="Calibri" w:eastAsia="Calibri" w:hAnsi="Calibri" w:cs="Calibri"/>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7CA1BCB" w14:textId="2FFC3A03" w:rsidR="004E17D0" w:rsidRDefault="004E17D0" w:rsidP="00454E9E">
            <w:pPr>
              <w:rPr>
                <w:rFonts w:ascii="Calibri" w:eastAsia="Calibri" w:hAnsi="Calibri" w:cs="Calibri"/>
              </w:rPr>
            </w:pPr>
            <w:r w:rsidRPr="0059562A">
              <w:rPr>
                <w:rFonts w:cstheme="minorHAnsi"/>
              </w:rPr>
              <w:t xml:space="preserve">Event organisers, event attendees,  </w:t>
            </w:r>
          </w:p>
        </w:tc>
        <w:tc>
          <w:tcPr>
            <w:tcW w:w="159" w:type="pct"/>
            <w:shd w:val="clear" w:color="auto" w:fill="FFFFFF" w:themeFill="background1"/>
          </w:tcPr>
          <w:p w14:paraId="3F990A8C" w14:textId="0E546E3C" w:rsidR="004E17D0" w:rsidRPr="003E147E" w:rsidRDefault="004E17D0" w:rsidP="00454E9E">
            <w:pPr>
              <w:rPr>
                <w:rFonts w:eastAsia="Lucida Sans" w:cstheme="minorHAnsi"/>
                <w:bCs/>
                <w:sz w:val="20"/>
                <w:szCs w:val="20"/>
              </w:rPr>
            </w:pPr>
            <w:r w:rsidRPr="0059562A">
              <w:rPr>
                <w:rFonts w:cstheme="minorHAnsi"/>
              </w:rPr>
              <w:t>3</w:t>
            </w:r>
          </w:p>
        </w:tc>
        <w:tc>
          <w:tcPr>
            <w:tcW w:w="159" w:type="pct"/>
            <w:shd w:val="clear" w:color="auto" w:fill="FFFFFF" w:themeFill="background1"/>
          </w:tcPr>
          <w:p w14:paraId="6D36617E" w14:textId="555110FA" w:rsidR="004E17D0" w:rsidRPr="003E147E" w:rsidRDefault="004E17D0" w:rsidP="00454E9E">
            <w:pPr>
              <w:rPr>
                <w:rFonts w:eastAsia="Lucida Sans" w:cstheme="minorHAnsi"/>
                <w:bCs/>
                <w:sz w:val="20"/>
                <w:szCs w:val="20"/>
              </w:rPr>
            </w:pPr>
            <w:r w:rsidRPr="0059562A">
              <w:rPr>
                <w:rFonts w:cstheme="minorHAnsi"/>
              </w:rPr>
              <w:t>2</w:t>
            </w:r>
          </w:p>
        </w:tc>
        <w:tc>
          <w:tcPr>
            <w:tcW w:w="159" w:type="pct"/>
            <w:shd w:val="clear" w:color="auto" w:fill="FFFFFF" w:themeFill="background1"/>
          </w:tcPr>
          <w:p w14:paraId="5A47074C" w14:textId="38C5D073" w:rsidR="004E17D0" w:rsidRPr="003E147E" w:rsidRDefault="004E17D0" w:rsidP="00454E9E">
            <w:pPr>
              <w:rPr>
                <w:rFonts w:eastAsia="Lucida Sans" w:cstheme="minorHAnsi"/>
                <w:bCs/>
                <w:sz w:val="20"/>
                <w:szCs w:val="20"/>
              </w:rPr>
            </w:pPr>
            <w:r w:rsidRPr="0059562A">
              <w:rPr>
                <w:rFonts w:cstheme="minorHAnsi"/>
              </w:rPr>
              <w:t>6</w:t>
            </w:r>
          </w:p>
        </w:tc>
        <w:tc>
          <w:tcPr>
            <w:tcW w:w="959" w:type="pct"/>
            <w:shd w:val="clear" w:color="auto" w:fill="FFFFFF" w:themeFill="background1"/>
          </w:tcPr>
          <w:p w14:paraId="36DA550F" w14:textId="77777777" w:rsidR="004E17D0" w:rsidRPr="0059562A" w:rsidRDefault="004E17D0" w:rsidP="008C6C52">
            <w:pPr>
              <w:pStyle w:val="NoSpacing"/>
              <w:rPr>
                <w:rFonts w:cstheme="minorHAnsi"/>
                <w:color w:val="000000" w:themeColor="text1"/>
              </w:rPr>
            </w:pPr>
            <w:r w:rsidRPr="0059562A">
              <w:rPr>
                <w:rFonts w:cstheme="minorHAnsi"/>
              </w:rPr>
              <w:t>Committee to check that chosen venues meet the following requirements:</w:t>
            </w:r>
          </w:p>
          <w:p w14:paraId="70FDEF32" w14:textId="77777777" w:rsidR="004E17D0" w:rsidRPr="0059562A" w:rsidRDefault="004E17D0"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58CE4DB2" w14:textId="77777777" w:rsidR="004E17D0" w:rsidRPr="0059562A" w:rsidRDefault="004E17D0"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7D877B4E" w14:textId="77777777" w:rsidR="004E17D0" w:rsidRPr="0059562A" w:rsidRDefault="004E17D0"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71EFD76E" w14:textId="519250C7" w:rsidR="004E17D0" w:rsidRDefault="004E17D0" w:rsidP="00454E9E">
            <w:pPr>
              <w:rPr>
                <w:rFonts w:ascii="Calibri" w:eastAsia="Calibri" w:hAnsi="Calibri" w:cs="Calibr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19289B96" w14:textId="1016B582" w:rsidR="004E17D0" w:rsidRPr="003E147E" w:rsidRDefault="004E17D0" w:rsidP="00454E9E">
            <w:pPr>
              <w:rPr>
                <w:rFonts w:eastAsia="Lucida Sans" w:cstheme="minorHAnsi"/>
                <w:bCs/>
                <w:sz w:val="20"/>
                <w:szCs w:val="20"/>
              </w:rPr>
            </w:pPr>
            <w:r w:rsidRPr="0059562A">
              <w:rPr>
                <w:rFonts w:cstheme="minorHAnsi"/>
              </w:rPr>
              <w:t>3</w:t>
            </w:r>
          </w:p>
        </w:tc>
        <w:tc>
          <w:tcPr>
            <w:tcW w:w="159" w:type="pct"/>
            <w:shd w:val="clear" w:color="auto" w:fill="FFFFFF" w:themeFill="background1"/>
          </w:tcPr>
          <w:p w14:paraId="45E59073" w14:textId="305D78D1" w:rsidR="004E17D0" w:rsidRPr="003E147E" w:rsidRDefault="004E17D0" w:rsidP="00454E9E">
            <w:pPr>
              <w:rPr>
                <w:rFonts w:eastAsia="Lucida Sans" w:cstheme="minorHAnsi"/>
                <w:bCs/>
                <w:sz w:val="20"/>
                <w:szCs w:val="20"/>
              </w:rPr>
            </w:pPr>
            <w:r w:rsidRPr="0059562A">
              <w:rPr>
                <w:rFonts w:cstheme="minorHAnsi"/>
              </w:rPr>
              <w:t>1</w:t>
            </w:r>
          </w:p>
        </w:tc>
        <w:tc>
          <w:tcPr>
            <w:tcW w:w="159" w:type="pct"/>
            <w:shd w:val="clear" w:color="auto" w:fill="FFFFFF" w:themeFill="background1"/>
          </w:tcPr>
          <w:p w14:paraId="12E36625" w14:textId="0BDDC484" w:rsidR="004E17D0" w:rsidRPr="003E147E" w:rsidRDefault="004E17D0" w:rsidP="00454E9E">
            <w:pPr>
              <w:rPr>
                <w:rFonts w:eastAsia="Lucida Sans" w:cstheme="minorHAnsi"/>
                <w:bCs/>
                <w:sz w:val="20"/>
                <w:szCs w:val="20"/>
              </w:rPr>
            </w:pPr>
            <w:r w:rsidRPr="0059562A">
              <w:rPr>
                <w:rFonts w:cstheme="minorHAnsi"/>
              </w:rPr>
              <w:t>3</w:t>
            </w:r>
          </w:p>
        </w:tc>
        <w:tc>
          <w:tcPr>
            <w:tcW w:w="921" w:type="pct"/>
            <w:shd w:val="clear" w:color="auto" w:fill="FFFFFF" w:themeFill="background1"/>
          </w:tcPr>
          <w:p w14:paraId="101E53B4" w14:textId="77777777" w:rsidR="004E17D0" w:rsidRDefault="004E17D0" w:rsidP="008C6C52">
            <w:pPr>
              <w:rPr>
                <w:rFonts w:cstheme="minorHAnsi"/>
              </w:rPr>
            </w:pPr>
            <w:r w:rsidRPr="0059562A">
              <w:rPr>
                <w:rFonts w:cstheme="minorHAnsi"/>
              </w:rPr>
              <w:t xml:space="preserve">If necessary, emergency services will be called </w:t>
            </w:r>
          </w:p>
          <w:p w14:paraId="767DDD4E" w14:textId="77777777" w:rsidR="004E17D0" w:rsidRDefault="004E17D0" w:rsidP="008C6C52">
            <w:pPr>
              <w:rPr>
                <w:rFonts w:cstheme="minorHAnsi"/>
              </w:rPr>
            </w:pPr>
          </w:p>
          <w:p w14:paraId="559FED06" w14:textId="77777777" w:rsidR="004E17D0" w:rsidRPr="0059562A" w:rsidRDefault="004E17D0" w:rsidP="008C6C52">
            <w:pPr>
              <w:rPr>
                <w:rFonts w:cstheme="minorHAnsi"/>
              </w:rPr>
            </w:pPr>
            <w:r w:rsidRPr="0059562A">
              <w:rPr>
                <w:rFonts w:cstheme="minorHAnsi"/>
              </w:rPr>
              <w:t>Request first aid at venue</w:t>
            </w:r>
          </w:p>
          <w:p w14:paraId="7354EA66" w14:textId="77777777" w:rsidR="004E17D0" w:rsidRDefault="004E17D0" w:rsidP="008C6C52">
            <w:pPr>
              <w:rPr>
                <w:rFonts w:cstheme="minorHAnsi"/>
                <w:color w:val="000000" w:themeColor="text1"/>
              </w:rPr>
            </w:pPr>
          </w:p>
          <w:p w14:paraId="1BB1487D" w14:textId="77777777" w:rsidR="004E17D0" w:rsidRPr="0059562A" w:rsidRDefault="004E17D0" w:rsidP="008C6C52">
            <w:pPr>
              <w:rPr>
                <w:rStyle w:val="Hyperlink"/>
                <w:rFonts w:cstheme="minorHAnsi"/>
              </w:rPr>
            </w:pPr>
            <w:r w:rsidRPr="0059562A">
              <w:rPr>
                <w:rFonts w:cstheme="minorHAnsi"/>
                <w:color w:val="000000" w:themeColor="text1"/>
              </w:rPr>
              <w:t xml:space="preserve">Follow </w:t>
            </w:r>
            <w:hyperlink r:id="rId42" w:history="1">
              <w:r w:rsidRPr="0059562A">
                <w:rPr>
                  <w:rStyle w:val="Hyperlink"/>
                  <w:rFonts w:cstheme="minorHAnsi"/>
                </w:rPr>
                <w:t>SUSU incident report policy</w:t>
              </w:r>
            </w:hyperlink>
          </w:p>
          <w:p w14:paraId="38D24F2A" w14:textId="55C8B6EC" w:rsidR="004E17D0" w:rsidRDefault="004E17D0" w:rsidP="00454E9E">
            <w:pPr>
              <w:rPr>
                <w:rFonts w:ascii="Calibri" w:eastAsia="Calibri" w:hAnsi="Calibri" w:cs="Calibri"/>
              </w:rPr>
            </w:pPr>
          </w:p>
        </w:tc>
      </w:tr>
      <w:tr w:rsidR="004E17D0" w14:paraId="0321FFAD" w14:textId="77777777" w:rsidTr="004E17D0">
        <w:trPr>
          <w:cantSplit/>
          <w:trHeight w:val="1296"/>
        </w:trPr>
        <w:tc>
          <w:tcPr>
            <w:tcW w:w="650" w:type="pct"/>
            <w:shd w:val="clear" w:color="auto" w:fill="FFFFFF" w:themeFill="background1"/>
          </w:tcPr>
          <w:p w14:paraId="7B369994" w14:textId="77777777" w:rsidR="004E17D0" w:rsidRPr="0059562A" w:rsidRDefault="004E17D0" w:rsidP="008C6C52">
            <w:pPr>
              <w:rPr>
                <w:rFonts w:cstheme="minorHAnsi"/>
                <w:color w:val="000000"/>
              </w:rPr>
            </w:pPr>
            <w:r w:rsidRPr="0059562A">
              <w:rPr>
                <w:rFonts w:cstheme="minorHAnsi"/>
                <w:color w:val="000000"/>
              </w:rPr>
              <w:lastRenderedPageBreak/>
              <w:t>Allergies - food and drink</w:t>
            </w:r>
          </w:p>
          <w:p w14:paraId="193630A4" w14:textId="430F6445" w:rsidR="004E17D0" w:rsidRDefault="004E17D0" w:rsidP="008C6C52">
            <w:pPr>
              <w:rPr>
                <w:rFonts w:ascii="Calibri" w:eastAsia="Calibri" w:hAnsi="Calibri" w:cs="Calibri"/>
              </w:rPr>
            </w:pPr>
          </w:p>
        </w:tc>
        <w:tc>
          <w:tcPr>
            <w:tcW w:w="876" w:type="pct"/>
            <w:shd w:val="clear" w:color="auto" w:fill="FFFFFF" w:themeFill="background1"/>
          </w:tcPr>
          <w:p w14:paraId="4EF4BDCC" w14:textId="655A8051" w:rsidR="004E17D0" w:rsidRDefault="004E17D0" w:rsidP="008C6C52">
            <w:pPr>
              <w:rPr>
                <w:rFonts w:ascii="Calibri" w:eastAsia="Calibri" w:hAnsi="Calibri" w:cs="Calibri"/>
              </w:rPr>
            </w:pPr>
            <w:r w:rsidRPr="0059562A">
              <w:rPr>
                <w:rFonts w:cstheme="minorHAnsi"/>
              </w:rPr>
              <w:t>Allergic reactions to food and drink when out</w:t>
            </w:r>
          </w:p>
        </w:tc>
        <w:tc>
          <w:tcPr>
            <w:tcW w:w="640" w:type="pct"/>
            <w:shd w:val="clear" w:color="auto" w:fill="FFFFFF" w:themeFill="background1"/>
          </w:tcPr>
          <w:p w14:paraId="1E221A1F" w14:textId="0FA8CFF6" w:rsidR="004E17D0" w:rsidRDefault="004E17D0" w:rsidP="008C6C52">
            <w:pPr>
              <w:rPr>
                <w:rFonts w:ascii="Calibri" w:eastAsia="Calibri" w:hAnsi="Calibri" w:cs="Calibri"/>
              </w:rPr>
            </w:pPr>
            <w:r w:rsidRPr="0059562A">
              <w:rPr>
                <w:rFonts w:cstheme="minorHAnsi"/>
              </w:rPr>
              <w:t xml:space="preserve">Event organisers, event attendees,  </w:t>
            </w:r>
          </w:p>
        </w:tc>
        <w:tc>
          <w:tcPr>
            <w:tcW w:w="159" w:type="pct"/>
            <w:shd w:val="clear" w:color="auto" w:fill="FFFFFF" w:themeFill="background1"/>
          </w:tcPr>
          <w:p w14:paraId="1D50D707" w14:textId="362838EA" w:rsidR="004E17D0" w:rsidRPr="003E147E" w:rsidRDefault="004E17D0" w:rsidP="008C6C52">
            <w:pPr>
              <w:rPr>
                <w:rFonts w:eastAsia="Lucida Sans" w:cstheme="minorHAnsi"/>
                <w:bCs/>
                <w:sz w:val="20"/>
                <w:szCs w:val="20"/>
              </w:rPr>
            </w:pPr>
            <w:r w:rsidRPr="0059562A">
              <w:rPr>
                <w:rFonts w:cstheme="minorHAnsi"/>
              </w:rPr>
              <w:t>3</w:t>
            </w:r>
          </w:p>
        </w:tc>
        <w:tc>
          <w:tcPr>
            <w:tcW w:w="159" w:type="pct"/>
            <w:shd w:val="clear" w:color="auto" w:fill="FFFFFF" w:themeFill="background1"/>
          </w:tcPr>
          <w:p w14:paraId="4155F11F" w14:textId="183A4520" w:rsidR="004E17D0" w:rsidRPr="003E147E" w:rsidRDefault="004E17D0" w:rsidP="008C6C52">
            <w:pPr>
              <w:rPr>
                <w:rFonts w:eastAsia="Lucida Sans" w:cstheme="minorHAnsi"/>
                <w:bCs/>
                <w:sz w:val="20"/>
                <w:szCs w:val="20"/>
              </w:rPr>
            </w:pPr>
            <w:r w:rsidRPr="0059562A">
              <w:rPr>
                <w:rFonts w:cstheme="minorHAnsi"/>
              </w:rPr>
              <w:t>5</w:t>
            </w:r>
          </w:p>
        </w:tc>
        <w:tc>
          <w:tcPr>
            <w:tcW w:w="159" w:type="pct"/>
            <w:shd w:val="clear" w:color="auto" w:fill="FFFFFF" w:themeFill="background1"/>
          </w:tcPr>
          <w:p w14:paraId="19101A57" w14:textId="120AA3AF" w:rsidR="004E17D0" w:rsidRPr="003E147E" w:rsidRDefault="004E17D0" w:rsidP="008C6C52">
            <w:pPr>
              <w:rPr>
                <w:rFonts w:eastAsia="Lucida Sans" w:cstheme="minorHAnsi"/>
                <w:bCs/>
                <w:sz w:val="20"/>
                <w:szCs w:val="20"/>
              </w:rPr>
            </w:pPr>
            <w:r w:rsidRPr="0059562A">
              <w:rPr>
                <w:rFonts w:cstheme="minorHAnsi"/>
              </w:rPr>
              <w:t>15</w:t>
            </w:r>
          </w:p>
        </w:tc>
        <w:tc>
          <w:tcPr>
            <w:tcW w:w="959" w:type="pct"/>
            <w:shd w:val="clear" w:color="auto" w:fill="FFFFFF" w:themeFill="background1"/>
          </w:tcPr>
          <w:p w14:paraId="3D363955" w14:textId="77777777" w:rsidR="004E17D0" w:rsidRPr="0059562A" w:rsidRDefault="004E17D0"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644233AA" w14:textId="77777777" w:rsidR="004E17D0" w:rsidRPr="0059562A" w:rsidRDefault="004E17D0" w:rsidP="008C6C52">
            <w:pPr>
              <w:pStyle w:val="NoSpacing"/>
              <w:rPr>
                <w:rFonts w:cstheme="minorHAnsi"/>
              </w:rPr>
            </w:pPr>
            <w:r w:rsidRPr="0059562A">
              <w:rPr>
                <w:rFonts w:cstheme="minorHAnsi"/>
              </w:rPr>
              <w:t>First aid requested from bar staff as required</w:t>
            </w:r>
            <w:r>
              <w:rPr>
                <w:rFonts w:cstheme="minorHAnsi"/>
              </w:rPr>
              <w:t>.</w:t>
            </w:r>
          </w:p>
          <w:p w14:paraId="19CF3A8C" w14:textId="054096FB" w:rsidR="004E17D0" w:rsidRDefault="004E17D0" w:rsidP="008C6C52">
            <w:pPr>
              <w:rPr>
                <w:rFonts w:ascii="Calibri" w:eastAsia="Calibri" w:hAnsi="Calibri" w:cs="Calibri"/>
              </w:rPr>
            </w:pPr>
          </w:p>
        </w:tc>
        <w:tc>
          <w:tcPr>
            <w:tcW w:w="159" w:type="pct"/>
            <w:shd w:val="clear" w:color="auto" w:fill="FFFFFF" w:themeFill="background1"/>
          </w:tcPr>
          <w:p w14:paraId="3E05D684" w14:textId="4FC61170" w:rsidR="004E17D0" w:rsidRPr="003E147E" w:rsidRDefault="004E17D0" w:rsidP="008C6C52">
            <w:pPr>
              <w:rPr>
                <w:rFonts w:eastAsia="Lucida Sans" w:cstheme="minorHAnsi"/>
                <w:bCs/>
                <w:sz w:val="20"/>
                <w:szCs w:val="20"/>
              </w:rPr>
            </w:pPr>
            <w:r w:rsidRPr="0059562A">
              <w:rPr>
                <w:rFonts w:cstheme="minorHAnsi"/>
              </w:rPr>
              <w:t>1</w:t>
            </w:r>
          </w:p>
        </w:tc>
        <w:tc>
          <w:tcPr>
            <w:tcW w:w="159" w:type="pct"/>
            <w:shd w:val="clear" w:color="auto" w:fill="FFFFFF" w:themeFill="background1"/>
          </w:tcPr>
          <w:p w14:paraId="01034EA3" w14:textId="6A3D1A77" w:rsidR="004E17D0" w:rsidRPr="003E147E" w:rsidRDefault="004E17D0" w:rsidP="008C6C52">
            <w:pPr>
              <w:rPr>
                <w:rFonts w:eastAsia="Lucida Sans" w:cstheme="minorHAnsi"/>
                <w:bCs/>
                <w:sz w:val="20"/>
                <w:szCs w:val="20"/>
              </w:rPr>
            </w:pPr>
            <w:r w:rsidRPr="0059562A">
              <w:rPr>
                <w:rFonts w:cstheme="minorHAnsi"/>
              </w:rPr>
              <w:t>5</w:t>
            </w:r>
          </w:p>
        </w:tc>
        <w:tc>
          <w:tcPr>
            <w:tcW w:w="159" w:type="pct"/>
            <w:shd w:val="clear" w:color="auto" w:fill="FFFFFF" w:themeFill="background1"/>
          </w:tcPr>
          <w:p w14:paraId="76EC7E08" w14:textId="756ABB5F" w:rsidR="004E17D0" w:rsidRPr="003E147E" w:rsidRDefault="004E17D0" w:rsidP="008C6C52">
            <w:pPr>
              <w:rPr>
                <w:rFonts w:eastAsia="Lucida Sans" w:cstheme="minorHAnsi"/>
                <w:bCs/>
                <w:sz w:val="20"/>
                <w:szCs w:val="20"/>
              </w:rPr>
            </w:pPr>
            <w:r w:rsidRPr="0059562A">
              <w:rPr>
                <w:rFonts w:cstheme="minorHAnsi"/>
              </w:rPr>
              <w:t>5</w:t>
            </w:r>
          </w:p>
        </w:tc>
        <w:tc>
          <w:tcPr>
            <w:tcW w:w="921" w:type="pct"/>
            <w:shd w:val="clear" w:color="auto" w:fill="FFFFFF" w:themeFill="background1"/>
          </w:tcPr>
          <w:p w14:paraId="69ABE94C" w14:textId="00B41E86" w:rsidR="004E17D0" w:rsidRDefault="004E17D0" w:rsidP="008C6C52">
            <w:pPr>
              <w:rPr>
                <w:rFonts w:ascii="Calibri" w:eastAsia="Calibri" w:hAnsi="Calibri" w:cs="Calibri"/>
              </w:rPr>
            </w:pPr>
            <w:r w:rsidRPr="0059562A">
              <w:rPr>
                <w:rFonts w:cstheme="minorHAnsi"/>
              </w:rPr>
              <w:t xml:space="preserve">Call Emergency Services/alert bar staff </w:t>
            </w:r>
          </w:p>
        </w:tc>
      </w:tr>
    </w:tbl>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38"/>
        <w:gridCol w:w="1779"/>
        <w:gridCol w:w="188"/>
        <w:gridCol w:w="1421"/>
        <w:gridCol w:w="1023"/>
        <w:gridCol w:w="3950"/>
        <w:gridCol w:w="1719"/>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76498B">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69"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86"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50"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A" w14:textId="77777777" w:rsidTr="0076498B">
        <w:trPr>
          <w:trHeight w:val="574"/>
        </w:trPr>
        <w:tc>
          <w:tcPr>
            <w:tcW w:w="671"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669" w:type="dxa"/>
          </w:tcPr>
          <w:p w14:paraId="235165A9" w14:textId="77777777" w:rsidR="00C642F4"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r w:rsidRPr="067C2F34">
              <w:rPr>
                <w:rFonts w:ascii="Lucida Sans" w:eastAsia="Times New Roman" w:hAnsi="Lucida Sans" w:cs="Arial"/>
                <w:color w:val="000000" w:themeColor="text1"/>
              </w:rPr>
              <w:t>Committee</w:t>
            </w:r>
            <w:r w:rsidR="6719C1F3" w:rsidRPr="067C2F34">
              <w:rPr>
                <w:rFonts w:ascii="Lucida Sans" w:eastAsia="Times New Roman" w:hAnsi="Lucida Sans" w:cs="Arial"/>
                <w:color w:val="000000" w:themeColor="text1"/>
              </w:rPr>
              <w:t xml:space="preserve"> to Read and share SUSU Expect respect policy</w:t>
            </w:r>
          </w:p>
          <w:p w14:paraId="4CF699AE" w14:textId="77777777" w:rsidR="004E17D0"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p>
          <w:p w14:paraId="6355B9FF" w14:textId="77777777" w:rsidR="004E17D0"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p>
          <w:p w14:paraId="61DD94BF" w14:textId="77777777" w:rsidR="004E17D0"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p>
          <w:p w14:paraId="7D508999" w14:textId="77777777" w:rsidR="004E17D0"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p>
          <w:p w14:paraId="5AA47356" w14:textId="77777777" w:rsidR="004E17D0" w:rsidRDefault="004E17D0" w:rsidP="067C2F34">
            <w:pPr>
              <w:autoSpaceDE w:val="0"/>
              <w:autoSpaceDN w:val="0"/>
              <w:adjustRightInd w:val="0"/>
              <w:spacing w:after="0" w:line="240" w:lineRule="auto"/>
              <w:outlineLvl w:val="0"/>
              <w:rPr>
                <w:rFonts w:ascii="Lucida Sans" w:eastAsia="Times New Roman" w:hAnsi="Lucida Sans" w:cs="Arial"/>
                <w:color w:val="000000" w:themeColor="text1"/>
              </w:rPr>
            </w:pPr>
          </w:p>
          <w:p w14:paraId="15815BC6" w14:textId="020FB091" w:rsidR="004E17D0" w:rsidRDefault="004E17D0" w:rsidP="004E17D0">
            <w:pPr>
              <w:pStyle w:val="ListParagraph"/>
              <w:numPr>
                <w:ilvl w:val="0"/>
                <w:numId w:val="31"/>
              </w:num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lastRenderedPageBreak/>
              <w:t>To keep in contact with Wendy (visiting guest) in regard to needs for the study day and secure booking</w:t>
            </w:r>
          </w:p>
          <w:p w14:paraId="182DC8D0" w14:textId="77777777" w:rsidR="004E17D0" w:rsidRDefault="004E17D0" w:rsidP="004E17D0">
            <w:pPr>
              <w:pStyle w:val="ListParagraph"/>
              <w:numPr>
                <w:ilvl w:val="0"/>
                <w:numId w:val="31"/>
              </w:num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To book room for study day </w:t>
            </w:r>
          </w:p>
          <w:p w14:paraId="1571D81F" w14:textId="77777777" w:rsidR="004E17D0" w:rsidRDefault="004E17D0" w:rsidP="004E17D0">
            <w:pPr>
              <w:pStyle w:val="ListParagraph"/>
              <w:numPr>
                <w:ilvl w:val="0"/>
                <w:numId w:val="31"/>
              </w:num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To share tickets with students wishing to attend and allocate spaces </w:t>
            </w:r>
          </w:p>
          <w:p w14:paraId="3C5F0495" w14:textId="73603E92" w:rsidR="004E17D0" w:rsidRPr="004E17D0" w:rsidRDefault="004E17D0" w:rsidP="004E17D0">
            <w:pPr>
              <w:pStyle w:val="ListParagraph"/>
              <w:numPr>
                <w:ilvl w:val="0"/>
                <w:numId w:val="31"/>
              </w:num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Ensure ongoing communication with all wishing to attend </w:t>
            </w:r>
          </w:p>
        </w:tc>
        <w:tc>
          <w:tcPr>
            <w:tcW w:w="1790"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lastRenderedPageBreak/>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486" w:type="dxa"/>
            <w:gridSpan w:val="2"/>
          </w:tcPr>
          <w:p w14:paraId="44914FDD" w14:textId="2FC137F9" w:rsidR="00C642F4" w:rsidRPr="00957A37" w:rsidRDefault="0022440C"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COMPLETED 25/02/2025</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50"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76498B">
        <w:trPr>
          <w:cantSplit/>
        </w:trPr>
        <w:tc>
          <w:tcPr>
            <w:tcW w:w="8616"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773" w:type="dxa"/>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76498B">
        <w:trPr>
          <w:cantSplit/>
          <w:trHeight w:val="606"/>
        </w:trPr>
        <w:tc>
          <w:tcPr>
            <w:tcW w:w="7319" w:type="dxa"/>
            <w:gridSpan w:val="4"/>
            <w:tcBorders>
              <w:top w:val="nil"/>
              <w:right w:val="nil"/>
            </w:tcBorders>
          </w:tcPr>
          <w:p w14:paraId="3C5F04C3" w14:textId="7DEC3562"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22440C">
              <w:rPr>
                <w:rFonts w:ascii="Lucida Sans" w:eastAsia="Times New Roman" w:hAnsi="Lucida Sans" w:cs="Arial"/>
                <w:color w:val="FF0000"/>
              </w:rPr>
              <w:t xml:space="preserve">Saffron Louise Lewis </w:t>
            </w:r>
          </w:p>
        </w:tc>
        <w:tc>
          <w:tcPr>
            <w:tcW w:w="1297" w:type="dxa"/>
            <w:tcBorders>
              <w:top w:val="nil"/>
              <w:left w:val="nil"/>
            </w:tcBorders>
          </w:tcPr>
          <w:p w14:paraId="3C5F04C4" w14:textId="570D90EF"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22440C">
              <w:rPr>
                <w:rFonts w:ascii="Lucida Sans" w:eastAsia="Times New Roman" w:hAnsi="Lucida Sans" w:cs="Arial"/>
                <w:color w:val="FF0000"/>
                <w:sz w:val="18"/>
                <w:szCs w:val="18"/>
              </w:rPr>
              <w:t>26/02/2026</w:t>
            </w:r>
          </w:p>
        </w:tc>
        <w:tc>
          <w:tcPr>
            <w:tcW w:w="5046" w:type="dxa"/>
            <w:gridSpan w:val="2"/>
            <w:tcBorders>
              <w:top w:val="nil"/>
              <w:right w:val="nil"/>
            </w:tcBorders>
          </w:tcPr>
          <w:p w14:paraId="3C5F04C5" w14:textId="60B4AAEB"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1E788D">
              <w:rPr>
                <w:rFonts w:ascii="Lucida Sans" w:eastAsia="Times New Roman" w:hAnsi="Lucida Sans" w:cs="Arial"/>
                <w:color w:val="FF0000"/>
              </w:rPr>
              <w:t>Hannah Kitchen</w:t>
            </w:r>
          </w:p>
        </w:tc>
        <w:tc>
          <w:tcPr>
            <w:tcW w:w="1727" w:type="dxa"/>
            <w:tcBorders>
              <w:top w:val="nil"/>
              <w:left w:val="nil"/>
            </w:tcBorders>
          </w:tcPr>
          <w:p w14:paraId="3C5F04C6" w14:textId="1B7F50C4"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1E788D">
              <w:rPr>
                <w:rFonts w:ascii="Lucida Sans" w:eastAsia="Times New Roman" w:hAnsi="Lucida Sans" w:cs="Arial"/>
                <w:color w:val="FF0000"/>
                <w:sz w:val="18"/>
                <w:szCs w:val="18"/>
              </w:rPr>
              <w:t>02/03/2026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p w14:paraId="381C5B8C" w14:textId="0D8616E6" w:rsidR="004607E1" w:rsidRDefault="004607E1" w:rsidP="00F1527D">
      <w:pPr>
        <w:rPr>
          <w:sz w:val="24"/>
          <w:szCs w:val="24"/>
        </w:rPr>
      </w:pPr>
      <w:r w:rsidRPr="004607E1">
        <w:rPr>
          <w:noProof/>
          <w:sz w:val="24"/>
          <w:szCs w:val="24"/>
        </w:rPr>
        <w:lastRenderedPageBreak/>
        <w:drawing>
          <wp:inline distT="0" distB="0" distL="0" distR="0" wp14:anchorId="6C293E3C" wp14:editId="2485858C">
            <wp:extent cx="4792345" cy="6646545"/>
            <wp:effectExtent l="0" t="0" r="8255" b="1905"/>
            <wp:docPr id="69036035"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6035" name="Picture 1" descr="A close-up of a letter&#10;&#10;AI-generated content may be incorrect."/>
                    <pic:cNvPicPr/>
                  </pic:nvPicPr>
                  <pic:blipFill>
                    <a:blip r:embed="rId48"/>
                    <a:stretch>
                      <a:fillRect/>
                    </a:stretch>
                  </pic:blipFill>
                  <pic:spPr>
                    <a:xfrm>
                      <a:off x="0" y="0"/>
                      <a:ext cx="4792345" cy="6646545"/>
                    </a:xfrm>
                    <a:prstGeom prst="rect">
                      <a:avLst/>
                    </a:prstGeom>
                  </pic:spPr>
                </pic:pic>
              </a:graphicData>
            </a:graphic>
          </wp:inline>
        </w:drawing>
      </w:r>
    </w:p>
    <w:p w14:paraId="23048EB2" w14:textId="289CDF6C" w:rsidR="00B242C0" w:rsidRDefault="00B242C0" w:rsidP="00F1527D">
      <w:pPr>
        <w:rPr>
          <w:sz w:val="24"/>
          <w:szCs w:val="24"/>
        </w:rPr>
      </w:pPr>
      <w:r w:rsidRPr="00B242C0">
        <w:rPr>
          <w:noProof/>
          <w:sz w:val="24"/>
          <w:szCs w:val="24"/>
        </w:rPr>
        <w:lastRenderedPageBreak/>
        <w:drawing>
          <wp:inline distT="0" distB="0" distL="0" distR="0" wp14:anchorId="2533EDE1" wp14:editId="1657C34D">
            <wp:extent cx="9778365" cy="6527165"/>
            <wp:effectExtent l="0" t="0" r="0" b="6985"/>
            <wp:docPr id="720632309" name="Picture 1" descr="A close-up of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32309" name="Picture 1" descr="A close-up of a certificate&#10;&#10;AI-generated content may be incorrect."/>
                    <pic:cNvPicPr/>
                  </pic:nvPicPr>
                  <pic:blipFill>
                    <a:blip r:embed="rId49"/>
                    <a:stretch>
                      <a:fillRect/>
                    </a:stretch>
                  </pic:blipFill>
                  <pic:spPr>
                    <a:xfrm>
                      <a:off x="0" y="0"/>
                      <a:ext cx="9778365" cy="6527165"/>
                    </a:xfrm>
                    <a:prstGeom prst="rect">
                      <a:avLst/>
                    </a:prstGeom>
                  </pic:spPr>
                </pic:pic>
              </a:graphicData>
            </a:graphic>
          </wp:inline>
        </w:drawing>
      </w:r>
    </w:p>
    <w:p w14:paraId="471DF135" w14:textId="105EE70B" w:rsidR="005A6DF4" w:rsidRDefault="005A6DF4" w:rsidP="00F1527D">
      <w:pPr>
        <w:rPr>
          <w:sz w:val="24"/>
          <w:szCs w:val="24"/>
        </w:rPr>
      </w:pPr>
      <w:r w:rsidRPr="005A6DF4">
        <w:rPr>
          <w:noProof/>
          <w:sz w:val="24"/>
          <w:szCs w:val="24"/>
        </w:rPr>
        <w:lastRenderedPageBreak/>
        <w:drawing>
          <wp:inline distT="0" distB="0" distL="0" distR="0" wp14:anchorId="23D250FD" wp14:editId="6F41DA66">
            <wp:extent cx="9778365" cy="6381115"/>
            <wp:effectExtent l="0" t="0" r="0" b="635"/>
            <wp:docPr id="512427507" name="Picture 1" descr="A close-up of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27507" name="Picture 1" descr="A close-up of a certificate&#10;&#10;AI-generated content may be incorrect."/>
                    <pic:cNvPicPr/>
                  </pic:nvPicPr>
                  <pic:blipFill>
                    <a:blip r:embed="rId50"/>
                    <a:stretch>
                      <a:fillRect/>
                    </a:stretch>
                  </pic:blipFill>
                  <pic:spPr>
                    <a:xfrm>
                      <a:off x="0" y="0"/>
                      <a:ext cx="9778365" cy="6381115"/>
                    </a:xfrm>
                    <a:prstGeom prst="rect">
                      <a:avLst/>
                    </a:prstGeom>
                  </pic:spPr>
                </pic:pic>
              </a:graphicData>
            </a:graphic>
          </wp:inline>
        </w:drawing>
      </w:r>
    </w:p>
    <w:p w14:paraId="32C3BD0E" w14:textId="77777777" w:rsidR="00241CFF" w:rsidRPr="00F837D0" w:rsidRDefault="00241CFF" w:rsidP="00241CFF">
      <w:pPr>
        <w:pStyle w:val="Heading1"/>
        <w:jc w:val="center"/>
      </w:pPr>
      <w:r w:rsidRPr="00304395">
        <w:lastRenderedPageBreak/>
        <w:t>Risk Assessment: Peanut Ball Training</w:t>
      </w:r>
    </w:p>
    <w:p w14:paraId="1A38A272" w14:textId="77777777" w:rsidR="00241CFF" w:rsidRPr="00304395" w:rsidRDefault="00241CFF" w:rsidP="00241CFF">
      <w:r w:rsidRPr="00304395">
        <w:rPr>
          <w:b/>
          <w:bCs/>
        </w:rPr>
        <w:t>Activity:</w:t>
      </w:r>
      <w:r w:rsidRPr="00304395">
        <w:t xml:space="preserve"> Practical demonstration and hands-on practice using peanut balls for </w:t>
      </w:r>
      <w:r>
        <w:t>labour</w:t>
      </w:r>
      <w:r w:rsidRPr="00304395">
        <w:t xml:space="preserve"> positioning.</w:t>
      </w:r>
    </w:p>
    <w:p w14:paraId="09BCB986" w14:textId="77777777" w:rsidR="00241CFF" w:rsidRDefault="00241CFF" w:rsidP="00241CFF">
      <w:r w:rsidRPr="00304395">
        <w:rPr>
          <w:b/>
          <w:bCs/>
        </w:rPr>
        <w:t>Setting:</w:t>
      </w:r>
      <w:r w:rsidRPr="00304395">
        <w:t xml:space="preserve"> Classroom </w:t>
      </w:r>
    </w:p>
    <w:p w14:paraId="2825EF72" w14:textId="77777777" w:rsidR="00241CFF" w:rsidRPr="00304395" w:rsidRDefault="00241CFF" w:rsidP="00241CFF">
      <w:pPr>
        <w:pStyle w:val="Heading2"/>
      </w:pPr>
      <w:r w:rsidRPr="00304395">
        <w:t>1. Physical Strain and Manual Handling</w:t>
      </w:r>
    </w:p>
    <w:p w14:paraId="525FB0DE" w14:textId="77777777" w:rsidR="00241CFF" w:rsidRPr="00304395" w:rsidRDefault="00241CFF" w:rsidP="00241CFF">
      <w:pPr>
        <w:numPr>
          <w:ilvl w:val="0"/>
          <w:numId w:val="43"/>
        </w:numPr>
        <w:tabs>
          <w:tab w:val="clear" w:pos="360"/>
          <w:tab w:val="num" w:pos="720"/>
        </w:tabs>
        <w:spacing w:after="160" w:line="259" w:lineRule="auto"/>
      </w:pPr>
      <w:r w:rsidRPr="00304395">
        <w:rPr>
          <w:b/>
          <w:bCs/>
        </w:rPr>
        <w:t>Risk:</w:t>
      </w:r>
      <w:r w:rsidRPr="00304395">
        <w:t xml:space="preserve"> Students may experience back strain, muscle pulls, or joint pain while </w:t>
      </w:r>
      <w:r>
        <w:t xml:space="preserve">practising </w:t>
      </w:r>
      <w:r w:rsidRPr="00304395">
        <w:t>position</w:t>
      </w:r>
      <w:r>
        <w:t>s</w:t>
      </w:r>
      <w:r w:rsidRPr="00304395">
        <w:t>.</w:t>
      </w:r>
    </w:p>
    <w:p w14:paraId="3C11274A" w14:textId="77777777" w:rsidR="00241CFF" w:rsidRDefault="00241CFF" w:rsidP="00241CFF">
      <w:pPr>
        <w:numPr>
          <w:ilvl w:val="0"/>
          <w:numId w:val="43"/>
        </w:numPr>
        <w:spacing w:after="160" w:line="259" w:lineRule="auto"/>
      </w:pPr>
      <w:r w:rsidRPr="00304395">
        <w:rPr>
          <w:b/>
          <w:bCs/>
        </w:rPr>
        <w:t>Mitigation:</w:t>
      </w:r>
      <w:r w:rsidRPr="00304395">
        <w:t xml:space="preserve"> </w:t>
      </w:r>
    </w:p>
    <w:p w14:paraId="791D1846" w14:textId="77777777" w:rsidR="00241CFF" w:rsidRDefault="00241CFF" w:rsidP="00241CFF">
      <w:pPr>
        <w:pStyle w:val="ListParagraph"/>
        <w:numPr>
          <w:ilvl w:val="0"/>
          <w:numId w:val="48"/>
        </w:numPr>
        <w:spacing w:after="160" w:line="259" w:lineRule="auto"/>
      </w:pPr>
      <w:r w:rsidRPr="005E2C4A">
        <w:t>Start with a short talk about ergonomics and safe ways to move and handle equipment.</w:t>
      </w:r>
    </w:p>
    <w:p w14:paraId="6C391FD3" w14:textId="77777777" w:rsidR="00241CFF" w:rsidRDefault="00241CFF" w:rsidP="00241CFF">
      <w:pPr>
        <w:pStyle w:val="ListParagraph"/>
        <w:numPr>
          <w:ilvl w:val="0"/>
          <w:numId w:val="48"/>
        </w:numPr>
        <w:spacing w:after="160" w:line="259" w:lineRule="auto"/>
      </w:pPr>
      <w:r w:rsidRPr="005E2C4A">
        <w:t xml:space="preserve">Begin the session with a 10-minute yoga video designed to stretch and activate the muscle groups used during peanut ball positioning. This warm-up primes the body for movement and balance, and encourages participants to notice which stretches and postures improve their comfort and alignment. </w:t>
      </w:r>
    </w:p>
    <w:p w14:paraId="6686DF28" w14:textId="77777777" w:rsidR="00241CFF" w:rsidRDefault="00241CFF" w:rsidP="00241CFF">
      <w:pPr>
        <w:pStyle w:val="ListParagraph"/>
        <w:numPr>
          <w:ilvl w:val="0"/>
          <w:numId w:val="48"/>
        </w:numPr>
        <w:spacing w:after="160" w:line="259" w:lineRule="auto"/>
      </w:pPr>
      <w:r w:rsidRPr="005E2C4A">
        <w:t>Learning objective: Identify and apply key stretching principles from the warm-up to maintain safe positioning on the peanut ball.</w:t>
      </w:r>
    </w:p>
    <w:p w14:paraId="5F2BE4F6" w14:textId="77777777" w:rsidR="00241CFF" w:rsidRDefault="00241CFF" w:rsidP="00241CFF">
      <w:pPr>
        <w:pStyle w:val="ListParagraph"/>
        <w:numPr>
          <w:ilvl w:val="0"/>
          <w:numId w:val="48"/>
        </w:numPr>
        <w:spacing w:after="160" w:line="259" w:lineRule="auto"/>
      </w:pPr>
      <w:r w:rsidRPr="005E2C4A">
        <w:t>Remind students to use their legs, not their backs, when helping others into position.</w:t>
      </w:r>
    </w:p>
    <w:p w14:paraId="31FB8CA2" w14:textId="77777777" w:rsidR="00241CFF" w:rsidRPr="005E2C4A" w:rsidRDefault="00241CFF" w:rsidP="00241CFF">
      <w:pPr>
        <w:pStyle w:val="ListParagraph"/>
        <w:numPr>
          <w:ilvl w:val="0"/>
          <w:numId w:val="48"/>
        </w:numPr>
        <w:spacing w:after="160" w:line="259" w:lineRule="auto"/>
      </w:pPr>
      <w:r w:rsidRPr="005E2C4A">
        <w:t>Have students work in small groups, with one person acting as a spotter during position changes. The spotter is responsible for:</w:t>
      </w:r>
    </w:p>
    <w:p w14:paraId="1A4EDF79" w14:textId="77777777" w:rsidR="00241CFF" w:rsidRPr="005E2C4A" w:rsidRDefault="00241CFF" w:rsidP="00241CFF">
      <w:pPr>
        <w:pStyle w:val="ListParagraph"/>
        <w:numPr>
          <w:ilvl w:val="1"/>
          <w:numId w:val="49"/>
        </w:numPr>
        <w:spacing w:after="160" w:line="259" w:lineRule="auto"/>
      </w:pPr>
      <w:r w:rsidRPr="005E2C4A">
        <w:t>Watching for shifting, unsteadiness, or signs that the person on the ball is losing balance.</w:t>
      </w:r>
    </w:p>
    <w:p w14:paraId="5EDFD668" w14:textId="77777777" w:rsidR="00241CFF" w:rsidRPr="005E2C4A" w:rsidRDefault="00241CFF" w:rsidP="00241CFF">
      <w:pPr>
        <w:pStyle w:val="ListParagraph"/>
        <w:numPr>
          <w:ilvl w:val="1"/>
          <w:numId w:val="49"/>
        </w:numPr>
        <w:spacing w:after="160" w:line="259" w:lineRule="auto"/>
      </w:pPr>
      <w:r w:rsidRPr="005E2C4A">
        <w:t>Stepping in immediately to support or steady the person if they appear unstable or request help.</w:t>
      </w:r>
    </w:p>
    <w:p w14:paraId="4C314F7D" w14:textId="77777777" w:rsidR="00241CFF" w:rsidRPr="00304395" w:rsidRDefault="00241CFF" w:rsidP="00241CFF">
      <w:pPr>
        <w:pStyle w:val="Heading2"/>
      </w:pPr>
      <w:r w:rsidRPr="00304395">
        <w:t>2. Slips, Trips, and Falls</w:t>
      </w:r>
    </w:p>
    <w:p w14:paraId="1AC343FB" w14:textId="77777777" w:rsidR="00241CFF" w:rsidRPr="00304395" w:rsidRDefault="00241CFF" w:rsidP="00241CFF">
      <w:pPr>
        <w:numPr>
          <w:ilvl w:val="0"/>
          <w:numId w:val="44"/>
        </w:numPr>
        <w:spacing w:after="160" w:line="259" w:lineRule="auto"/>
      </w:pPr>
      <w:r w:rsidRPr="00304395">
        <w:rPr>
          <w:b/>
          <w:bCs/>
        </w:rPr>
        <w:t>Risk:</w:t>
      </w:r>
      <w:r w:rsidRPr="00304395">
        <w:t xml:space="preserve"> Peanut balls are unstable by design. A student acting as the mother could </w:t>
      </w:r>
      <w:r>
        <w:t>s</w:t>
      </w:r>
      <w:r w:rsidRPr="00304395">
        <w:t>lide off the</w:t>
      </w:r>
      <w:r>
        <w:t xml:space="preserve"> 70cm peanut </w:t>
      </w:r>
      <w:r w:rsidRPr="00304395">
        <w:t>ball, or a student could trip over a ball rolling across the floor.</w:t>
      </w:r>
    </w:p>
    <w:p w14:paraId="5013B84B" w14:textId="77777777" w:rsidR="00241CFF" w:rsidRPr="00304395" w:rsidRDefault="00241CFF" w:rsidP="00241CFF">
      <w:pPr>
        <w:numPr>
          <w:ilvl w:val="0"/>
          <w:numId w:val="44"/>
        </w:numPr>
        <w:spacing w:after="160" w:line="259" w:lineRule="auto"/>
      </w:pPr>
      <w:r w:rsidRPr="00304395">
        <w:rPr>
          <w:b/>
          <w:bCs/>
        </w:rPr>
        <w:t>Mitigation:</w:t>
      </w:r>
      <w:r w:rsidRPr="00304395">
        <w:t xml:space="preserve"> * </w:t>
      </w:r>
      <w:r w:rsidRPr="00304395">
        <w:rPr>
          <w:b/>
          <w:bCs/>
        </w:rPr>
        <w:t>Anti-burst balls only:</w:t>
      </w:r>
      <w:r w:rsidRPr="00304395">
        <w:t xml:space="preserve"> </w:t>
      </w:r>
      <w:r>
        <w:t>A</w:t>
      </w:r>
      <w:r w:rsidRPr="00304395">
        <w:t>ll</w:t>
      </w:r>
      <w:r>
        <w:t xml:space="preserve"> the peanut</w:t>
      </w:r>
      <w:r w:rsidRPr="00304395">
        <w:t xml:space="preserve"> balls are professional-grade anti-burst models.</w:t>
      </w:r>
    </w:p>
    <w:p w14:paraId="1F91F35C" w14:textId="77777777" w:rsidR="00241CFF" w:rsidRPr="00304395" w:rsidRDefault="00241CFF" w:rsidP="00241CFF">
      <w:pPr>
        <w:numPr>
          <w:ilvl w:val="1"/>
          <w:numId w:val="44"/>
        </w:numPr>
        <w:spacing w:after="160" w:line="259" w:lineRule="auto"/>
      </w:pPr>
      <w:r w:rsidRPr="00304395">
        <w:rPr>
          <w:b/>
          <w:bCs/>
        </w:rPr>
        <w:t>Surface Check:</w:t>
      </w:r>
      <w:r w:rsidRPr="00304395">
        <w:t xml:space="preserve"> Use the balls only on non-slip yoga mats; never on polished, wet, or carpeted surfaces that slide.</w:t>
      </w:r>
    </w:p>
    <w:p w14:paraId="3D31C94B" w14:textId="77777777" w:rsidR="00241CFF" w:rsidRPr="00304395" w:rsidRDefault="00241CFF" w:rsidP="00241CFF">
      <w:pPr>
        <w:numPr>
          <w:ilvl w:val="1"/>
          <w:numId w:val="44"/>
        </w:numPr>
        <w:spacing w:after="160" w:line="259" w:lineRule="auto"/>
      </w:pPr>
      <w:r w:rsidRPr="00304395">
        <w:rPr>
          <w:b/>
          <w:bCs/>
        </w:rPr>
        <w:t>Footwear:</w:t>
      </w:r>
      <w:r w:rsidRPr="00304395">
        <w:t xml:space="preserve"> Students should wear flat, enclosed shoes</w:t>
      </w:r>
      <w:r>
        <w:t>, no buckles or metal zips</w:t>
      </w:r>
      <w:r w:rsidRPr="00304395">
        <w:t>. No socks</w:t>
      </w:r>
      <w:r>
        <w:t>, but can wear non-slip socks</w:t>
      </w:r>
      <w:r w:rsidRPr="00304395">
        <w:t xml:space="preserve"> or </w:t>
      </w:r>
      <w:r>
        <w:t xml:space="preserve">no </w:t>
      </w:r>
      <w:r w:rsidRPr="00304395">
        <w:t>high heels.</w:t>
      </w:r>
    </w:p>
    <w:p w14:paraId="3A0416EA" w14:textId="77777777" w:rsidR="00241CFF" w:rsidRPr="00304395" w:rsidRDefault="00241CFF" w:rsidP="00241CFF">
      <w:pPr>
        <w:numPr>
          <w:ilvl w:val="1"/>
          <w:numId w:val="44"/>
        </w:numPr>
        <w:spacing w:after="160" w:line="259" w:lineRule="auto"/>
      </w:pPr>
      <w:r w:rsidRPr="00304395">
        <w:rPr>
          <w:b/>
          <w:bCs/>
        </w:rPr>
        <w:t>Storage:</w:t>
      </w:r>
      <w:r w:rsidRPr="00304395">
        <w:t xml:space="preserve"> Keep unused balls </w:t>
      </w:r>
      <w:r>
        <w:t>on</w:t>
      </w:r>
      <w:r w:rsidRPr="00304395">
        <w:t xml:space="preserve"> </w:t>
      </w:r>
      <w:r>
        <w:t xml:space="preserve">desks, chairs, or </w:t>
      </w:r>
      <w:r w:rsidRPr="00304395">
        <w:t>designated corners to prevent them from becoming floor hazards.</w:t>
      </w:r>
    </w:p>
    <w:p w14:paraId="49EFF296" w14:textId="77777777" w:rsidR="00241CFF" w:rsidRPr="00304395" w:rsidRDefault="00241CFF" w:rsidP="00241CFF">
      <w:pPr>
        <w:pStyle w:val="Heading2"/>
      </w:pPr>
      <w:r w:rsidRPr="00304395">
        <w:lastRenderedPageBreak/>
        <w:t>3. Equipment Failure or Improper Inflation</w:t>
      </w:r>
    </w:p>
    <w:p w14:paraId="153A4DB2" w14:textId="77777777" w:rsidR="00241CFF" w:rsidRPr="00304395" w:rsidRDefault="00241CFF" w:rsidP="00241CFF">
      <w:pPr>
        <w:numPr>
          <w:ilvl w:val="0"/>
          <w:numId w:val="45"/>
        </w:numPr>
        <w:spacing w:after="160" w:line="259" w:lineRule="auto"/>
      </w:pPr>
      <w:r w:rsidRPr="00304395">
        <w:rPr>
          <w:b/>
          <w:bCs/>
        </w:rPr>
        <w:t>Risk:</w:t>
      </w:r>
      <w:r w:rsidRPr="00304395">
        <w:t xml:space="preserve"> Over-inflated balls can be too hard and unstable; under-inflated balls </w:t>
      </w:r>
      <w:r>
        <w:t>don’t</w:t>
      </w:r>
      <w:r w:rsidRPr="00304395">
        <w:t xml:space="preserve"> provide proper pelvic opening and can cause </w:t>
      </w:r>
      <w:r>
        <w:t>“</w:t>
      </w:r>
      <w:r w:rsidRPr="00304395">
        <w:t>bottoming out.</w:t>
      </w:r>
      <w:r>
        <w:t>”</w:t>
      </w:r>
      <w:r w:rsidRPr="00304395">
        <w:t xml:space="preserve"> A burst ball could cause a fall.</w:t>
      </w:r>
    </w:p>
    <w:p w14:paraId="78C35A09" w14:textId="77777777" w:rsidR="00241CFF" w:rsidRPr="00304395" w:rsidRDefault="00241CFF" w:rsidP="00241CFF">
      <w:pPr>
        <w:numPr>
          <w:ilvl w:val="0"/>
          <w:numId w:val="45"/>
        </w:numPr>
        <w:spacing w:after="160" w:line="259" w:lineRule="auto"/>
      </w:pPr>
      <w:r w:rsidRPr="00304395">
        <w:rPr>
          <w:b/>
          <w:bCs/>
        </w:rPr>
        <w:t>Mitigation:</w:t>
      </w:r>
    </w:p>
    <w:p w14:paraId="79620A32" w14:textId="77777777" w:rsidR="00241CFF" w:rsidRPr="00304395" w:rsidRDefault="00241CFF" w:rsidP="00241CFF">
      <w:pPr>
        <w:numPr>
          <w:ilvl w:val="1"/>
          <w:numId w:val="45"/>
        </w:numPr>
        <w:spacing w:after="160" w:line="259" w:lineRule="auto"/>
      </w:pPr>
      <w:r w:rsidRPr="00304395">
        <w:rPr>
          <w:b/>
          <w:bCs/>
        </w:rPr>
        <w:t>Pre-session inspection:</w:t>
      </w:r>
      <w:r w:rsidRPr="00304395">
        <w:t xml:space="preserve"> Check for gouges, scratches, or </w:t>
      </w:r>
      <w:r>
        <w:t>“</w:t>
      </w:r>
      <w:r w:rsidRPr="00304395">
        <w:t>white marks</w:t>
      </w:r>
      <w:r>
        <w:t>”</w:t>
      </w:r>
      <w:r w:rsidRPr="00304395">
        <w:t xml:space="preserve"> (stress fractures in the plastic).</w:t>
      </w:r>
    </w:p>
    <w:p w14:paraId="412E14FA" w14:textId="77777777" w:rsidR="00241CFF" w:rsidRPr="00304395" w:rsidRDefault="00241CFF" w:rsidP="00241CFF">
      <w:pPr>
        <w:numPr>
          <w:ilvl w:val="1"/>
          <w:numId w:val="45"/>
        </w:numPr>
        <w:spacing w:after="160" w:line="259" w:lineRule="auto"/>
      </w:pPr>
      <w:r w:rsidRPr="00304395">
        <w:rPr>
          <w:b/>
          <w:bCs/>
        </w:rPr>
        <w:t>Size Check:</w:t>
      </w:r>
      <w:r w:rsidRPr="00304395">
        <w:t xml:space="preserve"> Ensure the ball size matches the height/pelvis of the student (usually 40cm, 45cm, 50cm</w:t>
      </w:r>
      <w:r>
        <w:t xml:space="preserve"> or 60cm</w:t>
      </w:r>
      <w:r w:rsidRPr="00304395">
        <w:t>).</w:t>
      </w:r>
    </w:p>
    <w:p w14:paraId="1FE79B8E" w14:textId="77777777" w:rsidR="00241CFF" w:rsidRPr="00304395" w:rsidRDefault="00241CFF" w:rsidP="00241CFF">
      <w:pPr>
        <w:numPr>
          <w:ilvl w:val="1"/>
          <w:numId w:val="45"/>
        </w:numPr>
        <w:spacing w:after="160" w:line="259" w:lineRule="auto"/>
      </w:pPr>
      <w:r w:rsidRPr="00304395">
        <w:rPr>
          <w:b/>
          <w:bCs/>
        </w:rPr>
        <w:t>Cleaning:</w:t>
      </w:r>
      <w:r w:rsidRPr="00304395">
        <w:t xml:space="preserve"> Use disinfectant wipes </w:t>
      </w:r>
      <w:r>
        <w:t>before and after the session</w:t>
      </w:r>
      <w:r w:rsidRPr="00304395">
        <w:t>.</w:t>
      </w:r>
    </w:p>
    <w:p w14:paraId="13475D2C" w14:textId="77777777" w:rsidR="00241CFF" w:rsidRPr="00304395" w:rsidRDefault="00241CFF" w:rsidP="00241CFF">
      <w:pPr>
        <w:pStyle w:val="Heading2"/>
      </w:pPr>
      <w:r w:rsidRPr="00304395">
        <w:t>4. Existing Student Health Conditions</w:t>
      </w:r>
    </w:p>
    <w:p w14:paraId="33CE1882" w14:textId="77777777" w:rsidR="00241CFF" w:rsidRPr="00304395" w:rsidRDefault="00241CFF" w:rsidP="00241CFF">
      <w:pPr>
        <w:numPr>
          <w:ilvl w:val="0"/>
          <w:numId w:val="46"/>
        </w:numPr>
        <w:spacing w:after="160" w:line="259" w:lineRule="auto"/>
      </w:pPr>
      <w:r w:rsidRPr="00304395">
        <w:rPr>
          <w:b/>
          <w:bCs/>
        </w:rPr>
        <w:t>Risk:</w:t>
      </w:r>
      <w:r w:rsidRPr="00304395">
        <w:t xml:space="preserve"> Students may have undiagnosed or undisclosed hypermobility, pelvic girdle pain (PGP), or back injuries that could be exacerbated by the deep squatting or asymmetrical positions used with the ball.</w:t>
      </w:r>
    </w:p>
    <w:p w14:paraId="048EFD8F" w14:textId="77777777" w:rsidR="00241CFF" w:rsidRPr="00304395" w:rsidRDefault="00241CFF" w:rsidP="00241CFF">
      <w:pPr>
        <w:numPr>
          <w:ilvl w:val="0"/>
          <w:numId w:val="46"/>
        </w:numPr>
        <w:spacing w:after="160" w:line="259" w:lineRule="auto"/>
      </w:pPr>
      <w:r w:rsidRPr="00304395">
        <w:rPr>
          <w:b/>
          <w:bCs/>
        </w:rPr>
        <w:t>Mitigation:</w:t>
      </w:r>
    </w:p>
    <w:p w14:paraId="7CA2119D" w14:textId="77777777" w:rsidR="00241CFF" w:rsidRPr="00304395" w:rsidRDefault="00241CFF" w:rsidP="00241CFF">
      <w:pPr>
        <w:numPr>
          <w:ilvl w:val="1"/>
          <w:numId w:val="46"/>
        </w:numPr>
        <w:spacing w:after="160" w:line="259" w:lineRule="auto"/>
      </w:pPr>
      <w:r w:rsidRPr="00304395">
        <w:rPr>
          <w:b/>
          <w:bCs/>
        </w:rPr>
        <w:t>Informed Consent:</w:t>
      </w:r>
      <w:r w:rsidRPr="00304395">
        <w:t xml:space="preserve"> Clearly state that participation in the </w:t>
      </w:r>
      <w:r>
        <w:t>“</w:t>
      </w:r>
      <w:r w:rsidRPr="00304395">
        <w:t>mother</w:t>
      </w:r>
      <w:r>
        <w:t>”</w:t>
      </w:r>
      <w:r w:rsidRPr="00304395">
        <w:t xml:space="preserve"> role is voluntary.</w:t>
      </w:r>
    </w:p>
    <w:p w14:paraId="708ABCDA" w14:textId="77777777" w:rsidR="00241CFF" w:rsidRPr="00304395" w:rsidRDefault="00241CFF" w:rsidP="00241CFF">
      <w:pPr>
        <w:numPr>
          <w:ilvl w:val="1"/>
          <w:numId w:val="46"/>
        </w:numPr>
        <w:spacing w:after="160" w:line="259" w:lineRule="auto"/>
      </w:pPr>
      <w:r w:rsidRPr="00304395">
        <w:rPr>
          <w:b/>
          <w:bCs/>
        </w:rPr>
        <w:t>Health Screening:</w:t>
      </w:r>
      <w:r w:rsidRPr="00304395">
        <w:t xml:space="preserve"> Ask students to </w:t>
      </w:r>
      <w:r>
        <w:t>complete the enrolment form so that I am aware of any</w:t>
      </w:r>
      <w:r w:rsidRPr="00304395">
        <w:t xml:space="preserve"> hip, pelvic, or back issues before</w:t>
      </w:r>
      <w:r>
        <w:t xml:space="preserve"> the course, so that I can advise them on what positions are safe or may put strain on their bodies</w:t>
      </w:r>
      <w:r w:rsidRPr="00304395">
        <w:t>.</w:t>
      </w:r>
    </w:p>
    <w:p w14:paraId="157BEB1D" w14:textId="77777777" w:rsidR="00241CFF" w:rsidRPr="00304395" w:rsidRDefault="00241CFF" w:rsidP="00241CFF">
      <w:pPr>
        <w:numPr>
          <w:ilvl w:val="1"/>
          <w:numId w:val="46"/>
        </w:numPr>
        <w:spacing w:after="160" w:line="259" w:lineRule="auto"/>
      </w:pPr>
      <w:r w:rsidRPr="00304395">
        <w:rPr>
          <w:b/>
          <w:bCs/>
        </w:rPr>
        <w:t>Modifications:</w:t>
      </w:r>
      <w:r w:rsidRPr="00304395">
        <w:t xml:space="preserve"> Provide alternative ways to </w:t>
      </w:r>
      <w:r>
        <w:t>“</w:t>
      </w:r>
      <w:r w:rsidRPr="00304395">
        <w:t>observe</w:t>
      </w:r>
      <w:r>
        <w:t>”</w:t>
      </w:r>
      <w:r w:rsidRPr="00304395">
        <w:t xml:space="preserve"> the positioning if a student cannot physically perform it.</w:t>
      </w:r>
    </w:p>
    <w:p w14:paraId="4DF76B03" w14:textId="77777777" w:rsidR="00241CFF" w:rsidRPr="00304395" w:rsidRDefault="008E234B" w:rsidP="00241CFF">
      <w:r>
        <w:rPr>
          <w:noProof/>
        </w:rPr>
        <w:pict w14:anchorId="6D87FE47">
          <v:rect id="_x0000_i1026" alt="" style="width:468pt;height:.05pt;mso-width-percent:0;mso-height-percent:0;mso-width-percent:0;mso-height-percent:0" o:hralign="center" o:hrstd="t" o:hr="t" fillcolor="#a0a0a0" stroked="f"/>
        </w:pict>
      </w:r>
    </w:p>
    <w:p w14:paraId="27D123C3" w14:textId="77777777" w:rsidR="00241CFF" w:rsidRPr="00304395" w:rsidRDefault="00241CFF" w:rsidP="00241CFF">
      <w:pPr>
        <w:pStyle w:val="Heading3"/>
      </w:pPr>
      <w:r w:rsidRPr="00304395">
        <w:t>Summary Table: Risk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992"/>
        <w:gridCol w:w="3792"/>
        <w:gridCol w:w="1302"/>
      </w:tblGrid>
      <w:tr w:rsidR="00241CFF" w:rsidRPr="00304395" w14:paraId="4C80CB7C" w14:textId="77777777" w:rsidTr="003B2B4A">
        <w:trPr>
          <w:tblHeade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1D55C93B" w14:textId="77777777" w:rsidR="00241CFF" w:rsidRPr="00304395" w:rsidRDefault="00241CFF" w:rsidP="003B2B4A">
            <w:r w:rsidRPr="00304395">
              <w:rPr>
                <w:b/>
                <w:bCs/>
              </w:rPr>
              <w:t>Hazard</w:t>
            </w:r>
          </w:p>
        </w:tc>
        <w:tc>
          <w:tcPr>
            <w:tcW w:w="962" w:type="dxa"/>
            <w:tcBorders>
              <w:top w:val="single" w:sz="6" w:space="0" w:color="auto"/>
              <w:left w:val="single" w:sz="6" w:space="0" w:color="auto"/>
              <w:bottom w:val="single" w:sz="6" w:space="0" w:color="auto"/>
              <w:right w:val="single" w:sz="6" w:space="0" w:color="auto"/>
            </w:tcBorders>
            <w:vAlign w:val="center"/>
            <w:hideMark/>
          </w:tcPr>
          <w:p w14:paraId="7F15AAA8" w14:textId="77777777" w:rsidR="00241CFF" w:rsidRPr="00304395" w:rsidRDefault="00241CFF" w:rsidP="003B2B4A">
            <w:r w:rsidRPr="00304395">
              <w:rPr>
                <w:b/>
                <w:bCs/>
              </w:rPr>
              <w:t>Risk Level</w:t>
            </w:r>
          </w:p>
        </w:tc>
        <w:tc>
          <w:tcPr>
            <w:tcW w:w="3762" w:type="dxa"/>
            <w:tcBorders>
              <w:top w:val="single" w:sz="6" w:space="0" w:color="auto"/>
              <w:left w:val="single" w:sz="6" w:space="0" w:color="auto"/>
              <w:bottom w:val="single" w:sz="6" w:space="0" w:color="auto"/>
              <w:right w:val="single" w:sz="6" w:space="0" w:color="auto"/>
            </w:tcBorders>
            <w:vAlign w:val="center"/>
            <w:hideMark/>
          </w:tcPr>
          <w:p w14:paraId="7D40E125" w14:textId="77777777" w:rsidR="00241CFF" w:rsidRPr="00304395" w:rsidRDefault="00241CFF" w:rsidP="003B2B4A">
            <w:r w:rsidRPr="00304395">
              <w:rPr>
                <w:b/>
                <w:bCs/>
              </w:rPr>
              <w:t>Control Measure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D0A3ADB" w14:textId="77777777" w:rsidR="00241CFF" w:rsidRPr="00304395" w:rsidRDefault="00241CFF" w:rsidP="003B2B4A">
            <w:r w:rsidRPr="00304395">
              <w:rPr>
                <w:b/>
                <w:bCs/>
              </w:rPr>
              <w:t>Residual Risk</w:t>
            </w:r>
          </w:p>
        </w:tc>
      </w:tr>
      <w:tr w:rsidR="00241CFF" w:rsidRPr="00304395" w14:paraId="080F56D9" w14:textId="77777777" w:rsidTr="003B2B4A">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040B2B6B" w14:textId="77777777" w:rsidR="00241CFF" w:rsidRPr="00304395" w:rsidRDefault="00241CFF" w:rsidP="003B2B4A">
            <w:r w:rsidRPr="00304395">
              <w:rPr>
                <w:b/>
                <w:bCs/>
              </w:rPr>
              <w:t xml:space="preserve">Falling off </w:t>
            </w:r>
            <w:r>
              <w:rPr>
                <w:b/>
                <w:bCs/>
              </w:rPr>
              <w:t xml:space="preserve">the </w:t>
            </w:r>
            <w:r w:rsidRPr="00304395">
              <w:rPr>
                <w:b/>
                <w:bCs/>
              </w:rPr>
              <w:t>ball</w:t>
            </w:r>
          </w:p>
        </w:tc>
        <w:tc>
          <w:tcPr>
            <w:tcW w:w="962" w:type="dxa"/>
            <w:tcBorders>
              <w:top w:val="single" w:sz="6" w:space="0" w:color="auto"/>
              <w:left w:val="single" w:sz="6" w:space="0" w:color="auto"/>
              <w:bottom w:val="single" w:sz="6" w:space="0" w:color="auto"/>
              <w:right w:val="single" w:sz="6" w:space="0" w:color="auto"/>
            </w:tcBorders>
            <w:vAlign w:val="center"/>
            <w:hideMark/>
          </w:tcPr>
          <w:p w14:paraId="3B8D5368" w14:textId="77777777" w:rsidR="00241CFF" w:rsidRPr="00304395" w:rsidRDefault="00241CFF" w:rsidP="003B2B4A">
            <w:r w:rsidRPr="00304395">
              <w:t>Medium</w:t>
            </w:r>
          </w:p>
        </w:tc>
        <w:tc>
          <w:tcPr>
            <w:tcW w:w="3762" w:type="dxa"/>
            <w:tcBorders>
              <w:top w:val="single" w:sz="6" w:space="0" w:color="auto"/>
              <w:left w:val="single" w:sz="6" w:space="0" w:color="auto"/>
              <w:bottom w:val="single" w:sz="6" w:space="0" w:color="auto"/>
              <w:right w:val="single" w:sz="6" w:space="0" w:color="auto"/>
            </w:tcBorders>
            <w:vAlign w:val="center"/>
            <w:hideMark/>
          </w:tcPr>
          <w:p w14:paraId="37C584B7" w14:textId="77777777" w:rsidR="00241CFF" w:rsidRPr="00304395" w:rsidRDefault="00241CFF" w:rsidP="003B2B4A">
            <w:r w:rsidRPr="00304395">
              <w:t>Use spotters and non-slip mats.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12258" w14:textId="77777777" w:rsidR="00241CFF" w:rsidRPr="00304395" w:rsidRDefault="00241CFF" w:rsidP="003B2B4A">
            <w:r w:rsidRPr="00304395">
              <w:t>Low</w:t>
            </w:r>
          </w:p>
        </w:tc>
      </w:tr>
      <w:tr w:rsidR="00241CFF" w:rsidRPr="00304395" w14:paraId="197E28D4" w14:textId="77777777" w:rsidTr="003B2B4A">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4F83843E" w14:textId="77777777" w:rsidR="00241CFF" w:rsidRPr="00304395" w:rsidRDefault="00241CFF" w:rsidP="003B2B4A">
            <w:r w:rsidRPr="00304395">
              <w:rPr>
                <w:b/>
                <w:bCs/>
              </w:rPr>
              <w:lastRenderedPageBreak/>
              <w:t>Back strain</w:t>
            </w:r>
          </w:p>
        </w:tc>
        <w:tc>
          <w:tcPr>
            <w:tcW w:w="962" w:type="dxa"/>
            <w:tcBorders>
              <w:top w:val="single" w:sz="6" w:space="0" w:color="auto"/>
              <w:left w:val="single" w:sz="6" w:space="0" w:color="auto"/>
              <w:bottom w:val="single" w:sz="6" w:space="0" w:color="auto"/>
              <w:right w:val="single" w:sz="6" w:space="0" w:color="auto"/>
            </w:tcBorders>
            <w:vAlign w:val="center"/>
            <w:hideMark/>
          </w:tcPr>
          <w:p w14:paraId="03752E52" w14:textId="77777777" w:rsidR="00241CFF" w:rsidRPr="00304395" w:rsidRDefault="00241CFF" w:rsidP="003B2B4A">
            <w:r w:rsidRPr="00304395">
              <w:t>Medium</w:t>
            </w:r>
          </w:p>
        </w:tc>
        <w:tc>
          <w:tcPr>
            <w:tcW w:w="3762" w:type="dxa"/>
            <w:tcBorders>
              <w:top w:val="single" w:sz="6" w:space="0" w:color="auto"/>
              <w:left w:val="single" w:sz="6" w:space="0" w:color="auto"/>
              <w:bottom w:val="single" w:sz="6" w:space="0" w:color="auto"/>
              <w:right w:val="single" w:sz="6" w:space="0" w:color="auto"/>
            </w:tcBorders>
            <w:vAlign w:val="center"/>
            <w:hideMark/>
          </w:tcPr>
          <w:p w14:paraId="417EB391" w14:textId="77777777" w:rsidR="00241CFF" w:rsidRPr="00304395" w:rsidRDefault="00241CFF" w:rsidP="003B2B4A">
            <w:r>
              <w:t>I t</w:t>
            </w:r>
            <w:r w:rsidRPr="00304395">
              <w:t>each proper body mechanics/ergonomics</w:t>
            </w:r>
            <w:r>
              <w:t xml:space="preserve"> and start the session with a 10-minute yoga session.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B88DC" w14:textId="77777777" w:rsidR="00241CFF" w:rsidRPr="00304395" w:rsidRDefault="00241CFF" w:rsidP="003B2B4A">
            <w:r w:rsidRPr="00304395">
              <w:t>Low</w:t>
            </w:r>
          </w:p>
        </w:tc>
      </w:tr>
      <w:tr w:rsidR="00241CFF" w:rsidRPr="00304395" w14:paraId="04E591AE" w14:textId="77777777" w:rsidTr="003B2B4A">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17F11CBE" w14:textId="77777777" w:rsidR="00241CFF" w:rsidRPr="00304395" w:rsidRDefault="00241CFF" w:rsidP="003B2B4A">
            <w:r w:rsidRPr="00304395">
              <w:rPr>
                <w:b/>
                <w:bCs/>
              </w:rPr>
              <w:t>Allergic reaction</w:t>
            </w:r>
          </w:p>
        </w:tc>
        <w:tc>
          <w:tcPr>
            <w:tcW w:w="962" w:type="dxa"/>
            <w:tcBorders>
              <w:top w:val="single" w:sz="6" w:space="0" w:color="auto"/>
              <w:left w:val="single" w:sz="6" w:space="0" w:color="auto"/>
              <w:bottom w:val="single" w:sz="6" w:space="0" w:color="auto"/>
              <w:right w:val="single" w:sz="6" w:space="0" w:color="auto"/>
            </w:tcBorders>
            <w:vAlign w:val="center"/>
            <w:hideMark/>
          </w:tcPr>
          <w:p w14:paraId="17E862B1" w14:textId="77777777" w:rsidR="00241CFF" w:rsidRPr="00304395" w:rsidRDefault="00241CFF" w:rsidP="003B2B4A">
            <w:r w:rsidRPr="00304395">
              <w:t>Low</w:t>
            </w:r>
          </w:p>
        </w:tc>
        <w:tc>
          <w:tcPr>
            <w:tcW w:w="3762" w:type="dxa"/>
            <w:tcBorders>
              <w:top w:val="single" w:sz="6" w:space="0" w:color="auto"/>
              <w:left w:val="single" w:sz="6" w:space="0" w:color="auto"/>
              <w:bottom w:val="single" w:sz="6" w:space="0" w:color="auto"/>
              <w:right w:val="single" w:sz="6" w:space="0" w:color="auto"/>
            </w:tcBorders>
            <w:vAlign w:val="center"/>
            <w:hideMark/>
          </w:tcPr>
          <w:p w14:paraId="491EE695" w14:textId="77777777" w:rsidR="00241CFF" w:rsidRPr="00304395" w:rsidRDefault="00241CFF" w:rsidP="003B2B4A">
            <w:r>
              <w:t>I u</w:t>
            </w:r>
            <w:r w:rsidRPr="00304395">
              <w:t>se latex-free balls only.</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0CA81" w14:textId="77777777" w:rsidR="00241CFF" w:rsidRPr="00304395" w:rsidRDefault="00241CFF" w:rsidP="003B2B4A">
            <w:r w:rsidRPr="00304395">
              <w:t>Low</w:t>
            </w:r>
          </w:p>
        </w:tc>
      </w:tr>
      <w:tr w:rsidR="00241CFF" w:rsidRPr="00304395" w14:paraId="143D5537" w14:textId="77777777" w:rsidTr="003B2B4A">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76127961" w14:textId="77777777" w:rsidR="00241CFF" w:rsidRPr="00304395" w:rsidRDefault="00241CFF" w:rsidP="003B2B4A">
            <w:r w:rsidRPr="00304395">
              <w:rPr>
                <w:b/>
                <w:bCs/>
              </w:rPr>
              <w:t>Equipment burst</w:t>
            </w:r>
          </w:p>
        </w:tc>
        <w:tc>
          <w:tcPr>
            <w:tcW w:w="962" w:type="dxa"/>
            <w:tcBorders>
              <w:top w:val="single" w:sz="6" w:space="0" w:color="auto"/>
              <w:left w:val="single" w:sz="6" w:space="0" w:color="auto"/>
              <w:bottom w:val="single" w:sz="6" w:space="0" w:color="auto"/>
              <w:right w:val="single" w:sz="6" w:space="0" w:color="auto"/>
            </w:tcBorders>
            <w:vAlign w:val="center"/>
            <w:hideMark/>
          </w:tcPr>
          <w:p w14:paraId="3DC76EC8" w14:textId="77777777" w:rsidR="00241CFF" w:rsidRPr="00304395" w:rsidRDefault="00241CFF" w:rsidP="003B2B4A">
            <w:r w:rsidRPr="00304395">
              <w:t>Low</w:t>
            </w:r>
          </w:p>
        </w:tc>
        <w:tc>
          <w:tcPr>
            <w:tcW w:w="3762" w:type="dxa"/>
            <w:tcBorders>
              <w:top w:val="single" w:sz="6" w:space="0" w:color="auto"/>
              <w:left w:val="single" w:sz="6" w:space="0" w:color="auto"/>
              <w:bottom w:val="single" w:sz="6" w:space="0" w:color="auto"/>
              <w:right w:val="single" w:sz="6" w:space="0" w:color="auto"/>
            </w:tcBorders>
            <w:vAlign w:val="center"/>
            <w:hideMark/>
          </w:tcPr>
          <w:p w14:paraId="26F1C1E7" w14:textId="77777777" w:rsidR="00241CFF" w:rsidRPr="00304395" w:rsidRDefault="00241CFF" w:rsidP="003B2B4A">
            <w:r>
              <w:t>I u</w:t>
            </w:r>
            <w:r w:rsidRPr="00304395">
              <w:t>se anti-burst rated equipment; pre-check.</w:t>
            </w:r>
          </w:p>
        </w:tc>
        <w:tc>
          <w:tcPr>
            <w:tcW w:w="0" w:type="auto"/>
            <w:tcBorders>
              <w:top w:val="single" w:sz="6" w:space="0" w:color="auto"/>
              <w:left w:val="single" w:sz="6" w:space="0" w:color="auto"/>
              <w:bottom w:val="single" w:sz="6" w:space="0" w:color="auto"/>
              <w:right w:val="single" w:sz="6" w:space="0" w:color="auto"/>
            </w:tcBorders>
            <w:vAlign w:val="center"/>
            <w:hideMark/>
          </w:tcPr>
          <w:p w14:paraId="23A88D31" w14:textId="77777777" w:rsidR="00241CFF" w:rsidRPr="00304395" w:rsidRDefault="00241CFF" w:rsidP="003B2B4A">
            <w:r w:rsidRPr="00304395">
              <w:t>Low</w:t>
            </w:r>
          </w:p>
        </w:tc>
      </w:tr>
    </w:tbl>
    <w:p w14:paraId="0FFACC3E" w14:textId="77777777" w:rsidR="00241CFF" w:rsidRPr="00304395" w:rsidRDefault="008E234B" w:rsidP="00241CFF">
      <w:r>
        <w:rPr>
          <w:noProof/>
        </w:rPr>
        <w:pict w14:anchorId="684257C6">
          <v:rect id="_x0000_i1025" alt="" style="width:468pt;height:.05pt;mso-width-percent:0;mso-height-percent:0;mso-width-percent:0;mso-height-percent:0" o:hralign="center" o:hrstd="t" o:hr="t" fillcolor="#a0a0a0" stroked="f"/>
        </w:pict>
      </w:r>
    </w:p>
    <w:p w14:paraId="237A0EE9" w14:textId="77777777" w:rsidR="00241CFF" w:rsidRPr="00304395" w:rsidRDefault="00241CFF" w:rsidP="00241CFF">
      <w:pPr>
        <w:pStyle w:val="Heading3"/>
      </w:pPr>
      <w:r>
        <w:t>Provided</w:t>
      </w:r>
      <w:r w:rsidRPr="00304395">
        <w:t xml:space="preserve"> Equipment Checklist</w:t>
      </w:r>
    </w:p>
    <w:p w14:paraId="1C9AD6D1" w14:textId="77777777" w:rsidR="00241CFF" w:rsidRPr="00304395" w:rsidRDefault="00241CFF" w:rsidP="00241CFF">
      <w:pPr>
        <w:numPr>
          <w:ilvl w:val="0"/>
          <w:numId w:val="47"/>
        </w:numPr>
        <w:spacing w:after="160" w:line="259" w:lineRule="auto"/>
      </w:pPr>
      <w:r w:rsidRPr="00304395">
        <w:t>Professional-grade (Anti-burst) Peanut Balls (various sizes).</w:t>
      </w:r>
    </w:p>
    <w:p w14:paraId="7B2FBF0D" w14:textId="77777777" w:rsidR="00241CFF" w:rsidRPr="00304395" w:rsidRDefault="00241CFF" w:rsidP="00241CFF">
      <w:pPr>
        <w:numPr>
          <w:ilvl w:val="0"/>
          <w:numId w:val="47"/>
        </w:numPr>
        <w:spacing w:after="160" w:line="259" w:lineRule="auto"/>
      </w:pPr>
      <w:r w:rsidRPr="00304395">
        <w:t xml:space="preserve">Non-slip </w:t>
      </w:r>
      <w:r>
        <w:t xml:space="preserve">Yoga </w:t>
      </w:r>
      <w:r w:rsidRPr="00304395">
        <w:t>mats</w:t>
      </w:r>
      <w:r>
        <w:t xml:space="preserve"> and pillows</w:t>
      </w:r>
      <w:r w:rsidRPr="00304395">
        <w:t>.</w:t>
      </w:r>
    </w:p>
    <w:p w14:paraId="71C15F97" w14:textId="77777777" w:rsidR="00241CFF" w:rsidRPr="00304395" w:rsidRDefault="00241CFF" w:rsidP="00241CFF">
      <w:pPr>
        <w:numPr>
          <w:ilvl w:val="0"/>
          <w:numId w:val="47"/>
        </w:numPr>
        <w:spacing w:after="160" w:line="259" w:lineRule="auto"/>
      </w:pPr>
      <w:r w:rsidRPr="00304395">
        <w:t>Disinfectant wipes (compatible with PVC).</w:t>
      </w:r>
    </w:p>
    <w:p w14:paraId="227D0617" w14:textId="77777777" w:rsidR="00241CFF" w:rsidRDefault="00241CFF" w:rsidP="00241CFF">
      <w:pPr>
        <w:numPr>
          <w:ilvl w:val="0"/>
          <w:numId w:val="47"/>
        </w:numPr>
        <w:spacing w:after="160" w:line="259" w:lineRule="auto"/>
      </w:pPr>
      <w:r w:rsidRPr="00304395">
        <w:t xml:space="preserve">First aid kit </w:t>
      </w:r>
      <w:r>
        <w:t>and Accident/Incident Book</w:t>
      </w:r>
    </w:p>
    <w:p w14:paraId="79564EB2" w14:textId="77777777" w:rsidR="00241CFF" w:rsidRDefault="00241CFF" w:rsidP="00F1527D">
      <w:pPr>
        <w:rPr>
          <w:sz w:val="24"/>
          <w:szCs w:val="24"/>
        </w:rPr>
      </w:pPr>
    </w:p>
    <w:sectPr w:rsidR="00241CFF" w:rsidSect="008C216A">
      <w:headerReference w:type="default" r:id="rId51"/>
      <w:footerReference w:type="default" r:id="rId5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1E6A" w14:textId="77777777" w:rsidR="008E234B" w:rsidRDefault="008E234B" w:rsidP="00AC47B4">
      <w:pPr>
        <w:spacing w:after="0" w:line="240" w:lineRule="auto"/>
      </w:pPr>
      <w:r>
        <w:separator/>
      </w:r>
    </w:p>
  </w:endnote>
  <w:endnote w:type="continuationSeparator" w:id="0">
    <w:p w14:paraId="5063DA85" w14:textId="77777777" w:rsidR="008E234B" w:rsidRDefault="008E234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0711" w14:textId="77777777" w:rsidR="008E234B" w:rsidRDefault="008E234B" w:rsidP="00AC47B4">
      <w:pPr>
        <w:spacing w:after="0" w:line="240" w:lineRule="auto"/>
      </w:pPr>
      <w:r>
        <w:separator/>
      </w:r>
    </w:p>
  </w:footnote>
  <w:footnote w:type="continuationSeparator" w:id="0">
    <w:p w14:paraId="26F92DFC" w14:textId="77777777" w:rsidR="008E234B" w:rsidRDefault="008E234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C54ED1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8A1503"/>
    <w:multiLevelType w:val="multilevel"/>
    <w:tmpl w:val="800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4C28D"/>
    <w:multiLevelType w:val="multilevel"/>
    <w:tmpl w:val="0C46485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57F2F2"/>
    <w:multiLevelType w:val="hybridMultilevel"/>
    <w:tmpl w:val="4A727B02"/>
    <w:lvl w:ilvl="0" w:tplc="932A53CE">
      <w:start w:val="1"/>
      <w:numFmt w:val="bullet"/>
      <w:lvlText w:val="-"/>
      <w:lvlJc w:val="left"/>
      <w:pPr>
        <w:ind w:left="720" w:hanging="360"/>
      </w:pPr>
      <w:rPr>
        <w:rFonts w:ascii="Aptos" w:hAnsi="Aptos" w:hint="default"/>
      </w:rPr>
    </w:lvl>
    <w:lvl w:ilvl="1" w:tplc="9D60D650">
      <w:start w:val="1"/>
      <w:numFmt w:val="bullet"/>
      <w:lvlText w:val="o"/>
      <w:lvlJc w:val="left"/>
      <w:pPr>
        <w:ind w:left="1440" w:hanging="360"/>
      </w:pPr>
      <w:rPr>
        <w:rFonts w:ascii="Courier New" w:hAnsi="Courier New" w:hint="default"/>
      </w:rPr>
    </w:lvl>
    <w:lvl w:ilvl="2" w:tplc="7CEE1E84">
      <w:start w:val="1"/>
      <w:numFmt w:val="bullet"/>
      <w:lvlText w:val=""/>
      <w:lvlJc w:val="left"/>
      <w:pPr>
        <w:ind w:left="2160" w:hanging="360"/>
      </w:pPr>
      <w:rPr>
        <w:rFonts w:ascii="Wingdings" w:hAnsi="Wingdings" w:hint="default"/>
      </w:rPr>
    </w:lvl>
    <w:lvl w:ilvl="3" w:tplc="F21A7B22">
      <w:start w:val="1"/>
      <w:numFmt w:val="bullet"/>
      <w:lvlText w:val=""/>
      <w:lvlJc w:val="left"/>
      <w:pPr>
        <w:ind w:left="2880" w:hanging="360"/>
      </w:pPr>
      <w:rPr>
        <w:rFonts w:ascii="Symbol" w:hAnsi="Symbol" w:hint="default"/>
      </w:rPr>
    </w:lvl>
    <w:lvl w:ilvl="4" w:tplc="240C5306">
      <w:start w:val="1"/>
      <w:numFmt w:val="bullet"/>
      <w:lvlText w:val="o"/>
      <w:lvlJc w:val="left"/>
      <w:pPr>
        <w:ind w:left="3600" w:hanging="360"/>
      </w:pPr>
      <w:rPr>
        <w:rFonts w:ascii="Courier New" w:hAnsi="Courier New" w:hint="default"/>
      </w:rPr>
    </w:lvl>
    <w:lvl w:ilvl="5" w:tplc="5CDE4660">
      <w:start w:val="1"/>
      <w:numFmt w:val="bullet"/>
      <w:lvlText w:val=""/>
      <w:lvlJc w:val="left"/>
      <w:pPr>
        <w:ind w:left="4320" w:hanging="360"/>
      </w:pPr>
      <w:rPr>
        <w:rFonts w:ascii="Wingdings" w:hAnsi="Wingdings" w:hint="default"/>
      </w:rPr>
    </w:lvl>
    <w:lvl w:ilvl="6" w:tplc="599AC14A">
      <w:start w:val="1"/>
      <w:numFmt w:val="bullet"/>
      <w:lvlText w:val=""/>
      <w:lvlJc w:val="left"/>
      <w:pPr>
        <w:ind w:left="5040" w:hanging="360"/>
      </w:pPr>
      <w:rPr>
        <w:rFonts w:ascii="Symbol" w:hAnsi="Symbol" w:hint="default"/>
      </w:rPr>
    </w:lvl>
    <w:lvl w:ilvl="7" w:tplc="EDA0A846">
      <w:start w:val="1"/>
      <w:numFmt w:val="bullet"/>
      <w:lvlText w:val="o"/>
      <w:lvlJc w:val="left"/>
      <w:pPr>
        <w:ind w:left="5760" w:hanging="360"/>
      </w:pPr>
      <w:rPr>
        <w:rFonts w:ascii="Courier New" w:hAnsi="Courier New" w:hint="default"/>
      </w:rPr>
    </w:lvl>
    <w:lvl w:ilvl="8" w:tplc="17DEF864">
      <w:start w:val="1"/>
      <w:numFmt w:val="bullet"/>
      <w:lvlText w:val=""/>
      <w:lvlJc w:val="left"/>
      <w:pPr>
        <w:ind w:left="6480" w:hanging="360"/>
      </w:pPr>
      <w:rPr>
        <w:rFonts w:ascii="Wingdings" w:hAnsi="Wingdings" w:hint="default"/>
      </w:rPr>
    </w:lvl>
  </w:abstractNum>
  <w:abstractNum w:abstractNumId="4" w15:restartNumberingAfterBreak="0">
    <w:nsid w:val="0F032AFE"/>
    <w:multiLevelType w:val="multilevel"/>
    <w:tmpl w:val="05B06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17EA0"/>
    <w:multiLevelType w:val="hybridMultilevel"/>
    <w:tmpl w:val="C0843EBE"/>
    <w:lvl w:ilvl="0" w:tplc="7C1474E8">
      <w:start w:val="1"/>
      <w:numFmt w:val="bullet"/>
      <w:lvlText w:val="-"/>
      <w:lvlJc w:val="left"/>
      <w:pPr>
        <w:ind w:left="720" w:hanging="360"/>
      </w:pPr>
      <w:rPr>
        <w:rFonts w:ascii="Aptos" w:hAnsi="Aptos" w:hint="default"/>
      </w:rPr>
    </w:lvl>
    <w:lvl w:ilvl="1" w:tplc="5EBE1080">
      <w:start w:val="1"/>
      <w:numFmt w:val="bullet"/>
      <w:lvlText w:val="o"/>
      <w:lvlJc w:val="left"/>
      <w:pPr>
        <w:ind w:left="1440" w:hanging="360"/>
      </w:pPr>
      <w:rPr>
        <w:rFonts w:ascii="Courier New" w:hAnsi="Courier New" w:hint="default"/>
      </w:rPr>
    </w:lvl>
    <w:lvl w:ilvl="2" w:tplc="4052E8EA">
      <w:start w:val="1"/>
      <w:numFmt w:val="bullet"/>
      <w:lvlText w:val=""/>
      <w:lvlJc w:val="left"/>
      <w:pPr>
        <w:ind w:left="2160" w:hanging="360"/>
      </w:pPr>
      <w:rPr>
        <w:rFonts w:ascii="Wingdings" w:hAnsi="Wingdings" w:hint="default"/>
      </w:rPr>
    </w:lvl>
    <w:lvl w:ilvl="3" w:tplc="E1587480">
      <w:start w:val="1"/>
      <w:numFmt w:val="bullet"/>
      <w:lvlText w:val=""/>
      <w:lvlJc w:val="left"/>
      <w:pPr>
        <w:ind w:left="2880" w:hanging="360"/>
      </w:pPr>
      <w:rPr>
        <w:rFonts w:ascii="Symbol" w:hAnsi="Symbol" w:hint="default"/>
      </w:rPr>
    </w:lvl>
    <w:lvl w:ilvl="4" w:tplc="DB70103E">
      <w:start w:val="1"/>
      <w:numFmt w:val="bullet"/>
      <w:lvlText w:val="o"/>
      <w:lvlJc w:val="left"/>
      <w:pPr>
        <w:ind w:left="3600" w:hanging="360"/>
      </w:pPr>
      <w:rPr>
        <w:rFonts w:ascii="Courier New" w:hAnsi="Courier New" w:hint="default"/>
      </w:rPr>
    </w:lvl>
    <w:lvl w:ilvl="5" w:tplc="73227898">
      <w:start w:val="1"/>
      <w:numFmt w:val="bullet"/>
      <w:lvlText w:val=""/>
      <w:lvlJc w:val="left"/>
      <w:pPr>
        <w:ind w:left="4320" w:hanging="360"/>
      </w:pPr>
      <w:rPr>
        <w:rFonts w:ascii="Wingdings" w:hAnsi="Wingdings" w:hint="default"/>
      </w:rPr>
    </w:lvl>
    <w:lvl w:ilvl="6" w:tplc="C80C07C2">
      <w:start w:val="1"/>
      <w:numFmt w:val="bullet"/>
      <w:lvlText w:val=""/>
      <w:lvlJc w:val="left"/>
      <w:pPr>
        <w:ind w:left="5040" w:hanging="360"/>
      </w:pPr>
      <w:rPr>
        <w:rFonts w:ascii="Symbol" w:hAnsi="Symbol" w:hint="default"/>
      </w:rPr>
    </w:lvl>
    <w:lvl w:ilvl="7" w:tplc="F0743B7C">
      <w:start w:val="1"/>
      <w:numFmt w:val="bullet"/>
      <w:lvlText w:val="o"/>
      <w:lvlJc w:val="left"/>
      <w:pPr>
        <w:ind w:left="5760" w:hanging="360"/>
      </w:pPr>
      <w:rPr>
        <w:rFonts w:ascii="Courier New" w:hAnsi="Courier New" w:hint="default"/>
      </w:rPr>
    </w:lvl>
    <w:lvl w:ilvl="8" w:tplc="4CB08B5E">
      <w:start w:val="1"/>
      <w:numFmt w:val="bullet"/>
      <w:lvlText w:val=""/>
      <w:lvlJc w:val="left"/>
      <w:pPr>
        <w:ind w:left="6480" w:hanging="360"/>
      </w:pPr>
      <w:rPr>
        <w:rFonts w:ascii="Wingdings" w:hAnsi="Wingdings" w:hint="default"/>
      </w:rPr>
    </w:lvl>
  </w:abstractNum>
  <w:abstractNum w:abstractNumId="6" w15:restartNumberingAfterBreak="0">
    <w:nsid w:val="121845C4"/>
    <w:multiLevelType w:val="multilevel"/>
    <w:tmpl w:val="6F34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569A4"/>
    <w:multiLevelType w:val="multilevel"/>
    <w:tmpl w:val="EEC4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7C152C"/>
    <w:multiLevelType w:val="multilevel"/>
    <w:tmpl w:val="E34ED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F332D"/>
    <w:multiLevelType w:val="multilevel"/>
    <w:tmpl w:val="1EA40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112CC"/>
    <w:multiLevelType w:val="multilevel"/>
    <w:tmpl w:val="F90CF3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1F6FEE"/>
    <w:multiLevelType w:val="hybridMultilevel"/>
    <w:tmpl w:val="1038A714"/>
    <w:lvl w:ilvl="0" w:tplc="53D213FE">
      <w:start w:val="1"/>
      <w:numFmt w:val="bullet"/>
      <w:lvlText w:val="•"/>
      <w:lvlJc w:val="left"/>
      <w:pPr>
        <w:ind w:left="1080" w:hanging="360"/>
      </w:pPr>
      <w:rPr>
        <w:rFonts w:ascii="Calibri" w:hAnsi="Calibri" w:hint="default"/>
      </w:rPr>
    </w:lvl>
    <w:lvl w:ilvl="1" w:tplc="45FC3D2E">
      <w:start w:val="1"/>
      <w:numFmt w:val="bullet"/>
      <w:lvlText w:val="o"/>
      <w:lvlJc w:val="left"/>
      <w:pPr>
        <w:ind w:left="1800" w:hanging="360"/>
      </w:pPr>
      <w:rPr>
        <w:rFonts w:ascii="Courier New" w:hAnsi="Courier New" w:hint="default"/>
      </w:rPr>
    </w:lvl>
    <w:lvl w:ilvl="2" w:tplc="A1142784">
      <w:start w:val="1"/>
      <w:numFmt w:val="bullet"/>
      <w:lvlText w:val=""/>
      <w:lvlJc w:val="left"/>
      <w:pPr>
        <w:ind w:left="2520" w:hanging="360"/>
      </w:pPr>
      <w:rPr>
        <w:rFonts w:ascii="Wingdings" w:hAnsi="Wingdings" w:hint="default"/>
      </w:rPr>
    </w:lvl>
    <w:lvl w:ilvl="3" w:tplc="494EBEDE">
      <w:start w:val="1"/>
      <w:numFmt w:val="bullet"/>
      <w:lvlText w:val=""/>
      <w:lvlJc w:val="left"/>
      <w:pPr>
        <w:ind w:left="3240" w:hanging="360"/>
      </w:pPr>
      <w:rPr>
        <w:rFonts w:ascii="Symbol" w:hAnsi="Symbol" w:hint="default"/>
      </w:rPr>
    </w:lvl>
    <w:lvl w:ilvl="4" w:tplc="C9CE7ED8">
      <w:start w:val="1"/>
      <w:numFmt w:val="bullet"/>
      <w:lvlText w:val="o"/>
      <w:lvlJc w:val="left"/>
      <w:pPr>
        <w:ind w:left="3960" w:hanging="360"/>
      </w:pPr>
      <w:rPr>
        <w:rFonts w:ascii="Courier New" w:hAnsi="Courier New" w:hint="default"/>
      </w:rPr>
    </w:lvl>
    <w:lvl w:ilvl="5" w:tplc="C8B43200">
      <w:start w:val="1"/>
      <w:numFmt w:val="bullet"/>
      <w:lvlText w:val=""/>
      <w:lvlJc w:val="left"/>
      <w:pPr>
        <w:ind w:left="4680" w:hanging="360"/>
      </w:pPr>
      <w:rPr>
        <w:rFonts w:ascii="Wingdings" w:hAnsi="Wingdings" w:hint="default"/>
      </w:rPr>
    </w:lvl>
    <w:lvl w:ilvl="6" w:tplc="A0FC7958">
      <w:start w:val="1"/>
      <w:numFmt w:val="bullet"/>
      <w:lvlText w:val=""/>
      <w:lvlJc w:val="left"/>
      <w:pPr>
        <w:ind w:left="5400" w:hanging="360"/>
      </w:pPr>
      <w:rPr>
        <w:rFonts w:ascii="Symbol" w:hAnsi="Symbol" w:hint="default"/>
      </w:rPr>
    </w:lvl>
    <w:lvl w:ilvl="7" w:tplc="C9D8DEF0">
      <w:start w:val="1"/>
      <w:numFmt w:val="bullet"/>
      <w:lvlText w:val="o"/>
      <w:lvlJc w:val="left"/>
      <w:pPr>
        <w:ind w:left="6120" w:hanging="360"/>
      </w:pPr>
      <w:rPr>
        <w:rFonts w:ascii="Courier New" w:hAnsi="Courier New" w:hint="default"/>
      </w:rPr>
    </w:lvl>
    <w:lvl w:ilvl="8" w:tplc="363CFA22">
      <w:start w:val="1"/>
      <w:numFmt w:val="bullet"/>
      <w:lvlText w:val=""/>
      <w:lvlJc w:val="left"/>
      <w:pPr>
        <w:ind w:left="6840" w:hanging="360"/>
      </w:pPr>
      <w:rPr>
        <w:rFonts w:ascii="Wingdings" w:hAnsi="Wingdings" w:hint="default"/>
      </w:rPr>
    </w:lvl>
  </w:abstractNum>
  <w:abstractNum w:abstractNumId="13" w15:restartNumberingAfterBreak="0">
    <w:nsid w:val="2636A6FA"/>
    <w:multiLevelType w:val="hybridMultilevel"/>
    <w:tmpl w:val="6F6CF5E8"/>
    <w:lvl w:ilvl="0" w:tplc="8F205256">
      <w:start w:val="1"/>
      <w:numFmt w:val="bullet"/>
      <w:lvlText w:val="•"/>
      <w:lvlJc w:val="left"/>
      <w:pPr>
        <w:ind w:left="1080" w:hanging="360"/>
      </w:pPr>
      <w:rPr>
        <w:rFonts w:ascii="Calibri" w:hAnsi="Calibri" w:hint="default"/>
      </w:rPr>
    </w:lvl>
    <w:lvl w:ilvl="1" w:tplc="FD0E9110">
      <w:start w:val="1"/>
      <w:numFmt w:val="bullet"/>
      <w:lvlText w:val="o"/>
      <w:lvlJc w:val="left"/>
      <w:pPr>
        <w:ind w:left="1800" w:hanging="360"/>
      </w:pPr>
      <w:rPr>
        <w:rFonts w:ascii="Courier New" w:hAnsi="Courier New" w:hint="default"/>
      </w:rPr>
    </w:lvl>
    <w:lvl w:ilvl="2" w:tplc="94B42BEA">
      <w:start w:val="1"/>
      <w:numFmt w:val="bullet"/>
      <w:lvlText w:val=""/>
      <w:lvlJc w:val="left"/>
      <w:pPr>
        <w:ind w:left="2520" w:hanging="360"/>
      </w:pPr>
      <w:rPr>
        <w:rFonts w:ascii="Wingdings" w:hAnsi="Wingdings" w:hint="default"/>
      </w:rPr>
    </w:lvl>
    <w:lvl w:ilvl="3" w:tplc="1CD096CC">
      <w:start w:val="1"/>
      <w:numFmt w:val="bullet"/>
      <w:lvlText w:val=""/>
      <w:lvlJc w:val="left"/>
      <w:pPr>
        <w:ind w:left="3240" w:hanging="360"/>
      </w:pPr>
      <w:rPr>
        <w:rFonts w:ascii="Symbol" w:hAnsi="Symbol" w:hint="default"/>
      </w:rPr>
    </w:lvl>
    <w:lvl w:ilvl="4" w:tplc="92041A4E">
      <w:start w:val="1"/>
      <w:numFmt w:val="bullet"/>
      <w:lvlText w:val="o"/>
      <w:lvlJc w:val="left"/>
      <w:pPr>
        <w:ind w:left="3960" w:hanging="360"/>
      </w:pPr>
      <w:rPr>
        <w:rFonts w:ascii="Courier New" w:hAnsi="Courier New" w:hint="default"/>
      </w:rPr>
    </w:lvl>
    <w:lvl w:ilvl="5" w:tplc="8472884A">
      <w:start w:val="1"/>
      <w:numFmt w:val="bullet"/>
      <w:lvlText w:val=""/>
      <w:lvlJc w:val="left"/>
      <w:pPr>
        <w:ind w:left="4680" w:hanging="360"/>
      </w:pPr>
      <w:rPr>
        <w:rFonts w:ascii="Wingdings" w:hAnsi="Wingdings" w:hint="default"/>
      </w:rPr>
    </w:lvl>
    <w:lvl w:ilvl="6" w:tplc="FD682510">
      <w:start w:val="1"/>
      <w:numFmt w:val="bullet"/>
      <w:lvlText w:val=""/>
      <w:lvlJc w:val="left"/>
      <w:pPr>
        <w:ind w:left="5400" w:hanging="360"/>
      </w:pPr>
      <w:rPr>
        <w:rFonts w:ascii="Symbol" w:hAnsi="Symbol" w:hint="default"/>
      </w:rPr>
    </w:lvl>
    <w:lvl w:ilvl="7" w:tplc="28BE4DC2">
      <w:start w:val="1"/>
      <w:numFmt w:val="bullet"/>
      <w:lvlText w:val="o"/>
      <w:lvlJc w:val="left"/>
      <w:pPr>
        <w:ind w:left="6120" w:hanging="360"/>
      </w:pPr>
      <w:rPr>
        <w:rFonts w:ascii="Courier New" w:hAnsi="Courier New" w:hint="default"/>
      </w:rPr>
    </w:lvl>
    <w:lvl w:ilvl="8" w:tplc="969A1DB8">
      <w:start w:val="1"/>
      <w:numFmt w:val="bullet"/>
      <w:lvlText w:val=""/>
      <w:lvlJc w:val="left"/>
      <w:pPr>
        <w:ind w:left="6840" w:hanging="360"/>
      </w:pPr>
      <w:rPr>
        <w:rFonts w:ascii="Wingdings" w:hAnsi="Wingdings" w:hint="default"/>
      </w:rPr>
    </w:lvl>
  </w:abstractNum>
  <w:abstractNum w:abstractNumId="14" w15:restartNumberingAfterBreak="0">
    <w:nsid w:val="29F67538"/>
    <w:multiLevelType w:val="multilevel"/>
    <w:tmpl w:val="72E6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6" w15:restartNumberingAfterBreak="0">
    <w:nsid w:val="31CE5CDD"/>
    <w:multiLevelType w:val="multilevel"/>
    <w:tmpl w:val="1EA40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0F59B7"/>
    <w:multiLevelType w:val="multilevel"/>
    <w:tmpl w:val="1376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5E2A2"/>
    <w:multiLevelType w:val="multilevel"/>
    <w:tmpl w:val="BA0AC02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93604"/>
    <w:multiLevelType w:val="multilevel"/>
    <w:tmpl w:val="D9DC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22" w15:restartNumberingAfterBreak="0">
    <w:nsid w:val="4AACBDFA"/>
    <w:multiLevelType w:val="multilevel"/>
    <w:tmpl w:val="EA6232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E1DE3"/>
    <w:multiLevelType w:val="multilevel"/>
    <w:tmpl w:val="497C927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044C4E"/>
    <w:multiLevelType w:val="multilevel"/>
    <w:tmpl w:val="2044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F152A2"/>
    <w:multiLevelType w:val="multilevel"/>
    <w:tmpl w:val="11F416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F872B1"/>
    <w:multiLevelType w:val="multilevel"/>
    <w:tmpl w:val="931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D417F"/>
    <w:multiLevelType w:val="multilevel"/>
    <w:tmpl w:val="D0F4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227E0"/>
    <w:multiLevelType w:val="multilevel"/>
    <w:tmpl w:val="D952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32" w15:restartNumberingAfterBreak="0">
    <w:nsid w:val="5834D02F"/>
    <w:multiLevelType w:val="multilevel"/>
    <w:tmpl w:val="51AC899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31459"/>
    <w:multiLevelType w:val="multilevel"/>
    <w:tmpl w:val="4CAE445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35" w15:restartNumberingAfterBreak="0">
    <w:nsid w:val="5E3CD51A"/>
    <w:multiLevelType w:val="multilevel"/>
    <w:tmpl w:val="844820B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0E3F57"/>
    <w:multiLevelType w:val="multilevel"/>
    <w:tmpl w:val="74126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C2FB6C"/>
    <w:multiLevelType w:val="multilevel"/>
    <w:tmpl w:val="7D62AA2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8B0194"/>
    <w:multiLevelType w:val="multilevel"/>
    <w:tmpl w:val="5E1E27D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C10238"/>
    <w:multiLevelType w:val="multilevel"/>
    <w:tmpl w:val="2EB0A0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AD0373"/>
    <w:multiLevelType w:val="multilevel"/>
    <w:tmpl w:val="1EA40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282991">
    <w:abstractNumId w:val="5"/>
  </w:num>
  <w:num w:numId="2" w16cid:durableId="872573618">
    <w:abstractNumId w:val="3"/>
  </w:num>
  <w:num w:numId="3" w16cid:durableId="1282223177">
    <w:abstractNumId w:val="13"/>
  </w:num>
  <w:num w:numId="4" w16cid:durableId="331565109">
    <w:abstractNumId w:val="11"/>
  </w:num>
  <w:num w:numId="5" w16cid:durableId="75132424">
    <w:abstractNumId w:val="18"/>
  </w:num>
  <w:num w:numId="6" w16cid:durableId="1302495043">
    <w:abstractNumId w:val="44"/>
  </w:num>
  <w:num w:numId="7" w16cid:durableId="1322529">
    <w:abstractNumId w:val="22"/>
  </w:num>
  <w:num w:numId="8" w16cid:durableId="1691566479">
    <w:abstractNumId w:val="12"/>
  </w:num>
  <w:num w:numId="9" w16cid:durableId="2055616962">
    <w:abstractNumId w:val="2"/>
  </w:num>
  <w:num w:numId="10" w16cid:durableId="1466775792">
    <w:abstractNumId w:val="32"/>
  </w:num>
  <w:num w:numId="11" w16cid:durableId="879130209">
    <w:abstractNumId w:val="27"/>
  </w:num>
  <w:num w:numId="12" w16cid:durableId="480118499">
    <w:abstractNumId w:val="41"/>
  </w:num>
  <w:num w:numId="13" w16cid:durableId="11538789">
    <w:abstractNumId w:val="42"/>
  </w:num>
  <w:num w:numId="14" w16cid:durableId="1390879837">
    <w:abstractNumId w:val="33"/>
  </w:num>
  <w:num w:numId="15" w16cid:durableId="669798984">
    <w:abstractNumId w:val="23"/>
  </w:num>
  <w:num w:numId="16" w16cid:durableId="1925530968">
    <w:abstractNumId w:val="0"/>
  </w:num>
  <w:num w:numId="17" w16cid:durableId="282733021">
    <w:abstractNumId w:val="35"/>
  </w:num>
  <w:num w:numId="18" w16cid:durableId="1364943929">
    <w:abstractNumId w:val="48"/>
  </w:num>
  <w:num w:numId="19" w16cid:durableId="1950314761">
    <w:abstractNumId w:val="45"/>
  </w:num>
  <w:num w:numId="20" w16cid:durableId="1055158776">
    <w:abstractNumId w:val="38"/>
  </w:num>
  <w:num w:numId="21" w16cid:durableId="126709444">
    <w:abstractNumId w:val="26"/>
  </w:num>
  <w:num w:numId="22" w16cid:durableId="1116633794">
    <w:abstractNumId w:val="15"/>
  </w:num>
  <w:num w:numId="23" w16cid:durableId="627008510">
    <w:abstractNumId w:val="43"/>
  </w:num>
  <w:num w:numId="24" w16cid:durableId="684673244">
    <w:abstractNumId w:val="25"/>
  </w:num>
  <w:num w:numId="25" w16cid:durableId="1242332424">
    <w:abstractNumId w:val="21"/>
  </w:num>
  <w:num w:numId="26" w16cid:durableId="1826583252">
    <w:abstractNumId w:val="19"/>
  </w:num>
  <w:num w:numId="27" w16cid:durableId="719019825">
    <w:abstractNumId w:val="36"/>
  </w:num>
  <w:num w:numId="28" w16cid:durableId="484518661">
    <w:abstractNumId w:val="46"/>
  </w:num>
  <w:num w:numId="29" w16cid:durableId="566384092">
    <w:abstractNumId w:val="8"/>
  </w:num>
  <w:num w:numId="30" w16cid:durableId="1585797748">
    <w:abstractNumId w:val="31"/>
  </w:num>
  <w:num w:numId="31" w16cid:durableId="1758404252">
    <w:abstractNumId w:val="37"/>
  </w:num>
  <w:num w:numId="32" w16cid:durableId="138309872">
    <w:abstractNumId w:val="39"/>
  </w:num>
  <w:num w:numId="33" w16cid:durableId="1093933284">
    <w:abstractNumId w:val="34"/>
  </w:num>
  <w:num w:numId="34" w16cid:durableId="1723095026">
    <w:abstractNumId w:val="20"/>
  </w:num>
  <w:num w:numId="35" w16cid:durableId="1260601927">
    <w:abstractNumId w:val="14"/>
  </w:num>
  <w:num w:numId="36" w16cid:durableId="1402757608">
    <w:abstractNumId w:val="24"/>
  </w:num>
  <w:num w:numId="37" w16cid:durableId="2011331502">
    <w:abstractNumId w:val="28"/>
  </w:num>
  <w:num w:numId="38" w16cid:durableId="946618317">
    <w:abstractNumId w:val="1"/>
  </w:num>
  <w:num w:numId="39" w16cid:durableId="927230042">
    <w:abstractNumId w:val="30"/>
  </w:num>
  <w:num w:numId="40" w16cid:durableId="364795581">
    <w:abstractNumId w:val="7"/>
  </w:num>
  <w:num w:numId="41" w16cid:durableId="807282530">
    <w:abstractNumId w:val="29"/>
  </w:num>
  <w:num w:numId="42" w16cid:durableId="743911978">
    <w:abstractNumId w:val="6"/>
  </w:num>
  <w:num w:numId="43" w16cid:durableId="830755460">
    <w:abstractNumId w:val="10"/>
  </w:num>
  <w:num w:numId="44" w16cid:durableId="1275821788">
    <w:abstractNumId w:val="40"/>
  </w:num>
  <w:num w:numId="45" w16cid:durableId="433793857">
    <w:abstractNumId w:val="4"/>
  </w:num>
  <w:num w:numId="46" w16cid:durableId="544566083">
    <w:abstractNumId w:val="9"/>
  </w:num>
  <w:num w:numId="47" w16cid:durableId="1349020539">
    <w:abstractNumId w:val="17"/>
  </w:num>
  <w:num w:numId="48" w16cid:durableId="1113669840">
    <w:abstractNumId w:val="16"/>
  </w:num>
  <w:num w:numId="49" w16cid:durableId="1164400204">
    <w:abstractNumId w:val="4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2043"/>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E788D"/>
    <w:rsid w:val="001F09E1"/>
    <w:rsid w:val="001F142F"/>
    <w:rsid w:val="001F1990"/>
    <w:rsid w:val="001F2C91"/>
    <w:rsid w:val="001F353D"/>
    <w:rsid w:val="001F7CA3"/>
    <w:rsid w:val="00204367"/>
    <w:rsid w:val="00206901"/>
    <w:rsid w:val="00206B86"/>
    <w:rsid w:val="00210954"/>
    <w:rsid w:val="00222D79"/>
    <w:rsid w:val="00223C86"/>
    <w:rsid w:val="0022440C"/>
    <w:rsid w:val="00232DAC"/>
    <w:rsid w:val="00232EB0"/>
    <w:rsid w:val="00236EDC"/>
    <w:rsid w:val="00241CFF"/>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190F"/>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12F"/>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2ED3"/>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07E1"/>
    <w:rsid w:val="00461F5D"/>
    <w:rsid w:val="00464773"/>
    <w:rsid w:val="0046607A"/>
    <w:rsid w:val="0047445C"/>
    <w:rsid w:val="0047550C"/>
    <w:rsid w:val="0047605E"/>
    <w:rsid w:val="004768EF"/>
    <w:rsid w:val="00477373"/>
    <w:rsid w:val="00477613"/>
    <w:rsid w:val="00484EE8"/>
    <w:rsid w:val="00487488"/>
    <w:rsid w:val="00487E09"/>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17D0"/>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49E"/>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680"/>
    <w:rsid w:val="005A1BBD"/>
    <w:rsid w:val="005A64A3"/>
    <w:rsid w:val="005A6DF4"/>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3C4D"/>
    <w:rsid w:val="00685B62"/>
    <w:rsid w:val="00686895"/>
    <w:rsid w:val="00691E1A"/>
    <w:rsid w:val="006A1C36"/>
    <w:rsid w:val="006A29A5"/>
    <w:rsid w:val="006A3F39"/>
    <w:rsid w:val="006A50BA"/>
    <w:rsid w:val="006B0714"/>
    <w:rsid w:val="006B078E"/>
    <w:rsid w:val="006B3390"/>
    <w:rsid w:val="006B42EF"/>
    <w:rsid w:val="006B5B3A"/>
    <w:rsid w:val="006B65DD"/>
    <w:rsid w:val="006C1D8A"/>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5D3B"/>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6498B"/>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6F4"/>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E234B"/>
    <w:rsid w:val="008F0C2A"/>
    <w:rsid w:val="008F326F"/>
    <w:rsid w:val="008F37C0"/>
    <w:rsid w:val="008F3AA5"/>
    <w:rsid w:val="00904F4D"/>
    <w:rsid w:val="009117F1"/>
    <w:rsid w:val="00913DC1"/>
    <w:rsid w:val="00920763"/>
    <w:rsid w:val="0092228E"/>
    <w:rsid w:val="00925690"/>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029"/>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5FBA"/>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2C0"/>
    <w:rsid w:val="00B24B7C"/>
    <w:rsid w:val="00B260CF"/>
    <w:rsid w:val="00B346E5"/>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64A"/>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53A6"/>
    <w:rsid w:val="00F4628B"/>
    <w:rsid w:val="00F46785"/>
    <w:rsid w:val="00F534AC"/>
    <w:rsid w:val="00F54752"/>
    <w:rsid w:val="00F56B9C"/>
    <w:rsid w:val="00F63F99"/>
    <w:rsid w:val="00F660C3"/>
    <w:rsid w:val="00F679B6"/>
    <w:rsid w:val="00F67D92"/>
    <w:rsid w:val="00F705B1"/>
    <w:rsid w:val="00F7163F"/>
    <w:rsid w:val="00F72E89"/>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1">
    <w:name w:val="heading 1"/>
    <w:basedOn w:val="Normal"/>
    <w:next w:val="Normal"/>
    <w:link w:val="Heading1Char"/>
    <w:uiPriority w:val="9"/>
    <w:qFormat/>
    <w:rsid w:val="00241CFF"/>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41CFF"/>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241CFF"/>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customStyle="1" w:styleId="Heading1Char">
    <w:name w:val="Heading 1 Char"/>
    <w:basedOn w:val="DefaultParagraphFont"/>
    <w:link w:val="Heading1"/>
    <w:uiPriority w:val="9"/>
    <w:rsid w:val="00241CFF"/>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241CFF"/>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241CFF"/>
    <w:rPr>
      <w:rFonts w:eastAsiaTheme="majorEastAsia" w:cstheme="majorBidi"/>
      <w:color w:val="365F91"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Box-Office-Support.aspx?csf=1&amp;web=1&amp;share=EWOeKZh0Y39HjoPmmT_nU_EBLlUqG-eesXiRuh3anRvmBw&amp;e=ABK12J" TargetMode="External"/><Relationship Id="rId18" Type="http://schemas.openxmlformats.org/officeDocument/2006/relationships/hyperlink" Target="https://sotonac.sharepoint.com/:u:/t/SUSU-groups/ETQYAEQMgUBKn5Ld3gWDiQYBWAUVLLmanzNL32sDnQGbjQ?e=OWxhyb"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groups/admin/howto/protectionaccident" TargetMode="External"/><Relationship Id="rId47" Type="http://schemas.microsoft.com/office/2007/relationships/diagramDrawing" Target="diagrams/drawing1.xml"/><Relationship Id="rId50" Type="http://schemas.openxmlformats.org/officeDocument/2006/relationships/image" Target="media/image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9" Type="http://schemas.openxmlformats.org/officeDocument/2006/relationships/hyperlink" Target="https://sotonac.sharepoint.com/teams/SUSU-groups/SitePages/Inviting-External-Speakers.aspx" TargetMode="External"/><Relationship Id="rId11" Type="http://schemas.openxmlformats.org/officeDocument/2006/relationships/hyperlink" Target="https://forms.office.com/e/3Bj1EPijij" TargetMode="External"/><Relationship Id="rId24" Type="http://schemas.openxmlformats.org/officeDocument/2006/relationships/hyperlink" Target="mailto:unisecurity@soton.ac.uk"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downloads/SUSU-Expect-Respect-Policy.pdf" TargetMode="External"/><Relationship Id="rId45" Type="http://schemas.openxmlformats.org/officeDocument/2006/relationships/diagramQuickStyle" Target="diagrams/quickStyle1.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diagramLayout" Target="diagrams/layout1.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u:/r/teams/SUSU-groups/SitePages/SUSU-Tech.aspx?csf=1&amp;web=1&amp;share=EXUkYZA-8wNNjnDIOYv1mnsBgjNtkyKP0lBgLE0LUx9Z0A&amp;e=o7IRgx" TargetMode="External"/><Relationship Id="rId22" Type="http://schemas.openxmlformats.org/officeDocument/2006/relationships/hyperlink" Target="https://www.accessable.co.uk/"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subookings@soto.ac.uk" TargetMode="External"/><Relationship Id="rId43" Type="http://schemas.openxmlformats.org/officeDocument/2006/relationships/diagramData" Target="diagrams/data1.xml"/><Relationship Id="rId48" Type="http://schemas.openxmlformats.org/officeDocument/2006/relationships/image" Target="media/image1.png"/><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Sll1n23@soton.ac.uk" TargetMode="External"/><Relationship Id="rId17" Type="http://schemas.openxmlformats.org/officeDocument/2006/relationships/hyperlink" Target="mailto:legalservices@soton.ac.uk"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groups/admin/howto/protectionaccident" TargetMode="External"/><Relationship Id="rId46" Type="http://schemas.openxmlformats.org/officeDocument/2006/relationships/diagramColors" Target="diagrams/colors1.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www.susu.org/groups/admin/howto/protectionaccide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my.sharepoint.com/:x:/g/personal/cl6g22_soton_ac_uk/ESDakfKhC99FvDT2AamphwUBvgqeQC7W9yJ3gC7kYr3TXg?e=n93sqq"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mailto:roombookings@soton.ac.uk" TargetMode="External"/><Relationship Id="rId4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5101</Words>
  <Characters>27243</Characters>
  <Application>Microsoft Office Word</Application>
  <DocSecurity>0</DocSecurity>
  <Lines>1816</Lines>
  <Paragraphs>874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Saffron Lewis (sll1n23)</cp:lastModifiedBy>
  <cp:revision>3</cp:revision>
  <cp:lastPrinted>2016-04-18T12:10:00Z</cp:lastPrinted>
  <dcterms:created xsi:type="dcterms:W3CDTF">2026-03-18T12:08:00Z</dcterms:created>
  <dcterms:modified xsi:type="dcterms:W3CDTF">2026-05-01T09:32:00Z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