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06B2B4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6B2B4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6B2B41">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6B2B41">
        <w:trPr>
          <w:trHeight w:val="285"/>
        </w:trPr>
        <w:tc>
          <w:tcPr>
            <w:tcW w:w="3751" w:type="dxa"/>
            <w:tcBorders>
              <w:left w:val="single" w:sz="6" w:space="0" w:color="auto"/>
              <w:right w:val="single" w:sz="6" w:space="0" w:color="auto"/>
            </w:tcBorders>
            <w:tcMar>
              <w:left w:w="90" w:type="dxa"/>
              <w:right w:w="90" w:type="dxa"/>
            </w:tcMar>
          </w:tcPr>
          <w:p w14:paraId="713D170E" w14:textId="5679863B"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Main Contact</w:t>
            </w:r>
            <w:r w:rsidR="00CF68A9">
              <w:rPr>
                <w:rFonts w:ascii="Calibri" w:eastAsia="Calibri" w:hAnsi="Calibri" w:cs="Calibri"/>
                <w:b/>
                <w:bCs/>
                <w:sz w:val="24"/>
                <w:szCs w:val="24"/>
              </w:rPr>
              <w:t>s</w:t>
            </w:r>
            <w:r w:rsidRPr="0CFD4C26">
              <w:rPr>
                <w:rFonts w:ascii="Calibri" w:eastAsia="Calibri" w:hAnsi="Calibri" w:cs="Calibri"/>
                <w:b/>
                <w:bCs/>
                <w:sz w:val="24"/>
                <w:szCs w:val="24"/>
              </w:rPr>
              <w:t xml:space="preserve">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0E95D565" w:rsidR="4785C6D3" w:rsidRDefault="003151B3" w:rsidP="0CFD4C26">
            <w:pPr>
              <w:rPr>
                <w:rFonts w:ascii="Calibri" w:eastAsia="Calibri" w:hAnsi="Calibri" w:cs="Calibri"/>
                <w:b/>
                <w:bCs/>
                <w:sz w:val="24"/>
                <w:szCs w:val="24"/>
              </w:rPr>
            </w:pPr>
            <w:r>
              <w:rPr>
                <w:rFonts w:ascii="Calibri" w:eastAsia="Calibri" w:hAnsi="Calibri" w:cs="Calibri"/>
                <w:b/>
                <w:bCs/>
                <w:sz w:val="24"/>
                <w:szCs w:val="24"/>
              </w:rPr>
              <w:t>Maahi Gandhi</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340B9A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64B60485" w14:textId="77777777" w:rsidR="003151B3" w:rsidRDefault="003151B3" w:rsidP="0CFD4C26">
            <w:pPr>
              <w:rPr>
                <w:rFonts w:ascii="Calibri" w:eastAsia="Calibri" w:hAnsi="Calibri" w:cs="Calibri"/>
                <w:sz w:val="24"/>
                <w:szCs w:val="24"/>
              </w:rPr>
            </w:pPr>
          </w:p>
          <w:p w14:paraId="0726E41F" w14:textId="570406A8" w:rsidR="003151B3" w:rsidRDefault="0082647F" w:rsidP="0CFD4C26">
            <w:pPr>
              <w:rPr>
                <w:rFonts w:ascii="Calibri" w:eastAsia="Calibri" w:hAnsi="Calibri" w:cs="Calibri"/>
                <w:sz w:val="24"/>
                <w:szCs w:val="24"/>
              </w:rPr>
            </w:pPr>
            <w:hyperlink r:id="rId10" w:history="1">
              <w:r w:rsidRPr="00C12C28">
                <w:rPr>
                  <w:rStyle w:val="Hyperlink"/>
                  <w:rFonts w:ascii="Calibri" w:eastAsia="Calibri" w:hAnsi="Calibri" w:cs="Calibri"/>
                  <w:sz w:val="24"/>
                  <w:szCs w:val="24"/>
                </w:rPr>
                <w:t>Maahi5181@gmail.com</w:t>
              </w:r>
            </w:hyperlink>
          </w:p>
          <w:p w14:paraId="404988B1" w14:textId="2E40D6D8" w:rsidR="0082647F" w:rsidRDefault="0082647F" w:rsidP="0CFD4C26">
            <w:pPr>
              <w:rPr>
                <w:rFonts w:ascii="Calibri" w:eastAsia="Calibri" w:hAnsi="Calibri" w:cs="Calibri"/>
                <w:sz w:val="24"/>
                <w:szCs w:val="24"/>
              </w:rPr>
            </w:pPr>
          </w:p>
        </w:tc>
        <w:tc>
          <w:tcPr>
            <w:tcW w:w="3751" w:type="dxa"/>
            <w:tcMar>
              <w:left w:w="90" w:type="dxa"/>
              <w:right w:w="90" w:type="dxa"/>
            </w:tcMar>
          </w:tcPr>
          <w:p w14:paraId="5E0694AF"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4EB25023" w14:textId="77777777" w:rsidR="0032190E" w:rsidRDefault="0032190E" w:rsidP="0CFD4C26">
            <w:pPr>
              <w:rPr>
                <w:rFonts w:ascii="Calibri" w:eastAsia="Calibri" w:hAnsi="Calibri" w:cs="Calibri"/>
                <w:b/>
                <w:bCs/>
                <w:sz w:val="24"/>
                <w:szCs w:val="24"/>
              </w:rPr>
            </w:pPr>
          </w:p>
          <w:p w14:paraId="35602072" w14:textId="719E493E" w:rsidR="0032190E" w:rsidRDefault="0032190E" w:rsidP="0CFD4C26">
            <w:pPr>
              <w:rPr>
                <w:rFonts w:ascii="Calibri" w:eastAsia="Calibri" w:hAnsi="Calibri" w:cs="Calibri"/>
                <w:sz w:val="24"/>
                <w:szCs w:val="24"/>
              </w:rPr>
            </w:pPr>
            <w:r>
              <w:rPr>
                <w:rFonts w:ascii="Calibri" w:eastAsia="Calibri" w:hAnsi="Calibri" w:cs="Calibri"/>
                <w:b/>
                <w:bCs/>
                <w:sz w:val="24"/>
                <w:szCs w:val="24"/>
              </w:rPr>
              <w:t>Hindu Society</w:t>
            </w:r>
          </w:p>
        </w:tc>
        <w:tc>
          <w:tcPr>
            <w:tcW w:w="3751" w:type="dxa"/>
            <w:tcBorders>
              <w:right w:val="single" w:sz="6" w:space="0" w:color="auto"/>
            </w:tcBorders>
            <w:tcMar>
              <w:left w:w="90" w:type="dxa"/>
              <w:right w:w="90" w:type="dxa"/>
            </w:tcMar>
          </w:tcPr>
          <w:p w14:paraId="395B3F1D"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667A83B3" w14:textId="77777777" w:rsidR="00915DBE" w:rsidRDefault="00915DBE" w:rsidP="0CFD4C26">
            <w:pPr>
              <w:rPr>
                <w:rFonts w:ascii="Calibri" w:eastAsia="Calibri" w:hAnsi="Calibri" w:cs="Calibri"/>
                <w:b/>
                <w:bCs/>
                <w:sz w:val="24"/>
                <w:szCs w:val="24"/>
              </w:rPr>
            </w:pPr>
          </w:p>
          <w:p w14:paraId="563267CA" w14:textId="30F7C51C" w:rsidR="00915DBE" w:rsidRDefault="00772642" w:rsidP="0CFD4C26">
            <w:pPr>
              <w:rPr>
                <w:rFonts w:ascii="Calibri" w:eastAsia="Calibri" w:hAnsi="Calibri" w:cs="Calibri"/>
                <w:sz w:val="24"/>
                <w:szCs w:val="24"/>
              </w:rPr>
            </w:pPr>
            <w:r>
              <w:rPr>
                <w:rFonts w:ascii="Calibri" w:eastAsia="Calibri" w:hAnsi="Calibri" w:cs="Calibri"/>
                <w:sz w:val="24"/>
                <w:szCs w:val="24"/>
              </w:rPr>
              <w:t>+44</w:t>
            </w:r>
            <w:r w:rsidR="00CA6F62">
              <w:rPr>
                <w:rFonts w:ascii="Calibri" w:eastAsia="Calibri" w:hAnsi="Calibri" w:cs="Calibri"/>
                <w:sz w:val="24"/>
                <w:szCs w:val="24"/>
              </w:rPr>
              <w:t>7402517450</w:t>
            </w:r>
          </w:p>
        </w:tc>
      </w:tr>
      <w:tr w:rsidR="4785C6D3" w14:paraId="10F432D5" w14:textId="77777777" w:rsidTr="006B2B41">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6B2B41">
        <w:trPr>
          <w:trHeight w:val="285"/>
        </w:trPr>
        <w:tc>
          <w:tcPr>
            <w:tcW w:w="3751" w:type="dxa"/>
            <w:tcBorders>
              <w:left w:val="single" w:sz="6" w:space="0" w:color="auto"/>
              <w:right w:val="single" w:sz="6" w:space="0" w:color="auto"/>
            </w:tcBorders>
            <w:tcMar>
              <w:left w:w="90" w:type="dxa"/>
              <w:right w:w="90" w:type="dxa"/>
            </w:tcMar>
          </w:tcPr>
          <w:p w14:paraId="47E0161C"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6554F17D" w:rsidR="0032190E" w:rsidRDefault="0032190E" w:rsidP="4785C6D3">
            <w:pPr>
              <w:rPr>
                <w:rFonts w:ascii="Calibri" w:eastAsia="Calibri" w:hAnsi="Calibri" w:cs="Calibri"/>
                <w:sz w:val="24"/>
                <w:szCs w:val="24"/>
              </w:rPr>
            </w:pPr>
            <w:r w:rsidRPr="0032190E">
              <w:rPr>
                <w:rFonts w:ascii="Calibri" w:eastAsia="Calibri" w:hAnsi="Calibri" w:cs="Calibri"/>
                <w:b/>
                <w:bCs/>
                <w:sz w:val="24"/>
                <w:szCs w:val="24"/>
              </w:rPr>
              <w:t>NHSF South Zone Garba</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3B55C398" w:rsidR="4785C6D3" w:rsidRDefault="002400CD" w:rsidP="4785C6D3">
            <w:pPr>
              <w:rPr>
                <w:rFonts w:ascii="Calibri" w:eastAsia="Calibri" w:hAnsi="Calibri" w:cs="Calibri"/>
                <w:sz w:val="36"/>
                <w:szCs w:val="36"/>
              </w:rPr>
            </w:pPr>
            <w:r>
              <w:rPr>
                <w:rFonts w:ascii="Calibri" w:eastAsia="Calibri" w:hAnsi="Calibri" w:cs="Calibri"/>
                <w:sz w:val="36"/>
                <w:szCs w:val="36"/>
              </w:rPr>
              <w:t>5</w:t>
            </w:r>
            <w:r w:rsidR="0032190E" w:rsidRPr="0032190E">
              <w:rPr>
                <w:rFonts w:ascii="Calibri" w:eastAsia="Calibri" w:hAnsi="Calibri" w:cs="Calibri"/>
                <w:sz w:val="36"/>
                <w:szCs w:val="36"/>
              </w:rPr>
              <w:t>th October 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28DFE6A3" w14:textId="67DBEDF2" w:rsidR="4785C6D3" w:rsidRDefault="00343283" w:rsidP="0CFD4C26">
            <w:pPr>
              <w:rPr>
                <w:rFonts w:ascii="Calibri" w:eastAsia="Calibri" w:hAnsi="Calibri" w:cs="Calibri"/>
                <w:sz w:val="36"/>
                <w:szCs w:val="36"/>
              </w:rPr>
            </w:pPr>
            <w:r>
              <w:rPr>
                <w:rFonts w:ascii="Calibri" w:eastAsia="Calibri" w:hAnsi="Calibri" w:cs="Calibri"/>
                <w:sz w:val="36"/>
                <w:szCs w:val="36"/>
              </w:rPr>
              <w:t>Vedic Society Hindu Temple</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5B811CE2" w:rsidR="4785C6D3" w:rsidRDefault="00772642" w:rsidP="4785C6D3">
            <w:pPr>
              <w:rPr>
                <w:rFonts w:ascii="Calibri" w:eastAsia="Calibri" w:hAnsi="Calibri" w:cs="Calibri"/>
                <w:sz w:val="36"/>
                <w:szCs w:val="36"/>
              </w:rPr>
            </w:pPr>
            <w:r>
              <w:rPr>
                <w:rFonts w:ascii="Calibri" w:eastAsia="Calibri" w:hAnsi="Calibri" w:cs="Calibri"/>
                <w:sz w:val="36"/>
                <w:szCs w:val="36"/>
              </w:rPr>
              <w:t>150</w:t>
            </w:r>
          </w:p>
        </w:tc>
      </w:tr>
      <w:tr w:rsidR="4785C6D3" w14:paraId="6B8B938B" w14:textId="77777777" w:rsidTr="006B2B41">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08691B64"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020D83">
              <w:rPr>
                <w:rFonts w:ascii="Calibri" w:eastAsia="Calibri" w:hAnsi="Calibri" w:cs="Calibri"/>
                <w:b/>
                <w:bCs/>
                <w:sz w:val="24"/>
                <w:szCs w:val="24"/>
              </w:rPr>
              <w:t>2pm</w:t>
            </w:r>
          </w:p>
          <w:p w14:paraId="2ADC5B71" w14:textId="02F6840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020D83">
              <w:rPr>
                <w:rFonts w:ascii="Calibri" w:eastAsia="Calibri" w:hAnsi="Calibri" w:cs="Calibri"/>
                <w:b/>
                <w:bCs/>
                <w:sz w:val="24"/>
                <w:szCs w:val="24"/>
              </w:rPr>
              <w:t>5pm</w:t>
            </w:r>
          </w:p>
          <w:p w14:paraId="71386049" w14:textId="51021AF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020D83">
              <w:rPr>
                <w:rFonts w:ascii="Calibri" w:eastAsia="Calibri" w:hAnsi="Calibri" w:cs="Calibri"/>
                <w:b/>
                <w:bCs/>
                <w:sz w:val="24"/>
                <w:szCs w:val="24"/>
              </w:rPr>
              <w:t>10:30-11pm</w:t>
            </w:r>
          </w:p>
          <w:p w14:paraId="629FC824" w14:textId="0D7E5BC2"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020D83">
              <w:rPr>
                <w:rFonts w:ascii="Calibri" w:eastAsia="Calibri" w:hAnsi="Calibri" w:cs="Calibri"/>
                <w:b/>
                <w:bCs/>
                <w:sz w:val="24"/>
                <w:szCs w:val="24"/>
              </w:rPr>
              <w:t>11pm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6B2B41">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7674A42D" w14:textId="298DA335" w:rsidR="007B090C" w:rsidRPr="009F07F1" w:rsidRDefault="007B090C" w:rsidP="0CFD4C26">
            <w:pPr>
              <w:spacing w:line="276" w:lineRule="auto"/>
              <w:rPr>
                <w:color w:val="000000" w:themeColor="text1"/>
              </w:rPr>
            </w:pPr>
            <w:r w:rsidRPr="009F07F1">
              <w:rPr>
                <w:color w:val="000000" w:themeColor="text1"/>
              </w:rPr>
              <w:t>14:00 – Committee members arrive to set up</w:t>
            </w:r>
          </w:p>
          <w:p w14:paraId="51473E33" w14:textId="00F3E2C2" w:rsidR="007B090C" w:rsidRPr="009F07F1" w:rsidRDefault="007B090C" w:rsidP="0CFD4C26">
            <w:pPr>
              <w:spacing w:line="276" w:lineRule="auto"/>
              <w:rPr>
                <w:color w:val="000000" w:themeColor="text1"/>
              </w:rPr>
            </w:pPr>
            <w:r w:rsidRPr="009F07F1">
              <w:rPr>
                <w:color w:val="000000" w:themeColor="text1"/>
              </w:rPr>
              <w:t xml:space="preserve">15:00 </w:t>
            </w:r>
            <w:r w:rsidR="0096255B" w:rsidRPr="009F07F1">
              <w:rPr>
                <w:color w:val="000000" w:themeColor="text1"/>
              </w:rPr>
              <w:t>–</w:t>
            </w:r>
            <w:r w:rsidRPr="009F07F1">
              <w:rPr>
                <w:color w:val="000000" w:themeColor="text1"/>
              </w:rPr>
              <w:t xml:space="preserve"> </w:t>
            </w:r>
            <w:r w:rsidR="0096255B" w:rsidRPr="009F07F1">
              <w:rPr>
                <w:color w:val="000000" w:themeColor="text1"/>
              </w:rPr>
              <w:t>Tables and chairs are out, caterers arriving</w:t>
            </w:r>
            <w:r w:rsidR="00721CF7">
              <w:rPr>
                <w:color w:val="000000" w:themeColor="text1"/>
              </w:rPr>
              <w:t>, DJ arrive</w:t>
            </w:r>
          </w:p>
          <w:p w14:paraId="18B8475C" w14:textId="346C4F48" w:rsidR="0096255B" w:rsidRPr="009F07F1" w:rsidRDefault="0096255B" w:rsidP="0CFD4C26">
            <w:pPr>
              <w:spacing w:line="276" w:lineRule="auto"/>
              <w:rPr>
                <w:color w:val="000000" w:themeColor="text1"/>
              </w:rPr>
            </w:pPr>
            <w:r w:rsidRPr="009F07F1">
              <w:rPr>
                <w:color w:val="000000" w:themeColor="text1"/>
              </w:rPr>
              <w:t>15:00 – 17:00 – Caterers set up</w:t>
            </w:r>
            <w:r w:rsidR="00042235" w:rsidRPr="009F07F1">
              <w:rPr>
                <w:color w:val="000000" w:themeColor="text1"/>
              </w:rPr>
              <w:t>, Committee briefing</w:t>
            </w:r>
          </w:p>
          <w:p w14:paraId="762271C6" w14:textId="3A2A48E9" w:rsidR="0096255B" w:rsidRPr="009F07F1" w:rsidRDefault="0096255B" w:rsidP="0CFD4C26">
            <w:pPr>
              <w:spacing w:line="276" w:lineRule="auto"/>
              <w:rPr>
                <w:color w:val="000000" w:themeColor="text1"/>
              </w:rPr>
            </w:pPr>
            <w:r w:rsidRPr="009F07F1">
              <w:rPr>
                <w:color w:val="000000" w:themeColor="text1"/>
              </w:rPr>
              <w:t xml:space="preserve">17:00-18:00 </w:t>
            </w:r>
            <w:r w:rsidR="00042235" w:rsidRPr="009F07F1">
              <w:rPr>
                <w:color w:val="000000" w:themeColor="text1"/>
              </w:rPr>
              <w:t>–</w:t>
            </w:r>
            <w:r w:rsidRPr="009F07F1">
              <w:rPr>
                <w:color w:val="000000" w:themeColor="text1"/>
              </w:rPr>
              <w:t xml:space="preserve"> </w:t>
            </w:r>
            <w:r w:rsidR="00042235" w:rsidRPr="009F07F1">
              <w:rPr>
                <w:color w:val="000000" w:themeColor="text1"/>
              </w:rPr>
              <w:t>Guests arrive</w:t>
            </w:r>
          </w:p>
          <w:p w14:paraId="2AD85AA5" w14:textId="1D4D53D7" w:rsidR="00042235" w:rsidRPr="009F07F1" w:rsidRDefault="00042235" w:rsidP="0CFD4C26">
            <w:pPr>
              <w:spacing w:line="276" w:lineRule="auto"/>
              <w:rPr>
                <w:color w:val="000000" w:themeColor="text1"/>
              </w:rPr>
            </w:pPr>
            <w:r w:rsidRPr="009F07F1">
              <w:rPr>
                <w:color w:val="000000" w:themeColor="text1"/>
              </w:rPr>
              <w:t xml:space="preserve">18:00-20:30 </w:t>
            </w:r>
            <w:r w:rsidR="009C20F4" w:rsidRPr="009F07F1">
              <w:rPr>
                <w:color w:val="000000" w:themeColor="text1"/>
              </w:rPr>
              <w:t>– First round of dance</w:t>
            </w:r>
          </w:p>
          <w:p w14:paraId="2CAC74C6" w14:textId="4F5DEA5B" w:rsidR="009C20F4" w:rsidRPr="009F07F1" w:rsidRDefault="009C20F4" w:rsidP="0CFD4C26">
            <w:pPr>
              <w:spacing w:line="276" w:lineRule="auto"/>
              <w:rPr>
                <w:color w:val="000000" w:themeColor="text1"/>
              </w:rPr>
            </w:pPr>
            <w:r w:rsidRPr="009F07F1">
              <w:rPr>
                <w:color w:val="000000" w:themeColor="text1"/>
              </w:rPr>
              <w:t>20:30-21:15 – Aarti</w:t>
            </w:r>
          </w:p>
          <w:p w14:paraId="475D8097" w14:textId="1658B246" w:rsidR="009C20F4" w:rsidRPr="009F07F1" w:rsidRDefault="009C20F4" w:rsidP="0CFD4C26">
            <w:pPr>
              <w:spacing w:line="276" w:lineRule="auto"/>
              <w:rPr>
                <w:color w:val="000000" w:themeColor="text1"/>
              </w:rPr>
            </w:pPr>
            <w:r w:rsidRPr="009F07F1">
              <w:rPr>
                <w:color w:val="000000" w:themeColor="text1"/>
              </w:rPr>
              <w:t>21:15-</w:t>
            </w:r>
            <w:r w:rsidR="004C5A02" w:rsidRPr="009F07F1">
              <w:rPr>
                <w:color w:val="000000" w:themeColor="text1"/>
              </w:rPr>
              <w:t>22</w:t>
            </w:r>
            <w:r w:rsidR="004B7B8A" w:rsidRPr="009F07F1">
              <w:rPr>
                <w:color w:val="000000" w:themeColor="text1"/>
              </w:rPr>
              <w:t>:30 – Final round of dance</w:t>
            </w:r>
          </w:p>
          <w:p w14:paraId="58D271B0" w14:textId="5980AD6A" w:rsidR="004B7B8A" w:rsidRPr="009F07F1" w:rsidRDefault="004C5A02" w:rsidP="0CFD4C26">
            <w:pPr>
              <w:spacing w:line="276" w:lineRule="auto"/>
              <w:rPr>
                <w:color w:val="000000" w:themeColor="text1"/>
              </w:rPr>
            </w:pPr>
            <w:r w:rsidRPr="009F07F1">
              <w:rPr>
                <w:color w:val="000000" w:themeColor="text1"/>
              </w:rPr>
              <w:t>22</w:t>
            </w:r>
            <w:r w:rsidR="004B7B8A" w:rsidRPr="009F07F1">
              <w:rPr>
                <w:color w:val="000000" w:themeColor="text1"/>
              </w:rPr>
              <w:t>:30 – Music stops</w:t>
            </w:r>
          </w:p>
          <w:p w14:paraId="52F5EB2C" w14:textId="13B19293" w:rsidR="004B7B8A" w:rsidRPr="009F07F1" w:rsidRDefault="004C5A02" w:rsidP="0CFD4C26">
            <w:pPr>
              <w:spacing w:line="276" w:lineRule="auto"/>
              <w:rPr>
                <w:color w:val="000000" w:themeColor="text1"/>
              </w:rPr>
            </w:pPr>
            <w:r w:rsidRPr="009F07F1">
              <w:rPr>
                <w:color w:val="000000" w:themeColor="text1"/>
              </w:rPr>
              <w:t>22:30-23:00 – Guests leave</w:t>
            </w:r>
          </w:p>
          <w:p w14:paraId="1ED875EF" w14:textId="75F9A6AB" w:rsidR="4785C6D3" w:rsidRPr="009F07F1" w:rsidRDefault="004C5A02" w:rsidP="009F07F1">
            <w:pPr>
              <w:spacing w:line="276" w:lineRule="auto"/>
              <w:rPr>
                <w:color w:val="000000" w:themeColor="text1"/>
              </w:rPr>
            </w:pPr>
            <w:r w:rsidRPr="009F07F1">
              <w:rPr>
                <w:color w:val="000000" w:themeColor="text1"/>
              </w:rPr>
              <w:t xml:space="preserve">23:00 </w:t>
            </w:r>
            <w:r w:rsidR="009F07F1" w:rsidRPr="009F07F1">
              <w:rPr>
                <w:color w:val="000000" w:themeColor="text1"/>
              </w:rPr>
              <w:t>–</w:t>
            </w:r>
            <w:r w:rsidRPr="009F07F1">
              <w:rPr>
                <w:color w:val="000000" w:themeColor="text1"/>
              </w:rPr>
              <w:t xml:space="preserve"> Clea</w:t>
            </w:r>
            <w:r w:rsidR="009F07F1" w:rsidRPr="009F07F1">
              <w:rPr>
                <w:color w:val="000000" w:themeColor="text1"/>
              </w:rPr>
              <w:t>n up by committee, pack down</w:t>
            </w:r>
          </w:p>
        </w:tc>
      </w:tr>
      <w:tr w:rsidR="4785C6D3" w14:paraId="6D0320B2" w14:textId="77777777" w:rsidTr="006B2B41">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4D2CF204"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11">
              <w:r w:rsidRPr="0CFD4C26">
                <w:rPr>
                  <w:rStyle w:val="Hyperlink"/>
                </w:rPr>
                <w:t>here:</w:t>
              </w:r>
            </w:hyperlink>
            <w:r w:rsidR="00A80A02">
              <w:rPr>
                <w:color w:val="000000" w:themeColor="text1"/>
              </w:rPr>
              <w:t>:</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32AC226" w14:textId="77777777" w:rsidR="00C929F3" w:rsidRPr="005574BA" w:rsidRDefault="00F74135" w:rsidP="0CFD4C26">
            <w:pPr>
              <w:rPr>
                <w:color w:val="000000" w:themeColor="text1"/>
              </w:rPr>
            </w:pPr>
            <w:r w:rsidRPr="005574BA">
              <w:rPr>
                <w:color w:val="000000" w:themeColor="text1"/>
              </w:rPr>
              <w:t>Yes</w:t>
            </w:r>
          </w:p>
          <w:p w14:paraId="6BED98F0" w14:textId="6E8D7A7D" w:rsidR="00C929F3" w:rsidRDefault="00C929F3" w:rsidP="0CFD4C26">
            <w:pPr>
              <w:rPr>
                <w:rFonts w:ascii="Calibri" w:eastAsia="Calibri" w:hAnsi="Calibri" w:cs="Calibri"/>
                <w:color w:val="FF0000"/>
              </w:rPr>
            </w:pPr>
            <w:r w:rsidRPr="005574BA">
              <w:rPr>
                <w:color w:val="000000" w:themeColor="text1"/>
              </w:rPr>
              <w:t>Tickets available on NHSF website not on Box Office</w:t>
            </w:r>
            <w:r w:rsidR="00E23AFC" w:rsidRPr="005574BA">
              <w:rPr>
                <w:color w:val="000000" w:themeColor="text1"/>
              </w:rPr>
              <w:t xml:space="preserve"> since partnered event</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E2E9548" w14:textId="3F7565D0" w:rsidR="4785C6D3" w:rsidRDefault="003016AC" w:rsidP="0CFD4C26">
            <w:pPr>
              <w:rPr>
                <w:color w:val="000000" w:themeColor="text1"/>
              </w:rPr>
            </w:pPr>
            <w:r w:rsidRPr="005574BA">
              <w:rPr>
                <w:color w:val="000000" w:themeColor="text1"/>
              </w:rPr>
              <w:t xml:space="preserve">£14 x </w:t>
            </w:r>
            <w:r w:rsidR="004B70B5">
              <w:rPr>
                <w:color w:val="000000" w:themeColor="text1"/>
              </w:rPr>
              <w:t>150</w:t>
            </w:r>
            <w:r w:rsidRPr="005574BA">
              <w:rPr>
                <w:color w:val="000000" w:themeColor="text1"/>
              </w:rPr>
              <w:t xml:space="preserve"> tickets</w:t>
            </w:r>
          </w:p>
          <w:p w14:paraId="59E09E42" w14:textId="77777777" w:rsidR="004B70B5" w:rsidRDefault="004B70B5" w:rsidP="0CFD4C26">
            <w:pPr>
              <w:rPr>
                <w:rFonts w:ascii="Calibri" w:eastAsia="Calibri" w:hAnsi="Calibri" w:cs="Calibri"/>
                <w:color w:val="FF0000"/>
              </w:rPr>
            </w:pPr>
          </w:p>
          <w:p w14:paraId="1E153836" w14:textId="77777777" w:rsidR="003016AC" w:rsidRDefault="003016AC" w:rsidP="0CFD4C26">
            <w:pPr>
              <w:rPr>
                <w:rFonts w:ascii="Calibri" w:eastAsia="Calibri" w:hAnsi="Calibri" w:cs="Calibri"/>
                <w:color w:val="FF0000"/>
              </w:rPr>
            </w:pPr>
          </w:p>
          <w:p w14:paraId="5191AC9A" w14:textId="4049C26C" w:rsidR="4785C6D3" w:rsidRDefault="4785C6D3" w:rsidP="4785C6D3">
            <w:pPr>
              <w:rPr>
                <w:rFonts w:ascii="Calibri" w:eastAsia="Calibri" w:hAnsi="Calibri" w:cs="Calibri"/>
                <w:color w:val="FF0000"/>
                <w:sz w:val="24"/>
                <w:szCs w:val="24"/>
              </w:rPr>
            </w:pPr>
          </w:p>
        </w:tc>
      </w:tr>
      <w:tr w:rsidR="4785C6D3" w14:paraId="7DDEC99E" w14:textId="77777777" w:rsidTr="006B2B41">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C333BE6" w:rsidR="4785C6D3" w:rsidRPr="005574BA" w:rsidRDefault="008A2579" w:rsidP="0CFD4C26">
            <w:pPr>
              <w:rPr>
                <w:color w:val="000000" w:themeColor="text1"/>
              </w:rPr>
            </w:pPr>
            <w:r w:rsidRPr="005574BA">
              <w:rPr>
                <w:color w:val="000000" w:themeColor="text1"/>
              </w:rPr>
              <w:t>The NHSF South Zone Garba will be hosted at the mandir and will bring together Hindu societies from across the South Zone and more for an evening of cultural celebration. The event centres around traditional Garba and Raas dance, with music played by</w:t>
            </w:r>
            <w:r w:rsidR="00003121" w:rsidRPr="005574BA">
              <w:rPr>
                <w:color w:val="000000" w:themeColor="text1"/>
              </w:rPr>
              <w:t xml:space="preserve"> a live band</w:t>
            </w:r>
            <w:r w:rsidR="00351A1C" w:rsidRPr="005574BA">
              <w:rPr>
                <w:color w:val="000000" w:themeColor="text1"/>
              </w:rPr>
              <w:t xml:space="preserve">. Food will be provided by </w:t>
            </w:r>
            <w:r w:rsidR="00003121" w:rsidRPr="005574BA">
              <w:rPr>
                <w:color w:val="000000" w:themeColor="text1"/>
              </w:rPr>
              <w:t>approved caterers</w:t>
            </w:r>
          </w:p>
        </w:tc>
      </w:tr>
      <w:tr w:rsidR="4785C6D3" w14:paraId="2CAFD679" w14:textId="77777777" w:rsidTr="006B2B41">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64D141AF" w14:textId="504D6981" w:rsidR="0009129D" w:rsidRPr="00337CE4" w:rsidRDefault="0009129D" w:rsidP="0009129D">
            <w:pPr>
              <w:rPr>
                <w:color w:val="000000" w:themeColor="text1"/>
              </w:rPr>
            </w:pPr>
            <w:r w:rsidRPr="00337CE4">
              <w:rPr>
                <w:color w:val="000000" w:themeColor="text1"/>
              </w:rPr>
              <w:t>Bhavani Jethwa</w:t>
            </w:r>
            <w:r w:rsidR="00A80A02" w:rsidRPr="00337CE4">
              <w:rPr>
                <w:color w:val="000000" w:themeColor="text1"/>
              </w:rPr>
              <w:t xml:space="preserve">: </w:t>
            </w:r>
            <w:r w:rsidRPr="00337CE4">
              <w:rPr>
                <w:color w:val="000000" w:themeColor="text1"/>
              </w:rPr>
              <w:t>Gen Sec</w:t>
            </w:r>
          </w:p>
          <w:p w14:paraId="4AD1C64B" w14:textId="673C2BE8" w:rsidR="0009129D" w:rsidRPr="00337CE4" w:rsidRDefault="0009129D" w:rsidP="0009129D">
            <w:pPr>
              <w:rPr>
                <w:color w:val="000000" w:themeColor="text1"/>
              </w:rPr>
            </w:pPr>
            <w:r w:rsidRPr="00337CE4">
              <w:rPr>
                <w:color w:val="000000" w:themeColor="text1"/>
              </w:rPr>
              <w:t>Jesal Raval</w:t>
            </w:r>
            <w:r w:rsidR="00D104B0" w:rsidRPr="00337CE4">
              <w:rPr>
                <w:color w:val="000000" w:themeColor="text1"/>
              </w:rPr>
              <w:t xml:space="preserve">: </w:t>
            </w:r>
            <w:r w:rsidRPr="00337CE4">
              <w:rPr>
                <w:color w:val="000000" w:themeColor="text1"/>
              </w:rPr>
              <w:t>Gen Sec</w:t>
            </w:r>
          </w:p>
          <w:p w14:paraId="6CB0FE6A" w14:textId="1E949FFE" w:rsidR="0009129D" w:rsidRPr="00337CE4" w:rsidRDefault="0009129D" w:rsidP="0009129D">
            <w:pPr>
              <w:rPr>
                <w:color w:val="000000" w:themeColor="text1"/>
              </w:rPr>
            </w:pPr>
            <w:r w:rsidRPr="00337CE4">
              <w:rPr>
                <w:color w:val="000000" w:themeColor="text1"/>
              </w:rPr>
              <w:t xml:space="preserve">Shreya </w:t>
            </w:r>
            <w:proofErr w:type="spellStart"/>
            <w:r w:rsidRPr="00337CE4">
              <w:rPr>
                <w:color w:val="000000" w:themeColor="text1"/>
              </w:rPr>
              <w:t>Kachalia</w:t>
            </w:r>
            <w:proofErr w:type="spellEnd"/>
            <w:r w:rsidR="00D104B0" w:rsidRPr="00337CE4">
              <w:rPr>
                <w:color w:val="000000" w:themeColor="text1"/>
              </w:rPr>
              <w:t xml:space="preserve">: </w:t>
            </w:r>
            <w:r w:rsidRPr="00337CE4">
              <w:rPr>
                <w:color w:val="000000" w:themeColor="text1"/>
              </w:rPr>
              <w:t>Chapter Buddy</w:t>
            </w:r>
          </w:p>
          <w:p w14:paraId="5D1D1A2C" w14:textId="653E0749" w:rsidR="0009129D" w:rsidRPr="00337CE4" w:rsidRDefault="0009129D" w:rsidP="0009129D">
            <w:pPr>
              <w:rPr>
                <w:color w:val="000000" w:themeColor="text1"/>
              </w:rPr>
            </w:pPr>
            <w:r w:rsidRPr="00337CE4">
              <w:rPr>
                <w:color w:val="000000" w:themeColor="text1"/>
              </w:rPr>
              <w:t>Taksh Sha</w:t>
            </w:r>
            <w:r w:rsidR="00D104B0" w:rsidRPr="00337CE4">
              <w:rPr>
                <w:color w:val="000000" w:themeColor="text1"/>
              </w:rPr>
              <w:t xml:space="preserve">h: </w:t>
            </w:r>
            <w:r w:rsidRPr="00337CE4">
              <w:rPr>
                <w:color w:val="000000" w:themeColor="text1"/>
              </w:rPr>
              <w:t>Events Team Saha</w:t>
            </w:r>
          </w:p>
          <w:p w14:paraId="4081F8F4" w14:textId="021CDC99" w:rsidR="0009129D" w:rsidRPr="00337CE4" w:rsidRDefault="0009129D" w:rsidP="0009129D">
            <w:pPr>
              <w:rPr>
                <w:color w:val="000000" w:themeColor="text1"/>
              </w:rPr>
            </w:pPr>
            <w:r w:rsidRPr="00337CE4">
              <w:rPr>
                <w:color w:val="000000" w:themeColor="text1"/>
              </w:rPr>
              <w:t>Rahul Mittal</w:t>
            </w:r>
            <w:r w:rsidR="00D104B0" w:rsidRPr="00337CE4">
              <w:rPr>
                <w:color w:val="000000" w:themeColor="text1"/>
              </w:rPr>
              <w:t xml:space="preserve">: </w:t>
            </w:r>
            <w:r w:rsidRPr="00337CE4">
              <w:rPr>
                <w:color w:val="000000" w:themeColor="text1"/>
              </w:rPr>
              <w:t>Chapter Buddy</w:t>
            </w:r>
          </w:p>
          <w:p w14:paraId="553882DA" w14:textId="5D6299F5" w:rsidR="0009129D" w:rsidRPr="00337CE4" w:rsidRDefault="0009129D" w:rsidP="0009129D">
            <w:pPr>
              <w:rPr>
                <w:color w:val="000000" w:themeColor="text1"/>
              </w:rPr>
            </w:pPr>
            <w:r w:rsidRPr="00337CE4">
              <w:rPr>
                <w:color w:val="000000" w:themeColor="text1"/>
              </w:rPr>
              <w:t>Tulsi Dave</w:t>
            </w:r>
            <w:r w:rsidR="00D104B0" w:rsidRPr="00337CE4">
              <w:rPr>
                <w:color w:val="000000" w:themeColor="text1"/>
              </w:rPr>
              <w:t xml:space="preserve">: </w:t>
            </w:r>
            <w:r w:rsidRPr="00337CE4">
              <w:rPr>
                <w:color w:val="000000" w:themeColor="text1"/>
              </w:rPr>
              <w:t>President</w:t>
            </w:r>
          </w:p>
          <w:p w14:paraId="7400D9B5" w14:textId="1CD9568A" w:rsidR="0009129D" w:rsidRPr="00337CE4" w:rsidRDefault="0009129D" w:rsidP="0009129D">
            <w:pPr>
              <w:rPr>
                <w:color w:val="000000" w:themeColor="text1"/>
              </w:rPr>
            </w:pPr>
            <w:r w:rsidRPr="00337CE4">
              <w:rPr>
                <w:color w:val="000000" w:themeColor="text1"/>
              </w:rPr>
              <w:t>Rishit Bhatt</w:t>
            </w:r>
            <w:r w:rsidR="00D104B0" w:rsidRPr="00337CE4">
              <w:rPr>
                <w:color w:val="000000" w:themeColor="text1"/>
              </w:rPr>
              <w:t xml:space="preserve">: </w:t>
            </w:r>
            <w:r w:rsidRPr="00337CE4">
              <w:rPr>
                <w:color w:val="000000" w:themeColor="text1"/>
              </w:rPr>
              <w:t xml:space="preserve">Zonal Coordinator </w:t>
            </w:r>
          </w:p>
          <w:p w14:paraId="5FACDFE6" w14:textId="30D56972" w:rsidR="0009129D" w:rsidRPr="00337CE4" w:rsidRDefault="0009129D" w:rsidP="0009129D">
            <w:pPr>
              <w:rPr>
                <w:color w:val="000000" w:themeColor="text1"/>
              </w:rPr>
            </w:pPr>
            <w:r w:rsidRPr="00337CE4">
              <w:rPr>
                <w:color w:val="000000" w:themeColor="text1"/>
              </w:rPr>
              <w:t>Jeena Patel</w:t>
            </w:r>
            <w:r w:rsidR="00D104B0" w:rsidRPr="00337CE4">
              <w:rPr>
                <w:color w:val="000000" w:themeColor="text1"/>
              </w:rPr>
              <w:t xml:space="preserve">: </w:t>
            </w:r>
            <w:r w:rsidRPr="00337CE4">
              <w:rPr>
                <w:color w:val="000000" w:themeColor="text1"/>
              </w:rPr>
              <w:t>Chapter Buddy</w:t>
            </w:r>
          </w:p>
          <w:p w14:paraId="0616712C" w14:textId="24200C4E" w:rsidR="0009129D" w:rsidRPr="00337CE4" w:rsidRDefault="0009129D" w:rsidP="0009129D">
            <w:pPr>
              <w:rPr>
                <w:color w:val="000000" w:themeColor="text1"/>
              </w:rPr>
            </w:pPr>
            <w:r w:rsidRPr="00337CE4">
              <w:rPr>
                <w:color w:val="000000" w:themeColor="text1"/>
              </w:rPr>
              <w:t>Sravya Vaddiraju</w:t>
            </w:r>
            <w:r w:rsidR="00D104B0" w:rsidRPr="00337CE4">
              <w:rPr>
                <w:color w:val="000000" w:themeColor="text1"/>
              </w:rPr>
              <w:t xml:space="preserve">: </w:t>
            </w:r>
            <w:proofErr w:type="spellStart"/>
            <w:r w:rsidRPr="00337CE4">
              <w:rPr>
                <w:color w:val="000000" w:themeColor="text1"/>
              </w:rPr>
              <w:t>Sanskaar</w:t>
            </w:r>
            <w:proofErr w:type="spellEnd"/>
            <w:r w:rsidRPr="00337CE4">
              <w:rPr>
                <w:color w:val="000000" w:themeColor="text1"/>
              </w:rPr>
              <w:t xml:space="preserve"> Team</w:t>
            </w:r>
          </w:p>
          <w:p w14:paraId="260046B4" w14:textId="7C05CE32" w:rsidR="0009129D" w:rsidRPr="00337CE4" w:rsidRDefault="0009129D" w:rsidP="0009129D">
            <w:pPr>
              <w:rPr>
                <w:color w:val="000000" w:themeColor="text1"/>
              </w:rPr>
            </w:pPr>
            <w:r w:rsidRPr="00337CE4">
              <w:rPr>
                <w:color w:val="000000" w:themeColor="text1"/>
              </w:rPr>
              <w:t>Sanidhya Shetty</w:t>
            </w:r>
            <w:r w:rsidRPr="00337CE4">
              <w:rPr>
                <w:color w:val="000000" w:themeColor="text1"/>
              </w:rPr>
              <w:tab/>
            </w:r>
            <w:r w:rsidR="00D104B0" w:rsidRPr="00337CE4">
              <w:rPr>
                <w:color w:val="000000" w:themeColor="text1"/>
              </w:rPr>
              <w:t xml:space="preserve">: </w:t>
            </w:r>
            <w:r w:rsidRPr="00337CE4">
              <w:rPr>
                <w:color w:val="000000" w:themeColor="text1"/>
              </w:rPr>
              <w:t>Chapter Buddy</w:t>
            </w:r>
          </w:p>
          <w:p w14:paraId="73A53730" w14:textId="588B6C5F" w:rsidR="0009129D" w:rsidRPr="00337CE4" w:rsidRDefault="0009129D" w:rsidP="0009129D">
            <w:pPr>
              <w:rPr>
                <w:color w:val="000000" w:themeColor="text1"/>
              </w:rPr>
            </w:pPr>
            <w:proofErr w:type="spellStart"/>
            <w:r w:rsidRPr="00337CE4">
              <w:rPr>
                <w:color w:val="000000" w:themeColor="text1"/>
              </w:rPr>
              <w:t>Vishnuraamm</w:t>
            </w:r>
            <w:proofErr w:type="spellEnd"/>
            <w:r w:rsidRPr="00337CE4">
              <w:rPr>
                <w:color w:val="000000" w:themeColor="text1"/>
              </w:rPr>
              <w:t xml:space="preserve"> Selvamogan</w:t>
            </w:r>
            <w:r w:rsidR="00D104B0" w:rsidRPr="00337CE4">
              <w:rPr>
                <w:color w:val="000000" w:themeColor="text1"/>
              </w:rPr>
              <w:t xml:space="preserve">: </w:t>
            </w:r>
            <w:r w:rsidRPr="00337CE4">
              <w:rPr>
                <w:color w:val="000000" w:themeColor="text1"/>
              </w:rPr>
              <w:t>Chapter Buddy</w:t>
            </w:r>
          </w:p>
          <w:p w14:paraId="24431770" w14:textId="1D9F0880" w:rsidR="0009129D" w:rsidRPr="00337CE4" w:rsidRDefault="0009129D" w:rsidP="0009129D">
            <w:pPr>
              <w:rPr>
                <w:color w:val="000000" w:themeColor="text1"/>
              </w:rPr>
            </w:pPr>
            <w:r w:rsidRPr="00337CE4">
              <w:rPr>
                <w:color w:val="000000" w:themeColor="text1"/>
              </w:rPr>
              <w:t>Ravi Khiroya</w:t>
            </w:r>
            <w:r w:rsidR="00D104B0" w:rsidRPr="00337CE4">
              <w:rPr>
                <w:color w:val="000000" w:themeColor="text1"/>
              </w:rPr>
              <w:t xml:space="preserve">: </w:t>
            </w:r>
            <w:r w:rsidRPr="00337CE4">
              <w:rPr>
                <w:color w:val="000000" w:themeColor="text1"/>
              </w:rPr>
              <w:t>Vice President</w:t>
            </w:r>
          </w:p>
          <w:p w14:paraId="3CE6E5DA" w14:textId="6EB3C596" w:rsidR="0009129D" w:rsidRPr="00337CE4" w:rsidRDefault="0009129D" w:rsidP="0009129D">
            <w:pPr>
              <w:rPr>
                <w:color w:val="000000" w:themeColor="text1"/>
              </w:rPr>
            </w:pPr>
            <w:r w:rsidRPr="00337CE4">
              <w:rPr>
                <w:color w:val="000000" w:themeColor="text1"/>
              </w:rPr>
              <w:t>Kavya Shah</w:t>
            </w:r>
            <w:r w:rsidR="00D104B0" w:rsidRPr="00337CE4">
              <w:rPr>
                <w:color w:val="000000" w:themeColor="text1"/>
              </w:rPr>
              <w:t xml:space="preserve">: </w:t>
            </w:r>
            <w:r w:rsidRPr="00337CE4">
              <w:rPr>
                <w:color w:val="000000" w:themeColor="text1"/>
              </w:rPr>
              <w:t>Chapter Buddy</w:t>
            </w:r>
          </w:p>
          <w:p w14:paraId="5C2C916B" w14:textId="58A6AA07" w:rsidR="0009129D" w:rsidRPr="00337CE4" w:rsidRDefault="0009129D" w:rsidP="0009129D">
            <w:pPr>
              <w:rPr>
                <w:color w:val="000000" w:themeColor="text1"/>
              </w:rPr>
            </w:pPr>
            <w:r w:rsidRPr="00337CE4">
              <w:rPr>
                <w:color w:val="000000" w:themeColor="text1"/>
              </w:rPr>
              <w:t>Saagar Thakra</w:t>
            </w:r>
            <w:r w:rsidR="00A80A02" w:rsidRPr="00337CE4">
              <w:rPr>
                <w:color w:val="000000" w:themeColor="text1"/>
              </w:rPr>
              <w:t>r</w:t>
            </w:r>
            <w:r w:rsidR="00D104B0" w:rsidRPr="00337CE4">
              <w:rPr>
                <w:color w:val="000000" w:themeColor="text1"/>
              </w:rPr>
              <w:t xml:space="preserve">: </w:t>
            </w:r>
            <w:r w:rsidRPr="00337CE4">
              <w:rPr>
                <w:color w:val="000000" w:themeColor="text1"/>
              </w:rPr>
              <w:t>Finance Team</w:t>
            </w:r>
          </w:p>
          <w:p w14:paraId="0D900604" w14:textId="77777777" w:rsidR="00A80A02" w:rsidRDefault="0009129D" w:rsidP="0009129D">
            <w:pPr>
              <w:rPr>
                <w:color w:val="000000" w:themeColor="text1"/>
              </w:rPr>
            </w:pPr>
            <w:r w:rsidRPr="00337CE4">
              <w:rPr>
                <w:color w:val="000000" w:themeColor="text1"/>
              </w:rPr>
              <w:t>Shamil Patel</w:t>
            </w:r>
            <w:r w:rsidR="00D104B0" w:rsidRPr="00337CE4">
              <w:rPr>
                <w:color w:val="000000" w:themeColor="text1"/>
              </w:rPr>
              <w:t xml:space="preserve">: </w:t>
            </w:r>
            <w:r w:rsidRPr="00337CE4">
              <w:rPr>
                <w:color w:val="000000" w:themeColor="text1"/>
              </w:rPr>
              <w:t>Finance Team</w:t>
            </w:r>
          </w:p>
          <w:p w14:paraId="742BEBBF" w14:textId="77777777" w:rsidR="00F83757" w:rsidRDefault="00F83757" w:rsidP="0009129D">
            <w:pPr>
              <w:rPr>
                <w:color w:val="000000" w:themeColor="text1"/>
              </w:rPr>
            </w:pPr>
          </w:p>
          <w:p w14:paraId="37E4B6A2" w14:textId="15212C0F" w:rsidR="00391015" w:rsidRPr="00391015" w:rsidRDefault="00391015" w:rsidP="00391015">
            <w:pPr>
              <w:rPr>
                <w:color w:val="000000" w:themeColor="text1"/>
              </w:rPr>
            </w:pPr>
            <w:r w:rsidRPr="00391015">
              <w:rPr>
                <w:color w:val="000000" w:themeColor="text1"/>
              </w:rPr>
              <w:lastRenderedPageBreak/>
              <w:t>Maahi (Co President)</w:t>
            </w:r>
          </w:p>
          <w:p w14:paraId="5C3F3732" w14:textId="13E4FA01" w:rsidR="00391015" w:rsidRPr="00391015" w:rsidRDefault="00391015" w:rsidP="00391015">
            <w:pPr>
              <w:rPr>
                <w:color w:val="000000" w:themeColor="text1"/>
              </w:rPr>
            </w:pPr>
            <w:r w:rsidRPr="00391015">
              <w:rPr>
                <w:color w:val="000000" w:themeColor="text1"/>
              </w:rPr>
              <w:t>Aarya (Co President</w:t>
            </w:r>
            <w:r w:rsidR="00F83757">
              <w:rPr>
                <w:color w:val="000000" w:themeColor="text1"/>
              </w:rPr>
              <w:t>)</w:t>
            </w:r>
          </w:p>
          <w:p w14:paraId="00356AE9" w14:textId="2CA0D865" w:rsidR="00391015" w:rsidRPr="00391015" w:rsidRDefault="00391015" w:rsidP="00391015">
            <w:pPr>
              <w:rPr>
                <w:color w:val="000000" w:themeColor="text1"/>
              </w:rPr>
            </w:pPr>
            <w:r w:rsidRPr="00391015">
              <w:rPr>
                <w:color w:val="000000" w:themeColor="text1"/>
              </w:rPr>
              <w:t>Krish (Secretary)</w:t>
            </w:r>
          </w:p>
          <w:p w14:paraId="1C5315C8" w14:textId="0B44D04D" w:rsidR="00391015" w:rsidRPr="00391015" w:rsidRDefault="00391015" w:rsidP="00391015">
            <w:pPr>
              <w:rPr>
                <w:color w:val="000000" w:themeColor="text1"/>
              </w:rPr>
            </w:pPr>
            <w:r w:rsidRPr="00391015">
              <w:rPr>
                <w:color w:val="000000" w:themeColor="text1"/>
              </w:rPr>
              <w:t>Abhishek (VP</w:t>
            </w:r>
            <w:r w:rsidR="00F83757">
              <w:rPr>
                <w:color w:val="000000" w:themeColor="text1"/>
              </w:rPr>
              <w:t>)</w:t>
            </w:r>
          </w:p>
          <w:p w14:paraId="3A7768C8" w14:textId="6232AAB7" w:rsidR="00391015" w:rsidRPr="00391015" w:rsidRDefault="00391015" w:rsidP="00391015">
            <w:pPr>
              <w:rPr>
                <w:color w:val="000000" w:themeColor="text1"/>
              </w:rPr>
            </w:pPr>
            <w:r w:rsidRPr="00391015">
              <w:rPr>
                <w:color w:val="000000" w:themeColor="text1"/>
              </w:rPr>
              <w:t>Akshar (Treasurer</w:t>
            </w:r>
            <w:r w:rsidR="00F83757">
              <w:rPr>
                <w:color w:val="000000" w:themeColor="text1"/>
              </w:rPr>
              <w:t>)</w:t>
            </w:r>
          </w:p>
          <w:p w14:paraId="7D76BF64" w14:textId="75843ED1" w:rsidR="00391015" w:rsidRPr="00391015" w:rsidRDefault="00391015" w:rsidP="00391015">
            <w:pPr>
              <w:rPr>
                <w:color w:val="000000" w:themeColor="text1"/>
              </w:rPr>
            </w:pPr>
            <w:r w:rsidRPr="00391015">
              <w:rPr>
                <w:color w:val="000000" w:themeColor="text1"/>
              </w:rPr>
              <w:t xml:space="preserve">Dhriti Pareek (Events) </w:t>
            </w:r>
          </w:p>
          <w:p w14:paraId="2F6D5F68" w14:textId="451233E0" w:rsidR="00F83757" w:rsidRDefault="00391015" w:rsidP="00391015">
            <w:pPr>
              <w:rPr>
                <w:color w:val="000000" w:themeColor="text1"/>
              </w:rPr>
            </w:pPr>
            <w:r w:rsidRPr="00391015">
              <w:rPr>
                <w:color w:val="000000" w:themeColor="text1"/>
              </w:rPr>
              <w:t>Abhinav (Events)</w:t>
            </w:r>
          </w:p>
          <w:p w14:paraId="7D9A2CAC" w14:textId="7ED43E77" w:rsidR="00391015" w:rsidRPr="00391015" w:rsidRDefault="00391015" w:rsidP="00391015">
            <w:pPr>
              <w:rPr>
                <w:color w:val="000000" w:themeColor="text1"/>
              </w:rPr>
            </w:pPr>
            <w:r w:rsidRPr="00391015">
              <w:rPr>
                <w:color w:val="000000" w:themeColor="text1"/>
              </w:rPr>
              <w:t xml:space="preserve">Surabhi (Marketing) </w:t>
            </w:r>
          </w:p>
          <w:p w14:paraId="1EB0C17D" w14:textId="46CBCCD9" w:rsidR="00391015" w:rsidRPr="00391015" w:rsidRDefault="00391015" w:rsidP="00391015">
            <w:pPr>
              <w:rPr>
                <w:color w:val="000000" w:themeColor="text1"/>
              </w:rPr>
            </w:pPr>
            <w:r w:rsidRPr="00391015">
              <w:rPr>
                <w:color w:val="000000" w:themeColor="text1"/>
              </w:rPr>
              <w:t>Nilana (</w:t>
            </w:r>
            <w:proofErr w:type="spellStart"/>
            <w:r w:rsidRPr="00391015">
              <w:rPr>
                <w:color w:val="000000" w:themeColor="text1"/>
              </w:rPr>
              <w:t>Sanskaar</w:t>
            </w:r>
            <w:proofErr w:type="spellEnd"/>
            <w:r w:rsidRPr="00391015">
              <w:rPr>
                <w:color w:val="000000" w:themeColor="text1"/>
              </w:rPr>
              <w:t xml:space="preserve"> Coordinator) </w:t>
            </w:r>
          </w:p>
          <w:p w14:paraId="7DFBADC0" w14:textId="4D10547D" w:rsidR="00391015" w:rsidRPr="00391015" w:rsidRDefault="00391015" w:rsidP="00391015">
            <w:pPr>
              <w:rPr>
                <w:color w:val="000000" w:themeColor="text1"/>
              </w:rPr>
            </w:pPr>
            <w:r w:rsidRPr="00391015">
              <w:rPr>
                <w:color w:val="000000" w:themeColor="text1"/>
              </w:rPr>
              <w:t>Aditya Laad (</w:t>
            </w:r>
            <w:proofErr w:type="spellStart"/>
            <w:r w:rsidRPr="00391015">
              <w:rPr>
                <w:color w:val="000000" w:themeColor="text1"/>
              </w:rPr>
              <w:t>Sanskaar</w:t>
            </w:r>
            <w:proofErr w:type="spellEnd"/>
            <w:r w:rsidRPr="00391015">
              <w:rPr>
                <w:color w:val="000000" w:themeColor="text1"/>
              </w:rPr>
              <w:t xml:space="preserve"> Coordinator) </w:t>
            </w:r>
          </w:p>
          <w:p w14:paraId="3B459AAF" w14:textId="5F05C361" w:rsidR="00391015" w:rsidRPr="00391015" w:rsidRDefault="00391015" w:rsidP="00391015">
            <w:pPr>
              <w:rPr>
                <w:color w:val="000000" w:themeColor="text1"/>
              </w:rPr>
            </w:pPr>
            <w:r w:rsidRPr="00391015">
              <w:rPr>
                <w:color w:val="000000" w:themeColor="text1"/>
              </w:rPr>
              <w:t xml:space="preserve">Abhimanyu (Football rep) </w:t>
            </w:r>
          </w:p>
          <w:p w14:paraId="525CE27D" w14:textId="585EC046" w:rsidR="00F510E4" w:rsidRPr="00337CE4" w:rsidRDefault="00391015" w:rsidP="00391015">
            <w:pPr>
              <w:rPr>
                <w:color w:val="000000" w:themeColor="text1"/>
              </w:rPr>
            </w:pPr>
            <w:r w:rsidRPr="00391015">
              <w:rPr>
                <w:color w:val="000000" w:themeColor="text1"/>
              </w:rPr>
              <w:t>Venisa (Badminton</w:t>
            </w:r>
            <w:r w:rsidR="00F83757">
              <w:rPr>
                <w:color w:val="000000" w:themeColor="text1"/>
              </w:rPr>
              <w:t>)</w:t>
            </w:r>
            <w:r w:rsidRPr="00391015">
              <w:rPr>
                <w:color w:val="000000" w:themeColor="text1"/>
              </w:rPr>
              <w:t xml:space="preserve"> </w:t>
            </w:r>
          </w:p>
        </w:tc>
      </w:tr>
      <w:tr w:rsidR="4785C6D3" w14:paraId="02CE38A8" w14:textId="77777777" w:rsidTr="006B2B41">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12">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0D6D3855" w14:textId="6F077973" w:rsidR="4785C6D3" w:rsidRPr="00143507" w:rsidRDefault="00852AFB" w:rsidP="0CFD4C26">
            <w:pPr>
              <w:rPr>
                <w:color w:val="000000" w:themeColor="text1"/>
              </w:rPr>
            </w:pPr>
            <w:r w:rsidRPr="00143507">
              <w:rPr>
                <w:color w:val="000000" w:themeColor="text1"/>
              </w:rPr>
              <w:t>None</w:t>
            </w:r>
            <w:r w:rsidR="008D05B5" w:rsidRPr="00143507">
              <w:rPr>
                <w:color w:val="000000" w:themeColor="text1"/>
              </w:rPr>
              <w:t>. All provided by DJ</w:t>
            </w:r>
          </w:p>
          <w:p w14:paraId="5371FA9A" w14:textId="6FD57474" w:rsidR="4785C6D3" w:rsidRPr="00143507" w:rsidRDefault="4785C6D3" w:rsidP="0CFD4C26">
            <w:pPr>
              <w:rPr>
                <w:color w:val="000000" w:themeColor="text1"/>
              </w:rPr>
            </w:pPr>
          </w:p>
        </w:tc>
      </w:tr>
      <w:tr w:rsidR="4785C6D3" w14:paraId="42FDBDD9" w14:textId="77777777" w:rsidTr="006B2B41">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05D05D9F" w14:textId="4B063035" w:rsidR="4785C6D3" w:rsidRPr="005574BA" w:rsidRDefault="00321AE2" w:rsidP="0CFD4C26">
            <w:pPr>
              <w:rPr>
                <w:color w:val="000000" w:themeColor="text1"/>
              </w:rPr>
            </w:pPr>
            <w:r w:rsidRPr="005574BA">
              <w:rPr>
                <w:color w:val="000000" w:themeColor="text1"/>
              </w:rPr>
              <w:t>None that we are providing. All provided by mandir</w:t>
            </w:r>
          </w:p>
          <w:p w14:paraId="2C3DE30C" w14:textId="7B8C5157" w:rsidR="4785C6D3" w:rsidRPr="005574BA" w:rsidRDefault="4785C6D3" w:rsidP="4785C6D3">
            <w:pPr>
              <w:rPr>
                <w:color w:val="000000" w:themeColor="text1"/>
              </w:rPr>
            </w:pPr>
          </w:p>
        </w:tc>
      </w:tr>
      <w:tr w:rsidR="4785C6D3" w14:paraId="216FE4C3" w14:textId="77777777" w:rsidTr="006B2B41">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5DC5CDEB" w:rsidR="4785C6D3" w:rsidRPr="005574BA" w:rsidRDefault="006B2B41" w:rsidP="0026695D">
            <w:pPr>
              <w:rPr>
                <w:color w:val="000000" w:themeColor="text1"/>
              </w:rPr>
            </w:pPr>
            <w:r w:rsidRPr="005574BA">
              <w:rPr>
                <w:color w:val="000000" w:themeColor="text1"/>
              </w:rPr>
              <w:t xml:space="preserve">External caterers organised </w:t>
            </w:r>
            <w:r w:rsidR="005B3887" w:rsidRPr="005574BA">
              <w:rPr>
                <w:color w:val="000000" w:themeColor="text1"/>
              </w:rPr>
              <w:t>by committee. Name is Indian T</w:t>
            </w:r>
            <w:r w:rsidR="003B6A9E" w:rsidRPr="005574BA">
              <w:rPr>
                <w:color w:val="000000" w:themeColor="text1"/>
              </w:rPr>
              <w:t>adka (formerly Bombay Spice)</w:t>
            </w:r>
            <w:r w:rsidR="00D559C5" w:rsidRPr="005574BA">
              <w:rPr>
                <w:color w:val="000000" w:themeColor="text1"/>
              </w:rPr>
              <w:t xml:space="preserve">. One of </w:t>
            </w:r>
            <w:proofErr w:type="spellStart"/>
            <w:r w:rsidR="00D559C5" w:rsidRPr="005574BA">
              <w:rPr>
                <w:color w:val="000000" w:themeColor="text1"/>
              </w:rPr>
              <w:t>Hindusoc’s</w:t>
            </w:r>
            <w:proofErr w:type="spellEnd"/>
            <w:r w:rsidR="00D559C5" w:rsidRPr="005574BA">
              <w:rPr>
                <w:color w:val="000000" w:themeColor="text1"/>
              </w:rPr>
              <w:t xml:space="preserve"> sponsors</w:t>
            </w:r>
          </w:p>
        </w:tc>
      </w:tr>
      <w:tr w:rsidR="006B2B41" w14:paraId="5E82E77A" w14:textId="77777777" w:rsidTr="006B2B41">
        <w:trPr>
          <w:trHeight w:val="285"/>
        </w:trPr>
        <w:tc>
          <w:tcPr>
            <w:tcW w:w="3751" w:type="dxa"/>
            <w:tcBorders>
              <w:left w:val="single" w:sz="6" w:space="0" w:color="auto"/>
            </w:tcBorders>
            <w:tcMar>
              <w:left w:w="90" w:type="dxa"/>
              <w:right w:w="90" w:type="dxa"/>
            </w:tcMar>
          </w:tcPr>
          <w:p w14:paraId="6722242C" w14:textId="2BAE5F60" w:rsidR="006B2B41" w:rsidRDefault="006B2B41" w:rsidP="006B2B41">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06B2B41" w:rsidRDefault="006B2B41" w:rsidP="006B2B41">
            <w:pPr>
              <w:rPr>
                <w:rFonts w:ascii="Calibri" w:eastAsia="Calibri" w:hAnsi="Calibri" w:cs="Calibri"/>
                <w:b/>
                <w:bCs/>
                <w:sz w:val="24"/>
                <w:szCs w:val="24"/>
              </w:rPr>
            </w:pPr>
          </w:p>
          <w:p w14:paraId="061013C0" w14:textId="0E85B344" w:rsidR="006B2B41" w:rsidRDefault="006B2B41" w:rsidP="006B2B41">
            <w:pPr>
              <w:rPr>
                <w:color w:val="000000" w:themeColor="text1"/>
              </w:rPr>
            </w:pPr>
            <w:r w:rsidRPr="0CFD4C26">
              <w:rPr>
                <w:color w:val="000000" w:themeColor="text1"/>
              </w:rPr>
              <w:t>Who are the qualified first aiders in the group should a medical emergency occur?</w:t>
            </w:r>
          </w:p>
          <w:p w14:paraId="1857DFC4" w14:textId="69753C28" w:rsidR="006B2B41" w:rsidRDefault="006B2B41" w:rsidP="006B2B41">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481477" w14:textId="77777777" w:rsidR="006B2B41" w:rsidRPr="00143507" w:rsidRDefault="009317A7" w:rsidP="006B2B41">
            <w:pPr>
              <w:rPr>
                <w:color w:val="000000" w:themeColor="text1"/>
              </w:rPr>
            </w:pPr>
            <w:r w:rsidRPr="00143507">
              <w:rPr>
                <w:color w:val="000000" w:themeColor="text1"/>
              </w:rPr>
              <w:t>Taksh Shah</w:t>
            </w:r>
          </w:p>
          <w:p w14:paraId="7BF428C6" w14:textId="77777777" w:rsidR="009317A7" w:rsidRDefault="009317A7" w:rsidP="006B2B41">
            <w:pPr>
              <w:rPr>
                <w:color w:val="000000" w:themeColor="text1"/>
              </w:rPr>
            </w:pPr>
            <w:r w:rsidRPr="00143507">
              <w:rPr>
                <w:color w:val="000000" w:themeColor="text1"/>
              </w:rPr>
              <w:t>Tulsi Dave</w:t>
            </w:r>
          </w:p>
          <w:p w14:paraId="39C36D41" w14:textId="5A8021D5" w:rsidR="00AE6C4A" w:rsidRPr="00143507" w:rsidRDefault="00AE6C4A" w:rsidP="006B2B41">
            <w:pPr>
              <w:rPr>
                <w:color w:val="000000" w:themeColor="text1"/>
              </w:rPr>
            </w:pPr>
          </w:p>
        </w:tc>
      </w:tr>
      <w:tr w:rsidR="006B2B41" w14:paraId="1AD338CB" w14:textId="77777777" w:rsidTr="006B2B41">
        <w:trPr>
          <w:trHeight w:val="285"/>
        </w:trPr>
        <w:tc>
          <w:tcPr>
            <w:tcW w:w="3751" w:type="dxa"/>
            <w:tcBorders>
              <w:left w:val="single" w:sz="6" w:space="0" w:color="auto"/>
            </w:tcBorders>
            <w:tcMar>
              <w:left w:w="90" w:type="dxa"/>
              <w:right w:w="90" w:type="dxa"/>
            </w:tcMar>
          </w:tcPr>
          <w:p w14:paraId="6590B4D5" w14:textId="43F25E31" w:rsidR="006B2B41" w:rsidRDefault="006B2B41" w:rsidP="006B2B41">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2578AE" w14:textId="04E36B7C" w:rsidR="00143507" w:rsidRPr="00143507" w:rsidRDefault="0070429E" w:rsidP="006B2B41">
            <w:pPr>
              <w:rPr>
                <w:color w:val="000000" w:themeColor="text1"/>
              </w:rPr>
            </w:pPr>
            <w:r>
              <w:rPr>
                <w:color w:val="000000" w:themeColor="text1"/>
              </w:rPr>
              <w:t>All</w:t>
            </w:r>
            <w:r w:rsidR="00143507" w:rsidRPr="005574BA">
              <w:rPr>
                <w:color w:val="000000" w:themeColor="text1"/>
              </w:rPr>
              <w:t xml:space="preserve"> provided by mandir</w:t>
            </w:r>
          </w:p>
        </w:tc>
      </w:tr>
      <w:tr w:rsidR="006B2B41" w14:paraId="5C959631" w14:textId="77777777" w:rsidTr="006B2B41">
        <w:trPr>
          <w:trHeight w:val="285"/>
        </w:trPr>
        <w:tc>
          <w:tcPr>
            <w:tcW w:w="3751" w:type="dxa"/>
            <w:tcBorders>
              <w:left w:val="single" w:sz="6" w:space="0" w:color="auto"/>
            </w:tcBorders>
            <w:tcMar>
              <w:left w:w="90" w:type="dxa"/>
              <w:right w:w="90" w:type="dxa"/>
            </w:tcMar>
          </w:tcPr>
          <w:p w14:paraId="7ED16576" w14:textId="1B89A5FB" w:rsidR="006B2B41" w:rsidRDefault="006B2B41" w:rsidP="006B2B41">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06B2B41" w:rsidRDefault="006B2B41" w:rsidP="006B2B41">
            <w:pPr>
              <w:rPr>
                <w:rFonts w:ascii="Calibri" w:eastAsia="Calibri" w:hAnsi="Calibri" w:cs="Calibri"/>
                <w:b/>
                <w:bCs/>
                <w:sz w:val="24"/>
                <w:szCs w:val="24"/>
              </w:rPr>
            </w:pPr>
          </w:p>
          <w:p w14:paraId="00CBA19E" w14:textId="6ADC49F8" w:rsidR="006B2B41" w:rsidRDefault="006B2B41" w:rsidP="006B2B41">
            <w:pPr>
              <w:rPr>
                <w:rFonts w:ascii="Calibri" w:eastAsia="Calibri" w:hAnsi="Calibri" w:cs="Calibri"/>
              </w:rPr>
            </w:pPr>
            <w:r w:rsidRPr="0CFD4C26">
              <w:rPr>
                <w:rFonts w:ascii="Calibri" w:eastAsia="Calibri" w:hAnsi="Calibri" w:cs="Calibri"/>
              </w:rPr>
              <w:lastRenderedPageBreak/>
              <w:t xml:space="preserve">If you would like a more extensive budget tracker, click </w:t>
            </w:r>
            <w:hyperlink r:id="rId13">
              <w:r w:rsidRPr="0CFD4C26">
                <w:rPr>
                  <w:rStyle w:val="Hyperlink"/>
                  <w:rFonts w:ascii="Calibri" w:eastAsia="Calibri" w:hAnsi="Calibri" w:cs="Calibri"/>
                </w:rPr>
                <w:t>here</w:t>
              </w:r>
            </w:hyperlink>
            <w:r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00C3936B" w14:textId="2934F339" w:rsidR="006B2B41" w:rsidRPr="00964585" w:rsidRDefault="00964585" w:rsidP="006B2B41">
            <w:pPr>
              <w:rPr>
                <w:rFonts w:ascii="Calibri" w:eastAsia="Calibri" w:hAnsi="Calibri" w:cs="Calibri"/>
              </w:rPr>
            </w:pPr>
            <w:r w:rsidRPr="00964585">
              <w:rPr>
                <w:rFonts w:ascii="Calibri" w:eastAsia="Calibri" w:hAnsi="Calibri" w:cs="Calibri"/>
              </w:rPr>
              <w:lastRenderedPageBreak/>
              <w:t>Financial forecast has been sent to Vicki (activities Coordinator)</w:t>
            </w:r>
          </w:p>
          <w:p w14:paraId="7323F4CD" w14:textId="1EB8E747" w:rsidR="006B2B41" w:rsidRPr="00964585" w:rsidRDefault="006B2B41" w:rsidP="006B2B41">
            <w:pPr>
              <w:rPr>
                <w:rFonts w:ascii="Calibri" w:eastAsia="Calibri" w:hAnsi="Calibri" w:cs="Calibri"/>
              </w:rPr>
            </w:pPr>
          </w:p>
        </w:tc>
      </w:tr>
      <w:tr w:rsidR="006B2B41" w14:paraId="2E5C43D0" w14:textId="77777777" w:rsidTr="006B2B41">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006B2B41" w:rsidRDefault="006B2B41" w:rsidP="006B2B41">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1C) Only required if an external company/external speaker will be on site for the event</w:t>
            </w:r>
          </w:p>
          <w:p w14:paraId="3E9A7906" w14:textId="62E6F66E" w:rsidR="006B2B41" w:rsidRDefault="006B2B41" w:rsidP="006B2B41">
            <w:pPr>
              <w:rPr>
                <w:rFonts w:ascii="Calibri" w:eastAsia="Calibri" w:hAnsi="Calibri" w:cs="Calibri"/>
                <w:i/>
                <w:iCs/>
                <w:color w:val="FFFFFF" w:themeColor="background1"/>
                <w:sz w:val="32"/>
                <w:szCs w:val="32"/>
              </w:rPr>
            </w:pPr>
          </w:p>
        </w:tc>
      </w:tr>
      <w:tr w:rsidR="006B2B41" w14:paraId="0B39A2F4" w14:textId="77777777" w:rsidTr="006B2B41">
        <w:trPr>
          <w:trHeight w:val="285"/>
        </w:trPr>
        <w:tc>
          <w:tcPr>
            <w:tcW w:w="3751" w:type="dxa"/>
            <w:tcBorders>
              <w:left w:val="single" w:sz="6" w:space="0" w:color="auto"/>
              <w:right w:val="single" w:sz="6" w:space="0" w:color="auto"/>
            </w:tcBorders>
            <w:tcMar>
              <w:left w:w="90" w:type="dxa"/>
              <w:right w:w="90" w:type="dxa"/>
            </w:tcMar>
          </w:tcPr>
          <w:p w14:paraId="76D852A0" w14:textId="71BC9961" w:rsidR="006B2B41" w:rsidRDefault="006B2B41" w:rsidP="006B2B41">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006B2B41" w:rsidRDefault="006B2B41" w:rsidP="006B2B41">
            <w:pPr>
              <w:rPr>
                <w:rFonts w:ascii="Calibri" w:eastAsia="Calibri" w:hAnsi="Calibri" w:cs="Calibri"/>
                <w:b/>
                <w:bCs/>
                <w:sz w:val="24"/>
                <w:szCs w:val="24"/>
              </w:rPr>
            </w:pPr>
          </w:p>
          <w:p w14:paraId="3D4E66E0" w14:textId="3E7AF5B2" w:rsidR="006B2B41" w:rsidRDefault="005C26D5" w:rsidP="006B2B41">
            <w:pPr>
              <w:rPr>
                <w:rFonts w:ascii="Calibri" w:eastAsia="Calibri" w:hAnsi="Calibri" w:cs="Calibri"/>
                <w:b/>
                <w:bCs/>
                <w:sz w:val="24"/>
                <w:szCs w:val="24"/>
              </w:rPr>
            </w:pPr>
            <w:r>
              <w:rPr>
                <w:rFonts w:ascii="Calibri" w:eastAsia="Calibri" w:hAnsi="Calibri" w:cs="Calibri"/>
                <w:b/>
                <w:bCs/>
                <w:sz w:val="24"/>
                <w:szCs w:val="24"/>
              </w:rPr>
              <w:t xml:space="preserve">Chirag </w:t>
            </w:r>
            <w:r w:rsidR="00C77562">
              <w:rPr>
                <w:rFonts w:ascii="Calibri" w:eastAsia="Calibri" w:hAnsi="Calibri" w:cs="Calibri"/>
                <w:b/>
                <w:bCs/>
                <w:sz w:val="24"/>
                <w:szCs w:val="24"/>
              </w:rPr>
              <w:t>DJ</w:t>
            </w:r>
          </w:p>
          <w:p w14:paraId="5B55B294" w14:textId="4E5D0739" w:rsidR="006B2B41" w:rsidRDefault="006B2B41" w:rsidP="006B2B41">
            <w:pPr>
              <w:rPr>
                <w:rFonts w:ascii="Calibri" w:eastAsia="Calibri" w:hAnsi="Calibri" w:cs="Calibri"/>
                <w:b/>
                <w:bCs/>
                <w:sz w:val="24"/>
                <w:szCs w:val="24"/>
              </w:rPr>
            </w:pPr>
          </w:p>
        </w:tc>
        <w:tc>
          <w:tcPr>
            <w:tcW w:w="3751" w:type="dxa"/>
            <w:tcMar>
              <w:left w:w="90" w:type="dxa"/>
              <w:right w:w="90" w:type="dxa"/>
            </w:tcMar>
          </w:tcPr>
          <w:p w14:paraId="05818464" w14:textId="77777777" w:rsidR="006B2B41" w:rsidRDefault="006B2B41" w:rsidP="006B2B41">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7BE61830" w14:textId="77777777" w:rsidR="00226F57" w:rsidRDefault="00226F57" w:rsidP="006B2B41">
            <w:pPr>
              <w:rPr>
                <w:rFonts w:ascii="Calibri" w:eastAsia="Calibri" w:hAnsi="Calibri" w:cs="Calibri"/>
                <w:b/>
                <w:bCs/>
                <w:sz w:val="24"/>
                <w:szCs w:val="24"/>
              </w:rPr>
            </w:pPr>
          </w:p>
          <w:p w14:paraId="29EC32CE" w14:textId="41E5F598" w:rsidR="00226F57" w:rsidRDefault="00226F57" w:rsidP="006B2B41">
            <w:pPr>
              <w:rPr>
                <w:rFonts w:ascii="Calibri" w:eastAsia="Calibri" w:hAnsi="Calibri" w:cs="Calibri"/>
                <w:sz w:val="24"/>
                <w:szCs w:val="24"/>
              </w:rPr>
            </w:pPr>
            <w:r>
              <w:rPr>
                <w:rFonts w:ascii="Calibri" w:eastAsia="Calibri" w:hAnsi="Calibri" w:cs="Calibri"/>
                <w:b/>
                <w:bCs/>
                <w:sz w:val="24"/>
                <w:szCs w:val="24"/>
              </w:rPr>
              <w:t>Chirag</w:t>
            </w:r>
            <w:r w:rsidR="00AE6C4A">
              <w:rPr>
                <w:rFonts w:ascii="Calibri" w:eastAsia="Calibri" w:hAnsi="Calibri" w:cs="Calibri"/>
                <w:b/>
                <w:bCs/>
                <w:sz w:val="24"/>
                <w:szCs w:val="24"/>
              </w:rPr>
              <w:t xml:space="preserve"> </w:t>
            </w:r>
          </w:p>
        </w:tc>
        <w:tc>
          <w:tcPr>
            <w:tcW w:w="3751" w:type="dxa"/>
            <w:tcMar>
              <w:left w:w="90" w:type="dxa"/>
              <w:right w:w="90" w:type="dxa"/>
            </w:tcMar>
          </w:tcPr>
          <w:p w14:paraId="528412A6" w14:textId="295C4775" w:rsidR="006B2B41" w:rsidRDefault="006B2B41" w:rsidP="006B2B41">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0BD71975" w14:textId="77777777" w:rsidR="006B2B41" w:rsidRDefault="006B2B41" w:rsidP="006B2B41">
            <w:pPr>
              <w:rPr>
                <w:rFonts w:ascii="Calibri" w:eastAsia="Calibri" w:hAnsi="Calibri" w:cs="Calibri"/>
                <w:sz w:val="24"/>
                <w:szCs w:val="24"/>
              </w:rPr>
            </w:pPr>
          </w:p>
          <w:p w14:paraId="27C2AF71" w14:textId="77777777" w:rsidR="00226F57" w:rsidRDefault="005B360F" w:rsidP="006B2B41">
            <w:pPr>
              <w:rPr>
                <w:rFonts w:ascii="Calibri" w:eastAsia="Calibri" w:hAnsi="Calibri" w:cs="Calibri"/>
                <w:sz w:val="24"/>
                <w:szCs w:val="24"/>
              </w:rPr>
            </w:pPr>
            <w:r>
              <w:rPr>
                <w:rFonts w:ascii="Calibri" w:eastAsia="Calibri" w:hAnsi="Calibri" w:cs="Calibri"/>
                <w:sz w:val="24"/>
                <w:szCs w:val="24"/>
              </w:rPr>
              <w:t xml:space="preserve">(Family friend of Maahi Gandhi who is president of </w:t>
            </w:r>
            <w:proofErr w:type="spellStart"/>
            <w:r>
              <w:rPr>
                <w:rFonts w:ascii="Calibri" w:eastAsia="Calibri" w:hAnsi="Calibri" w:cs="Calibri"/>
                <w:sz w:val="24"/>
                <w:szCs w:val="24"/>
              </w:rPr>
              <w:t>Hindusoc</w:t>
            </w:r>
            <w:proofErr w:type="spellEnd"/>
            <w:r>
              <w:rPr>
                <w:rFonts w:ascii="Calibri" w:eastAsia="Calibri" w:hAnsi="Calibri" w:cs="Calibri"/>
                <w:sz w:val="24"/>
                <w:szCs w:val="24"/>
              </w:rPr>
              <w:t xml:space="preserve"> and will be attending on the night)</w:t>
            </w:r>
          </w:p>
          <w:p w14:paraId="764527CB" w14:textId="1EA6692F" w:rsidR="005B360F" w:rsidRDefault="005B360F" w:rsidP="006B2B41">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323EDF3F" w14:textId="77777777" w:rsidR="006B2B41" w:rsidRDefault="006B2B41" w:rsidP="006B2B41">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7C46F7E4" w14:textId="77777777" w:rsidR="00226F57" w:rsidRDefault="00226F57" w:rsidP="006B2B41">
            <w:pPr>
              <w:rPr>
                <w:rFonts w:ascii="Calibri" w:eastAsia="Calibri" w:hAnsi="Calibri" w:cs="Calibri"/>
                <w:b/>
                <w:bCs/>
                <w:sz w:val="24"/>
                <w:szCs w:val="24"/>
              </w:rPr>
            </w:pPr>
          </w:p>
          <w:p w14:paraId="43FF88CD" w14:textId="594B3748" w:rsidR="00226F57" w:rsidRDefault="00EB1489" w:rsidP="006B2B41">
            <w:pPr>
              <w:rPr>
                <w:rFonts w:ascii="Calibri" w:eastAsia="Calibri" w:hAnsi="Calibri" w:cs="Calibri"/>
                <w:sz w:val="24"/>
                <w:szCs w:val="24"/>
              </w:rPr>
            </w:pPr>
            <w:r>
              <w:rPr>
                <w:rFonts w:ascii="Calibri" w:eastAsia="Calibri" w:hAnsi="Calibri" w:cs="Calibri"/>
                <w:b/>
                <w:bCs/>
                <w:sz w:val="24"/>
                <w:szCs w:val="24"/>
              </w:rPr>
              <w:t>+44</w:t>
            </w:r>
            <w:r w:rsidR="00226F57">
              <w:rPr>
                <w:rFonts w:ascii="Calibri" w:eastAsia="Calibri" w:hAnsi="Calibri" w:cs="Calibri"/>
                <w:b/>
                <w:bCs/>
                <w:sz w:val="24"/>
                <w:szCs w:val="24"/>
              </w:rPr>
              <w:t>7440</w:t>
            </w:r>
            <w:r w:rsidR="00837D71">
              <w:rPr>
                <w:rFonts w:ascii="Calibri" w:eastAsia="Calibri" w:hAnsi="Calibri" w:cs="Calibri"/>
                <w:b/>
                <w:bCs/>
                <w:sz w:val="24"/>
                <w:szCs w:val="24"/>
              </w:rPr>
              <w:t xml:space="preserve"> </w:t>
            </w:r>
            <w:r w:rsidR="00226F57">
              <w:rPr>
                <w:rFonts w:ascii="Calibri" w:eastAsia="Calibri" w:hAnsi="Calibri" w:cs="Calibri"/>
                <w:b/>
                <w:bCs/>
                <w:sz w:val="24"/>
                <w:szCs w:val="24"/>
              </w:rPr>
              <w:t>0333529</w:t>
            </w:r>
          </w:p>
        </w:tc>
      </w:tr>
      <w:tr w:rsidR="006B2B41" w14:paraId="0EB1A358" w14:textId="77777777" w:rsidTr="006B2B41">
        <w:trPr>
          <w:trHeight w:val="285"/>
        </w:trPr>
        <w:tc>
          <w:tcPr>
            <w:tcW w:w="3751" w:type="dxa"/>
            <w:tcBorders>
              <w:left w:val="single" w:sz="6" w:space="0" w:color="auto"/>
              <w:bottom w:val="single" w:sz="6" w:space="0" w:color="auto"/>
            </w:tcBorders>
            <w:tcMar>
              <w:left w:w="90" w:type="dxa"/>
              <w:right w:w="90" w:type="dxa"/>
            </w:tcMar>
          </w:tcPr>
          <w:p w14:paraId="7AC5D435" w14:textId="6F7925EB" w:rsidR="006B2B41" w:rsidRDefault="006B2B41" w:rsidP="006B2B41">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721CF7">
              <w:rPr>
                <w:rFonts w:ascii="Calibri" w:eastAsia="Calibri" w:hAnsi="Calibri" w:cs="Calibri"/>
                <w:b/>
                <w:bCs/>
                <w:sz w:val="24"/>
                <w:szCs w:val="24"/>
              </w:rPr>
              <w:t>15:00</w:t>
            </w:r>
          </w:p>
          <w:p w14:paraId="60AEDD7C" w14:textId="02E30B1B" w:rsidR="006B2B41" w:rsidRDefault="006B2B41" w:rsidP="006B2B41">
            <w:pPr>
              <w:rPr>
                <w:rFonts w:ascii="Calibri" w:eastAsia="Calibri" w:hAnsi="Calibri" w:cs="Calibri"/>
                <w:sz w:val="24"/>
                <w:szCs w:val="24"/>
              </w:rPr>
            </w:pPr>
          </w:p>
          <w:p w14:paraId="7D1F7DBF" w14:textId="5B5137D6" w:rsidR="006B2B41" w:rsidRDefault="006B2B41" w:rsidP="006B2B41">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664790">
              <w:rPr>
                <w:rFonts w:ascii="Calibri" w:eastAsia="Calibri" w:hAnsi="Calibri" w:cs="Calibri"/>
                <w:b/>
                <w:bCs/>
                <w:sz w:val="24"/>
                <w:szCs w:val="24"/>
              </w:rPr>
              <w:t>23:00</w:t>
            </w:r>
          </w:p>
          <w:p w14:paraId="5F01314C" w14:textId="1CF21EE0" w:rsidR="006B2B41" w:rsidRDefault="006B2B41" w:rsidP="006B2B41">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53A99B42" w14:textId="77777777" w:rsidR="006B2B41" w:rsidRDefault="006B2B41" w:rsidP="006B2B41">
            <w:pPr>
              <w:rPr>
                <w:rFonts w:ascii="Calibri" w:eastAsia="Calibri" w:hAnsi="Calibri" w:cs="Calibri"/>
                <w:b/>
                <w:bCs/>
                <w:sz w:val="24"/>
                <w:szCs w:val="24"/>
              </w:rPr>
            </w:pPr>
            <w:r w:rsidRPr="0CFD4C26">
              <w:rPr>
                <w:rFonts w:ascii="Calibri" w:eastAsia="Calibri" w:hAnsi="Calibri" w:cs="Calibri"/>
                <w:b/>
                <w:bCs/>
                <w:sz w:val="24"/>
                <w:szCs w:val="24"/>
              </w:rPr>
              <w:t xml:space="preserve">Company’s Risk Assessment Link: </w:t>
            </w:r>
          </w:p>
          <w:p w14:paraId="5EDA2250" w14:textId="77777777" w:rsidR="00321AE2" w:rsidRDefault="00321AE2" w:rsidP="006B2B41">
            <w:pPr>
              <w:rPr>
                <w:rFonts w:ascii="Calibri" w:eastAsia="Calibri" w:hAnsi="Calibri" w:cs="Calibri"/>
                <w:b/>
                <w:bCs/>
                <w:sz w:val="24"/>
                <w:szCs w:val="24"/>
              </w:rPr>
            </w:pPr>
          </w:p>
          <w:p w14:paraId="798E8394" w14:textId="5BD5B208" w:rsidR="00321AE2" w:rsidRDefault="00321AE2" w:rsidP="006B2B41">
            <w:pPr>
              <w:rPr>
                <w:rFonts w:ascii="Calibri" w:eastAsia="Calibri" w:hAnsi="Calibri" w:cs="Calibri"/>
                <w:sz w:val="24"/>
                <w:szCs w:val="24"/>
              </w:rPr>
            </w:pPr>
          </w:p>
        </w:tc>
        <w:tc>
          <w:tcPr>
            <w:tcW w:w="3751" w:type="dxa"/>
            <w:tcBorders>
              <w:bottom w:val="single" w:sz="6" w:space="0" w:color="auto"/>
            </w:tcBorders>
            <w:tcMar>
              <w:left w:w="90" w:type="dxa"/>
              <w:right w:w="90" w:type="dxa"/>
            </w:tcMar>
          </w:tcPr>
          <w:p w14:paraId="1718CF2A" w14:textId="50EE6BBE" w:rsidR="006B2B41" w:rsidRDefault="006B2B41" w:rsidP="006B2B41">
            <w:pPr>
              <w:rPr>
                <w:rFonts w:ascii="Calibri" w:eastAsia="Calibri" w:hAnsi="Calibri" w:cs="Calibri"/>
                <w:sz w:val="24"/>
                <w:szCs w:val="24"/>
              </w:rPr>
            </w:pPr>
            <w:r w:rsidRPr="0CFD4C26">
              <w:rPr>
                <w:rFonts w:ascii="Calibri" w:eastAsia="Calibri" w:hAnsi="Calibri" w:cs="Calibri"/>
                <w:b/>
                <w:bCs/>
                <w:sz w:val="24"/>
                <w:szCs w:val="24"/>
              </w:rPr>
              <w:t xml:space="preserve">Company’s Insurance Link: </w:t>
            </w:r>
          </w:p>
        </w:tc>
        <w:tc>
          <w:tcPr>
            <w:tcW w:w="3751" w:type="dxa"/>
            <w:tcBorders>
              <w:bottom w:val="single" w:sz="6" w:space="0" w:color="auto"/>
              <w:right w:val="single" w:sz="6" w:space="0" w:color="auto"/>
            </w:tcBorders>
            <w:tcMar>
              <w:left w:w="90" w:type="dxa"/>
              <w:right w:w="90" w:type="dxa"/>
            </w:tcMar>
          </w:tcPr>
          <w:p w14:paraId="63ADB264" w14:textId="77777777" w:rsidR="006B2B41" w:rsidRDefault="006B2B41" w:rsidP="006B2B41">
            <w:pPr>
              <w:rPr>
                <w:rFonts w:ascii="Calibri" w:eastAsia="Calibri" w:hAnsi="Calibri" w:cs="Calibri"/>
                <w:b/>
                <w:bCs/>
                <w:sz w:val="24"/>
                <w:szCs w:val="24"/>
              </w:rPr>
            </w:pPr>
            <w:r w:rsidRPr="0CFD4C26">
              <w:rPr>
                <w:rFonts w:ascii="Calibri" w:eastAsia="Calibri" w:hAnsi="Calibri" w:cs="Calibri"/>
                <w:b/>
                <w:bCs/>
                <w:sz w:val="24"/>
                <w:szCs w:val="24"/>
              </w:rPr>
              <w:t xml:space="preserve">Company’s Public Liability Information Link: </w:t>
            </w:r>
          </w:p>
          <w:p w14:paraId="2DB87D49" w14:textId="46B69E98" w:rsidR="00035DB6" w:rsidRDefault="00035DB6" w:rsidP="006B2B41">
            <w:pPr>
              <w:rPr>
                <w:rFonts w:ascii="Calibri" w:eastAsia="Calibri" w:hAnsi="Calibri" w:cs="Calibri"/>
                <w:b/>
                <w:bCs/>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2400CD">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4">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5">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6">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588"/>
        <w:gridCol w:w="1531"/>
        <w:gridCol w:w="1304"/>
        <w:gridCol w:w="284"/>
        <w:gridCol w:w="425"/>
        <w:gridCol w:w="567"/>
        <w:gridCol w:w="2693"/>
        <w:gridCol w:w="426"/>
        <w:gridCol w:w="425"/>
        <w:gridCol w:w="425"/>
        <w:gridCol w:w="4492"/>
        <w:gridCol w:w="44"/>
      </w:tblGrid>
      <w:tr w:rsidR="00E22DF1" w14:paraId="797AD558" w14:textId="77777777" w:rsidTr="00A754AA">
        <w:trPr>
          <w:trHeight w:val="1"/>
        </w:trPr>
        <w:tc>
          <w:tcPr>
            <w:tcW w:w="4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A754AA">
        <w:trPr>
          <w:trHeight w:val="1"/>
        </w:trPr>
        <w:tc>
          <w:tcPr>
            <w:tcW w:w="15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A754AA">
        <w:trPr>
          <w:gridAfter w:val="1"/>
          <w:wAfter w:w="44" w:type="dxa"/>
          <w:cantSplit/>
        </w:trPr>
        <w:tc>
          <w:tcPr>
            <w:tcW w:w="158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3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04"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24B94CEE"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Manual handling, including setting up of equipment. E.g. table and chairs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61BDAC29" w14:textId="77777777" w:rsidR="00E22DF1" w:rsidRDefault="59354625" w:rsidP="0CFD4C26">
            <w:pPr>
              <w:spacing w:after="0" w:line="240" w:lineRule="auto"/>
              <w:rPr>
                <w:rFonts w:ascii="Calibri" w:eastAsia="Calibri" w:hAnsi="Calibri" w:cs="Calibri"/>
              </w:rPr>
            </w:pPr>
            <w:r w:rsidRPr="0CFD4C26">
              <w:rPr>
                <w:rFonts w:ascii="Calibri" w:eastAsia="Calibri" w:hAnsi="Calibri" w:cs="Calibri"/>
              </w:rPr>
              <w:t>Make sure anyone with any pre-existing conditions isn’t doing any unnecessary lifting and they are comfortable.</w:t>
            </w:r>
          </w:p>
          <w:p w14:paraId="5F09D4AE" w14:textId="77777777" w:rsidR="004B54C4" w:rsidRDefault="004B54C4" w:rsidP="0CFD4C26">
            <w:pPr>
              <w:spacing w:after="0" w:line="240" w:lineRule="auto"/>
              <w:rPr>
                <w:rFonts w:ascii="Calibri" w:eastAsia="Calibri" w:hAnsi="Calibri" w:cs="Calibri"/>
              </w:rPr>
            </w:pPr>
          </w:p>
          <w:p w14:paraId="4EC9EE87" w14:textId="23B96F0A" w:rsidR="004B54C4" w:rsidRDefault="00460FB1" w:rsidP="0CFD4C26">
            <w:pPr>
              <w:spacing w:after="0" w:line="240" w:lineRule="auto"/>
            </w:pPr>
            <w:r>
              <w:rPr>
                <w:rFonts w:ascii="Calibri" w:eastAsia="Calibri" w:hAnsi="Calibri" w:cs="Calibri"/>
              </w:rPr>
              <w:t>Keep a track of number of items that need to be returned by the end of the day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2349FFD"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Overcrowding / Inadequate Meeting Space</w:t>
            </w:r>
            <w:r w:rsidR="00A80A02">
              <w:rPr>
                <w:rFonts w:ascii="Calibri" w:eastAsia="Calibri" w:hAnsi="Calibri" w:cs="Calibri"/>
              </w:rPr>
              <w:t>:</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32127641" w:rsidR="00E22DF1" w:rsidRDefault="33879533" w:rsidP="0CFD4C26">
            <w:pPr>
              <w:spacing w:after="0" w:line="240" w:lineRule="auto"/>
            </w:pPr>
            <w:r w:rsidRPr="0CFD4C26">
              <w:rPr>
                <w:rFonts w:ascii="Calibri" w:eastAsia="Calibri" w:hAnsi="Calibri" w:cs="Calibri"/>
              </w:rPr>
              <w:t xml:space="preserve">Use ticketing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8">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w:t>
            </w:r>
            <w:r w:rsidRPr="0CFD4C26">
              <w:rPr>
                <w:rFonts w:ascii="Calibri" w:eastAsia="Calibri" w:hAnsi="Calibri" w:cs="Calibri"/>
              </w:rPr>
              <w:lastRenderedPageBreak/>
              <w:t xml:space="preserve">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2E6DC0F9" w:rsidR="00314105" w:rsidRDefault="1B4357D3" w:rsidP="0CFD4C26">
            <w:pPr>
              <w:spacing w:after="0" w:line="240" w:lineRule="auto"/>
            </w:pPr>
            <w:r w:rsidRPr="0CFD4C26">
              <w:rPr>
                <w:color w:val="000000" w:themeColor="text1"/>
              </w:rPr>
              <w:t>All incidents are to be reported on the as soon as possible ensuring the duty manager/health and safety officer have been informed.</w:t>
            </w:r>
            <w:r w:rsidR="00A80A02">
              <w:rPr>
                <w:color w:val="000000" w:themeColor="text1"/>
              </w:rPr>
              <w:t>:</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rPr>
                <w:color w:val="000000" w:themeColor="text1"/>
              </w:rPr>
            </w:pPr>
            <w:r w:rsidRPr="0CFD4C26">
              <w:rPr>
                <w:color w:val="000000" w:themeColor="text1"/>
              </w:rPr>
              <w:t>Follow SUSU incident report policy.</w:t>
            </w:r>
          </w:p>
          <w:p w14:paraId="7736498F" w14:textId="77777777" w:rsidR="00F6102F" w:rsidRDefault="00F6102F" w:rsidP="0CFD4C26">
            <w:pPr>
              <w:spacing w:after="0" w:line="240" w:lineRule="auto"/>
              <w:rPr>
                <w:color w:val="000000" w:themeColor="text1"/>
              </w:rPr>
            </w:pPr>
          </w:p>
          <w:p w14:paraId="334B2082" w14:textId="7B93C51D" w:rsidR="00F6102F" w:rsidRDefault="00F6102F" w:rsidP="0CFD4C26">
            <w:pPr>
              <w:spacing w:after="0" w:line="240" w:lineRule="auto"/>
              <w:rPr>
                <w:color w:val="000000" w:themeColor="text1"/>
              </w:rPr>
            </w:pPr>
            <w:r>
              <w:rPr>
                <w:color w:val="000000" w:themeColor="text1"/>
              </w:rPr>
              <w:t>Sold limited number of tickets respecting venue capacity to avoid overcrowding</w:t>
            </w:r>
            <w:r w:rsidR="007F7606">
              <w:rPr>
                <w:color w:val="000000" w:themeColor="text1"/>
              </w:rPr>
              <w:t>.</w:t>
            </w:r>
          </w:p>
          <w:p w14:paraId="1B5F079E" w14:textId="77777777" w:rsidR="007F7606" w:rsidRDefault="007F7606" w:rsidP="0CFD4C26">
            <w:pPr>
              <w:spacing w:after="0" w:line="240" w:lineRule="auto"/>
              <w:rPr>
                <w:color w:val="000000" w:themeColor="text1"/>
              </w:rPr>
            </w:pPr>
          </w:p>
          <w:p w14:paraId="3EA028B3" w14:textId="179E423B" w:rsidR="007F7606" w:rsidRDefault="007F7606" w:rsidP="0CFD4C26">
            <w:pPr>
              <w:spacing w:after="0" w:line="240" w:lineRule="auto"/>
              <w:rPr>
                <w:color w:val="000000" w:themeColor="text1"/>
              </w:rPr>
            </w:pPr>
            <w:r>
              <w:rPr>
                <w:color w:val="000000" w:themeColor="text1"/>
              </w:rPr>
              <w:t>Only people with prepaid tickets are allowed to enter</w:t>
            </w:r>
          </w:p>
          <w:p w14:paraId="02395688" w14:textId="1D88A0BF" w:rsidR="007F7606" w:rsidRDefault="007F7606" w:rsidP="0CFD4C26">
            <w:pPr>
              <w:spacing w:after="0" w:line="240" w:lineRule="auto"/>
              <w:rPr>
                <w:color w:val="000000" w:themeColor="text1"/>
              </w:rPr>
            </w:pPr>
          </w:p>
          <w:p w14:paraId="105FA39E" w14:textId="285B479A" w:rsidR="007F7606" w:rsidRDefault="007F7606" w:rsidP="0CFD4C26">
            <w:pPr>
              <w:spacing w:after="0" w:line="240" w:lineRule="auto"/>
            </w:pPr>
            <w:r>
              <w:rPr>
                <w:color w:val="000000" w:themeColor="text1"/>
              </w:rPr>
              <w:t>People on the door to supervise people entering (NHSF Staff on door)</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71C6AA06" w14:textId="7BC56D0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529C8290" w14:textId="7777777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p w14:paraId="378A8022" w14:textId="5C0E9DF2" w:rsidR="008F359E" w:rsidRDefault="008F359E" w:rsidP="0CFD4C26">
            <w:pPr>
              <w:rPr>
                <w:rFonts w:ascii="Calibri" w:eastAsia="Calibri" w:hAnsi="Calibri" w:cs="Calibri"/>
                <w:color w:val="000000" w:themeColor="text1"/>
              </w:rPr>
            </w:pPr>
            <w:r>
              <w:rPr>
                <w:rFonts w:ascii="Calibri" w:eastAsia="Calibri" w:hAnsi="Calibri" w:cs="Calibri"/>
                <w:color w:val="000000" w:themeColor="text1"/>
              </w:rPr>
              <w:t xml:space="preserve">Reputational risk is considered within agreed contracts and agreements. Mandir’s expectations for dress code and dietary </w:t>
            </w:r>
            <w:r w:rsidR="0022153D">
              <w:rPr>
                <w:rFonts w:ascii="Calibri" w:eastAsia="Calibri" w:hAnsi="Calibri" w:cs="Calibri"/>
                <w:color w:val="000000" w:themeColor="text1"/>
              </w:rPr>
              <w:t>requirements are to be followed</w:t>
            </w:r>
            <w:r w:rsidR="00175E98">
              <w:rPr>
                <w:rFonts w:ascii="Calibri" w:eastAsia="Calibri" w:hAnsi="Calibri" w:cs="Calibri"/>
                <w:color w:val="000000" w:themeColor="text1"/>
              </w:rPr>
              <w:t>. Expectations clearly communicated at the event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040F6D6" w14:textId="695A314F" w:rsidR="00EE25CA" w:rsidRDefault="00EE25CA"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Dress code </w:t>
            </w:r>
            <w:r w:rsidR="005B6333">
              <w:rPr>
                <w:rFonts w:ascii="Calibri" w:eastAsia="Calibri" w:hAnsi="Calibri" w:cs="Calibri"/>
                <w:color w:val="000000" w:themeColor="text1"/>
              </w:rPr>
              <w:t>clearly communicated through advertising in advance of the event</w:t>
            </w:r>
          </w:p>
          <w:p w14:paraId="588526C0" w14:textId="77777777" w:rsidR="00EE25CA" w:rsidRDefault="00EE25CA"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20">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04C9E902"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29315A84" w:rsidR="23487913" w:rsidRDefault="5796DA50" w:rsidP="23487913">
            <w:pPr>
              <w:spacing w:after="0"/>
              <w:ind w:left="-20" w:right="-20"/>
            </w:pPr>
            <w:r w:rsidRPr="0CFD4C26">
              <w:rPr>
                <w:rFonts w:ascii="Calibri" w:eastAsia="Calibri" w:hAnsi="Calibri" w:cs="Calibri"/>
                <w:color w:val="000000" w:themeColor="text1"/>
              </w:rPr>
              <w:t>Disturbance to neighbourhood, participants getting lost, increased risk to personal safety, vehicle collision causing serious injury</w:t>
            </w:r>
            <w:r w:rsidR="00A80A02">
              <w:rPr>
                <w:rFonts w:ascii="Calibri" w:eastAsia="Calibri" w:hAnsi="Calibri" w:cs="Calibri"/>
                <w:color w:val="000000" w:themeColor="text1"/>
              </w:rPr>
              <w:t>:</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1E341311" w14:textId="77777777" w:rsidR="008E38EE" w:rsidRDefault="008E38EE" w:rsidP="0CFD4C26">
            <w:pPr>
              <w:spacing w:after="0"/>
              <w:rPr>
                <w:rFonts w:ascii="Calibri" w:eastAsia="Calibri" w:hAnsi="Calibri" w:cs="Calibri"/>
                <w:color w:val="000000" w:themeColor="text1"/>
              </w:rPr>
            </w:pPr>
          </w:p>
          <w:p w14:paraId="52C64DAC" w14:textId="45030D3A" w:rsidR="23487913" w:rsidRPr="006C256B"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080014" w:rsidR="23487913" w:rsidRDefault="005948F9" w:rsidP="675B0408">
            <w:pPr>
              <w:spacing w:after="0"/>
              <w:ind w:left="-20" w:right="-20"/>
            </w:pPr>
            <w:r>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1">
              <w:r w:rsidRPr="0CFD4C26">
                <w:rPr>
                  <w:rStyle w:val="Hyperlink"/>
                  <w:color w:val="0000FF"/>
                </w:rPr>
                <w:t>SUSU incident report policy</w:t>
              </w:r>
            </w:hyperlink>
          </w:p>
        </w:tc>
      </w:tr>
      <w:tr w:rsidR="0CFD4C26" w14:paraId="042BDE1C"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719E4E2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Vehicle collision – causing anything from minor to severe injuries, as well as mental health issues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4BF77F9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committee to check that drivers have the relevant licences and insurance for the mode of travel. This includes if they have completed a SUSU minibus test.</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4B096C35"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7D74D9" w14:textId="77777777" w:rsidR="00643FB3"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Medical emergency</w:t>
            </w:r>
          </w:p>
          <w:p w14:paraId="45940B58" w14:textId="77777777" w:rsidR="006A5C70" w:rsidRDefault="006A5C70" w:rsidP="0CFD4C26">
            <w:pPr>
              <w:spacing w:after="0" w:line="240" w:lineRule="auto"/>
              <w:rPr>
                <w:rFonts w:ascii="Calibri" w:eastAsia="Calibri" w:hAnsi="Calibri" w:cs="Calibri"/>
                <w:color w:val="000000" w:themeColor="text1"/>
              </w:rPr>
            </w:pPr>
          </w:p>
          <w:p w14:paraId="39358D18" w14:textId="2C0E8F16" w:rsidR="0CFD4C26" w:rsidRDefault="00643FB3"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(including dandiya sticks)</w:t>
            </w:r>
            <w:r w:rsidR="0CFD4C26" w:rsidRPr="0CFD4C26">
              <w:rPr>
                <w:rFonts w:ascii="Calibri" w:eastAsia="Calibri" w:hAnsi="Calibri" w:cs="Calibri"/>
                <w:color w:val="000000" w:themeColor="text1"/>
              </w:rPr>
              <w:t xml:space="preserv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3">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3DF3E828" w14:textId="77777777" w:rsidR="00073A4B" w:rsidRDefault="00073A4B" w:rsidP="0CFD4C26">
            <w:pPr>
              <w:spacing w:after="0" w:line="240" w:lineRule="auto"/>
              <w:rPr>
                <w:rFonts w:ascii="Calibri" w:eastAsia="Calibri" w:hAnsi="Calibri" w:cs="Calibri"/>
                <w:color w:val="000000" w:themeColor="text1"/>
              </w:rPr>
            </w:pPr>
          </w:p>
          <w:p w14:paraId="7B1A5855" w14:textId="61AE4EB2" w:rsidR="0CFD4C26" w:rsidRDefault="00073A4B" w:rsidP="00073A4B">
            <w:pPr>
              <w:rPr>
                <w:rFonts w:ascii="Calibri" w:eastAsia="Calibri" w:hAnsi="Calibri" w:cs="Calibri"/>
                <w:color w:val="000000" w:themeColor="text1"/>
              </w:rPr>
            </w:pPr>
            <w:r w:rsidRPr="00143507">
              <w:rPr>
                <w:color w:val="000000" w:themeColor="text1"/>
              </w:rPr>
              <w:t>Taksh Shah</w:t>
            </w:r>
            <w:r>
              <w:rPr>
                <w:color w:val="000000" w:themeColor="text1"/>
              </w:rPr>
              <w:t xml:space="preserve">, </w:t>
            </w:r>
            <w:r w:rsidRPr="00143507">
              <w:rPr>
                <w:color w:val="000000" w:themeColor="text1"/>
              </w:rPr>
              <w:t>Tulsi Dave</w:t>
            </w:r>
            <w:r>
              <w:rPr>
                <w:color w:val="000000" w:themeColor="text1"/>
              </w:rPr>
              <w:t xml:space="preserve"> are medically trained and expected to handle medical emergencies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DE1A3B7" w14:textId="77777777" w:rsidR="00073A4B" w:rsidRDefault="00073A4B" w:rsidP="0CFD4C26">
            <w:pPr>
              <w:spacing w:after="0" w:line="240" w:lineRule="auto"/>
              <w:rPr>
                <w:rFonts w:ascii="Calibri" w:eastAsia="Calibri" w:hAnsi="Calibri" w:cs="Calibri"/>
                <w:color w:val="000000" w:themeColor="text1"/>
              </w:rPr>
            </w:pPr>
          </w:p>
          <w:p w14:paraId="6B512B2B" w14:textId="73D51FF6" w:rsidR="003A70DC" w:rsidRDefault="003A70DC"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Ensure all attendees follow dancing control measures outlined in this risk assessment regarding the dandiya sticks</w:t>
            </w:r>
          </w:p>
          <w:p w14:paraId="19007A74" w14:textId="77777777" w:rsidR="003A70DC" w:rsidRDefault="003A70DC" w:rsidP="0CFD4C26">
            <w:pPr>
              <w:spacing w:after="0" w:line="240" w:lineRule="auto"/>
              <w:rPr>
                <w:rFonts w:ascii="Calibri" w:eastAsia="Calibri" w:hAnsi="Calibri" w:cs="Calibri"/>
                <w:color w:val="000000" w:themeColor="text1"/>
              </w:rPr>
            </w:pPr>
          </w:p>
          <w:p w14:paraId="71F3BB98" w14:textId="505099E3" w:rsidR="00073A4B" w:rsidRDefault="0036799B"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If medical emergency happens, m</w:t>
            </w:r>
            <w:r w:rsidR="00073A4B">
              <w:rPr>
                <w:rFonts w:ascii="Calibri" w:eastAsia="Calibri" w:hAnsi="Calibri" w:cs="Calibri"/>
                <w:color w:val="000000" w:themeColor="text1"/>
              </w:rPr>
              <w:t>andir</w:t>
            </w:r>
            <w:r>
              <w:rPr>
                <w:rFonts w:ascii="Calibri" w:eastAsia="Calibri" w:hAnsi="Calibri" w:cs="Calibri"/>
                <w:color w:val="000000" w:themeColor="text1"/>
              </w:rPr>
              <w:t>’s</w:t>
            </w:r>
            <w:r w:rsidR="00073A4B">
              <w:rPr>
                <w:rFonts w:ascii="Calibri" w:eastAsia="Calibri" w:hAnsi="Calibri" w:cs="Calibri"/>
                <w:color w:val="000000" w:themeColor="text1"/>
              </w:rPr>
              <w:t xml:space="preserve"> </w:t>
            </w:r>
            <w:r>
              <w:rPr>
                <w:rFonts w:ascii="Calibri" w:eastAsia="Calibri" w:hAnsi="Calibri" w:cs="Calibri"/>
                <w:color w:val="000000" w:themeColor="text1"/>
              </w:rPr>
              <w:t>health and safety procedures are to be followed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color w:val="0000FF"/>
                </w:rPr>
                <w:t>SUSU incident report policy.</w:t>
              </w:r>
            </w:hyperlink>
          </w:p>
        </w:tc>
      </w:tr>
      <w:tr w:rsidR="0CFD4C26" w14:paraId="6D0D5DDD"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04024B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participants and organisers, any staff and spectators</w:t>
            </w:r>
            <w:r w:rsidR="00A80A02">
              <w:rPr>
                <w:rFonts w:ascii="Calibri" w:eastAsia="Calibri" w:hAnsi="Calibri" w:cs="Calibri"/>
                <w:color w:val="000000" w:themeColor="text1"/>
              </w:rPr>
              <w:t>:</w:t>
            </w:r>
            <w:r w:rsidRPr="0CFD4C26">
              <w:rPr>
                <w:rFonts w:ascii="Calibri" w:eastAsia="Calibri" w:hAnsi="Calibri" w:cs="Calibri"/>
                <w:color w:val="000000" w:themeColor="text1"/>
              </w:rPr>
              <w:t xml:space="preserve">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181EE44B" w14:textId="77777777" w:rsidR="00DF2CDF" w:rsidRDefault="00DF2CDF" w:rsidP="0CFD4C26">
            <w:pPr>
              <w:spacing w:after="0" w:line="240" w:lineRule="auto"/>
              <w:rPr>
                <w:rFonts w:ascii="Calibri" w:eastAsia="Calibri" w:hAnsi="Calibri" w:cs="Calibri"/>
                <w:color w:val="000000" w:themeColor="text1"/>
              </w:rPr>
            </w:pPr>
          </w:p>
          <w:p w14:paraId="5C90ED8C" w14:textId="461F9C0F" w:rsidR="00DF2CDF" w:rsidRDefault="00DF2CDF"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Mandir’s fire safety procedures will be followed</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01B66A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r w:rsidR="00A44D69">
              <w:rPr>
                <w:rFonts w:ascii="Calibri" w:eastAsia="Calibri" w:hAnsi="Calibri" w:cs="Calibri"/>
                <w:color w:val="000000" w:themeColor="text1"/>
              </w:rPr>
              <w:t xml:space="preserve"> </w:t>
            </w:r>
            <w:r w:rsidRPr="0CFD4C26">
              <w:rPr>
                <w:rFonts w:ascii="Calibri" w:eastAsia="Calibri" w:hAnsi="Calibri" w:cs="Calibri"/>
                <w:color w:val="000000" w:themeColor="text1"/>
              </w:rPr>
              <w:t>public</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70FDC908" w14:textId="757C9A5B" w:rsidR="0CFD4C26" w:rsidRDefault="0CFD4C26" w:rsidP="0CFD4C26">
            <w:pPr>
              <w:spacing w:after="0" w:line="240" w:lineRule="auto"/>
              <w:rPr>
                <w:rFonts w:ascii="Calibri" w:eastAsia="Calibri" w:hAnsi="Calibri" w:cs="Calibri"/>
                <w:color w:val="000000" w:themeColor="text1"/>
              </w:rPr>
            </w:pPr>
          </w:p>
          <w:p w14:paraId="6AECF6B3" w14:textId="5FCDECF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CD2E96B" w14:textId="63098A2D" w:rsidR="0CFD4C26" w:rsidRPr="00AA48DE"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5">
              <w:r w:rsidRPr="0CFD4C26">
                <w:rPr>
                  <w:rStyle w:val="Hyperlink"/>
                  <w:rFonts w:ascii="Calibri" w:eastAsia="Calibri" w:hAnsi="Calibri" w:cs="Calibri"/>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B29FCB" w14:textId="7087D52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57D9EFF0" w14:textId="54CA3196"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179A867D" w14:textId="441C3981" w:rsidR="0CFD4C26" w:rsidRDefault="0CFD4C26" w:rsidP="009A3FA8">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tc>
      </w:tr>
      <w:tr w:rsidR="0CFD4C26" w14:paraId="2F70A173"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7B3BEA">
              <w:rPr>
                <w:rFonts w:ascii="Calibri" w:eastAsia="Calibri" w:hAnsi="Calibri" w:cs="Calibri"/>
                <w:color w:val="000000" w:themeColor="text1"/>
              </w:rPr>
              <w:lastRenderedPageBreak/>
              <w:t xml:space="preserve">Events </w:t>
            </w:r>
            <w:r w:rsidR="4E422F44" w:rsidRPr="007B3BEA">
              <w:rPr>
                <w:rFonts w:ascii="Calibri" w:eastAsia="Calibri" w:hAnsi="Calibri" w:cs="Calibri"/>
                <w:color w:val="000000" w:themeColor="text1"/>
              </w:rPr>
              <w:t>I</w:t>
            </w:r>
            <w:r w:rsidRPr="007B3BEA">
              <w:rPr>
                <w:rFonts w:ascii="Calibri" w:eastAsia="Calibri" w:hAnsi="Calibri" w:cs="Calibri"/>
                <w:color w:val="000000" w:themeColor="text1"/>
              </w:rPr>
              <w:t>nvolving Food</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2A2254FD" w14:textId="77777777" w:rsidR="00E850C1"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p>
          <w:p w14:paraId="1D4550C8" w14:textId="77777777" w:rsidR="00E850C1" w:rsidRDefault="00E850C1" w:rsidP="0CFD4C26">
            <w:pPr>
              <w:spacing w:after="0"/>
              <w:rPr>
                <w:rFonts w:ascii="Calibri" w:eastAsia="Calibri" w:hAnsi="Calibri" w:cs="Calibri"/>
                <w:color w:val="000000" w:themeColor="text1"/>
              </w:rPr>
            </w:pPr>
          </w:p>
          <w:p w14:paraId="048875FB" w14:textId="77777777" w:rsidR="00361D80" w:rsidRDefault="00E850C1"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Indian Tadka take full responsibility for the serving, preparation and </w:t>
            </w:r>
            <w:r w:rsidR="00646AA0">
              <w:rPr>
                <w:rFonts w:ascii="Calibri" w:eastAsia="Calibri" w:hAnsi="Calibri" w:cs="Calibri"/>
                <w:color w:val="000000" w:themeColor="text1"/>
              </w:rPr>
              <w:t>cooking of food. Food is prepared and cooked in an established kitchen</w:t>
            </w:r>
            <w:r w:rsidR="00361D80">
              <w:rPr>
                <w:rFonts w:ascii="Calibri" w:eastAsia="Calibri" w:hAnsi="Calibri" w:cs="Calibri"/>
                <w:color w:val="000000" w:themeColor="text1"/>
              </w:rPr>
              <w:t>.</w:t>
            </w:r>
          </w:p>
          <w:p w14:paraId="0BD51D73" w14:textId="77777777" w:rsidR="00361D80" w:rsidRDefault="00361D80" w:rsidP="0CFD4C26">
            <w:pPr>
              <w:spacing w:after="0"/>
              <w:rPr>
                <w:rFonts w:ascii="Calibri" w:eastAsia="Calibri" w:hAnsi="Calibri" w:cs="Calibri"/>
                <w:color w:val="000000" w:themeColor="text1"/>
              </w:rPr>
            </w:pPr>
          </w:p>
          <w:p w14:paraId="07E186A8" w14:textId="053A61B8" w:rsidR="0CFD4C26" w:rsidRDefault="00361D80" w:rsidP="0CFD4C26">
            <w:pPr>
              <w:spacing w:after="0"/>
              <w:rPr>
                <w:rFonts w:ascii="Calibri" w:eastAsia="Calibri" w:hAnsi="Calibri" w:cs="Calibri"/>
                <w:color w:val="000000" w:themeColor="text1"/>
              </w:rPr>
            </w:pPr>
            <w:r>
              <w:rPr>
                <w:rFonts w:ascii="Calibri" w:eastAsia="Calibri" w:hAnsi="Calibri" w:cs="Calibri"/>
                <w:color w:val="000000" w:themeColor="text1"/>
              </w:rPr>
              <w:lastRenderedPageBreak/>
              <w:t>Indian Tadka has an EHO rating of 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EC6258" w14:paraId="0BD2F630" w14:textId="77777777" w:rsidTr="00A754AA">
        <w:trPr>
          <w:gridAfter w:val="1"/>
          <w:wAfter w:w="44" w:type="dxa"/>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60F6BEB4" w:rsidR="00EC6258" w:rsidRDefault="00EC6258" w:rsidP="00EC6258">
            <w:pPr>
              <w:rPr>
                <w:rFonts w:ascii="Calibri" w:eastAsia="Calibri" w:hAnsi="Calibri" w:cs="Calibri"/>
                <w:color w:val="FF0000"/>
              </w:rPr>
            </w:pPr>
            <w:r w:rsidRPr="008D3CA2">
              <w:rPr>
                <w:rFonts w:ascii="Calibri" w:eastAsia="Calibri" w:hAnsi="Calibri" w:cs="Calibri"/>
              </w:rPr>
              <w:t>Dancing</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17AD18FB" w:rsidR="00EC6258" w:rsidRDefault="00EC6258" w:rsidP="00EC6258">
            <w:pPr>
              <w:rPr>
                <w:rFonts w:ascii="Calibri" w:eastAsia="Calibri" w:hAnsi="Calibri" w:cs="Calibri"/>
                <w:color w:val="000000" w:themeColor="text1"/>
              </w:rPr>
            </w:pPr>
            <w:r w:rsidRPr="00DB28ED">
              <w:rPr>
                <w:rFonts w:ascii="Calibri" w:eastAsia="Calibri" w:hAnsi="Calibri" w:cs="Calibri"/>
              </w:rPr>
              <w:t>Muscle strain, sprains, collisions, fatigue</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65EE96F9" w:rsidR="00EC6258" w:rsidRDefault="00EC6258" w:rsidP="00EC6258">
            <w:pPr>
              <w:rPr>
                <w:rFonts w:ascii="Calibri" w:eastAsia="Calibri" w:hAnsi="Calibri" w:cs="Calibri"/>
                <w:color w:val="000000" w:themeColor="text1"/>
              </w:rPr>
            </w:pPr>
            <w:r>
              <w:rPr>
                <w:rFonts w:ascii="Calibri" w:eastAsia="Calibri" w:hAnsi="Calibri" w:cs="Calibri"/>
              </w:rPr>
              <w:t>Event organisers and attendees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0914E76C" w:rsidR="00EC6258" w:rsidRDefault="00EC6258" w:rsidP="00EC625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01FED415" w:rsidR="00EC6258" w:rsidRDefault="00EC6258" w:rsidP="00EC6258">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281AE5CC" w:rsidR="00EC6258" w:rsidRDefault="00EC6258" w:rsidP="00EC6258">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393F2F" w14:textId="77777777" w:rsidR="00EC6258" w:rsidRPr="007B3BEA" w:rsidRDefault="00EC6258" w:rsidP="00EC6258">
            <w:pPr>
              <w:spacing w:after="0"/>
              <w:rPr>
                <w:rFonts w:ascii="Calibri" w:eastAsia="Calibri" w:hAnsi="Calibri" w:cs="Calibri"/>
              </w:rPr>
            </w:pPr>
            <w:r w:rsidRPr="007B3BEA">
              <w:rPr>
                <w:rFonts w:ascii="Calibri" w:eastAsia="Calibri" w:hAnsi="Calibri" w:cs="Calibri"/>
              </w:rPr>
              <w:t>Dance floor to be kept clear of obstacles and spillages.</w:t>
            </w:r>
          </w:p>
          <w:p w14:paraId="6739BD1F" w14:textId="77777777" w:rsidR="00EC6258" w:rsidRPr="007B3BEA" w:rsidRDefault="00EC6258" w:rsidP="00EC6258">
            <w:pPr>
              <w:spacing w:after="0"/>
              <w:rPr>
                <w:rFonts w:ascii="Calibri" w:eastAsia="Calibri" w:hAnsi="Calibri" w:cs="Calibri"/>
              </w:rPr>
            </w:pPr>
          </w:p>
          <w:p w14:paraId="2D19404E" w14:textId="77777777" w:rsidR="00EC6258" w:rsidRPr="007B3BEA" w:rsidRDefault="00EC6258" w:rsidP="00EC6258">
            <w:pPr>
              <w:spacing w:after="0"/>
              <w:rPr>
                <w:rFonts w:ascii="Calibri" w:eastAsia="Calibri" w:hAnsi="Calibri" w:cs="Calibri"/>
              </w:rPr>
            </w:pPr>
            <w:r w:rsidRPr="007B3BEA">
              <w:rPr>
                <w:rFonts w:ascii="Calibri" w:eastAsia="Calibri" w:hAnsi="Calibri" w:cs="Calibri"/>
              </w:rPr>
              <w:t>Encourage attendees to wear suitable footwear and clothing to reduce risk of injury.</w:t>
            </w:r>
          </w:p>
          <w:p w14:paraId="3CC4B558" w14:textId="77777777" w:rsidR="00EC6258" w:rsidRPr="007B3BEA" w:rsidRDefault="00EC6258" w:rsidP="00EC6258">
            <w:pPr>
              <w:spacing w:after="0"/>
              <w:rPr>
                <w:rFonts w:ascii="Calibri" w:eastAsia="Calibri" w:hAnsi="Calibri" w:cs="Calibri"/>
              </w:rPr>
            </w:pPr>
          </w:p>
          <w:p w14:paraId="616DD5F8" w14:textId="77777777" w:rsidR="00EC6258" w:rsidRPr="007B3BEA" w:rsidRDefault="00EC6258" w:rsidP="00EC6258">
            <w:pPr>
              <w:spacing w:after="0"/>
              <w:rPr>
                <w:rFonts w:ascii="Calibri" w:eastAsia="Calibri" w:hAnsi="Calibri" w:cs="Calibri"/>
              </w:rPr>
            </w:pPr>
            <w:r w:rsidRPr="007B3BEA">
              <w:rPr>
                <w:rFonts w:ascii="Calibri" w:eastAsia="Calibri" w:hAnsi="Calibri" w:cs="Calibri"/>
              </w:rPr>
              <w:t>Music and pace will be monitored to avoid excessive intensity.</w:t>
            </w:r>
          </w:p>
          <w:p w14:paraId="4DB6859A" w14:textId="77777777" w:rsidR="00EC6258" w:rsidRPr="007B3BEA" w:rsidRDefault="00EC6258" w:rsidP="00EC6258">
            <w:pPr>
              <w:spacing w:after="0"/>
              <w:rPr>
                <w:rFonts w:ascii="Calibri" w:eastAsia="Calibri" w:hAnsi="Calibri" w:cs="Calibri"/>
              </w:rPr>
            </w:pPr>
          </w:p>
          <w:p w14:paraId="03741228" w14:textId="6E303E1C" w:rsidR="00EC6258" w:rsidRPr="007B3BEA" w:rsidRDefault="00EC6258" w:rsidP="00EC6258">
            <w:pPr>
              <w:spacing w:after="0"/>
              <w:rPr>
                <w:rFonts w:ascii="Calibri" w:eastAsia="Calibri" w:hAnsi="Calibri" w:cs="Calibri"/>
                <w:bCs/>
                <w:color w:val="FF0000"/>
              </w:rPr>
            </w:pPr>
            <w:r w:rsidRPr="007B3BEA">
              <w:rPr>
                <w:rFonts w:ascii="Calibri" w:eastAsia="Calibri" w:hAnsi="Calibri" w:cs="Calibri"/>
              </w:rPr>
              <w:t>Volunteers to supervise the floor space and manage crowding, ensuring safe spacing between groups.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5A0C9AF0" w:rsidR="00EC6258" w:rsidRDefault="00EC6258" w:rsidP="00EC6258">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30A0C8DF" w:rsidR="00EC6258" w:rsidRDefault="00EC6258" w:rsidP="00EC625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2346EB21" w:rsidR="00EC6258" w:rsidRDefault="00EC6258" w:rsidP="00EC625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57300E" w14:textId="77777777" w:rsidR="00EC6258" w:rsidRPr="007B3BEA" w:rsidRDefault="00EC6258" w:rsidP="00EC6258">
            <w:pPr>
              <w:rPr>
                <w:rFonts w:ascii="Calibri" w:eastAsia="Calibri" w:hAnsi="Calibri" w:cs="Calibri"/>
                <w:color w:val="000000" w:themeColor="text1"/>
              </w:rPr>
            </w:pPr>
            <w:r w:rsidRPr="007B3BEA">
              <w:rPr>
                <w:rFonts w:ascii="Calibri" w:eastAsia="Calibri" w:hAnsi="Calibri" w:cs="Calibri"/>
                <w:color w:val="000000" w:themeColor="text1"/>
              </w:rPr>
              <w:t>If a participant feels unwell, dizzy, or sustains an injury, they should be guided to the first aid area immediately.</w:t>
            </w:r>
          </w:p>
          <w:p w14:paraId="03DB50DF" w14:textId="77777777" w:rsidR="00EC6258" w:rsidRPr="007B3BEA" w:rsidRDefault="00EC6258" w:rsidP="00EC6258">
            <w:pPr>
              <w:rPr>
                <w:rFonts w:ascii="Calibri" w:eastAsia="Calibri" w:hAnsi="Calibri" w:cs="Calibri"/>
                <w:color w:val="000000" w:themeColor="text1"/>
              </w:rPr>
            </w:pPr>
            <w:r w:rsidRPr="007B3BEA">
              <w:rPr>
                <w:rFonts w:ascii="Calibri" w:eastAsia="Calibri" w:hAnsi="Calibri" w:cs="Calibri"/>
                <w:color w:val="000000" w:themeColor="text1"/>
              </w:rPr>
              <w:t>First aid trained volunteers available on site; seek medical attention if required.</w:t>
            </w:r>
          </w:p>
          <w:p w14:paraId="0FBA2EF1" w14:textId="77777777" w:rsidR="00EC6258" w:rsidRPr="007B3BEA" w:rsidRDefault="00EC6258" w:rsidP="00EC6258">
            <w:pPr>
              <w:rPr>
                <w:rFonts w:ascii="Calibri" w:eastAsia="Calibri" w:hAnsi="Calibri" w:cs="Calibri"/>
                <w:color w:val="000000" w:themeColor="text1"/>
              </w:rPr>
            </w:pPr>
            <w:r w:rsidRPr="007B3BEA">
              <w:rPr>
                <w:rFonts w:ascii="Calibri" w:eastAsia="Calibri" w:hAnsi="Calibri" w:cs="Calibri"/>
                <w:color w:val="000000" w:themeColor="text1"/>
              </w:rPr>
              <w:t>Call 999 in an emergency.</w:t>
            </w:r>
          </w:p>
          <w:p w14:paraId="74A7824E" w14:textId="77777777" w:rsidR="00EC6258" w:rsidRPr="007B3BEA" w:rsidRDefault="00EC6258" w:rsidP="00EC6258">
            <w:pPr>
              <w:rPr>
                <w:rFonts w:ascii="Calibri" w:eastAsia="Calibri" w:hAnsi="Calibri" w:cs="Calibri"/>
                <w:color w:val="000000" w:themeColor="text1"/>
              </w:rPr>
            </w:pPr>
            <w:r w:rsidRPr="007B3BEA">
              <w:rPr>
                <w:rFonts w:ascii="Calibri" w:eastAsia="Calibri" w:hAnsi="Calibri" w:cs="Calibri"/>
                <w:color w:val="000000" w:themeColor="text1"/>
              </w:rPr>
              <w:t>Any incidents must be reported promptly in line with SUSU incident reporting procedures.</w:t>
            </w:r>
          </w:p>
          <w:p w14:paraId="36D04BD9" w14:textId="0D5B0D72" w:rsidR="00EC6258" w:rsidRDefault="00EC6258" w:rsidP="00EC6258">
            <w:pPr>
              <w:rPr>
                <w:rFonts w:ascii="Calibri" w:eastAsia="Calibri" w:hAnsi="Calibri" w:cs="Calibri"/>
                <w:color w:val="000000" w:themeColor="text1"/>
              </w:rPr>
            </w:pPr>
          </w:p>
        </w:tc>
      </w:tr>
      <w:tr w:rsidR="00F36921" w14:paraId="207F5E75"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D98E0B" w14:textId="18B6F287" w:rsidR="00DE6824" w:rsidRPr="00DE6824" w:rsidRDefault="00DE6824" w:rsidP="00DE6824">
            <w:pPr>
              <w:spacing w:after="0" w:line="240" w:lineRule="auto"/>
              <w:rPr>
                <w:rFonts w:ascii="Calibri" w:eastAsia="Calibri" w:hAnsi="Calibri" w:cs="Calibri"/>
              </w:rPr>
            </w:pPr>
            <w:r w:rsidRPr="00DE6824">
              <w:rPr>
                <w:rFonts w:ascii="Calibri" w:eastAsia="Calibri" w:hAnsi="Calibri" w:cs="Calibri"/>
              </w:rPr>
              <w:lastRenderedPageBreak/>
              <w:t xml:space="preserve">Moving/setting up </w:t>
            </w:r>
            <w:r w:rsidR="00E225C7">
              <w:rPr>
                <w:rFonts w:ascii="Calibri" w:eastAsia="Calibri" w:hAnsi="Calibri" w:cs="Calibri"/>
              </w:rPr>
              <w:t>DJ</w:t>
            </w:r>
            <w:r w:rsidRPr="00DE6824">
              <w:rPr>
                <w:rFonts w:ascii="Calibri" w:eastAsia="Calibri" w:hAnsi="Calibri" w:cs="Calibri"/>
              </w:rPr>
              <w:t xml:space="preserve"> stands</w:t>
            </w:r>
          </w:p>
          <w:p w14:paraId="3DA8FEC2" w14:textId="79D1849E" w:rsidR="00F36921" w:rsidRDefault="00F36921" w:rsidP="00F36921">
            <w:pPr>
              <w:spacing w:after="0" w:line="240" w:lineRule="auto"/>
              <w:rPr>
                <w:rFonts w:ascii="Calibri" w:eastAsia="Calibri" w:hAnsi="Calibri" w:cs="Calibri"/>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C289A" w14:textId="77777777" w:rsidR="00880137" w:rsidRPr="00880137" w:rsidRDefault="00880137" w:rsidP="00880137">
            <w:pPr>
              <w:spacing w:after="0" w:line="240" w:lineRule="auto"/>
              <w:ind w:left="23"/>
              <w:rPr>
                <w:rFonts w:ascii="Calibri" w:eastAsia="Calibri" w:hAnsi="Calibri" w:cs="Calibri"/>
              </w:rPr>
            </w:pPr>
            <w:r w:rsidRPr="00880137">
              <w:rPr>
                <w:rFonts w:ascii="Calibri" w:eastAsia="Calibri" w:hAnsi="Calibri" w:cs="Calibri"/>
              </w:rPr>
              <w:t>Back/muscle strain from lifting items that are too heavy</w:t>
            </w:r>
          </w:p>
          <w:p w14:paraId="182E77A9" w14:textId="77777777" w:rsidR="00880137" w:rsidRPr="00880137" w:rsidRDefault="00880137" w:rsidP="00880137">
            <w:pPr>
              <w:spacing w:after="0" w:line="240" w:lineRule="auto"/>
              <w:ind w:left="23"/>
              <w:rPr>
                <w:rFonts w:ascii="Calibri" w:eastAsia="Calibri" w:hAnsi="Calibri" w:cs="Calibri"/>
              </w:rPr>
            </w:pPr>
            <w:r w:rsidRPr="00880137">
              <w:rPr>
                <w:rFonts w:ascii="Calibri" w:eastAsia="Calibri" w:hAnsi="Calibri" w:cs="Calibri"/>
              </w:rPr>
              <w:t>Trapping fingers in stands or other items</w:t>
            </w:r>
          </w:p>
          <w:p w14:paraId="49B14E75" w14:textId="77777777" w:rsidR="00880137" w:rsidRPr="00880137" w:rsidRDefault="00880137" w:rsidP="00880137">
            <w:pPr>
              <w:spacing w:after="0" w:line="240" w:lineRule="auto"/>
              <w:ind w:left="23"/>
              <w:rPr>
                <w:rFonts w:ascii="Calibri" w:eastAsia="Calibri" w:hAnsi="Calibri" w:cs="Calibri"/>
              </w:rPr>
            </w:pPr>
            <w:r w:rsidRPr="00880137">
              <w:rPr>
                <w:rFonts w:ascii="Calibri" w:eastAsia="Calibri" w:hAnsi="Calibri" w:cs="Calibri"/>
              </w:rPr>
              <w:t>Damaging equipment</w:t>
            </w:r>
          </w:p>
          <w:p w14:paraId="321BC3F5" w14:textId="77777777" w:rsidR="00880137" w:rsidRPr="00880137" w:rsidRDefault="00880137" w:rsidP="00880137">
            <w:pPr>
              <w:spacing w:after="0" w:line="240" w:lineRule="auto"/>
              <w:ind w:left="23"/>
              <w:rPr>
                <w:rFonts w:ascii="Calibri" w:eastAsia="Calibri" w:hAnsi="Calibri" w:cs="Calibri"/>
              </w:rPr>
            </w:pPr>
            <w:r w:rsidRPr="00880137">
              <w:rPr>
                <w:rFonts w:ascii="Calibri" w:eastAsia="Calibri" w:hAnsi="Calibri" w:cs="Calibri"/>
              </w:rPr>
              <w:t>Dropping equipment on feet/another person</w:t>
            </w:r>
          </w:p>
          <w:p w14:paraId="6E396598" w14:textId="77777777" w:rsidR="00880137" w:rsidRPr="00880137" w:rsidRDefault="00880137" w:rsidP="00880137">
            <w:pPr>
              <w:spacing w:after="0" w:line="240" w:lineRule="auto"/>
              <w:ind w:left="23"/>
              <w:rPr>
                <w:rFonts w:ascii="Calibri" w:eastAsia="Calibri" w:hAnsi="Calibri" w:cs="Calibri"/>
              </w:rPr>
            </w:pPr>
            <w:r w:rsidRPr="00880137">
              <w:rPr>
                <w:rFonts w:ascii="Calibri" w:eastAsia="Calibri" w:hAnsi="Calibri" w:cs="Calibri"/>
              </w:rPr>
              <w:t>Falling moving equipment on stairs</w:t>
            </w:r>
          </w:p>
          <w:p w14:paraId="17423970" w14:textId="56DBD4B6" w:rsidR="00F36921" w:rsidRDefault="00F36921" w:rsidP="00F36921">
            <w:pPr>
              <w:spacing w:after="0" w:line="240" w:lineRule="auto"/>
              <w:ind w:left="23"/>
              <w:rPr>
                <w:rFonts w:ascii="Calibri" w:eastAsia="Calibri" w:hAnsi="Calibri" w:cs="Calibri"/>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8AEDD" w14:textId="77777777" w:rsidR="009B5659" w:rsidRPr="009B5659" w:rsidRDefault="009B5659" w:rsidP="009B5659">
            <w:pPr>
              <w:spacing w:after="0" w:line="240" w:lineRule="auto"/>
              <w:rPr>
                <w:rFonts w:ascii="Calibri" w:eastAsia="Calibri" w:hAnsi="Calibri" w:cs="Calibri"/>
              </w:rPr>
            </w:pPr>
            <w:r w:rsidRPr="009B5659">
              <w:rPr>
                <w:rFonts w:ascii="Calibri" w:eastAsia="Calibri" w:hAnsi="Calibri" w:cs="Calibri"/>
              </w:rPr>
              <w:t>Those setting up and members nearby or assisting</w:t>
            </w:r>
          </w:p>
          <w:p w14:paraId="62A232CF" w14:textId="21F7A1D8" w:rsidR="00F36921" w:rsidRDefault="00F36921" w:rsidP="00F36921">
            <w:pPr>
              <w:spacing w:after="0" w:line="240" w:lineRule="auto"/>
              <w:rPr>
                <w:rFonts w:ascii="Calibri" w:eastAsia="Calibri" w:hAnsi="Calibri" w:cs="Calibri"/>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34C45955" w:rsidR="00F36921" w:rsidRPr="00880137" w:rsidRDefault="009B5659" w:rsidP="00F36921">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6BA3F169" w:rsidR="00F36921" w:rsidRPr="00880137" w:rsidRDefault="009B5659" w:rsidP="00F36921">
            <w:pPr>
              <w:spacing w:after="0" w:line="240" w:lineRule="auto"/>
              <w:rPr>
                <w:rFonts w:ascii="Calibri" w:eastAsia="Calibri" w:hAnsi="Calibri" w:cs="Calibri"/>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0B7139B1" w:rsidR="00F36921" w:rsidRPr="00880137" w:rsidRDefault="009B5659" w:rsidP="00F36921">
            <w:pPr>
              <w:spacing w:after="0" w:line="240" w:lineRule="auto"/>
              <w:rPr>
                <w:rFonts w:ascii="Calibri" w:eastAsia="Calibri" w:hAnsi="Calibri" w:cs="Calibri"/>
              </w:rPr>
            </w:pPr>
            <w:r>
              <w:rPr>
                <w:rFonts w:ascii="Calibri" w:eastAsia="Calibri" w:hAnsi="Calibri" w:cs="Calibri"/>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CA8BA0" w14:textId="77777777" w:rsidR="00974F5C" w:rsidRPr="00974F5C" w:rsidRDefault="00974F5C" w:rsidP="00974F5C">
            <w:pPr>
              <w:spacing w:after="0" w:line="240" w:lineRule="auto"/>
              <w:rPr>
                <w:rFonts w:ascii="Calibri" w:eastAsia="Calibri" w:hAnsi="Calibri" w:cs="Calibri"/>
              </w:rPr>
            </w:pPr>
            <w:r w:rsidRPr="00974F5C">
              <w:rPr>
                <w:rFonts w:ascii="Calibri" w:eastAsia="Calibri" w:hAnsi="Calibri" w:cs="Calibri"/>
              </w:rPr>
              <w:t>Any heavy items lifted by multiple people</w:t>
            </w:r>
          </w:p>
          <w:p w14:paraId="245C1CED" w14:textId="77777777" w:rsidR="00974F5C" w:rsidRDefault="00974F5C" w:rsidP="00974F5C">
            <w:pPr>
              <w:spacing w:after="0" w:line="240" w:lineRule="auto"/>
              <w:rPr>
                <w:rFonts w:ascii="Calibri" w:eastAsia="Calibri" w:hAnsi="Calibri" w:cs="Calibri"/>
              </w:rPr>
            </w:pPr>
          </w:p>
          <w:p w14:paraId="1B36C0A0" w14:textId="77777777" w:rsidR="00974F5C" w:rsidRPr="00974F5C" w:rsidRDefault="00974F5C" w:rsidP="00974F5C">
            <w:pPr>
              <w:spacing w:after="0" w:line="240" w:lineRule="auto"/>
              <w:rPr>
                <w:rFonts w:ascii="Calibri" w:eastAsia="Calibri" w:hAnsi="Calibri" w:cs="Calibri"/>
              </w:rPr>
            </w:pPr>
            <w:r w:rsidRPr="00974F5C">
              <w:rPr>
                <w:rFonts w:ascii="Calibri" w:eastAsia="Calibri" w:hAnsi="Calibri" w:cs="Calibri"/>
              </w:rPr>
              <w:t>Request tools to support with move of heavy objects- SUSU Facilities/venue. E.g. hand truck, dolly, skates</w:t>
            </w:r>
          </w:p>
          <w:p w14:paraId="6E383479" w14:textId="77777777" w:rsidR="00974F5C" w:rsidRDefault="00974F5C" w:rsidP="00974F5C">
            <w:pPr>
              <w:spacing w:after="0" w:line="240" w:lineRule="auto"/>
              <w:rPr>
                <w:rFonts w:ascii="Calibri" w:eastAsia="Calibri" w:hAnsi="Calibri" w:cs="Calibri"/>
              </w:rPr>
            </w:pPr>
          </w:p>
          <w:p w14:paraId="1E887DCA" w14:textId="3D6BDE34" w:rsidR="00974F5C" w:rsidRPr="00974F5C" w:rsidRDefault="00974F5C" w:rsidP="00974F5C">
            <w:pPr>
              <w:spacing w:after="0" w:line="240" w:lineRule="auto"/>
              <w:rPr>
                <w:rFonts w:ascii="Calibri" w:eastAsia="Calibri" w:hAnsi="Calibri" w:cs="Calibri"/>
              </w:rPr>
            </w:pPr>
            <w:r w:rsidRPr="00974F5C">
              <w:rPr>
                <w:rFonts w:ascii="Calibri" w:eastAsia="Calibri" w:hAnsi="Calibri" w:cs="Calibri"/>
              </w:rPr>
              <w:t>Teach members how to correctly carry equipment and how to safely set up specific items and don’t allow untrained members to assist</w:t>
            </w:r>
          </w:p>
          <w:p w14:paraId="735EE403" w14:textId="77777777" w:rsidR="00974F5C" w:rsidRDefault="00974F5C" w:rsidP="00974F5C">
            <w:pPr>
              <w:spacing w:after="0" w:line="240" w:lineRule="auto"/>
              <w:rPr>
                <w:rFonts w:ascii="Calibri" w:eastAsia="Calibri" w:hAnsi="Calibri" w:cs="Calibri"/>
              </w:rPr>
            </w:pPr>
          </w:p>
          <w:p w14:paraId="754E62AE" w14:textId="0D9A4BE9" w:rsidR="00974F5C" w:rsidRDefault="00974F5C" w:rsidP="00974F5C">
            <w:pPr>
              <w:spacing w:after="0" w:line="240" w:lineRule="auto"/>
              <w:rPr>
                <w:rFonts w:ascii="Calibri" w:eastAsia="Calibri" w:hAnsi="Calibri" w:cs="Calibri"/>
              </w:rPr>
            </w:pPr>
            <w:r w:rsidRPr="00974F5C">
              <w:rPr>
                <w:rFonts w:ascii="Calibri" w:eastAsia="Calibri" w:hAnsi="Calibri" w:cs="Calibri"/>
              </w:rPr>
              <w:t>Those carrying things be accompanied by someone able to clear a pathway open door</w:t>
            </w:r>
          </w:p>
          <w:p w14:paraId="09ADF7F9" w14:textId="77777777" w:rsidR="00974F5C" w:rsidRPr="00974F5C" w:rsidRDefault="00974F5C" w:rsidP="00974F5C">
            <w:pPr>
              <w:spacing w:after="0" w:line="240" w:lineRule="auto"/>
              <w:rPr>
                <w:rFonts w:ascii="Calibri" w:eastAsia="Calibri" w:hAnsi="Calibri" w:cs="Calibri"/>
              </w:rPr>
            </w:pPr>
          </w:p>
          <w:p w14:paraId="2498DA42" w14:textId="1BB5D9B1" w:rsidR="00F36921" w:rsidRPr="00880137" w:rsidRDefault="00974F5C" w:rsidP="00F36921">
            <w:pPr>
              <w:spacing w:after="0" w:line="240" w:lineRule="auto"/>
              <w:rPr>
                <w:rFonts w:ascii="Calibri" w:eastAsia="Calibri" w:hAnsi="Calibri" w:cs="Calibri"/>
              </w:rPr>
            </w:pPr>
            <w:r w:rsidRPr="00974F5C">
              <w:rPr>
                <w:rFonts w:ascii="Calibri" w:eastAsia="Calibri" w:hAnsi="Calibri" w:cs="Calibri"/>
              </w:rPr>
              <w:t>Committee to ensure adequate time for set up and pack down is planned for /allocated when bookings are made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BDC6E9E" w:rsidR="00F36921" w:rsidRPr="00880137" w:rsidRDefault="00D8012E" w:rsidP="00F36921">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528C97EA" w:rsidR="00F36921" w:rsidRPr="00880137" w:rsidRDefault="00D8012E" w:rsidP="00F36921">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6ACBC67" w:rsidR="00F36921" w:rsidRPr="00880137" w:rsidRDefault="00D8012E" w:rsidP="00F36921">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27B76D" w14:textId="43B12650" w:rsidR="00D8012E" w:rsidRPr="00D8012E" w:rsidRDefault="00D8012E" w:rsidP="00D8012E">
            <w:pPr>
              <w:spacing w:after="0" w:line="240" w:lineRule="auto"/>
              <w:rPr>
                <w:rFonts w:ascii="Calibri" w:eastAsia="Calibri" w:hAnsi="Calibri" w:cs="Calibri"/>
              </w:rPr>
            </w:pPr>
            <w:r w:rsidRPr="00D8012E">
              <w:rPr>
                <w:rFonts w:ascii="Calibri" w:eastAsia="Calibri" w:hAnsi="Calibri" w:cs="Calibri"/>
              </w:rPr>
              <w:t xml:space="preserve">Committee to ensure tech team recruited/trained to move and set </w:t>
            </w:r>
            <w:r w:rsidR="000A205C">
              <w:rPr>
                <w:rFonts w:ascii="Calibri" w:eastAsia="Calibri" w:hAnsi="Calibri" w:cs="Calibri"/>
              </w:rPr>
              <w:t>stands</w:t>
            </w:r>
          </w:p>
          <w:p w14:paraId="78B4C422" w14:textId="7E179649" w:rsidR="00D8012E" w:rsidRPr="00D8012E" w:rsidRDefault="00D8012E" w:rsidP="00D8012E">
            <w:pPr>
              <w:spacing w:after="0" w:line="240" w:lineRule="auto"/>
              <w:rPr>
                <w:rFonts w:ascii="Calibri" w:eastAsia="Calibri" w:hAnsi="Calibri" w:cs="Calibri"/>
              </w:rPr>
            </w:pPr>
          </w:p>
          <w:p w14:paraId="49D55026" w14:textId="77777777" w:rsidR="00D8012E" w:rsidRPr="00D8012E" w:rsidRDefault="00D8012E" w:rsidP="000A205C">
            <w:pPr>
              <w:spacing w:after="0" w:line="240" w:lineRule="auto"/>
              <w:rPr>
                <w:rFonts w:ascii="Calibri" w:eastAsia="Calibri" w:hAnsi="Calibri" w:cs="Calibri"/>
              </w:rPr>
            </w:pPr>
            <w:r w:rsidRPr="00D8012E">
              <w:rPr>
                <w:rFonts w:ascii="Calibri" w:eastAsia="Calibri" w:hAnsi="Calibri" w:cs="Calibri"/>
              </w:rPr>
              <w:t>Seek medical attention from SUSU Reception/venue staff if in need</w:t>
            </w:r>
          </w:p>
          <w:p w14:paraId="56D9E8A4" w14:textId="77777777" w:rsidR="000A205C" w:rsidRDefault="000A205C" w:rsidP="000A205C">
            <w:pPr>
              <w:spacing w:after="0" w:line="240" w:lineRule="auto"/>
              <w:rPr>
                <w:rFonts w:ascii="Calibri" w:eastAsia="Calibri" w:hAnsi="Calibri" w:cs="Calibri"/>
              </w:rPr>
            </w:pPr>
          </w:p>
          <w:p w14:paraId="1770AF21" w14:textId="69ED7CCE" w:rsidR="00D8012E" w:rsidRPr="00D8012E" w:rsidRDefault="00D8012E" w:rsidP="000A205C">
            <w:pPr>
              <w:spacing w:after="0" w:line="240" w:lineRule="auto"/>
              <w:rPr>
                <w:rFonts w:ascii="Calibri" w:eastAsia="Calibri" w:hAnsi="Calibri" w:cs="Calibri"/>
              </w:rPr>
            </w:pPr>
            <w:r w:rsidRPr="00D8012E">
              <w:rPr>
                <w:rFonts w:ascii="Calibri" w:eastAsia="Calibri" w:hAnsi="Calibri" w:cs="Calibri"/>
              </w:rPr>
              <w:t>Contact facilities team via SUSU reception/venue staff</w:t>
            </w:r>
          </w:p>
          <w:p w14:paraId="2F1D3D3A" w14:textId="77777777" w:rsidR="000A205C" w:rsidRDefault="000A205C" w:rsidP="000A205C">
            <w:pPr>
              <w:spacing w:after="0" w:line="240" w:lineRule="auto"/>
              <w:rPr>
                <w:rFonts w:ascii="Calibri" w:eastAsia="Calibri" w:hAnsi="Calibri" w:cs="Calibri"/>
              </w:rPr>
            </w:pPr>
          </w:p>
          <w:p w14:paraId="58FB38FD" w14:textId="00BEB473" w:rsidR="00D8012E" w:rsidRPr="00D8012E" w:rsidRDefault="00D8012E" w:rsidP="000A205C">
            <w:pPr>
              <w:spacing w:after="0" w:line="240" w:lineRule="auto"/>
              <w:rPr>
                <w:rFonts w:ascii="Calibri" w:eastAsia="Calibri" w:hAnsi="Calibri" w:cs="Calibri"/>
              </w:rPr>
            </w:pPr>
            <w:r w:rsidRPr="00D8012E">
              <w:rPr>
                <w:rFonts w:ascii="Calibri" w:eastAsia="Calibri" w:hAnsi="Calibri" w:cs="Calibri"/>
              </w:rPr>
              <w:t>Contact emergency services if needed</w:t>
            </w:r>
          </w:p>
          <w:p w14:paraId="09F652F7" w14:textId="77777777" w:rsidR="00D8012E" w:rsidRDefault="00D8012E" w:rsidP="00D8012E">
            <w:pPr>
              <w:spacing w:after="0" w:line="240" w:lineRule="auto"/>
              <w:rPr>
                <w:rFonts w:ascii="Calibri" w:eastAsia="Calibri" w:hAnsi="Calibri" w:cs="Calibri"/>
              </w:rPr>
            </w:pPr>
          </w:p>
          <w:p w14:paraId="38C61DFF" w14:textId="55B132CA" w:rsidR="00D8012E" w:rsidRPr="00D8012E" w:rsidRDefault="00D8012E" w:rsidP="00D8012E">
            <w:pPr>
              <w:spacing w:after="0" w:line="240" w:lineRule="auto"/>
              <w:rPr>
                <w:rFonts w:ascii="Calibri" w:eastAsia="Calibri" w:hAnsi="Calibri" w:cs="Calibri"/>
              </w:rPr>
            </w:pPr>
            <w:r w:rsidRPr="00D8012E">
              <w:rPr>
                <w:rFonts w:ascii="Calibri" w:eastAsia="Calibri" w:hAnsi="Calibri" w:cs="Calibri"/>
              </w:rPr>
              <w:t>All incidents are to be reported on the as soon as possible ensuring the duty manager/health and safety officer have been informed. Follow </w:t>
            </w:r>
            <w:hyperlink r:id="rId28" w:tgtFrame="_blank" w:tooltip="Original URL: https://www.susu.org/groups/admin/howto/protectionaccident. Click or tap if you trust this link." w:history="1">
              <w:r w:rsidRPr="00D8012E">
                <w:rPr>
                  <w:rStyle w:val="Hyperlink"/>
                  <w:rFonts w:ascii="Calibri" w:eastAsia="Calibri" w:hAnsi="Calibri" w:cs="Calibri"/>
                </w:rPr>
                <w:t>SUSU incident report policy</w:t>
              </w:r>
            </w:hyperlink>
          </w:p>
          <w:p w14:paraId="225E8E21" w14:textId="06E3F481" w:rsidR="00F36921" w:rsidRDefault="00F36921" w:rsidP="00F36921">
            <w:pPr>
              <w:spacing w:after="0" w:line="240" w:lineRule="auto"/>
              <w:rPr>
                <w:rFonts w:ascii="Calibri" w:eastAsia="Calibri" w:hAnsi="Calibri" w:cs="Calibri"/>
              </w:rPr>
            </w:pPr>
          </w:p>
        </w:tc>
      </w:tr>
      <w:tr w:rsidR="005249EB" w14:paraId="5D6255BB"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0C094" w14:textId="00C1A4A6" w:rsidR="002D38FD" w:rsidRPr="002D38FD" w:rsidRDefault="002D38FD" w:rsidP="002D38FD">
            <w:pPr>
              <w:spacing w:after="0" w:line="240" w:lineRule="auto"/>
              <w:rPr>
                <w:rFonts w:ascii="Calibri" w:eastAsia="Calibri" w:hAnsi="Calibri" w:cs="Calibri"/>
              </w:rPr>
            </w:pPr>
            <w:r>
              <w:rPr>
                <w:rFonts w:ascii="Calibri" w:eastAsia="Calibri" w:hAnsi="Calibri" w:cs="Calibri"/>
              </w:rPr>
              <w:lastRenderedPageBreak/>
              <w:t>Un</w:t>
            </w:r>
            <w:r w:rsidRPr="002D38FD">
              <w:rPr>
                <w:rFonts w:ascii="Calibri" w:eastAsia="Calibri" w:hAnsi="Calibri" w:cs="Calibri"/>
              </w:rPr>
              <w:t>monitored Speakers causing feedback/deafening noise</w:t>
            </w:r>
          </w:p>
          <w:p w14:paraId="2FB9B684" w14:textId="77777777" w:rsidR="005249EB" w:rsidRPr="00DE6824" w:rsidRDefault="005249EB" w:rsidP="00DE6824">
            <w:pPr>
              <w:spacing w:after="0" w:line="240" w:lineRule="auto"/>
              <w:rPr>
                <w:rFonts w:ascii="Calibri" w:eastAsia="Calibri" w:hAnsi="Calibri" w:cs="Calibri"/>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AF2C01" w14:textId="77777777" w:rsidR="002D38FD" w:rsidRPr="002D38FD" w:rsidRDefault="002D38FD" w:rsidP="002D38FD">
            <w:pPr>
              <w:spacing w:after="0" w:line="240" w:lineRule="auto"/>
              <w:ind w:left="23"/>
              <w:rPr>
                <w:rFonts w:ascii="Calibri" w:eastAsia="Calibri" w:hAnsi="Calibri" w:cs="Calibri"/>
              </w:rPr>
            </w:pPr>
            <w:r w:rsidRPr="002D38FD">
              <w:rPr>
                <w:rFonts w:ascii="Calibri" w:eastAsia="Calibri" w:hAnsi="Calibri" w:cs="Calibri"/>
              </w:rPr>
              <w:t>Hearing damage</w:t>
            </w:r>
          </w:p>
          <w:p w14:paraId="3737E846" w14:textId="5CA66B5D" w:rsidR="002D38FD" w:rsidRPr="002D38FD" w:rsidRDefault="002D38FD" w:rsidP="002D38FD">
            <w:pPr>
              <w:spacing w:after="0" w:line="240" w:lineRule="auto"/>
              <w:ind w:left="23"/>
              <w:rPr>
                <w:rFonts w:ascii="Calibri" w:eastAsia="Calibri" w:hAnsi="Calibri" w:cs="Calibri"/>
              </w:rPr>
            </w:pPr>
            <w:r w:rsidRPr="002D38FD">
              <w:rPr>
                <w:rFonts w:ascii="Calibri" w:eastAsia="Calibri" w:hAnsi="Calibri" w:cs="Calibri"/>
              </w:rPr>
              <w:t>Disruption to unrelated activities/complain</w:t>
            </w:r>
            <w:r>
              <w:rPr>
                <w:rFonts w:ascii="Calibri" w:eastAsia="Calibri" w:hAnsi="Calibri" w:cs="Calibri"/>
              </w:rPr>
              <w:t>t</w:t>
            </w:r>
          </w:p>
          <w:p w14:paraId="029BADA0" w14:textId="77777777" w:rsidR="005249EB" w:rsidRPr="00880137" w:rsidRDefault="005249EB" w:rsidP="00880137">
            <w:pPr>
              <w:spacing w:after="0" w:line="240" w:lineRule="auto"/>
              <w:ind w:left="23"/>
              <w:rPr>
                <w:rFonts w:ascii="Calibri" w:eastAsia="Calibri" w:hAnsi="Calibri" w:cs="Calibri"/>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E53F" w14:textId="77777777" w:rsidR="002D38FD" w:rsidRPr="002D38FD" w:rsidRDefault="002D38FD" w:rsidP="002D38FD">
            <w:pPr>
              <w:spacing w:after="0" w:line="240" w:lineRule="auto"/>
              <w:rPr>
                <w:rFonts w:ascii="Calibri" w:eastAsia="Calibri" w:hAnsi="Calibri" w:cs="Calibri"/>
              </w:rPr>
            </w:pPr>
            <w:r w:rsidRPr="002D38FD">
              <w:rPr>
                <w:rFonts w:ascii="Calibri" w:eastAsia="Calibri" w:hAnsi="Calibri" w:cs="Calibri"/>
              </w:rPr>
              <w:t>Those in the vicinity and potentially members of the public in the building/nearby</w:t>
            </w:r>
          </w:p>
          <w:p w14:paraId="29608FC8" w14:textId="77777777" w:rsidR="005249EB" w:rsidRPr="009B5659" w:rsidRDefault="005249EB" w:rsidP="009B5659">
            <w:pPr>
              <w:spacing w:after="0" w:line="240" w:lineRule="auto"/>
              <w:rPr>
                <w:rFonts w:ascii="Calibri" w:eastAsia="Calibri" w:hAnsi="Calibri" w:cs="Calibri"/>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78B3C6" w14:textId="1038C3D3" w:rsidR="005249EB" w:rsidRDefault="002D38FD" w:rsidP="00F36921">
            <w:pPr>
              <w:spacing w:after="0" w:line="240" w:lineRule="auto"/>
              <w:rPr>
                <w:rFonts w:ascii="Calibri" w:eastAsia="Calibri" w:hAnsi="Calibri" w:cs="Calibri"/>
              </w:rPr>
            </w:pPr>
            <w:r>
              <w:rPr>
                <w:rFonts w:ascii="Calibri" w:eastAsia="Calibri" w:hAnsi="Calibri" w:cs="Calibr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95B066" w14:textId="6CBD3138" w:rsidR="005249EB" w:rsidRDefault="002D38FD" w:rsidP="00F36921">
            <w:pPr>
              <w:spacing w:after="0" w:line="240" w:lineRule="auto"/>
              <w:rPr>
                <w:rFonts w:ascii="Calibri" w:eastAsia="Calibri" w:hAnsi="Calibri" w:cs="Calibri"/>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9D05DC" w14:textId="380AE120" w:rsidR="005249EB" w:rsidRDefault="002D38FD" w:rsidP="00F36921">
            <w:pPr>
              <w:spacing w:after="0" w:line="240" w:lineRule="auto"/>
              <w:rPr>
                <w:rFonts w:ascii="Calibri" w:eastAsia="Calibri" w:hAnsi="Calibri" w:cs="Calibri"/>
              </w:rPr>
            </w:pPr>
            <w:r>
              <w:rPr>
                <w:rFonts w:ascii="Calibri" w:eastAsia="Calibri" w:hAnsi="Calibri" w:cs="Calibri"/>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C8CF70" w14:textId="77777777" w:rsidR="00A754AA" w:rsidRPr="00A754AA" w:rsidRDefault="00A754AA" w:rsidP="00A754AA">
            <w:pPr>
              <w:spacing w:after="0" w:line="240" w:lineRule="auto"/>
              <w:rPr>
                <w:rFonts w:ascii="Calibri" w:eastAsia="Calibri" w:hAnsi="Calibri" w:cs="Calibri"/>
              </w:rPr>
            </w:pPr>
            <w:r w:rsidRPr="00A754AA">
              <w:rPr>
                <w:rFonts w:ascii="Calibri" w:eastAsia="Calibri" w:hAnsi="Calibri" w:cs="Calibri"/>
              </w:rPr>
              <w:t>Someone with relevant sound/tech training or know-how nearby to monitor levels</w:t>
            </w:r>
          </w:p>
          <w:p w14:paraId="177B6BF7" w14:textId="77777777" w:rsidR="00A754AA" w:rsidRDefault="00A754AA" w:rsidP="00A754AA">
            <w:pPr>
              <w:spacing w:after="0" w:line="240" w:lineRule="auto"/>
              <w:rPr>
                <w:rFonts w:ascii="Calibri" w:eastAsia="Calibri" w:hAnsi="Calibri" w:cs="Calibri"/>
              </w:rPr>
            </w:pPr>
          </w:p>
          <w:p w14:paraId="64CAF54B" w14:textId="0972E302" w:rsidR="00A754AA" w:rsidRPr="00A754AA" w:rsidRDefault="00A754AA" w:rsidP="00A754AA">
            <w:pPr>
              <w:spacing w:after="0" w:line="240" w:lineRule="auto"/>
              <w:rPr>
                <w:rFonts w:ascii="Calibri" w:eastAsia="Calibri" w:hAnsi="Calibri" w:cs="Calibri"/>
              </w:rPr>
            </w:pPr>
            <w:r w:rsidRPr="00A754AA">
              <w:rPr>
                <w:rFonts w:ascii="Calibri" w:eastAsia="Calibri" w:hAnsi="Calibri" w:cs="Calibri"/>
              </w:rPr>
              <w:t>Microphones/speakers turned off when not in use</w:t>
            </w:r>
          </w:p>
          <w:p w14:paraId="43507D1A" w14:textId="77777777" w:rsidR="00A754AA" w:rsidRDefault="00A754AA" w:rsidP="00A754AA">
            <w:pPr>
              <w:spacing w:after="0" w:line="240" w:lineRule="auto"/>
              <w:rPr>
                <w:rFonts w:ascii="Calibri" w:eastAsia="Calibri" w:hAnsi="Calibri" w:cs="Calibri"/>
              </w:rPr>
            </w:pPr>
          </w:p>
          <w:p w14:paraId="593136E1" w14:textId="79B294FA" w:rsidR="00A754AA" w:rsidRPr="00A754AA" w:rsidRDefault="00A3640C" w:rsidP="00A754AA">
            <w:pPr>
              <w:spacing w:after="0" w:line="240" w:lineRule="auto"/>
              <w:rPr>
                <w:rFonts w:ascii="Calibri" w:eastAsia="Calibri" w:hAnsi="Calibri" w:cs="Calibri"/>
              </w:rPr>
            </w:pPr>
            <w:r>
              <w:rPr>
                <w:rFonts w:ascii="Calibri" w:eastAsia="Calibri" w:hAnsi="Calibri" w:cs="Calibri"/>
              </w:rPr>
              <w:t>DJ responsible for noise level. Committee will ask DJ to keep volume down if complaints arise</w:t>
            </w:r>
          </w:p>
          <w:p w14:paraId="38F6835E" w14:textId="77777777" w:rsidR="005249EB" w:rsidRPr="00974F5C" w:rsidRDefault="005249EB" w:rsidP="00974F5C">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1A7AB3" w14:textId="530A3A1F" w:rsidR="005249EB" w:rsidRDefault="00A3640C" w:rsidP="00F36921">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E1FECA" w14:textId="4A64A87A" w:rsidR="005249EB" w:rsidRDefault="00A3640C" w:rsidP="00F36921">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F87C74" w14:textId="12A03BC5" w:rsidR="005249EB" w:rsidRDefault="00A3640C" w:rsidP="00F36921">
            <w:pPr>
              <w:spacing w:after="0" w:line="240" w:lineRule="auto"/>
              <w:rPr>
                <w:rFonts w:ascii="Calibri" w:eastAsia="Calibri" w:hAnsi="Calibri" w:cs="Calibri"/>
              </w:rPr>
            </w:pPr>
            <w:r>
              <w:rPr>
                <w:rFonts w:ascii="Calibri" w:eastAsia="Calibri" w:hAnsi="Calibri" w:cs="Calibri"/>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4762F4" w14:textId="77777777" w:rsidR="00605552" w:rsidRDefault="00605552" w:rsidP="00605552">
            <w:pPr>
              <w:spacing w:after="0" w:line="240" w:lineRule="auto"/>
              <w:rPr>
                <w:rFonts w:ascii="Calibri" w:eastAsia="Calibri" w:hAnsi="Calibri" w:cs="Calibri"/>
              </w:rPr>
            </w:pPr>
            <w:r w:rsidRPr="00605552">
              <w:rPr>
                <w:rFonts w:ascii="Calibri" w:eastAsia="Calibri" w:hAnsi="Calibri" w:cs="Calibri"/>
              </w:rPr>
              <w:t>Seek medical attention from SUSU Reception/venue staff if in need</w:t>
            </w:r>
          </w:p>
          <w:p w14:paraId="3EE332FE" w14:textId="77777777" w:rsidR="00605552" w:rsidRDefault="00605552" w:rsidP="00605552">
            <w:pPr>
              <w:spacing w:after="0" w:line="240" w:lineRule="auto"/>
              <w:rPr>
                <w:rFonts w:ascii="Calibri" w:eastAsia="Calibri" w:hAnsi="Calibri" w:cs="Calibri"/>
              </w:rPr>
            </w:pPr>
          </w:p>
          <w:p w14:paraId="729A390F" w14:textId="77777777" w:rsidR="00605552" w:rsidRDefault="00605552" w:rsidP="00605552">
            <w:pPr>
              <w:spacing w:after="0" w:line="240" w:lineRule="auto"/>
              <w:rPr>
                <w:rFonts w:ascii="Calibri" w:eastAsia="Calibri" w:hAnsi="Calibri" w:cs="Calibri"/>
              </w:rPr>
            </w:pPr>
            <w:r w:rsidRPr="00605552">
              <w:rPr>
                <w:rFonts w:ascii="Calibri" w:eastAsia="Calibri" w:hAnsi="Calibri" w:cs="Calibri"/>
              </w:rPr>
              <w:t>Contact facilities team via SUSU reception/venue staff</w:t>
            </w:r>
          </w:p>
          <w:p w14:paraId="0E0AE0E3" w14:textId="77777777" w:rsidR="00605552" w:rsidRDefault="00605552" w:rsidP="00605552">
            <w:pPr>
              <w:spacing w:after="0" w:line="240" w:lineRule="auto"/>
              <w:rPr>
                <w:rFonts w:ascii="Calibri" w:eastAsia="Calibri" w:hAnsi="Calibri" w:cs="Calibri"/>
              </w:rPr>
            </w:pPr>
          </w:p>
          <w:p w14:paraId="44201094" w14:textId="218BDF86" w:rsidR="00605552" w:rsidRPr="00605552" w:rsidRDefault="00605552" w:rsidP="00605552">
            <w:pPr>
              <w:spacing w:after="0" w:line="240" w:lineRule="auto"/>
              <w:rPr>
                <w:rFonts w:ascii="Calibri" w:eastAsia="Calibri" w:hAnsi="Calibri" w:cs="Calibri"/>
              </w:rPr>
            </w:pPr>
            <w:r w:rsidRPr="00605552">
              <w:rPr>
                <w:rFonts w:ascii="Calibri" w:eastAsia="Calibri" w:hAnsi="Calibri" w:cs="Calibri"/>
              </w:rPr>
              <w:t>Contact emergency services if needed</w:t>
            </w:r>
          </w:p>
          <w:p w14:paraId="1AE68B93" w14:textId="77777777" w:rsidR="00605552" w:rsidRDefault="00605552" w:rsidP="00605552">
            <w:pPr>
              <w:spacing w:after="0" w:line="240" w:lineRule="auto"/>
              <w:rPr>
                <w:rFonts w:ascii="Calibri" w:eastAsia="Calibri" w:hAnsi="Calibri" w:cs="Calibri"/>
              </w:rPr>
            </w:pPr>
          </w:p>
          <w:p w14:paraId="1D28E8B1" w14:textId="526229B3" w:rsidR="00605552" w:rsidRPr="00605552" w:rsidRDefault="00605552" w:rsidP="00605552">
            <w:pPr>
              <w:spacing w:after="0" w:line="240" w:lineRule="auto"/>
              <w:rPr>
                <w:rFonts w:ascii="Calibri" w:eastAsia="Calibri" w:hAnsi="Calibri" w:cs="Calibri"/>
              </w:rPr>
            </w:pPr>
            <w:r w:rsidRPr="00605552">
              <w:rPr>
                <w:rFonts w:ascii="Calibri" w:eastAsia="Calibri" w:hAnsi="Calibri" w:cs="Calibri"/>
              </w:rPr>
              <w:t>All incidents are to be reported on the as soon as possible ensuring the duty manager/health and safety officer have been informed. Follow </w:t>
            </w:r>
            <w:hyperlink r:id="rId29" w:tgtFrame="_blank" w:tooltip="Original URL: https://www.susu.org/groups/admin/howto/protectionaccident. Click or tap if you trust this link." w:history="1">
              <w:r w:rsidRPr="00605552">
                <w:rPr>
                  <w:rStyle w:val="Hyperlink"/>
                  <w:rFonts w:ascii="Calibri" w:eastAsia="Calibri" w:hAnsi="Calibri" w:cs="Calibri"/>
                </w:rPr>
                <w:t>SUSU incident report policy</w:t>
              </w:r>
            </w:hyperlink>
          </w:p>
          <w:p w14:paraId="05CB254B" w14:textId="77777777" w:rsidR="005249EB" w:rsidRPr="00D8012E" w:rsidRDefault="005249EB" w:rsidP="00D8012E">
            <w:pPr>
              <w:spacing w:after="0" w:line="240" w:lineRule="auto"/>
              <w:rPr>
                <w:rFonts w:ascii="Calibri" w:eastAsia="Calibri" w:hAnsi="Calibri" w:cs="Calibri"/>
              </w:rPr>
            </w:pPr>
          </w:p>
        </w:tc>
      </w:tr>
      <w:tr w:rsidR="0014573B" w14:paraId="241C851F"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9035E6" w14:textId="4B988697" w:rsidR="0014573B" w:rsidRDefault="0014573B" w:rsidP="0014573B">
            <w:pPr>
              <w:spacing w:after="0" w:line="240" w:lineRule="auto"/>
              <w:rPr>
                <w:rFonts w:ascii="Calibri" w:eastAsia="Calibri" w:hAnsi="Calibri" w:cs="Calibri"/>
                <w:color w:val="FF0000"/>
              </w:rPr>
            </w:pPr>
            <w:r w:rsidRPr="00074622">
              <w:rPr>
                <w:rFonts w:ascii="Calibri" w:eastAsia="Calibri" w:hAnsi="Calibri" w:cs="Calibri"/>
                <w:color w:val="FF0000"/>
              </w:rPr>
              <w:t>Physical Exertion/injury in class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708ECD" w14:textId="4D8361E1" w:rsidR="0014573B" w:rsidRDefault="0014573B" w:rsidP="0014573B">
            <w:pPr>
              <w:spacing w:after="0" w:line="240" w:lineRule="auto"/>
              <w:ind w:left="23"/>
              <w:rPr>
                <w:rFonts w:ascii="Calibri" w:eastAsia="Calibri" w:hAnsi="Calibri" w:cs="Calibri"/>
                <w:color w:val="FF0000"/>
              </w:rPr>
            </w:pPr>
            <w:r w:rsidRPr="00EC6258">
              <w:rPr>
                <w:rFonts w:ascii="Calibri" w:eastAsia="Calibri" w:hAnsi="Calibri" w:cs="Calibri"/>
                <w:color w:val="FF0000"/>
              </w:rPr>
              <w:t>People may trip, fall, or slip, due to generally slippery flooring or due to trip hazard</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30493" w14:textId="1B520B64" w:rsidR="0014573B" w:rsidRDefault="0014573B" w:rsidP="0014573B">
            <w:pPr>
              <w:spacing w:after="0" w:line="240" w:lineRule="auto"/>
              <w:rPr>
                <w:rFonts w:ascii="Calibri" w:eastAsia="Calibri" w:hAnsi="Calibri" w:cs="Calibri"/>
                <w:color w:val="FF0000"/>
              </w:rPr>
            </w:pPr>
            <w:r>
              <w:rPr>
                <w:rFonts w:ascii="Calibri" w:eastAsia="Calibri" w:hAnsi="Calibri" w:cs="Calibri"/>
              </w:rPr>
              <w:t>Event organisers and attendees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73346D" w14:textId="55AAAD85" w:rsidR="0014573B" w:rsidRPr="003A5419" w:rsidRDefault="0014573B" w:rsidP="0014573B">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EF5D7" w14:textId="0FCFB191" w:rsidR="0014573B" w:rsidRPr="003A5419" w:rsidRDefault="0014573B" w:rsidP="0014573B">
            <w:pPr>
              <w:spacing w:after="0" w:line="240" w:lineRule="auto"/>
              <w:rPr>
                <w:rFonts w:ascii="Lucida Sans" w:eastAsia="Lucida Sans" w:hAnsi="Lucida Sans" w:cs="Lucida Sans"/>
                <w:bCs/>
              </w:rPr>
            </w:pPr>
            <w:r>
              <w:rPr>
                <w:rFonts w:ascii="Lucida Sans" w:eastAsia="Lucida Sans" w:hAnsi="Lucida Sans" w:cs="Lucida Sans"/>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A1471" w14:textId="2DDBD0E2" w:rsidR="0014573B" w:rsidRPr="003A5419" w:rsidRDefault="0014573B" w:rsidP="0014573B">
            <w:pPr>
              <w:spacing w:after="0" w:line="240" w:lineRule="auto"/>
              <w:rPr>
                <w:rFonts w:ascii="Lucida Sans" w:eastAsia="Lucida Sans" w:hAnsi="Lucida Sans" w:cs="Lucida Sans"/>
                <w:bCs/>
              </w:rPr>
            </w:pPr>
            <w:r>
              <w:rPr>
                <w:rFonts w:ascii="Lucida Sans" w:eastAsia="Lucida Sans" w:hAnsi="Lucida Sans" w:cs="Lucida Sans"/>
                <w:bCs/>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036D4" w14:textId="77777777" w:rsidR="0014573B" w:rsidRPr="00F101FE" w:rsidRDefault="0014573B" w:rsidP="0014573B">
            <w:pPr>
              <w:spacing w:after="0" w:line="240" w:lineRule="auto"/>
              <w:rPr>
                <w:rFonts w:ascii="Calibri" w:eastAsia="Calibri" w:hAnsi="Calibri" w:cs="Calibri"/>
              </w:rPr>
            </w:pPr>
            <w:r w:rsidRPr="00F101FE">
              <w:rPr>
                <w:rFonts w:ascii="Calibri" w:eastAsia="Calibri" w:hAnsi="Calibri" w:cs="Calibri"/>
              </w:rPr>
              <w:t>Ensure that trip hazards are identified and removed.</w:t>
            </w:r>
          </w:p>
          <w:p w14:paraId="62D1FA9E" w14:textId="77777777" w:rsidR="0014573B" w:rsidRPr="00F101FE" w:rsidRDefault="0014573B" w:rsidP="0014573B">
            <w:pPr>
              <w:spacing w:after="0" w:line="240" w:lineRule="auto"/>
              <w:rPr>
                <w:rFonts w:ascii="Calibri" w:eastAsia="Calibri" w:hAnsi="Calibri" w:cs="Calibri"/>
              </w:rPr>
            </w:pPr>
          </w:p>
          <w:p w14:paraId="4F70A0AF" w14:textId="748F4F53" w:rsidR="0014573B" w:rsidRPr="00F101FE" w:rsidRDefault="0014573B" w:rsidP="0014573B">
            <w:pPr>
              <w:spacing w:after="0" w:line="240" w:lineRule="auto"/>
              <w:rPr>
                <w:rFonts w:ascii="Calibri" w:eastAsia="Calibri" w:hAnsi="Calibri" w:cs="Calibri"/>
              </w:rPr>
            </w:pPr>
            <w:r w:rsidRPr="00F101FE">
              <w:rPr>
                <w:rFonts w:ascii="Calibri" w:eastAsia="Calibri" w:hAnsi="Calibri" w:cs="Calibri"/>
              </w:rPr>
              <w:t xml:space="preserve">Ensure there </w:t>
            </w:r>
            <w:r w:rsidRPr="00F101FE">
              <w:rPr>
                <w:rFonts w:ascii="Calibri" w:eastAsia="Calibri" w:hAnsi="Calibri" w:cs="Calibri"/>
              </w:rPr>
              <w:t>is water and refreshments available</w:t>
            </w:r>
          </w:p>
          <w:p w14:paraId="2B635309" w14:textId="77777777" w:rsidR="0014573B" w:rsidRPr="00F101FE" w:rsidRDefault="0014573B" w:rsidP="0014573B">
            <w:pPr>
              <w:spacing w:after="0" w:line="240" w:lineRule="auto"/>
              <w:rPr>
                <w:rFonts w:ascii="Calibri" w:eastAsia="Calibri" w:hAnsi="Calibri" w:cs="Calibri"/>
              </w:rPr>
            </w:pPr>
          </w:p>
          <w:p w14:paraId="027FE62D" w14:textId="77777777" w:rsidR="0014573B" w:rsidRDefault="0014573B" w:rsidP="0014573B">
            <w:pPr>
              <w:spacing w:after="0" w:line="240" w:lineRule="auto"/>
              <w:rPr>
                <w:rFonts w:ascii="Calibri" w:eastAsia="Calibri" w:hAnsi="Calibri" w:cs="Calibri"/>
              </w:rPr>
            </w:pPr>
            <w:r w:rsidRPr="00F101FE">
              <w:rPr>
                <w:rFonts w:ascii="Calibri" w:eastAsia="Calibri" w:hAnsi="Calibri" w:cs="Calibri"/>
              </w:rPr>
              <w:t>Ensure there is access to a first aid kit and ice packs encase of injury.</w:t>
            </w:r>
          </w:p>
          <w:p w14:paraId="53CE55B6" w14:textId="77777777" w:rsidR="0014573B" w:rsidRDefault="0014573B" w:rsidP="0014573B">
            <w:pPr>
              <w:spacing w:after="0" w:line="240" w:lineRule="auto"/>
              <w:rPr>
                <w:rFonts w:ascii="Calibri" w:eastAsia="Calibri" w:hAnsi="Calibri" w:cs="Calibri"/>
              </w:rPr>
            </w:pPr>
          </w:p>
          <w:p w14:paraId="408F1D00" w14:textId="763D000F" w:rsidR="0014573B" w:rsidRPr="003A5419" w:rsidRDefault="0014573B" w:rsidP="0014573B">
            <w:pPr>
              <w:spacing w:after="0" w:line="240" w:lineRule="auto"/>
              <w:rPr>
                <w:rFonts w:ascii="Calibri" w:eastAsia="Calibri" w:hAnsi="Calibri" w:cs="Calibri"/>
                <w:color w:val="FF0000"/>
                <w:sz w:val="20"/>
              </w:rPr>
            </w:pPr>
            <w:r w:rsidRPr="00BF4E5A">
              <w:rPr>
                <w:rFonts w:ascii="Calibri" w:eastAsia="Calibri" w:hAnsi="Calibri" w:cs="Calibri"/>
              </w:rPr>
              <w:t>Medically approved individuals on site to attend any emergencies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585CB2" w14:textId="4C4F7844" w:rsidR="0014573B" w:rsidRDefault="0014573B" w:rsidP="0014573B">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E8EE62" w14:textId="448C1005" w:rsidR="0014573B" w:rsidRDefault="0014573B" w:rsidP="0014573B">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0DF7A5" w14:textId="6E808023" w:rsidR="0014573B" w:rsidRDefault="0014573B" w:rsidP="0014573B">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886C8" w14:textId="77777777" w:rsidR="0014573B" w:rsidRPr="0054210F" w:rsidRDefault="0014573B" w:rsidP="0014573B">
            <w:pPr>
              <w:spacing w:after="0" w:line="240" w:lineRule="auto"/>
              <w:rPr>
                <w:rFonts w:ascii="Calibri" w:eastAsia="Calibri" w:hAnsi="Calibri" w:cs="Calibri"/>
              </w:rPr>
            </w:pPr>
            <w:r w:rsidRPr="0054210F">
              <w:rPr>
                <w:rFonts w:ascii="Calibri" w:eastAsia="Calibri" w:hAnsi="Calibri" w:cs="Calibri"/>
              </w:rPr>
              <w:t xml:space="preserve">Call 999 in an emergency. </w:t>
            </w:r>
          </w:p>
          <w:p w14:paraId="2BD127EC" w14:textId="77777777" w:rsidR="0014573B" w:rsidRPr="0054210F" w:rsidRDefault="0014573B" w:rsidP="0014573B">
            <w:pPr>
              <w:spacing w:after="0" w:line="240" w:lineRule="auto"/>
              <w:rPr>
                <w:rFonts w:ascii="Calibri" w:eastAsia="Calibri" w:hAnsi="Calibri" w:cs="Calibri"/>
              </w:rPr>
            </w:pPr>
          </w:p>
          <w:p w14:paraId="0D15BB9D" w14:textId="77777777" w:rsidR="0014573B" w:rsidRPr="0054210F" w:rsidRDefault="0014573B" w:rsidP="0014573B">
            <w:pPr>
              <w:spacing w:after="0" w:line="240" w:lineRule="auto"/>
              <w:rPr>
                <w:rFonts w:ascii="Calibri" w:eastAsia="Calibri" w:hAnsi="Calibri" w:cs="Calibri"/>
              </w:rPr>
            </w:pPr>
            <w:r w:rsidRPr="0054210F">
              <w:rPr>
                <w:rFonts w:ascii="Calibri" w:eastAsia="Calibri" w:hAnsi="Calibri" w:cs="Calibri"/>
              </w:rPr>
              <w:t>Any incidents need to be reported as soon as possible ensuring duty manager/health and safety officers have been informed. Follow SUSU incident report policy.</w:t>
            </w:r>
          </w:p>
          <w:p w14:paraId="2E775317" w14:textId="77777777" w:rsidR="0014573B" w:rsidRPr="0054210F" w:rsidRDefault="0014573B" w:rsidP="0014573B">
            <w:pPr>
              <w:spacing w:after="0" w:line="240" w:lineRule="auto"/>
              <w:rPr>
                <w:rFonts w:ascii="Calibri" w:eastAsia="Calibri" w:hAnsi="Calibri" w:cs="Calibri"/>
              </w:rPr>
            </w:pPr>
          </w:p>
          <w:p w14:paraId="22BD2054" w14:textId="77777777" w:rsidR="0014573B" w:rsidRPr="0054210F" w:rsidRDefault="0014573B" w:rsidP="0014573B">
            <w:pPr>
              <w:spacing w:after="0" w:line="240" w:lineRule="auto"/>
              <w:rPr>
                <w:rFonts w:ascii="Calibri" w:eastAsia="Calibri" w:hAnsi="Calibri" w:cs="Calibri"/>
              </w:rPr>
            </w:pPr>
            <w:r w:rsidRPr="0054210F">
              <w:rPr>
                <w:rFonts w:ascii="Calibri" w:eastAsia="Calibri" w:hAnsi="Calibri" w:cs="Calibri"/>
              </w:rPr>
              <w:t>I</w:t>
            </w:r>
            <w:r w:rsidRPr="0054210F">
              <w:rPr>
                <w:rFonts w:ascii="Calibri" w:eastAsia="Calibri" w:hAnsi="Calibri" w:cs="Calibri"/>
              </w:rPr>
              <w:t>f the injury is serious and participant in a lot of pain or discomfort, seek medical attention immediately.</w:t>
            </w:r>
          </w:p>
          <w:p w14:paraId="7CDD755B" w14:textId="77777777" w:rsidR="0014573B" w:rsidRPr="0054210F" w:rsidRDefault="0014573B" w:rsidP="0014573B">
            <w:pPr>
              <w:spacing w:after="0" w:line="240" w:lineRule="auto"/>
              <w:rPr>
                <w:rFonts w:ascii="Calibri" w:eastAsia="Calibri" w:hAnsi="Calibri" w:cs="Calibri"/>
              </w:rPr>
            </w:pPr>
          </w:p>
          <w:p w14:paraId="62E2712C" w14:textId="3919E98A" w:rsidR="0014573B" w:rsidRPr="0054210F" w:rsidRDefault="0014573B" w:rsidP="0014573B">
            <w:pPr>
              <w:spacing w:after="0" w:line="240" w:lineRule="auto"/>
              <w:rPr>
                <w:rFonts w:ascii="Calibri" w:eastAsia="Calibri" w:hAnsi="Calibri" w:cs="Calibri"/>
              </w:rPr>
            </w:pPr>
            <w:r w:rsidRPr="0054210F">
              <w:rPr>
                <w:rFonts w:ascii="Calibri" w:eastAsia="Calibri" w:hAnsi="Calibri" w:cs="Calibri"/>
              </w:rPr>
              <w:t>Make sure people know not to overexert and to take regular breaks</w:t>
            </w:r>
          </w:p>
        </w:tc>
      </w:tr>
      <w:tr w:rsidR="00E93F15" w:rsidRPr="00D96F07" w14:paraId="4059C8B6"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4375B" w14:textId="522D28CF" w:rsidR="00E93F15" w:rsidRPr="00D96F07" w:rsidRDefault="00E93F15" w:rsidP="00E93F15">
            <w:pPr>
              <w:spacing w:after="0" w:line="240" w:lineRule="auto"/>
              <w:rPr>
                <w:rFonts w:ascii="Calibri" w:eastAsia="Calibri" w:hAnsi="Calibri" w:cs="Calibri"/>
              </w:rPr>
            </w:pPr>
            <w:r w:rsidRPr="00D96F07">
              <w:rPr>
                <w:rFonts w:ascii="Calibri" w:eastAsia="Calibri" w:hAnsi="Calibri" w:cs="Calibri"/>
              </w:rPr>
              <w:lastRenderedPageBreak/>
              <w:t>Exhaustion</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0C6B02" w14:textId="00F80AB5" w:rsidR="00E93F15" w:rsidRPr="00D96F07" w:rsidRDefault="00E93F15" w:rsidP="00E93F15">
            <w:pPr>
              <w:spacing w:after="0" w:line="240" w:lineRule="auto"/>
              <w:ind w:left="23"/>
              <w:rPr>
                <w:rFonts w:ascii="Calibri" w:eastAsia="Calibri" w:hAnsi="Calibri" w:cs="Calibri"/>
              </w:rPr>
            </w:pPr>
            <w:r w:rsidRPr="00D96F07">
              <w:rPr>
                <w:rFonts w:ascii="Calibri" w:eastAsia="Calibri" w:hAnsi="Calibri" w:cs="Calibri"/>
              </w:rPr>
              <w:t>Could Lead to an increased likelihood of injury or when hot, fainting.</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721A79" w14:textId="31557133" w:rsidR="00E93F15" w:rsidRDefault="00E93F15" w:rsidP="00E93F15">
            <w:pPr>
              <w:spacing w:after="0" w:line="240" w:lineRule="auto"/>
              <w:rPr>
                <w:rFonts w:ascii="Calibri" w:eastAsia="Calibri" w:hAnsi="Calibri" w:cs="Calibri"/>
              </w:rPr>
            </w:pPr>
            <w:r>
              <w:rPr>
                <w:rFonts w:ascii="Calibri" w:eastAsia="Calibri" w:hAnsi="Calibri" w:cs="Calibri"/>
              </w:rPr>
              <w:t>Event organisers and attendees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E596B" w14:textId="572FEF53" w:rsidR="00E93F15" w:rsidRPr="00D96F07" w:rsidRDefault="00E93F15" w:rsidP="00E93F15">
            <w:pPr>
              <w:spacing w:after="0" w:line="240" w:lineRule="auto"/>
              <w:rPr>
                <w:rFonts w:ascii="Calibri" w:eastAsia="Calibri" w:hAnsi="Calibri" w:cs="Calibri"/>
              </w:rPr>
            </w:pPr>
            <w:r w:rsidRPr="00D96F07">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91FF5" w14:textId="64FD174B" w:rsidR="00E93F15" w:rsidRPr="00D96F07" w:rsidRDefault="00E93F15" w:rsidP="00E93F15">
            <w:pPr>
              <w:spacing w:after="0" w:line="240" w:lineRule="auto"/>
              <w:rPr>
                <w:rFonts w:ascii="Calibri" w:eastAsia="Calibri" w:hAnsi="Calibri" w:cs="Calibri"/>
              </w:rPr>
            </w:pPr>
            <w:r w:rsidRPr="00D96F07">
              <w:rPr>
                <w:rFonts w:ascii="Calibri" w:eastAsia="Calibri" w:hAnsi="Calibri" w:cs="Calibri"/>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FBDBC9" w14:textId="5C7397C6" w:rsidR="00E93F15" w:rsidRPr="00D96F07" w:rsidRDefault="00E93F15" w:rsidP="00E93F15">
            <w:pPr>
              <w:spacing w:after="0" w:line="240" w:lineRule="auto"/>
              <w:rPr>
                <w:rFonts w:ascii="Calibri" w:eastAsia="Calibri" w:hAnsi="Calibri" w:cs="Calibri"/>
              </w:rPr>
            </w:pPr>
            <w:r w:rsidRPr="00D96F07">
              <w:rPr>
                <w:rFonts w:ascii="Calibri" w:eastAsia="Calibri" w:hAnsi="Calibri" w:cs="Calibri"/>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317884" w14:textId="77777777" w:rsidR="00E93F15" w:rsidRDefault="00E93F15" w:rsidP="00E93F15">
            <w:pPr>
              <w:spacing w:after="0" w:line="240" w:lineRule="auto"/>
              <w:rPr>
                <w:rFonts w:ascii="Calibri" w:eastAsia="Calibri" w:hAnsi="Calibri" w:cs="Calibri"/>
              </w:rPr>
            </w:pPr>
            <w:r>
              <w:rPr>
                <w:rFonts w:ascii="Calibri" w:eastAsia="Calibri" w:hAnsi="Calibri" w:cs="Calibri"/>
              </w:rPr>
              <w:t>Ensure all are aware of water points</w:t>
            </w:r>
          </w:p>
          <w:p w14:paraId="2633A3C2" w14:textId="77777777" w:rsidR="00E93F15" w:rsidRDefault="00E93F15" w:rsidP="00E93F15">
            <w:pPr>
              <w:spacing w:after="0" w:line="240" w:lineRule="auto"/>
              <w:rPr>
                <w:rFonts w:ascii="Calibri" w:eastAsia="Calibri" w:hAnsi="Calibri" w:cs="Calibri"/>
              </w:rPr>
            </w:pPr>
          </w:p>
          <w:p w14:paraId="12A8EF7F" w14:textId="77777777" w:rsidR="00E93F15" w:rsidRDefault="00E93F15" w:rsidP="00E93F15">
            <w:pPr>
              <w:spacing w:after="0" w:line="240" w:lineRule="auto"/>
              <w:rPr>
                <w:rFonts w:ascii="Calibri" w:eastAsia="Calibri" w:hAnsi="Calibri" w:cs="Calibri"/>
              </w:rPr>
            </w:pPr>
            <w:r>
              <w:rPr>
                <w:rFonts w:ascii="Calibri" w:eastAsia="Calibri" w:hAnsi="Calibri" w:cs="Calibri"/>
              </w:rPr>
              <w:t xml:space="preserve">Ensure plenty of refreshments </w:t>
            </w:r>
            <w:r w:rsidR="00954C51">
              <w:rPr>
                <w:rFonts w:ascii="Calibri" w:eastAsia="Calibri" w:hAnsi="Calibri" w:cs="Calibri"/>
              </w:rPr>
              <w:t>and drinks available</w:t>
            </w:r>
          </w:p>
          <w:p w14:paraId="5B758F5A" w14:textId="77777777" w:rsidR="00954C51" w:rsidRDefault="00954C51" w:rsidP="00E93F15">
            <w:pPr>
              <w:spacing w:after="0" w:line="240" w:lineRule="auto"/>
              <w:rPr>
                <w:rFonts w:ascii="Calibri" w:eastAsia="Calibri" w:hAnsi="Calibri" w:cs="Calibri"/>
              </w:rPr>
            </w:pPr>
          </w:p>
          <w:p w14:paraId="3B2B896F" w14:textId="0B01621E" w:rsidR="00954C51" w:rsidRPr="00F101FE" w:rsidRDefault="00954C51" w:rsidP="00E93F15">
            <w:pPr>
              <w:spacing w:after="0" w:line="240" w:lineRule="auto"/>
              <w:rPr>
                <w:rFonts w:ascii="Calibri" w:eastAsia="Calibri" w:hAnsi="Calibri" w:cs="Calibri"/>
              </w:rPr>
            </w:pPr>
            <w:r>
              <w:rPr>
                <w:rFonts w:ascii="Calibri" w:eastAsia="Calibri" w:hAnsi="Calibri" w:cs="Calibri"/>
              </w:rPr>
              <w:t>Ensure no participants feels obligated to over exert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431E2" w14:textId="4F1DBD9D" w:rsidR="00E93F15" w:rsidRPr="00D96F07" w:rsidRDefault="00954C51" w:rsidP="00E93F15">
            <w:pPr>
              <w:spacing w:after="0" w:line="240" w:lineRule="auto"/>
              <w:rPr>
                <w:rFonts w:ascii="Calibri" w:eastAsia="Calibri" w:hAnsi="Calibri" w:cs="Calibri"/>
              </w:rPr>
            </w:pPr>
            <w:r w:rsidRPr="00D96F07">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A5450" w14:textId="43000A06" w:rsidR="00E93F15" w:rsidRPr="00D96F07" w:rsidRDefault="00954C51" w:rsidP="00E93F15">
            <w:pPr>
              <w:spacing w:after="0" w:line="240" w:lineRule="auto"/>
              <w:rPr>
                <w:rFonts w:ascii="Calibri" w:eastAsia="Calibri" w:hAnsi="Calibri" w:cs="Calibri"/>
              </w:rPr>
            </w:pPr>
            <w:r w:rsidRPr="00D96F07">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15729" w14:textId="738D67C9" w:rsidR="00E93F15" w:rsidRPr="00D96F07" w:rsidRDefault="00954C51" w:rsidP="00E93F15">
            <w:pPr>
              <w:spacing w:after="0" w:line="240" w:lineRule="auto"/>
              <w:rPr>
                <w:rFonts w:ascii="Calibri" w:eastAsia="Calibri" w:hAnsi="Calibri" w:cs="Calibri"/>
              </w:rPr>
            </w:pPr>
            <w:r w:rsidRPr="00D96F07">
              <w:rPr>
                <w:rFonts w:ascii="Calibri" w:eastAsia="Calibri" w:hAnsi="Calibri" w:cs="Calibri"/>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72537F" w14:textId="77777777" w:rsidR="00E93F15" w:rsidRPr="00D96F07" w:rsidRDefault="000C3E90" w:rsidP="00E93F15">
            <w:pPr>
              <w:spacing w:after="0" w:line="240" w:lineRule="auto"/>
              <w:rPr>
                <w:rFonts w:ascii="Calibri" w:eastAsia="Calibri" w:hAnsi="Calibri" w:cs="Calibri"/>
              </w:rPr>
            </w:pPr>
            <w:r w:rsidRPr="00D96F07">
              <w:rPr>
                <w:rFonts w:ascii="Calibri" w:eastAsia="Calibri" w:hAnsi="Calibri" w:cs="Calibri"/>
              </w:rPr>
              <w:t>If a</w:t>
            </w:r>
            <w:r w:rsidRPr="00D96F07">
              <w:rPr>
                <w:rFonts w:ascii="Calibri" w:eastAsia="Calibri" w:hAnsi="Calibri" w:cs="Calibri"/>
              </w:rPr>
              <w:t xml:space="preserve">n attendee </w:t>
            </w:r>
            <w:r w:rsidRPr="00D96F07">
              <w:rPr>
                <w:rFonts w:ascii="Calibri" w:eastAsia="Calibri" w:hAnsi="Calibri" w:cs="Calibri"/>
              </w:rPr>
              <w:t>appears exhausted, be proactive in advising them to sit out and eliminate risk of further exhaustion.</w:t>
            </w:r>
          </w:p>
          <w:p w14:paraId="00964627" w14:textId="77777777" w:rsidR="000C3E90" w:rsidRPr="00D96F07" w:rsidRDefault="000C3E90" w:rsidP="00E93F15">
            <w:pPr>
              <w:spacing w:after="0" w:line="240" w:lineRule="auto"/>
              <w:rPr>
                <w:rFonts w:ascii="Calibri" w:eastAsia="Calibri" w:hAnsi="Calibri" w:cs="Calibri"/>
              </w:rPr>
            </w:pPr>
          </w:p>
          <w:p w14:paraId="200DF274" w14:textId="77777777" w:rsidR="000C3E90" w:rsidRPr="0054210F" w:rsidRDefault="000C3E90" w:rsidP="000C3E90">
            <w:pPr>
              <w:spacing w:after="0" w:line="240" w:lineRule="auto"/>
              <w:rPr>
                <w:rFonts w:ascii="Calibri" w:eastAsia="Calibri" w:hAnsi="Calibri" w:cs="Calibri"/>
              </w:rPr>
            </w:pPr>
            <w:r w:rsidRPr="0054210F">
              <w:rPr>
                <w:rFonts w:ascii="Calibri" w:eastAsia="Calibri" w:hAnsi="Calibri" w:cs="Calibri"/>
              </w:rPr>
              <w:t xml:space="preserve">Call 999 in an emergency. </w:t>
            </w:r>
          </w:p>
          <w:p w14:paraId="521B0D07" w14:textId="77777777" w:rsidR="000C3E90" w:rsidRPr="0054210F" w:rsidRDefault="000C3E90" w:rsidP="000C3E90">
            <w:pPr>
              <w:spacing w:after="0" w:line="240" w:lineRule="auto"/>
              <w:rPr>
                <w:rFonts w:ascii="Calibri" w:eastAsia="Calibri" w:hAnsi="Calibri" w:cs="Calibri"/>
              </w:rPr>
            </w:pPr>
          </w:p>
          <w:p w14:paraId="0739680F" w14:textId="752329C3" w:rsidR="000C3E90" w:rsidRPr="000C3E90" w:rsidRDefault="000C3E90" w:rsidP="00E93F15">
            <w:pPr>
              <w:spacing w:after="0" w:line="240" w:lineRule="auto"/>
              <w:rPr>
                <w:rFonts w:ascii="Calibri" w:eastAsia="Calibri" w:hAnsi="Calibri" w:cs="Calibri"/>
              </w:rPr>
            </w:pPr>
            <w:r w:rsidRPr="0054210F">
              <w:rPr>
                <w:rFonts w:ascii="Calibri" w:eastAsia="Calibri" w:hAnsi="Calibri" w:cs="Calibri"/>
              </w:rPr>
              <w:t>Any incidents need to be reported as soon as possible ensuring duty manager/health and safety officers have been informed. Follow SUSU incident report policy.</w:t>
            </w:r>
          </w:p>
        </w:tc>
      </w:tr>
      <w:tr w:rsidR="003A25D0" w14:paraId="54DAA293"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A07ABF" w14:textId="15199FDE" w:rsidR="003A25D0" w:rsidRPr="000E6DBC" w:rsidRDefault="003A25D0" w:rsidP="003A25D0">
            <w:pPr>
              <w:spacing w:after="0" w:line="240" w:lineRule="auto"/>
              <w:rPr>
                <w:rFonts w:ascii="Calibri" w:eastAsia="Calibri" w:hAnsi="Calibri" w:cs="Calibri"/>
              </w:rPr>
            </w:pPr>
            <w:r w:rsidRPr="000E6DBC">
              <w:rPr>
                <w:rFonts w:ascii="Calibri" w:eastAsia="Calibri" w:hAnsi="Calibri" w:cs="Calibri"/>
              </w:rPr>
              <w:t>Footwear</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1B054" w14:textId="320464D9" w:rsidR="003A25D0" w:rsidRPr="000E6DBC" w:rsidRDefault="003A25D0" w:rsidP="003A25D0">
            <w:pPr>
              <w:spacing w:after="0" w:line="240" w:lineRule="auto"/>
              <w:ind w:left="23"/>
              <w:rPr>
                <w:rFonts w:ascii="Calibri" w:eastAsia="Calibri" w:hAnsi="Calibri" w:cs="Calibri"/>
              </w:rPr>
            </w:pPr>
            <w:r w:rsidRPr="000E6DBC">
              <w:rPr>
                <w:rFonts w:ascii="Calibri" w:eastAsia="Calibri" w:hAnsi="Calibri" w:cs="Calibri"/>
              </w:rPr>
              <w:t>Injury, bruising, damage.</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6502B" w14:textId="449C0BE3" w:rsidR="003A25D0" w:rsidRDefault="003A25D0" w:rsidP="003A25D0">
            <w:pPr>
              <w:spacing w:after="0" w:line="240" w:lineRule="auto"/>
              <w:rPr>
                <w:rFonts w:ascii="Calibri" w:eastAsia="Calibri" w:hAnsi="Calibri" w:cs="Calibri"/>
              </w:rPr>
            </w:pPr>
            <w:r>
              <w:rPr>
                <w:rFonts w:ascii="Calibri" w:eastAsia="Calibri" w:hAnsi="Calibri" w:cs="Calibri"/>
              </w:rPr>
              <w:t>Event organisers and attendees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DE70A9" w14:textId="671BD3AF" w:rsidR="003A25D0" w:rsidRDefault="006946C4" w:rsidP="003A25D0">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950AF1" w14:textId="3194D34A" w:rsidR="003A25D0" w:rsidRDefault="006946C4" w:rsidP="003A25D0">
            <w:pPr>
              <w:spacing w:after="0" w:line="240" w:lineRule="auto"/>
              <w:rPr>
                <w:rFonts w:ascii="Lucida Sans" w:eastAsia="Lucida Sans" w:hAnsi="Lucida Sans" w:cs="Lucida Sans"/>
                <w:bCs/>
              </w:rPr>
            </w:pPr>
            <w:r>
              <w:rPr>
                <w:rFonts w:ascii="Lucida Sans" w:eastAsia="Lucida Sans" w:hAnsi="Lucida Sans" w:cs="Lucida Sans"/>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D189A8" w14:textId="357A9B3F" w:rsidR="003A25D0" w:rsidRDefault="006946C4" w:rsidP="003A25D0">
            <w:pPr>
              <w:spacing w:after="0" w:line="240" w:lineRule="auto"/>
              <w:rPr>
                <w:rFonts w:ascii="Lucida Sans" w:eastAsia="Lucida Sans" w:hAnsi="Lucida Sans" w:cs="Lucida Sans"/>
                <w:bCs/>
              </w:rPr>
            </w:pPr>
            <w:r>
              <w:rPr>
                <w:rFonts w:ascii="Lucida Sans" w:eastAsia="Lucida Sans" w:hAnsi="Lucida Sans" w:cs="Lucida Sans"/>
                <w:bCs/>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B74690" w14:textId="33EE75F6" w:rsidR="003A25D0" w:rsidRDefault="00F746C9" w:rsidP="003A25D0">
            <w:pPr>
              <w:spacing w:after="0" w:line="240" w:lineRule="auto"/>
              <w:rPr>
                <w:rFonts w:ascii="Calibri" w:eastAsia="Calibri" w:hAnsi="Calibri" w:cs="Calibri"/>
              </w:rPr>
            </w:pPr>
            <w:r>
              <w:rPr>
                <w:rFonts w:ascii="Calibri" w:eastAsia="Calibri" w:hAnsi="Calibri" w:cs="Calibri"/>
              </w:rPr>
              <w:t xml:space="preserve">Ensure all </w:t>
            </w:r>
            <w:r w:rsidR="00136765">
              <w:rPr>
                <w:rFonts w:ascii="Calibri" w:eastAsia="Calibri" w:hAnsi="Calibri" w:cs="Calibri"/>
              </w:rPr>
              <w:t>attendees</w:t>
            </w:r>
            <w:r>
              <w:rPr>
                <w:rFonts w:ascii="Calibri" w:eastAsia="Calibri" w:hAnsi="Calibri" w:cs="Calibri"/>
              </w:rPr>
              <w:t xml:space="preserve"> remove shoes when in the mandir hall</w:t>
            </w:r>
          </w:p>
          <w:p w14:paraId="7CFA621B" w14:textId="77777777" w:rsidR="00F746C9" w:rsidRDefault="00F746C9" w:rsidP="003A25D0">
            <w:pPr>
              <w:spacing w:after="0" w:line="240" w:lineRule="auto"/>
              <w:rPr>
                <w:rFonts w:ascii="Calibri" w:eastAsia="Calibri" w:hAnsi="Calibri" w:cs="Calibri"/>
              </w:rPr>
            </w:pPr>
          </w:p>
          <w:p w14:paraId="76D4FC5C" w14:textId="77777777" w:rsidR="00F746C9" w:rsidRDefault="00F746C9" w:rsidP="003A25D0">
            <w:pPr>
              <w:spacing w:after="0" w:line="240" w:lineRule="auto"/>
              <w:rPr>
                <w:rFonts w:ascii="Calibri" w:eastAsia="Calibri" w:hAnsi="Calibri" w:cs="Calibri"/>
              </w:rPr>
            </w:pPr>
            <w:r w:rsidRPr="00F746C9">
              <w:rPr>
                <w:rFonts w:ascii="Calibri" w:eastAsia="Calibri" w:hAnsi="Calibri" w:cs="Calibri"/>
              </w:rPr>
              <w:t>Ensure the space is equippe</w:t>
            </w:r>
            <w:r>
              <w:rPr>
                <w:rFonts w:ascii="Calibri" w:eastAsia="Calibri" w:hAnsi="Calibri" w:cs="Calibri"/>
              </w:rPr>
              <w:t>d</w:t>
            </w:r>
            <w:r w:rsidR="00136765">
              <w:rPr>
                <w:rFonts w:ascii="Calibri" w:eastAsia="Calibri" w:hAnsi="Calibri" w:cs="Calibri"/>
              </w:rPr>
              <w:t xml:space="preserve"> and clean to dance on without risk of slipping</w:t>
            </w:r>
          </w:p>
          <w:p w14:paraId="77136A1E" w14:textId="77777777" w:rsidR="00136765" w:rsidRDefault="00136765" w:rsidP="003A25D0">
            <w:pPr>
              <w:spacing w:after="0" w:line="240" w:lineRule="auto"/>
              <w:rPr>
                <w:rFonts w:ascii="Calibri" w:eastAsia="Calibri" w:hAnsi="Calibri" w:cs="Calibri"/>
              </w:rPr>
            </w:pPr>
          </w:p>
          <w:p w14:paraId="71088829" w14:textId="161763F7" w:rsidR="00136765" w:rsidRDefault="00136765" w:rsidP="003A25D0">
            <w:pPr>
              <w:spacing w:after="0" w:line="240" w:lineRule="auto"/>
              <w:rPr>
                <w:rFonts w:ascii="Calibri" w:eastAsia="Calibri" w:hAnsi="Calibri" w:cs="Calibri"/>
              </w:rPr>
            </w:pPr>
            <w:r w:rsidRPr="00136765">
              <w:rPr>
                <w:rFonts w:ascii="Calibri" w:eastAsia="Calibri" w:hAnsi="Calibri" w:cs="Calibri"/>
              </w:rPr>
              <w:t>Before starting dance, encourage people to be mindful of their loose jewellery</w:t>
            </w:r>
          </w:p>
          <w:p w14:paraId="179ABE29" w14:textId="514B04DB" w:rsidR="00136765" w:rsidRDefault="00136765" w:rsidP="003A25D0">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7DF35A" w14:textId="767EEB17" w:rsidR="003A25D0" w:rsidRDefault="00136765" w:rsidP="003A25D0">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ED8FF9" w14:textId="73A8C735" w:rsidR="003A25D0" w:rsidRDefault="00136765" w:rsidP="003A25D0">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B919D9" w14:textId="33273F62" w:rsidR="003A25D0" w:rsidRDefault="00AC06AF" w:rsidP="003A25D0">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33363" w14:textId="2B91C9C5" w:rsidR="00D9650A" w:rsidRPr="008974C3" w:rsidRDefault="00D9650A" w:rsidP="003A25D0">
            <w:pPr>
              <w:spacing w:after="0" w:line="240" w:lineRule="auto"/>
              <w:rPr>
                <w:rFonts w:ascii="Calibri" w:eastAsia="Calibri" w:hAnsi="Calibri" w:cs="Calibri"/>
              </w:rPr>
            </w:pPr>
            <w:r w:rsidRPr="008974C3">
              <w:rPr>
                <w:rFonts w:ascii="Calibri" w:eastAsia="Calibri" w:hAnsi="Calibri" w:cs="Calibri"/>
              </w:rPr>
              <w:t>Ensure that anyone</w:t>
            </w:r>
            <w:r w:rsidR="008974C3" w:rsidRPr="008974C3">
              <w:rPr>
                <w:rFonts w:ascii="Calibri" w:eastAsia="Calibri" w:hAnsi="Calibri" w:cs="Calibri"/>
              </w:rPr>
              <w:t xml:space="preserve"> who is wearing shoes is told firmly to remove them to remove risk of injuring others</w:t>
            </w:r>
          </w:p>
          <w:p w14:paraId="67CA6B7A" w14:textId="77777777" w:rsidR="00D9650A" w:rsidRDefault="00D9650A" w:rsidP="003A25D0">
            <w:pPr>
              <w:spacing w:after="0" w:line="240" w:lineRule="auto"/>
              <w:rPr>
                <w:rFonts w:ascii="Calibri" w:eastAsia="Calibri" w:hAnsi="Calibri" w:cs="Calibri"/>
              </w:rPr>
            </w:pPr>
          </w:p>
          <w:p w14:paraId="7C793C5D" w14:textId="57801510" w:rsidR="000F1CBC" w:rsidRDefault="000F1CBC" w:rsidP="003A25D0">
            <w:pPr>
              <w:spacing w:after="0" w:line="240" w:lineRule="auto"/>
              <w:rPr>
                <w:rFonts w:ascii="Calibri" w:eastAsia="Calibri" w:hAnsi="Calibri" w:cs="Calibri"/>
              </w:rPr>
            </w:pPr>
            <w:r w:rsidRPr="000F1CBC">
              <w:rPr>
                <w:rFonts w:ascii="Calibri" w:eastAsia="Calibri" w:hAnsi="Calibri" w:cs="Calibri"/>
              </w:rPr>
              <w:t>If a</w:t>
            </w:r>
            <w:r>
              <w:rPr>
                <w:rFonts w:ascii="Calibri" w:eastAsia="Calibri" w:hAnsi="Calibri" w:cs="Calibri"/>
              </w:rPr>
              <w:t xml:space="preserve">n attendee </w:t>
            </w:r>
            <w:r w:rsidRPr="000F1CBC">
              <w:rPr>
                <w:rFonts w:ascii="Calibri" w:eastAsia="Calibri" w:hAnsi="Calibri" w:cs="Calibri"/>
              </w:rPr>
              <w:t>appears hurt, be proactive in advising them to sit out and eliminate risk of further strain.</w:t>
            </w:r>
          </w:p>
          <w:p w14:paraId="25374902" w14:textId="77777777" w:rsidR="000F1CBC" w:rsidRPr="008974C3" w:rsidRDefault="000F1CBC" w:rsidP="003A25D0">
            <w:pPr>
              <w:spacing w:after="0" w:line="240" w:lineRule="auto"/>
              <w:rPr>
                <w:rFonts w:ascii="Calibri" w:eastAsia="Calibri" w:hAnsi="Calibri" w:cs="Calibri"/>
              </w:rPr>
            </w:pPr>
          </w:p>
          <w:p w14:paraId="58ABCFF2" w14:textId="7696BFDD" w:rsidR="00D9650A" w:rsidRDefault="000F1CBC" w:rsidP="003A25D0">
            <w:pPr>
              <w:spacing w:after="0" w:line="240" w:lineRule="auto"/>
              <w:rPr>
                <w:rFonts w:ascii="Calibri" w:eastAsia="Calibri" w:hAnsi="Calibri" w:cs="Calibri"/>
              </w:rPr>
            </w:pPr>
            <w:r>
              <w:rPr>
                <w:rFonts w:ascii="Calibri" w:eastAsia="Calibri" w:hAnsi="Calibri" w:cs="Calibri"/>
              </w:rPr>
              <w:t>Ensure equipment is set up in a way that is appropriate for barefoot dancing</w:t>
            </w:r>
          </w:p>
          <w:p w14:paraId="7B48F258" w14:textId="77777777" w:rsidR="000F1CBC" w:rsidRPr="008974C3" w:rsidRDefault="000F1CBC" w:rsidP="003A25D0">
            <w:pPr>
              <w:spacing w:after="0" w:line="240" w:lineRule="auto"/>
              <w:rPr>
                <w:rFonts w:ascii="Calibri" w:eastAsia="Calibri" w:hAnsi="Calibri" w:cs="Calibri"/>
              </w:rPr>
            </w:pPr>
          </w:p>
          <w:p w14:paraId="2CC60BD7" w14:textId="12F6501A" w:rsidR="00D9650A" w:rsidRDefault="00D9650A" w:rsidP="003A25D0">
            <w:pPr>
              <w:spacing w:after="0" w:line="240" w:lineRule="auto"/>
              <w:rPr>
                <w:rFonts w:ascii="Calibri" w:eastAsia="Calibri" w:hAnsi="Calibri" w:cs="Calibri"/>
              </w:rPr>
            </w:pPr>
            <w:r w:rsidRPr="008974C3">
              <w:rPr>
                <w:rFonts w:ascii="Calibri" w:eastAsia="Calibri" w:hAnsi="Calibri" w:cs="Calibri"/>
              </w:rPr>
              <w:t xml:space="preserve">If injury is serious and participant in a lot of pain or discomfort, seek medical attention immediately. </w:t>
            </w:r>
          </w:p>
          <w:p w14:paraId="40CB118C" w14:textId="77777777" w:rsidR="008974C3" w:rsidRPr="008974C3" w:rsidRDefault="008974C3" w:rsidP="003A25D0">
            <w:pPr>
              <w:spacing w:after="0" w:line="240" w:lineRule="auto"/>
              <w:rPr>
                <w:rFonts w:ascii="Calibri" w:eastAsia="Calibri" w:hAnsi="Calibri" w:cs="Calibri"/>
              </w:rPr>
            </w:pPr>
          </w:p>
          <w:p w14:paraId="4421843B" w14:textId="6FD07FDC" w:rsidR="003A25D0" w:rsidRPr="000C3E90" w:rsidRDefault="00D9650A" w:rsidP="003A25D0">
            <w:pPr>
              <w:spacing w:after="0" w:line="240" w:lineRule="auto"/>
              <w:rPr>
                <w:rFonts w:ascii="Calibri" w:eastAsia="Calibri" w:hAnsi="Calibri" w:cs="Calibri"/>
                <w:color w:val="FF0000"/>
              </w:rPr>
            </w:pPr>
            <w:r w:rsidRPr="008974C3">
              <w:rPr>
                <w:rFonts w:ascii="Calibri" w:eastAsia="Calibri" w:hAnsi="Calibri" w:cs="Calibri"/>
              </w:rPr>
              <w:t>Call 999 in an emergency</w:t>
            </w:r>
            <w:r>
              <w:rPr>
                <w:rFonts w:ascii="Calibri" w:eastAsia="Calibri" w:hAnsi="Calibri" w:cs="Calibri"/>
                <w:color w:val="FF0000"/>
              </w:rPr>
              <w:t xml:space="preserve"> </w:t>
            </w:r>
          </w:p>
        </w:tc>
      </w:tr>
      <w:tr w:rsidR="006F32D6" w14:paraId="4371BF80"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C6D9A" w14:textId="77777777" w:rsidR="006F32D6" w:rsidRPr="006F32D6" w:rsidRDefault="006F32D6" w:rsidP="006F32D6">
            <w:pPr>
              <w:spacing w:after="0" w:line="240" w:lineRule="auto"/>
              <w:rPr>
                <w:rFonts w:ascii="Calibri" w:eastAsia="Calibri" w:hAnsi="Calibri" w:cs="Calibri"/>
              </w:rPr>
            </w:pPr>
            <w:r w:rsidRPr="006F32D6">
              <w:rPr>
                <w:rFonts w:ascii="Calibri" w:eastAsia="Calibri" w:hAnsi="Calibri" w:cs="Calibri"/>
              </w:rPr>
              <w:lastRenderedPageBreak/>
              <w:t>Safeguarding-</w:t>
            </w:r>
          </w:p>
          <w:p w14:paraId="67D5867C" w14:textId="77777777" w:rsidR="006F32D6" w:rsidRPr="006F32D6" w:rsidRDefault="006F32D6" w:rsidP="006F32D6">
            <w:pPr>
              <w:spacing w:after="0" w:line="240" w:lineRule="auto"/>
              <w:rPr>
                <w:rFonts w:ascii="Calibri" w:eastAsia="Calibri" w:hAnsi="Calibri" w:cs="Calibri"/>
              </w:rPr>
            </w:pPr>
            <w:r w:rsidRPr="006F32D6">
              <w:rPr>
                <w:rFonts w:ascii="Calibri" w:eastAsia="Calibri" w:hAnsi="Calibri" w:cs="Calibri"/>
              </w:rPr>
              <w:t>dealing with</w:t>
            </w:r>
          </w:p>
          <w:p w14:paraId="05951F36" w14:textId="77777777" w:rsidR="006F32D6" w:rsidRPr="006F32D6" w:rsidRDefault="006F32D6" w:rsidP="006F32D6">
            <w:pPr>
              <w:spacing w:after="0" w:line="240" w:lineRule="auto"/>
              <w:rPr>
                <w:rFonts w:ascii="Calibri" w:eastAsia="Calibri" w:hAnsi="Calibri" w:cs="Calibri"/>
              </w:rPr>
            </w:pPr>
            <w:r w:rsidRPr="006F32D6">
              <w:rPr>
                <w:rFonts w:ascii="Calibri" w:eastAsia="Calibri" w:hAnsi="Calibri" w:cs="Calibri"/>
              </w:rPr>
              <w:t>incidents or</w:t>
            </w:r>
          </w:p>
          <w:p w14:paraId="44DB1E21" w14:textId="77777777" w:rsidR="006F32D6" w:rsidRPr="006F32D6" w:rsidRDefault="006F32D6" w:rsidP="006F32D6">
            <w:pPr>
              <w:spacing w:after="0" w:line="240" w:lineRule="auto"/>
              <w:rPr>
                <w:rFonts w:ascii="Calibri" w:eastAsia="Calibri" w:hAnsi="Calibri" w:cs="Calibri"/>
              </w:rPr>
            </w:pPr>
            <w:r w:rsidRPr="006F32D6">
              <w:rPr>
                <w:rFonts w:ascii="Calibri" w:eastAsia="Calibri" w:hAnsi="Calibri" w:cs="Calibri"/>
              </w:rPr>
              <w:t>disclosures</w:t>
            </w:r>
          </w:p>
          <w:p w14:paraId="245AB8ED" w14:textId="77777777" w:rsidR="006F32D6" w:rsidRPr="000E6DBC" w:rsidRDefault="006F32D6" w:rsidP="003A25D0">
            <w:pPr>
              <w:spacing w:after="0" w:line="240" w:lineRule="auto"/>
              <w:rPr>
                <w:rFonts w:ascii="Calibri" w:eastAsia="Calibri" w:hAnsi="Calibri" w:cs="Calibri"/>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52048" w14:textId="34E1C747" w:rsidR="006F32D6" w:rsidRPr="000E6DBC" w:rsidRDefault="0024301B" w:rsidP="003A25D0">
            <w:pPr>
              <w:spacing w:after="0" w:line="240" w:lineRule="auto"/>
              <w:ind w:left="23"/>
              <w:rPr>
                <w:rFonts w:ascii="Calibri" w:eastAsia="Calibri" w:hAnsi="Calibri" w:cs="Calibri"/>
              </w:rPr>
            </w:pPr>
            <w:r>
              <w:rPr>
                <w:rFonts w:ascii="Calibri" w:eastAsia="Calibri" w:hAnsi="Calibri" w:cs="Calibri"/>
              </w:rPr>
              <w:t>Stress / Distress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644F3B" w14:textId="12CC9603" w:rsidR="006F32D6" w:rsidRDefault="0024301B" w:rsidP="003A25D0">
            <w:pPr>
              <w:spacing w:after="0" w:line="240" w:lineRule="auto"/>
              <w:rPr>
                <w:rFonts w:ascii="Calibri" w:eastAsia="Calibri" w:hAnsi="Calibri" w:cs="Calibri"/>
              </w:rPr>
            </w:pPr>
            <w:r>
              <w:rPr>
                <w:rFonts w:ascii="Calibri" w:eastAsia="Calibri" w:hAnsi="Calibri" w:cs="Calibri"/>
              </w:rPr>
              <w:t>Members, participants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408BE8" w14:textId="4DA3A05E" w:rsidR="006F32D6" w:rsidRDefault="0024301B" w:rsidP="003A25D0">
            <w:pPr>
              <w:spacing w:after="0" w:line="240" w:lineRule="auto"/>
              <w:rPr>
                <w:rFonts w:ascii="Lucida Sans" w:eastAsia="Lucida Sans" w:hAnsi="Lucida Sans" w:cs="Lucida Sans"/>
                <w:bCs/>
              </w:rPr>
            </w:pPr>
            <w:r>
              <w:rPr>
                <w:rFonts w:ascii="Lucida Sans" w:eastAsia="Lucida Sans" w:hAnsi="Lucida Sans" w:cs="Lucida Sans"/>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443EB0" w14:textId="194C2798" w:rsidR="006F32D6" w:rsidRDefault="0024301B" w:rsidP="003A25D0">
            <w:pPr>
              <w:spacing w:after="0" w:line="240" w:lineRule="auto"/>
              <w:rPr>
                <w:rFonts w:ascii="Lucida Sans" w:eastAsia="Lucida Sans" w:hAnsi="Lucida Sans" w:cs="Lucida Sans"/>
                <w:bCs/>
              </w:rPr>
            </w:pPr>
            <w:r>
              <w:rPr>
                <w:rFonts w:ascii="Lucida Sans" w:eastAsia="Lucida Sans" w:hAnsi="Lucida Sans" w:cs="Lucida Sans"/>
                <w:bC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25C5FF" w14:textId="69C22F13" w:rsidR="006F32D6" w:rsidRDefault="0024301B" w:rsidP="003A25D0">
            <w:pPr>
              <w:spacing w:after="0" w:line="240" w:lineRule="auto"/>
              <w:rPr>
                <w:rFonts w:ascii="Lucida Sans" w:eastAsia="Lucida Sans" w:hAnsi="Lucida Sans" w:cs="Lucida Sans"/>
                <w:bCs/>
              </w:rPr>
            </w:pPr>
            <w:r>
              <w:rPr>
                <w:rFonts w:ascii="Lucida Sans" w:eastAsia="Lucida Sans" w:hAnsi="Lucida Sans" w:cs="Lucida Sans"/>
                <w:bCs/>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C0ED26" w14:textId="77777777" w:rsidR="0024301B" w:rsidRDefault="0024301B" w:rsidP="003A25D0">
            <w:pPr>
              <w:spacing w:after="0" w:line="240" w:lineRule="auto"/>
              <w:rPr>
                <w:rFonts w:ascii="Calibri" w:eastAsia="Calibri" w:hAnsi="Calibri" w:cs="Calibri"/>
              </w:rPr>
            </w:pPr>
            <w:r w:rsidRPr="0024301B">
              <w:rPr>
                <w:rFonts w:ascii="Calibri" w:eastAsia="Calibri" w:hAnsi="Calibri" w:cs="Calibri"/>
              </w:rPr>
              <w:t>Volunteers/members to avoid lone working</w:t>
            </w:r>
          </w:p>
          <w:p w14:paraId="309DBF5D" w14:textId="77777777" w:rsidR="0024301B" w:rsidRDefault="0024301B" w:rsidP="003A25D0">
            <w:pPr>
              <w:spacing w:after="0" w:line="240" w:lineRule="auto"/>
              <w:rPr>
                <w:rFonts w:ascii="Calibri" w:eastAsia="Calibri" w:hAnsi="Calibri" w:cs="Calibri"/>
              </w:rPr>
            </w:pPr>
          </w:p>
          <w:p w14:paraId="0CD0D320" w14:textId="77777777" w:rsidR="0024301B" w:rsidRDefault="0024301B" w:rsidP="003A25D0">
            <w:pPr>
              <w:spacing w:after="0" w:line="240" w:lineRule="auto"/>
              <w:rPr>
                <w:rFonts w:ascii="Calibri" w:eastAsia="Calibri" w:hAnsi="Calibri" w:cs="Calibri"/>
              </w:rPr>
            </w:pPr>
            <w:r w:rsidRPr="0024301B">
              <w:rPr>
                <w:rFonts w:ascii="Calibri" w:eastAsia="Calibri" w:hAnsi="Calibri" w:cs="Calibri"/>
              </w:rPr>
              <w:t xml:space="preserve">Members to support one another · </w:t>
            </w:r>
          </w:p>
          <w:p w14:paraId="31DD26CD" w14:textId="77777777" w:rsidR="0024301B" w:rsidRDefault="0024301B" w:rsidP="003A25D0">
            <w:pPr>
              <w:spacing w:after="0" w:line="240" w:lineRule="auto"/>
              <w:rPr>
                <w:rFonts w:ascii="Calibri" w:eastAsia="Calibri" w:hAnsi="Calibri" w:cs="Calibri"/>
              </w:rPr>
            </w:pPr>
          </w:p>
          <w:p w14:paraId="2134ED4B" w14:textId="331FF27F" w:rsidR="0024301B" w:rsidRDefault="0024301B" w:rsidP="003A25D0">
            <w:pPr>
              <w:spacing w:after="0" w:line="240" w:lineRule="auto"/>
              <w:rPr>
                <w:rFonts w:ascii="Calibri" w:eastAsia="Calibri" w:hAnsi="Calibri" w:cs="Calibri"/>
              </w:rPr>
            </w:pPr>
            <w:r w:rsidRPr="0024301B">
              <w:rPr>
                <w:rFonts w:ascii="Calibri" w:eastAsia="Calibri" w:hAnsi="Calibri" w:cs="Calibri"/>
              </w:rPr>
              <w:t xml:space="preserve">Members should not be working alone without </w:t>
            </w:r>
            <w:r>
              <w:rPr>
                <w:rFonts w:ascii="Calibri" w:eastAsia="Calibri" w:hAnsi="Calibri" w:cs="Calibri"/>
              </w:rPr>
              <w:t>parental supervision or DBS checked adult</w:t>
            </w:r>
            <w:r w:rsidRPr="0024301B">
              <w:rPr>
                <w:rFonts w:ascii="Calibri" w:eastAsia="Calibri" w:hAnsi="Calibri" w:cs="Calibri"/>
              </w:rPr>
              <w:t xml:space="preserve"> </w:t>
            </w:r>
          </w:p>
          <w:p w14:paraId="7C2C6B68" w14:textId="77777777" w:rsidR="0024301B" w:rsidRDefault="0024301B" w:rsidP="003A25D0">
            <w:pPr>
              <w:spacing w:after="0" w:line="240" w:lineRule="auto"/>
              <w:rPr>
                <w:rFonts w:ascii="Calibri" w:eastAsia="Calibri" w:hAnsi="Calibri" w:cs="Calibri"/>
              </w:rPr>
            </w:pPr>
          </w:p>
          <w:p w14:paraId="4FF59BA8" w14:textId="3169BDC1" w:rsidR="0024301B" w:rsidRDefault="0024301B" w:rsidP="003A25D0">
            <w:pPr>
              <w:spacing w:after="0" w:line="240" w:lineRule="auto"/>
              <w:rPr>
                <w:rFonts w:ascii="Calibri" w:eastAsia="Calibri" w:hAnsi="Calibri" w:cs="Calibri"/>
              </w:rPr>
            </w:pPr>
            <w:r w:rsidRPr="0024301B">
              <w:rPr>
                <w:rFonts w:ascii="Calibri" w:eastAsia="Calibri" w:hAnsi="Calibri" w:cs="Calibri"/>
              </w:rPr>
              <w:t>Members to seek support and guidance when unsure</w:t>
            </w:r>
            <w:r>
              <w:rPr>
                <w:rFonts w:ascii="Calibri" w:eastAsia="Calibri" w:hAnsi="Calibri" w:cs="Calibri"/>
              </w:rPr>
              <w:t xml:space="preserve"> from </w:t>
            </w:r>
            <w:r w:rsidR="00A44743">
              <w:rPr>
                <w:rFonts w:ascii="Calibri" w:eastAsia="Calibri" w:hAnsi="Calibri" w:cs="Calibri"/>
              </w:rPr>
              <w:t>parents and venue supervisor</w:t>
            </w:r>
            <w:r w:rsidRPr="0024301B">
              <w:rPr>
                <w:rFonts w:ascii="Calibri" w:eastAsia="Calibri" w:hAnsi="Calibri" w:cs="Calibri"/>
              </w:rPr>
              <w:t xml:space="preserve"> </w:t>
            </w:r>
          </w:p>
          <w:p w14:paraId="5CD1E190" w14:textId="77777777" w:rsidR="0024301B" w:rsidRDefault="0024301B" w:rsidP="003A25D0">
            <w:pPr>
              <w:spacing w:after="0" w:line="240" w:lineRule="auto"/>
              <w:rPr>
                <w:rFonts w:ascii="Calibri" w:eastAsia="Calibri" w:hAnsi="Calibri" w:cs="Calibri"/>
              </w:rPr>
            </w:pPr>
          </w:p>
          <w:p w14:paraId="1F242101" w14:textId="77777777" w:rsidR="0024301B" w:rsidRDefault="0024301B" w:rsidP="003A25D0">
            <w:pPr>
              <w:spacing w:after="0" w:line="240" w:lineRule="auto"/>
              <w:rPr>
                <w:rFonts w:ascii="Calibri" w:eastAsia="Calibri" w:hAnsi="Calibri" w:cs="Calibri"/>
              </w:rPr>
            </w:pPr>
            <w:r w:rsidRPr="0024301B">
              <w:rPr>
                <w:rFonts w:ascii="Calibri" w:eastAsia="Calibri" w:hAnsi="Calibri" w:cs="Calibri"/>
              </w:rPr>
              <w:t xml:space="preserve">Seek medical support from first aiders/local services as required </w:t>
            </w:r>
          </w:p>
          <w:p w14:paraId="18AE666A" w14:textId="77777777" w:rsidR="0024301B" w:rsidRDefault="0024301B" w:rsidP="003A25D0">
            <w:pPr>
              <w:spacing w:after="0" w:line="240" w:lineRule="auto"/>
              <w:rPr>
                <w:rFonts w:ascii="Calibri" w:eastAsia="Calibri" w:hAnsi="Calibri" w:cs="Calibri"/>
              </w:rPr>
            </w:pPr>
          </w:p>
          <w:p w14:paraId="76299C3A" w14:textId="4DA8AF22" w:rsidR="005B05A6" w:rsidRDefault="0024301B" w:rsidP="003A25D0">
            <w:pPr>
              <w:spacing w:after="0" w:line="240" w:lineRule="auto"/>
              <w:rPr>
                <w:rFonts w:ascii="Calibri" w:eastAsia="Calibri" w:hAnsi="Calibri" w:cs="Calibri"/>
              </w:rPr>
            </w:pPr>
            <w:r w:rsidRPr="0024301B">
              <w:rPr>
                <w:rFonts w:ascii="Calibri" w:eastAsia="Calibri" w:hAnsi="Calibri" w:cs="Calibri"/>
              </w:rPr>
              <w:t>Committee to signpost members to local support services and follow up with members if incident reported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B600C" w14:textId="40A17266" w:rsidR="006F32D6" w:rsidRDefault="00A44743" w:rsidP="003A25D0">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807352" w14:textId="0CAE925E" w:rsidR="006F32D6" w:rsidRDefault="00A44743" w:rsidP="003A25D0">
            <w:pPr>
              <w:spacing w:after="0" w:line="240" w:lineRule="auto"/>
              <w:rPr>
                <w:rFonts w:ascii="Lucida Sans" w:eastAsia="Lucida Sans" w:hAnsi="Lucida Sans" w:cs="Lucida Sans"/>
                <w:b/>
              </w:rPr>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D4C4CB" w14:textId="2031D56D" w:rsidR="006F32D6" w:rsidRDefault="00A44743" w:rsidP="003A25D0">
            <w:pPr>
              <w:spacing w:after="0" w:line="240" w:lineRule="auto"/>
              <w:rPr>
                <w:rFonts w:ascii="Lucida Sans" w:eastAsia="Lucida Sans" w:hAnsi="Lucida Sans" w:cs="Lucida Sans"/>
                <w:b/>
              </w:rPr>
            </w:pPr>
            <w:r>
              <w:rPr>
                <w:rFonts w:ascii="Lucida Sans" w:eastAsia="Lucida Sans" w:hAnsi="Lucida Sans" w:cs="Lucida Sans"/>
                <w:b/>
              </w:rPr>
              <w:t>8</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4EB0F3" w14:textId="3CDD9D9D" w:rsidR="00A44743" w:rsidRDefault="00A44743" w:rsidP="003A25D0">
            <w:pPr>
              <w:spacing w:after="0" w:line="240" w:lineRule="auto"/>
              <w:rPr>
                <w:rFonts w:ascii="Calibri" w:eastAsia="Calibri" w:hAnsi="Calibri" w:cs="Calibri"/>
              </w:rPr>
            </w:pPr>
            <w:r w:rsidRPr="00A44743">
              <w:rPr>
                <w:rFonts w:ascii="Calibri" w:eastAsia="Calibri" w:hAnsi="Calibri" w:cs="Calibri"/>
              </w:rPr>
              <w:t xml:space="preserve">Volunteers to attend available safeguarding training (check with partners, SUSU) </w:t>
            </w:r>
            <w:r w:rsidRPr="00A44743">
              <w:rPr>
                <w:rFonts w:ascii="Calibri" w:eastAsia="Calibri" w:hAnsi="Calibri" w:cs="Calibri"/>
              </w:rPr>
              <w:t>w</w:t>
            </w:r>
            <w:r>
              <w:rPr>
                <w:rFonts w:ascii="Calibri" w:eastAsia="Calibri" w:hAnsi="Calibri" w:cs="Calibri"/>
              </w:rPr>
              <w:t>h</w:t>
            </w:r>
            <w:r w:rsidRPr="00A44743">
              <w:rPr>
                <w:rFonts w:ascii="Calibri" w:eastAsia="Calibri" w:hAnsi="Calibri" w:cs="Calibri"/>
              </w:rPr>
              <w:t>ere</w:t>
            </w:r>
            <w:r w:rsidRPr="00A44743">
              <w:rPr>
                <w:rFonts w:ascii="Calibri" w:eastAsia="Calibri" w:hAnsi="Calibri" w:cs="Calibri"/>
              </w:rPr>
              <w:t xml:space="preserve"> working with young people or vulnerable adults </w:t>
            </w:r>
          </w:p>
          <w:p w14:paraId="54ED40EE" w14:textId="77777777" w:rsidR="00A44743" w:rsidRDefault="00A44743" w:rsidP="003A25D0">
            <w:pPr>
              <w:spacing w:after="0" w:line="240" w:lineRule="auto"/>
              <w:rPr>
                <w:rFonts w:ascii="Calibri" w:eastAsia="Calibri" w:hAnsi="Calibri" w:cs="Calibri"/>
              </w:rPr>
            </w:pPr>
          </w:p>
          <w:p w14:paraId="2259E813" w14:textId="77777777" w:rsidR="00A44743" w:rsidRDefault="00A44743" w:rsidP="003A25D0">
            <w:pPr>
              <w:spacing w:after="0" w:line="240" w:lineRule="auto"/>
              <w:rPr>
                <w:rFonts w:ascii="Calibri" w:eastAsia="Calibri" w:hAnsi="Calibri" w:cs="Calibri"/>
              </w:rPr>
            </w:pPr>
            <w:r w:rsidRPr="00A44743">
              <w:rPr>
                <w:rFonts w:ascii="Calibri" w:eastAsia="Calibri" w:hAnsi="Calibri" w:cs="Calibri"/>
              </w:rPr>
              <w:t xml:space="preserve">DBS checks to be undertaken for members working with young people or vulnerable adults (check with partners, SUSU) </w:t>
            </w:r>
          </w:p>
          <w:p w14:paraId="31624826" w14:textId="77777777" w:rsidR="00A44743" w:rsidRDefault="00A44743" w:rsidP="003A25D0">
            <w:pPr>
              <w:spacing w:after="0" w:line="240" w:lineRule="auto"/>
              <w:rPr>
                <w:rFonts w:ascii="Calibri" w:eastAsia="Calibri" w:hAnsi="Calibri" w:cs="Calibri"/>
              </w:rPr>
            </w:pPr>
          </w:p>
          <w:p w14:paraId="30BBBCDC" w14:textId="77777777" w:rsidR="006F32D6" w:rsidRDefault="00A44743" w:rsidP="003A25D0">
            <w:pPr>
              <w:spacing w:after="0" w:line="240" w:lineRule="auto"/>
              <w:rPr>
                <w:rFonts w:ascii="Calibri" w:eastAsia="Calibri" w:hAnsi="Calibri" w:cs="Calibri"/>
              </w:rPr>
            </w:pPr>
            <w:r w:rsidRPr="00A44743">
              <w:rPr>
                <w:rFonts w:ascii="Calibri" w:eastAsia="Calibri" w:hAnsi="Calibri" w:cs="Calibri"/>
              </w:rPr>
              <w:t>All incidents to be reported via partners/SUSU reporting tools. Follow SUSU incident report policy</w:t>
            </w:r>
          </w:p>
          <w:p w14:paraId="6583DBFD" w14:textId="77777777" w:rsidR="005B05A6" w:rsidRDefault="005B05A6" w:rsidP="003A25D0">
            <w:pPr>
              <w:spacing w:after="0" w:line="240" w:lineRule="auto"/>
              <w:rPr>
                <w:rFonts w:ascii="Calibri" w:eastAsia="Calibri" w:hAnsi="Calibri" w:cs="Calibri"/>
              </w:rPr>
            </w:pPr>
          </w:p>
          <w:p w14:paraId="648E5578" w14:textId="12424CE8" w:rsidR="005B05A6" w:rsidRPr="008974C3" w:rsidRDefault="00F33F02" w:rsidP="003A25D0">
            <w:pPr>
              <w:spacing w:after="0" w:line="240" w:lineRule="auto"/>
              <w:rPr>
                <w:rFonts w:ascii="Calibri" w:eastAsia="Calibri" w:hAnsi="Calibri" w:cs="Calibri"/>
              </w:rPr>
            </w:pPr>
            <w:r>
              <w:rPr>
                <w:rFonts w:ascii="Calibri" w:eastAsia="Calibri" w:hAnsi="Calibri" w:cs="Calibri"/>
              </w:rPr>
              <w:t>Lost child procedure: ask DJ to make announcement about lost child and to bring attention to the matter</w:t>
            </w:r>
          </w:p>
        </w:tc>
      </w:tr>
      <w:tr w:rsidR="003C21A5" w14:paraId="29A3FF54"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EFC9B4" w14:textId="654565EE" w:rsidR="003C21A5" w:rsidRPr="006F32D6" w:rsidRDefault="003C21A5" w:rsidP="006F32D6">
            <w:pPr>
              <w:spacing w:after="0" w:line="240" w:lineRule="auto"/>
              <w:rPr>
                <w:rFonts w:ascii="Calibri" w:eastAsia="Calibri" w:hAnsi="Calibri" w:cs="Calibri"/>
              </w:rPr>
            </w:pPr>
            <w:r w:rsidRPr="003C21A5">
              <w:rPr>
                <w:rFonts w:ascii="Calibri" w:eastAsia="Calibri" w:hAnsi="Calibri" w:cs="Calibri"/>
              </w:rPr>
              <w:lastRenderedPageBreak/>
              <w:t>Society finds itself in financial difficulty</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CE8832" w14:textId="77777777" w:rsidR="003C21A5" w:rsidRPr="003C21A5" w:rsidRDefault="003C21A5" w:rsidP="003C21A5">
            <w:pPr>
              <w:spacing w:after="0" w:line="240" w:lineRule="auto"/>
              <w:ind w:left="23"/>
              <w:rPr>
                <w:rFonts w:ascii="Calibri" w:eastAsia="Calibri" w:hAnsi="Calibri" w:cs="Calibri"/>
              </w:rPr>
            </w:pPr>
            <w:r w:rsidRPr="003C21A5">
              <w:rPr>
                <w:rFonts w:ascii="Calibri" w:eastAsia="Calibri" w:hAnsi="Calibri" w:cs="Calibri"/>
              </w:rPr>
              <w:t>Club or society activity costing more than planned, weakening</w:t>
            </w:r>
          </w:p>
          <w:p w14:paraId="534BA6C0" w14:textId="77777777" w:rsidR="003C21A5" w:rsidRPr="003C21A5" w:rsidRDefault="003C21A5" w:rsidP="003C21A5">
            <w:pPr>
              <w:spacing w:after="0" w:line="240" w:lineRule="auto"/>
              <w:ind w:left="23"/>
              <w:rPr>
                <w:rFonts w:ascii="Calibri" w:eastAsia="Calibri" w:hAnsi="Calibri" w:cs="Calibri"/>
              </w:rPr>
            </w:pPr>
            <w:r w:rsidRPr="003C21A5">
              <w:rPr>
                <w:rFonts w:ascii="Calibri" w:eastAsia="Calibri" w:hAnsi="Calibri" w:cs="Calibri"/>
              </w:rPr>
              <w:t>their financial position, incidents with members of the public, participants, staff or</w:t>
            </w:r>
          </w:p>
          <w:p w14:paraId="1849039F" w14:textId="77777777" w:rsidR="003C21A5" w:rsidRPr="003C21A5" w:rsidRDefault="003C21A5" w:rsidP="003C21A5">
            <w:pPr>
              <w:spacing w:after="0" w:line="240" w:lineRule="auto"/>
              <w:ind w:left="23"/>
              <w:rPr>
                <w:rFonts w:ascii="Calibri" w:eastAsia="Calibri" w:hAnsi="Calibri" w:cs="Calibri"/>
              </w:rPr>
            </w:pPr>
            <w:r w:rsidRPr="003C21A5">
              <w:rPr>
                <w:rFonts w:ascii="Calibri" w:eastAsia="Calibri" w:hAnsi="Calibri" w:cs="Calibri"/>
              </w:rPr>
              <w:t>members causing lawsuits and financial penalties.</w:t>
            </w:r>
          </w:p>
          <w:p w14:paraId="3219E7F7" w14:textId="77777777" w:rsidR="003C21A5" w:rsidRDefault="003C21A5" w:rsidP="003A25D0">
            <w:pPr>
              <w:spacing w:after="0" w:line="240" w:lineRule="auto"/>
              <w:ind w:left="23"/>
              <w:rPr>
                <w:rFonts w:ascii="Calibri" w:eastAsia="Calibri" w:hAnsi="Calibri" w:cs="Calibri"/>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BD8598" w14:textId="77777777" w:rsidR="003C21A5" w:rsidRPr="003C21A5" w:rsidRDefault="003C21A5" w:rsidP="003C21A5">
            <w:pPr>
              <w:spacing w:after="0" w:line="240" w:lineRule="auto"/>
              <w:rPr>
                <w:rFonts w:ascii="Calibri" w:eastAsia="Calibri" w:hAnsi="Calibri" w:cs="Calibri"/>
              </w:rPr>
            </w:pPr>
            <w:r w:rsidRPr="003C21A5">
              <w:rPr>
                <w:rFonts w:ascii="Calibri" w:eastAsia="Calibri" w:hAnsi="Calibri" w:cs="Calibri"/>
              </w:rPr>
              <w:t>The</w:t>
            </w:r>
          </w:p>
          <w:p w14:paraId="2DBADE34" w14:textId="77358434" w:rsidR="003C21A5" w:rsidRPr="003C21A5" w:rsidRDefault="003C21A5" w:rsidP="003C21A5">
            <w:pPr>
              <w:spacing w:after="0" w:line="240" w:lineRule="auto"/>
              <w:rPr>
                <w:rFonts w:ascii="Calibri" w:eastAsia="Calibri" w:hAnsi="Calibri" w:cs="Calibri"/>
              </w:rPr>
            </w:pPr>
            <w:r>
              <w:rPr>
                <w:rFonts w:ascii="Calibri" w:eastAsia="Calibri" w:hAnsi="Calibri" w:cs="Calibri"/>
              </w:rPr>
              <w:t>Hindu</w:t>
            </w:r>
            <w:r w:rsidRPr="003C21A5">
              <w:rPr>
                <w:rFonts w:ascii="Calibri" w:eastAsia="Calibri" w:hAnsi="Calibri" w:cs="Calibri"/>
              </w:rPr>
              <w:t xml:space="preserve"> society, members</w:t>
            </w:r>
          </w:p>
          <w:p w14:paraId="74EB3D64" w14:textId="77777777" w:rsidR="003C21A5" w:rsidRPr="003C21A5" w:rsidRDefault="003C21A5" w:rsidP="003C21A5">
            <w:pPr>
              <w:spacing w:after="0" w:line="240" w:lineRule="auto"/>
              <w:rPr>
                <w:rFonts w:ascii="Calibri" w:eastAsia="Calibri" w:hAnsi="Calibri" w:cs="Calibri"/>
              </w:rPr>
            </w:pPr>
            <w:r w:rsidRPr="003C21A5">
              <w:rPr>
                <w:rFonts w:ascii="Calibri" w:eastAsia="Calibri" w:hAnsi="Calibri" w:cs="Calibri"/>
              </w:rPr>
              <w:t>subject to lawsuits, SUSU if required to assist.</w:t>
            </w:r>
          </w:p>
          <w:p w14:paraId="26E4C5F3" w14:textId="77777777" w:rsidR="003C21A5" w:rsidRDefault="003C21A5" w:rsidP="003A25D0">
            <w:pPr>
              <w:spacing w:after="0" w:line="240" w:lineRule="auto"/>
              <w:rPr>
                <w:rFonts w:ascii="Calibri" w:eastAsia="Calibri" w:hAnsi="Calibri" w:cs="Calibri"/>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8ABF3D" w14:textId="5B1DA5C4" w:rsidR="003C21A5" w:rsidRDefault="003C21A5" w:rsidP="003A25D0">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D75756" w14:textId="1B6D392E" w:rsidR="003C21A5" w:rsidRDefault="003C21A5" w:rsidP="003A25D0">
            <w:pPr>
              <w:spacing w:after="0" w:line="240" w:lineRule="auto"/>
              <w:rPr>
                <w:rFonts w:ascii="Lucida Sans" w:eastAsia="Lucida Sans" w:hAnsi="Lucida Sans" w:cs="Lucida Sans"/>
                <w:bCs/>
              </w:rPr>
            </w:pPr>
            <w:r>
              <w:rPr>
                <w:rFonts w:ascii="Lucida Sans" w:eastAsia="Lucida Sans" w:hAnsi="Lucida Sans" w:cs="Lucida Sans"/>
                <w:bCs/>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3E3F5C" w14:textId="0F593C6E" w:rsidR="003C21A5" w:rsidRDefault="003C21A5" w:rsidP="003A25D0">
            <w:pPr>
              <w:spacing w:after="0" w:line="240" w:lineRule="auto"/>
              <w:rPr>
                <w:rFonts w:ascii="Lucida Sans" w:eastAsia="Lucida Sans" w:hAnsi="Lucida Sans" w:cs="Lucida Sans"/>
                <w:bCs/>
              </w:rPr>
            </w:pPr>
            <w:r>
              <w:rPr>
                <w:rFonts w:ascii="Lucida Sans" w:eastAsia="Lucida Sans" w:hAnsi="Lucida Sans" w:cs="Lucida Sans"/>
                <w:bCs/>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A965C" w14:textId="6B3FF0CA" w:rsidR="0023235F" w:rsidRDefault="0023235F" w:rsidP="0023235F">
            <w:pPr>
              <w:spacing w:after="0" w:line="240" w:lineRule="auto"/>
              <w:rPr>
                <w:rFonts w:ascii="Calibri" w:eastAsia="Calibri" w:hAnsi="Calibri" w:cs="Calibri"/>
              </w:rPr>
            </w:pPr>
            <w:r w:rsidRPr="0023235F">
              <w:rPr>
                <w:rFonts w:ascii="Calibri" w:eastAsia="Calibri" w:hAnsi="Calibri" w:cs="Calibri"/>
              </w:rPr>
              <w:t xml:space="preserve">Clubs and societies required to complete financial forecasting and budget for the </w:t>
            </w:r>
            <w:r>
              <w:rPr>
                <w:rFonts w:ascii="Calibri" w:eastAsia="Calibri" w:hAnsi="Calibri" w:cs="Calibri"/>
              </w:rPr>
              <w:t>event</w:t>
            </w:r>
          </w:p>
          <w:p w14:paraId="3CC060BE" w14:textId="77777777" w:rsidR="0023235F" w:rsidRPr="0023235F" w:rsidRDefault="0023235F" w:rsidP="0023235F">
            <w:pPr>
              <w:spacing w:after="0" w:line="240" w:lineRule="auto"/>
              <w:rPr>
                <w:rFonts w:ascii="Calibri" w:eastAsia="Calibri" w:hAnsi="Calibri" w:cs="Calibri"/>
              </w:rPr>
            </w:pPr>
          </w:p>
          <w:p w14:paraId="6197186B" w14:textId="6F2B106E" w:rsidR="0023235F" w:rsidRPr="0023235F" w:rsidRDefault="0023235F" w:rsidP="0023235F">
            <w:pPr>
              <w:spacing w:after="0" w:line="240" w:lineRule="auto"/>
              <w:rPr>
                <w:rFonts w:ascii="Calibri" w:eastAsia="Calibri" w:hAnsi="Calibri" w:cs="Calibri"/>
              </w:rPr>
            </w:pPr>
            <w:r w:rsidRPr="0023235F">
              <w:rPr>
                <w:rFonts w:ascii="Calibri" w:eastAsia="Calibri" w:hAnsi="Calibri" w:cs="Calibri"/>
              </w:rPr>
              <w:t xml:space="preserve">All encouraged to review membership fees yearly, and </w:t>
            </w:r>
            <w:r w:rsidR="005C32BA" w:rsidRPr="0023235F">
              <w:rPr>
                <w:rFonts w:ascii="Calibri" w:eastAsia="Calibri" w:hAnsi="Calibri" w:cs="Calibri"/>
              </w:rPr>
              <w:t>committees’</w:t>
            </w:r>
            <w:r w:rsidRPr="0023235F">
              <w:rPr>
                <w:rFonts w:ascii="Calibri" w:eastAsia="Calibri" w:hAnsi="Calibri" w:cs="Calibri"/>
              </w:rPr>
              <w:t xml:space="preserve"> commitment fee to ensure they </w:t>
            </w:r>
            <w:r w:rsidR="005C32BA" w:rsidRPr="0023235F">
              <w:rPr>
                <w:rFonts w:ascii="Calibri" w:eastAsia="Calibri" w:hAnsi="Calibri" w:cs="Calibri"/>
              </w:rPr>
              <w:t>can</w:t>
            </w:r>
          </w:p>
          <w:p w14:paraId="7C90A845" w14:textId="77777777" w:rsidR="0023235F" w:rsidRDefault="0023235F" w:rsidP="0023235F">
            <w:pPr>
              <w:spacing w:after="0" w:line="240" w:lineRule="auto"/>
              <w:rPr>
                <w:rFonts w:ascii="Calibri" w:eastAsia="Calibri" w:hAnsi="Calibri" w:cs="Calibri"/>
              </w:rPr>
            </w:pPr>
            <w:r w:rsidRPr="0023235F">
              <w:rPr>
                <w:rFonts w:ascii="Calibri" w:eastAsia="Calibri" w:hAnsi="Calibri" w:cs="Calibri"/>
              </w:rPr>
              <w:t>comfortably cover costs</w:t>
            </w:r>
          </w:p>
          <w:p w14:paraId="7311D36E" w14:textId="77777777" w:rsidR="0023235F" w:rsidRPr="0023235F" w:rsidRDefault="0023235F" w:rsidP="0023235F">
            <w:pPr>
              <w:spacing w:after="0" w:line="240" w:lineRule="auto"/>
              <w:rPr>
                <w:rFonts w:ascii="Calibri" w:eastAsia="Calibri" w:hAnsi="Calibri" w:cs="Calibri"/>
              </w:rPr>
            </w:pPr>
          </w:p>
          <w:p w14:paraId="3EC812C3" w14:textId="06679B23" w:rsidR="003C21A5" w:rsidRDefault="0023235F" w:rsidP="0023235F">
            <w:pPr>
              <w:spacing w:after="0" w:line="240" w:lineRule="auto"/>
              <w:rPr>
                <w:rFonts w:ascii="Calibri" w:eastAsia="Calibri" w:hAnsi="Calibri" w:cs="Calibri"/>
              </w:rPr>
            </w:pPr>
            <w:r w:rsidRPr="0023235F">
              <w:rPr>
                <w:rFonts w:ascii="Calibri" w:eastAsia="Calibri" w:hAnsi="Calibri" w:cs="Calibri"/>
              </w:rPr>
              <w:t xml:space="preserve">SUSU can offer clubs and societies loans – these will need to be </w:t>
            </w:r>
            <w:r w:rsidR="00477C33" w:rsidRPr="0023235F">
              <w:rPr>
                <w:rFonts w:ascii="Calibri" w:eastAsia="Calibri" w:hAnsi="Calibri" w:cs="Calibri"/>
              </w:rPr>
              <w:t>agreed,</w:t>
            </w:r>
            <w:r w:rsidRPr="0023235F">
              <w:rPr>
                <w:rFonts w:ascii="Calibri" w:eastAsia="Calibri" w:hAnsi="Calibri" w:cs="Calibri"/>
              </w:rPr>
              <w:t xml:space="preserve"> and a payment schedule decided upon. Clubs and societies that </w:t>
            </w:r>
            <w:r w:rsidR="00477C33" w:rsidRPr="0023235F">
              <w:rPr>
                <w:rFonts w:ascii="Calibri" w:eastAsia="Calibri" w:hAnsi="Calibri" w:cs="Calibri"/>
              </w:rPr>
              <w:t>must</w:t>
            </w:r>
            <w:r w:rsidRPr="0023235F">
              <w:rPr>
                <w:rFonts w:ascii="Calibri" w:eastAsia="Calibri" w:hAnsi="Calibri" w:cs="Calibri"/>
              </w:rPr>
              <w:t xml:space="preserve"> rely on a loan will be</w:t>
            </w:r>
            <w:r>
              <w:rPr>
                <w:rFonts w:ascii="Calibri" w:eastAsia="Calibri" w:hAnsi="Calibri" w:cs="Calibri"/>
              </w:rPr>
              <w:t xml:space="preserve"> </w:t>
            </w:r>
            <w:r w:rsidRPr="0023235F">
              <w:rPr>
                <w:rFonts w:ascii="Calibri" w:eastAsia="Calibri" w:hAnsi="Calibri" w:cs="Calibri"/>
              </w:rPr>
              <w:t>subject to development</w:t>
            </w:r>
          </w:p>
          <w:p w14:paraId="2AF508B8" w14:textId="77777777" w:rsidR="00013140" w:rsidRDefault="00013140" w:rsidP="0023235F">
            <w:pPr>
              <w:spacing w:after="0" w:line="240" w:lineRule="auto"/>
              <w:rPr>
                <w:rFonts w:ascii="Calibri" w:eastAsia="Calibri" w:hAnsi="Calibri" w:cs="Calibri"/>
              </w:rPr>
            </w:pPr>
          </w:p>
          <w:p w14:paraId="111159FB" w14:textId="4DF1E0A2" w:rsidR="00013140" w:rsidRPr="0024301B" w:rsidRDefault="00013140" w:rsidP="0023235F">
            <w:pPr>
              <w:spacing w:after="0" w:line="240" w:lineRule="auto"/>
              <w:rPr>
                <w:rFonts w:ascii="Calibri" w:eastAsia="Calibri" w:hAnsi="Calibri" w:cs="Calibri"/>
              </w:rPr>
            </w:pPr>
            <w:r>
              <w:rPr>
                <w:rFonts w:ascii="Calibri" w:eastAsia="Calibri" w:hAnsi="Calibri" w:cs="Calibri"/>
              </w:rPr>
              <w:t xml:space="preserve">Contracts and written agreements in place for any legal matters. </w:t>
            </w:r>
            <w:r>
              <w:rPr>
                <w:rFonts w:ascii="Calibri" w:eastAsia="Calibri" w:hAnsi="Calibri" w:cs="Calibri"/>
              </w:rPr>
              <w:t xml:space="preserve">All third parties providing services for the event have written signed agreements </w:t>
            </w:r>
            <w:r w:rsidR="007D2A4C">
              <w:rPr>
                <w:rFonts w:ascii="Calibri" w:eastAsia="Calibri" w:hAnsi="Calibri" w:cs="Calibri"/>
              </w:rPr>
              <w:t>by NHSF and Hindu Society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B5B671" w14:textId="33306467" w:rsidR="003C21A5" w:rsidRDefault="00320A6A" w:rsidP="003A25D0">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24F91A" w14:textId="62888F3E" w:rsidR="003C21A5" w:rsidRDefault="00320A6A" w:rsidP="003A25D0">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750B14" w14:textId="2BEC36D5" w:rsidR="003C21A5" w:rsidRDefault="00320A6A" w:rsidP="003A25D0">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0BACF9" w14:textId="77777777" w:rsidR="004E15CA" w:rsidRDefault="004E15CA" w:rsidP="004E15CA">
            <w:pPr>
              <w:spacing w:after="0" w:line="240" w:lineRule="auto"/>
              <w:rPr>
                <w:rFonts w:ascii="Calibri" w:eastAsia="Calibri" w:hAnsi="Calibri" w:cs="Calibri"/>
              </w:rPr>
            </w:pPr>
            <w:r w:rsidRPr="004E15CA">
              <w:rPr>
                <w:rFonts w:ascii="Calibri" w:eastAsia="Calibri" w:hAnsi="Calibri" w:cs="Calibri"/>
              </w:rPr>
              <w:t>Avoid hosting financially high-risk activities unless fully budgeted and funded in advance.</w:t>
            </w:r>
          </w:p>
          <w:p w14:paraId="15E692EB" w14:textId="77777777" w:rsidR="004E15CA" w:rsidRDefault="004E15CA" w:rsidP="004E15CA">
            <w:pPr>
              <w:spacing w:after="0" w:line="240" w:lineRule="auto"/>
              <w:rPr>
                <w:rFonts w:ascii="Calibri" w:eastAsia="Calibri" w:hAnsi="Calibri" w:cs="Calibri"/>
              </w:rPr>
            </w:pPr>
          </w:p>
          <w:p w14:paraId="5F2E63A4" w14:textId="711006EB" w:rsidR="004E15CA" w:rsidRDefault="004E15CA" w:rsidP="004E15CA">
            <w:pPr>
              <w:spacing w:after="0" w:line="240" w:lineRule="auto"/>
              <w:rPr>
                <w:rFonts w:ascii="Calibri" w:eastAsia="Calibri" w:hAnsi="Calibri" w:cs="Calibri"/>
              </w:rPr>
            </w:pPr>
            <w:r w:rsidRPr="004E15CA">
              <w:rPr>
                <w:rFonts w:ascii="Calibri" w:eastAsia="Calibri" w:hAnsi="Calibri" w:cs="Calibri"/>
              </w:rPr>
              <w:t>All events chosen (Balinese dance, Indonesian/British pop songs) are chosen to fit the international audience.</w:t>
            </w:r>
          </w:p>
          <w:p w14:paraId="33CE7873" w14:textId="77777777" w:rsidR="004E15CA" w:rsidRPr="004E15CA" w:rsidRDefault="004E15CA" w:rsidP="004E15CA">
            <w:pPr>
              <w:spacing w:after="0" w:line="240" w:lineRule="auto"/>
              <w:rPr>
                <w:rFonts w:ascii="Calibri" w:eastAsia="Calibri" w:hAnsi="Calibri" w:cs="Calibri"/>
              </w:rPr>
            </w:pPr>
          </w:p>
          <w:p w14:paraId="0DBF50C6" w14:textId="77777777" w:rsidR="004E15CA" w:rsidRDefault="004E15CA" w:rsidP="004E15CA">
            <w:pPr>
              <w:spacing w:after="0" w:line="240" w:lineRule="auto"/>
              <w:rPr>
                <w:rFonts w:ascii="Calibri" w:eastAsia="Calibri" w:hAnsi="Calibri" w:cs="Calibri"/>
              </w:rPr>
            </w:pPr>
            <w:r w:rsidRPr="004E15CA">
              <w:rPr>
                <w:rFonts w:ascii="Calibri" w:eastAsia="Calibri" w:hAnsi="Calibri" w:cs="Calibri"/>
              </w:rPr>
              <w:t xml:space="preserve">Choose cost-effective alternatives for event elements (e.g., cheaper venues, digital alternatives for backdrop, minimize decoration if necessary). </w:t>
            </w:r>
          </w:p>
          <w:p w14:paraId="7FC938F4" w14:textId="77777777" w:rsidR="004E15CA" w:rsidRDefault="004E15CA" w:rsidP="004E15CA">
            <w:pPr>
              <w:spacing w:after="0" w:line="240" w:lineRule="auto"/>
              <w:rPr>
                <w:rFonts w:ascii="Calibri" w:eastAsia="Calibri" w:hAnsi="Calibri" w:cs="Calibri"/>
              </w:rPr>
            </w:pPr>
          </w:p>
          <w:p w14:paraId="03DAAD19" w14:textId="77777777" w:rsidR="004E15CA" w:rsidRDefault="004E15CA" w:rsidP="004E15CA">
            <w:pPr>
              <w:spacing w:after="0" w:line="240" w:lineRule="auto"/>
              <w:rPr>
                <w:rFonts w:ascii="Calibri" w:eastAsia="Calibri" w:hAnsi="Calibri" w:cs="Calibri"/>
              </w:rPr>
            </w:pPr>
            <w:r w:rsidRPr="004E15CA">
              <w:rPr>
                <w:rFonts w:ascii="Calibri" w:eastAsia="Calibri" w:hAnsi="Calibri" w:cs="Calibri"/>
              </w:rPr>
              <w:t xml:space="preserve">Use ticketing or capped registrations to control participant numbers and manage event size in line with budget. </w:t>
            </w:r>
          </w:p>
          <w:p w14:paraId="6C0DE325" w14:textId="77777777" w:rsidR="004E15CA" w:rsidRDefault="004E15CA" w:rsidP="004E15CA">
            <w:pPr>
              <w:spacing w:after="0" w:line="240" w:lineRule="auto"/>
              <w:rPr>
                <w:rFonts w:ascii="Calibri" w:eastAsia="Calibri" w:hAnsi="Calibri" w:cs="Calibri"/>
              </w:rPr>
            </w:pPr>
          </w:p>
          <w:p w14:paraId="2492563E" w14:textId="77777777" w:rsidR="004E15CA" w:rsidRDefault="004E15CA" w:rsidP="004E15CA">
            <w:pPr>
              <w:spacing w:after="0" w:line="240" w:lineRule="auto"/>
              <w:rPr>
                <w:rFonts w:ascii="Calibri" w:eastAsia="Calibri" w:hAnsi="Calibri" w:cs="Calibri"/>
              </w:rPr>
            </w:pPr>
            <w:r w:rsidRPr="004E15CA">
              <w:rPr>
                <w:rFonts w:ascii="Calibri" w:eastAsia="Calibri" w:hAnsi="Calibri" w:cs="Calibri"/>
              </w:rPr>
              <w:t xml:space="preserve">Training for committee members on budgeting and financial management. </w:t>
            </w:r>
          </w:p>
          <w:p w14:paraId="256E60A2" w14:textId="77777777" w:rsidR="004E15CA" w:rsidRDefault="004E15CA" w:rsidP="004E15CA">
            <w:pPr>
              <w:spacing w:after="0" w:line="240" w:lineRule="auto"/>
              <w:rPr>
                <w:rFonts w:ascii="Calibri" w:eastAsia="Calibri" w:hAnsi="Calibri" w:cs="Calibri"/>
              </w:rPr>
            </w:pPr>
          </w:p>
          <w:p w14:paraId="11B1616C" w14:textId="1D035F5E" w:rsidR="004E15CA" w:rsidRPr="004E15CA" w:rsidRDefault="004E15CA" w:rsidP="004E15CA">
            <w:pPr>
              <w:spacing w:after="0" w:line="240" w:lineRule="auto"/>
              <w:rPr>
                <w:rFonts w:ascii="Calibri" w:eastAsia="Calibri" w:hAnsi="Calibri" w:cs="Calibri"/>
              </w:rPr>
            </w:pPr>
            <w:r w:rsidRPr="004E15CA">
              <w:rPr>
                <w:rFonts w:ascii="Calibri" w:eastAsia="Calibri" w:hAnsi="Calibri" w:cs="Calibri"/>
              </w:rPr>
              <w:t>Encourage individual committee members to seek advice when unsure about finances – last resort and dependent on initiative.</w:t>
            </w:r>
          </w:p>
          <w:p w14:paraId="0136AD53" w14:textId="34079AE1" w:rsidR="003C21A5" w:rsidRPr="00A44743" w:rsidRDefault="003C21A5" w:rsidP="003A25D0">
            <w:pPr>
              <w:spacing w:after="0" w:line="240" w:lineRule="auto"/>
              <w:rPr>
                <w:rFonts w:ascii="Calibri" w:eastAsia="Calibri" w:hAnsi="Calibri" w:cs="Calibri"/>
              </w:rPr>
            </w:pPr>
          </w:p>
        </w:tc>
      </w:tr>
      <w:tr w:rsidR="00E65BA9" w14:paraId="6BE3EB5B" w14:textId="77777777" w:rsidTr="00A754AA">
        <w:trPr>
          <w:gridAfter w:val="1"/>
          <w:wAfter w:w="44" w:type="dxa"/>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380E8E" w14:textId="05BB0064" w:rsidR="00E65BA9" w:rsidRPr="003C21A5" w:rsidRDefault="00E65BA9" w:rsidP="006F32D6">
            <w:pPr>
              <w:spacing w:after="0" w:line="240" w:lineRule="auto"/>
              <w:rPr>
                <w:rFonts w:ascii="Calibri" w:eastAsia="Calibri" w:hAnsi="Calibri" w:cs="Calibri"/>
              </w:rPr>
            </w:pPr>
            <w:r w:rsidRPr="00E65BA9">
              <w:rPr>
                <w:rFonts w:ascii="Calibri" w:eastAsia="Calibri" w:hAnsi="Calibri" w:cs="Calibri"/>
              </w:rPr>
              <w:lastRenderedPageBreak/>
              <w:t>Cleaning Up</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34B94" w14:textId="7BE7C1E9" w:rsidR="00E65BA9" w:rsidRPr="003C21A5" w:rsidRDefault="00E65BA9" w:rsidP="003C21A5">
            <w:pPr>
              <w:spacing w:after="0" w:line="240" w:lineRule="auto"/>
              <w:ind w:left="23"/>
              <w:rPr>
                <w:rFonts w:ascii="Calibri" w:eastAsia="Calibri" w:hAnsi="Calibri" w:cs="Calibri"/>
              </w:rPr>
            </w:pPr>
            <w:r w:rsidRPr="00E65BA9">
              <w:rPr>
                <w:rFonts w:ascii="Calibri" w:eastAsia="Calibri" w:hAnsi="Calibri" w:cs="Calibri"/>
              </w:rPr>
              <w:t>Waste food, packaging and bottles and cans.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C76B06" w14:textId="7C395FB6" w:rsidR="00E65BA9" w:rsidRPr="003C21A5" w:rsidRDefault="00E65BA9" w:rsidP="003C21A5">
            <w:pPr>
              <w:spacing w:after="0" w:line="240" w:lineRule="auto"/>
              <w:rPr>
                <w:rFonts w:ascii="Calibri" w:eastAsia="Calibri" w:hAnsi="Calibri" w:cs="Calibri"/>
              </w:rPr>
            </w:pPr>
            <w:r w:rsidRPr="00E65BA9">
              <w:rPr>
                <w:rFonts w:ascii="Calibri" w:eastAsia="Calibri" w:hAnsi="Calibri" w:cs="Calibri"/>
              </w:rPr>
              <w:t>Attendees, students, stuff</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17B33" w14:textId="4019BB75" w:rsidR="00E65BA9" w:rsidRDefault="00E65BA9" w:rsidP="003A25D0">
            <w:pPr>
              <w:spacing w:after="0" w:line="240" w:lineRule="auto"/>
              <w:rPr>
                <w:rFonts w:ascii="Lucida Sans" w:eastAsia="Lucida Sans" w:hAnsi="Lucida Sans" w:cs="Lucida Sans"/>
                <w:bCs/>
              </w:rPr>
            </w:pPr>
            <w:r>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C0524E" w14:textId="36395889" w:rsidR="00E65BA9" w:rsidRDefault="00E65BA9" w:rsidP="003A25D0">
            <w:pPr>
              <w:spacing w:after="0" w:line="240" w:lineRule="auto"/>
              <w:rPr>
                <w:rFonts w:ascii="Lucida Sans" w:eastAsia="Lucida Sans" w:hAnsi="Lucida Sans" w:cs="Lucida Sans"/>
                <w:bCs/>
              </w:rPr>
            </w:pPr>
            <w:r>
              <w:rPr>
                <w:rFonts w:ascii="Lucida Sans" w:eastAsia="Lucida Sans" w:hAnsi="Lucida Sans" w:cs="Lucida Sans"/>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226110" w14:textId="51066239" w:rsidR="00E65BA9" w:rsidRDefault="00E65BA9" w:rsidP="003A25D0">
            <w:pPr>
              <w:spacing w:after="0" w:line="240" w:lineRule="auto"/>
              <w:rPr>
                <w:rFonts w:ascii="Lucida Sans" w:eastAsia="Lucida Sans" w:hAnsi="Lucida Sans" w:cs="Lucida Sans"/>
                <w:bCs/>
              </w:rPr>
            </w:pPr>
            <w:r>
              <w:rPr>
                <w:rFonts w:ascii="Lucida Sans" w:eastAsia="Lucida Sans" w:hAnsi="Lucida Sans" w:cs="Lucida Sans"/>
                <w:bCs/>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06E74" w14:textId="77777777" w:rsidR="00B95538" w:rsidRDefault="00B95538" w:rsidP="00B95538">
            <w:pPr>
              <w:spacing w:after="0" w:line="240" w:lineRule="auto"/>
              <w:rPr>
                <w:rFonts w:ascii="Calibri" w:eastAsia="Calibri" w:hAnsi="Calibri" w:cs="Calibri"/>
              </w:rPr>
            </w:pPr>
            <w:r w:rsidRPr="00B95538">
              <w:rPr>
                <w:rFonts w:ascii="Calibri" w:eastAsia="Calibri" w:hAnsi="Calibri" w:cs="Calibri"/>
              </w:rPr>
              <w:t>Waste receptacles or refuse sacks are provided to dispose of all food waste. Full waste bags are tied at the neck and disposed of in a secure waste bin.</w:t>
            </w:r>
          </w:p>
          <w:p w14:paraId="69D0513D" w14:textId="77777777" w:rsidR="00B95538" w:rsidRPr="00B95538" w:rsidRDefault="00B95538" w:rsidP="00B95538">
            <w:pPr>
              <w:spacing w:after="0" w:line="240" w:lineRule="auto"/>
              <w:rPr>
                <w:rFonts w:ascii="Calibri" w:eastAsia="Calibri" w:hAnsi="Calibri" w:cs="Calibri"/>
              </w:rPr>
            </w:pPr>
          </w:p>
          <w:p w14:paraId="07B8728B" w14:textId="77777777" w:rsidR="00B95538" w:rsidRDefault="00B95538" w:rsidP="00B95538">
            <w:pPr>
              <w:spacing w:after="0" w:line="240" w:lineRule="auto"/>
              <w:rPr>
                <w:rFonts w:ascii="Calibri" w:eastAsia="Calibri" w:hAnsi="Calibri" w:cs="Calibri"/>
              </w:rPr>
            </w:pPr>
            <w:r w:rsidRPr="00B95538">
              <w:rPr>
                <w:rFonts w:ascii="Calibri" w:eastAsia="Calibri" w:hAnsi="Calibri" w:cs="Calibri"/>
              </w:rPr>
              <w:t xml:space="preserve">Care is taken to correctly dispose of food waste to minimize the risk of vermin breaking into sacks.  </w:t>
            </w:r>
          </w:p>
          <w:p w14:paraId="4FC73968" w14:textId="77777777" w:rsidR="00B95538" w:rsidRPr="00B95538" w:rsidRDefault="00B95538" w:rsidP="00B95538">
            <w:pPr>
              <w:spacing w:after="0" w:line="240" w:lineRule="auto"/>
              <w:rPr>
                <w:rFonts w:ascii="Calibri" w:eastAsia="Calibri" w:hAnsi="Calibri" w:cs="Calibri"/>
              </w:rPr>
            </w:pPr>
          </w:p>
          <w:p w14:paraId="2A67CE0E" w14:textId="538DCF17" w:rsidR="00E65BA9" w:rsidRDefault="00B95538" w:rsidP="00B95538">
            <w:pPr>
              <w:spacing w:after="0" w:line="240" w:lineRule="auto"/>
              <w:rPr>
                <w:rFonts w:ascii="Calibri" w:eastAsia="Calibri" w:hAnsi="Calibri" w:cs="Calibri"/>
              </w:rPr>
            </w:pPr>
            <w:r w:rsidRPr="00B95538">
              <w:rPr>
                <w:rFonts w:ascii="Calibri" w:eastAsia="Calibri" w:hAnsi="Calibri" w:cs="Calibri"/>
              </w:rPr>
              <w:t xml:space="preserve">Where </w:t>
            </w:r>
            <w:r w:rsidR="004273F9">
              <w:rPr>
                <w:rFonts w:ascii="Calibri" w:eastAsia="Calibri" w:hAnsi="Calibri" w:cs="Calibri"/>
              </w:rPr>
              <w:t>possible all recyclable products are placed</w:t>
            </w:r>
            <w:r w:rsidRPr="00B95538">
              <w:rPr>
                <w:rFonts w:ascii="Calibri" w:eastAsia="Calibri" w:hAnsi="Calibri" w:cs="Calibri"/>
              </w:rPr>
              <w:t xml:space="preserve"> in </w:t>
            </w:r>
            <w:r w:rsidR="004273F9">
              <w:rPr>
                <w:rFonts w:ascii="Calibri" w:eastAsia="Calibri" w:hAnsi="Calibri" w:cs="Calibri"/>
              </w:rPr>
              <w:t xml:space="preserve">the appropriate </w:t>
            </w:r>
            <w:r w:rsidRPr="00B95538">
              <w:rPr>
                <w:rFonts w:ascii="Calibri" w:eastAsia="Calibri" w:hAnsi="Calibri" w:cs="Calibri"/>
              </w:rPr>
              <w:t xml:space="preserve">recycling bins. </w:t>
            </w:r>
          </w:p>
          <w:p w14:paraId="44190C33" w14:textId="77777777" w:rsidR="00704C6B" w:rsidRDefault="00704C6B" w:rsidP="00B95538">
            <w:pPr>
              <w:spacing w:after="0" w:line="240" w:lineRule="auto"/>
              <w:rPr>
                <w:rFonts w:ascii="Calibri" w:eastAsia="Calibri" w:hAnsi="Calibri" w:cs="Calibri"/>
              </w:rPr>
            </w:pPr>
          </w:p>
          <w:p w14:paraId="2CF27DC7" w14:textId="3A42967F" w:rsidR="00704C6B" w:rsidRPr="0023235F" w:rsidRDefault="00704C6B" w:rsidP="00B95538">
            <w:pPr>
              <w:spacing w:after="0" w:line="240" w:lineRule="auto"/>
              <w:rPr>
                <w:rFonts w:ascii="Calibri" w:eastAsia="Calibri" w:hAnsi="Calibri" w:cs="Calibri"/>
              </w:rPr>
            </w:pPr>
            <w:r>
              <w:rPr>
                <w:rFonts w:ascii="Calibri" w:eastAsia="Calibri" w:hAnsi="Calibri" w:cs="Calibri"/>
              </w:rPr>
              <w:t xml:space="preserve">Written agreements are in place regarding damage to the venue and </w:t>
            </w:r>
            <w:r w:rsidR="004D0167">
              <w:rPr>
                <w:rFonts w:ascii="Calibri" w:eastAsia="Calibri" w:hAnsi="Calibri" w:cs="Calibri"/>
              </w:rPr>
              <w:t>clean up procedure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D00266" w14:textId="074AC7C9" w:rsidR="00E65BA9" w:rsidRDefault="00F7258F" w:rsidP="003A25D0">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F8EB5A" w14:textId="5ADF2E0E" w:rsidR="00E65BA9" w:rsidRDefault="00F7258F" w:rsidP="003A25D0">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9D5E7" w14:textId="3EF6A63A" w:rsidR="00E65BA9" w:rsidRDefault="00F7258F" w:rsidP="003A25D0">
            <w:pPr>
              <w:spacing w:after="0" w:line="240" w:lineRule="auto"/>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374739" w14:textId="7432E585" w:rsidR="004273F9" w:rsidRPr="004273F9" w:rsidRDefault="004273F9" w:rsidP="004273F9">
            <w:pPr>
              <w:spacing w:after="0" w:line="240" w:lineRule="auto"/>
              <w:rPr>
                <w:rFonts w:ascii="Calibri" w:eastAsia="Calibri" w:hAnsi="Calibri" w:cs="Calibri"/>
              </w:rPr>
            </w:pPr>
            <w:r w:rsidRPr="004273F9">
              <w:rPr>
                <w:rFonts w:ascii="Calibri" w:eastAsia="Calibri" w:hAnsi="Calibri" w:cs="Calibri"/>
              </w:rPr>
              <w:t xml:space="preserve">Seek medical attention from SUSU </w:t>
            </w:r>
            <w:r>
              <w:rPr>
                <w:rFonts w:ascii="Calibri" w:eastAsia="Calibri" w:hAnsi="Calibri" w:cs="Calibri"/>
              </w:rPr>
              <w:t>r</w:t>
            </w:r>
            <w:r w:rsidRPr="004273F9">
              <w:rPr>
                <w:rFonts w:ascii="Calibri" w:eastAsia="Calibri" w:hAnsi="Calibri" w:cs="Calibri"/>
              </w:rPr>
              <w:t>eception/venue staff if in need</w:t>
            </w:r>
          </w:p>
          <w:p w14:paraId="18C1C708" w14:textId="77777777" w:rsidR="004273F9" w:rsidRDefault="004273F9" w:rsidP="004273F9">
            <w:pPr>
              <w:spacing w:after="0" w:line="240" w:lineRule="auto"/>
              <w:rPr>
                <w:rFonts w:ascii="Calibri" w:eastAsia="Calibri" w:hAnsi="Calibri" w:cs="Calibri"/>
              </w:rPr>
            </w:pPr>
          </w:p>
          <w:p w14:paraId="04B40883" w14:textId="45318B82" w:rsidR="004273F9" w:rsidRPr="004273F9" w:rsidRDefault="004273F9" w:rsidP="004273F9">
            <w:pPr>
              <w:spacing w:after="0" w:line="240" w:lineRule="auto"/>
              <w:rPr>
                <w:rFonts w:ascii="Calibri" w:eastAsia="Calibri" w:hAnsi="Calibri" w:cs="Calibri"/>
              </w:rPr>
            </w:pPr>
            <w:r w:rsidRPr="004273F9">
              <w:rPr>
                <w:rFonts w:ascii="Calibri" w:eastAsia="Calibri" w:hAnsi="Calibri" w:cs="Calibri"/>
              </w:rPr>
              <w:t>Contact emergency services if needed</w:t>
            </w:r>
          </w:p>
          <w:p w14:paraId="7967A23E" w14:textId="77777777" w:rsidR="004273F9" w:rsidRDefault="004273F9" w:rsidP="004273F9">
            <w:pPr>
              <w:spacing w:after="0" w:line="240" w:lineRule="auto"/>
              <w:rPr>
                <w:rFonts w:ascii="Calibri" w:eastAsia="Calibri" w:hAnsi="Calibri" w:cs="Calibri"/>
              </w:rPr>
            </w:pPr>
          </w:p>
          <w:p w14:paraId="09B742EA" w14:textId="5CFD3859" w:rsidR="004273F9" w:rsidRPr="004273F9" w:rsidRDefault="004273F9" w:rsidP="004273F9">
            <w:pPr>
              <w:spacing w:after="0" w:line="240" w:lineRule="auto"/>
              <w:rPr>
                <w:rFonts w:ascii="Calibri" w:eastAsia="Calibri" w:hAnsi="Calibri" w:cs="Calibri"/>
              </w:rPr>
            </w:pPr>
            <w:r w:rsidRPr="004273F9">
              <w:rPr>
                <w:rFonts w:ascii="Calibri" w:eastAsia="Calibri" w:hAnsi="Calibri" w:cs="Calibri"/>
              </w:rPr>
              <w:t>All incidents are to be reported on the as soon as possible ensuring the duty manager/health and safety officer have been informed. Follow </w:t>
            </w:r>
            <w:hyperlink r:id="rId30" w:tgtFrame="_blank" w:tooltip="Original URL: https://www.susu.org/groups/admin/howto/protectionaccident. Click or tap if you trust this link." w:history="1">
              <w:r w:rsidRPr="004273F9">
                <w:rPr>
                  <w:rStyle w:val="Hyperlink"/>
                  <w:rFonts w:ascii="Calibri" w:eastAsia="Calibri" w:hAnsi="Calibri" w:cs="Calibri"/>
                </w:rPr>
                <w:t>SUSU incident report policy</w:t>
              </w:r>
            </w:hyperlink>
          </w:p>
          <w:p w14:paraId="563FE292" w14:textId="77777777" w:rsidR="00E65BA9" w:rsidRPr="004E15CA" w:rsidRDefault="00E65BA9" w:rsidP="004E15CA">
            <w:pPr>
              <w:spacing w:after="0" w:line="240" w:lineRule="auto"/>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43730259" w14:textId="77777777" w:rsidR="00AB53C1" w:rsidRDefault="00AB53C1">
      <w:pPr>
        <w:spacing w:after="200" w:line="276" w:lineRule="auto"/>
        <w:rPr>
          <w:rFonts w:ascii="Calibri" w:eastAsia="Calibri" w:hAnsi="Calibri" w:cs="Calibri"/>
        </w:rPr>
      </w:pPr>
    </w:p>
    <w:p w14:paraId="32CB082A" w14:textId="77777777" w:rsidR="00AB53C1" w:rsidRDefault="00AB53C1">
      <w:pPr>
        <w:spacing w:after="200" w:line="276" w:lineRule="auto"/>
        <w:rPr>
          <w:rFonts w:ascii="Calibri" w:eastAsia="Calibri" w:hAnsi="Calibri" w:cs="Calibri"/>
        </w:rPr>
      </w:pPr>
    </w:p>
    <w:p w14:paraId="0755A3F0" w14:textId="77777777" w:rsidR="00AB53C1" w:rsidRDefault="00AB53C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1">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308F82D" w:rsidR="004928BD" w:rsidRPr="00AB53C1" w:rsidRDefault="004928BD" w:rsidP="004928BD">
            <w:pPr>
              <w:spacing w:after="0" w:line="240" w:lineRule="auto"/>
              <w:rPr>
                <w:rFonts w:ascii="Calibri" w:eastAsia="Calibri" w:hAnsi="Calibri" w:cs="Calibri"/>
                <w:color w:val="000000" w:themeColor="text1"/>
              </w:rPr>
            </w:pPr>
            <w:r w:rsidRPr="00AB53C1">
              <w:rPr>
                <w:rFonts w:ascii="Calibri" w:eastAsia="Calibri" w:hAnsi="Calibri" w:cs="Calibri"/>
                <w:color w:val="000000" w:themeColor="text1"/>
              </w:rPr>
              <w:t>Core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8C1FDFD" w:rsidR="23487913" w:rsidRPr="00AB53C1" w:rsidRDefault="005D0FF3" w:rsidP="23487913">
            <w:pPr>
              <w:spacing w:after="0"/>
              <w:ind w:left="-20" w:right="-20"/>
              <w:rPr>
                <w:rFonts w:ascii="Calibri" w:eastAsia="Calibri" w:hAnsi="Calibri" w:cs="Calibri"/>
                <w:color w:val="000000" w:themeColor="text1"/>
              </w:rPr>
            </w:pPr>
            <w:r w:rsidRPr="00AB53C1">
              <w:rPr>
                <w:rFonts w:ascii="Calibri" w:eastAsia="Calibri" w:hAnsi="Calibri" w:cs="Calibri"/>
                <w:color w:val="000000" w:themeColor="text1"/>
              </w:rPr>
              <w:t xml:space="preserve">Before </w:t>
            </w:r>
            <w:r w:rsidR="003A3D84" w:rsidRPr="00AB53C1">
              <w:rPr>
                <w:rFonts w:ascii="Calibri" w:eastAsia="Calibri" w:hAnsi="Calibri" w:cs="Calibri"/>
                <w:color w:val="000000" w:themeColor="text1"/>
              </w:rPr>
              <w:t>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38103D53" w:rsidR="23487913" w:rsidRDefault="00B0665B" w:rsidP="0CFD4C26">
            <w:pPr>
              <w:spacing w:after="0"/>
              <w:ind w:left="-20" w:right="-20"/>
              <w:rPr>
                <w:rFonts w:ascii="Calibri" w:eastAsia="Calibri" w:hAnsi="Calibri" w:cs="Calibri"/>
                <w:color w:val="000000" w:themeColor="text1"/>
              </w:rPr>
            </w:pPr>
            <w:r w:rsidRPr="00AB53C1">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D06D066" w:rsidR="23487913" w:rsidRPr="00AB53C1" w:rsidRDefault="0093658A" w:rsidP="23487913">
            <w:pPr>
              <w:spacing w:after="0"/>
              <w:ind w:left="-20" w:right="-20"/>
              <w:rPr>
                <w:rFonts w:ascii="Calibri" w:eastAsia="Calibri" w:hAnsi="Calibri" w:cs="Calibri"/>
                <w:color w:val="000000" w:themeColor="text1"/>
              </w:rPr>
            </w:pPr>
            <w:r w:rsidRPr="00AB53C1">
              <w:rPr>
                <w:rFonts w:ascii="Calibri" w:eastAsia="Calibri" w:hAnsi="Calibri" w:cs="Calibri"/>
                <w:color w:val="000000" w:themeColor="text1"/>
              </w:rPr>
              <w:t>Start of term</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AB53C1"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AB53C1" w:rsidRDefault="00AB53C1" w:rsidP="00AB53C1">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AB53C1" w:rsidRDefault="00AB53C1" w:rsidP="00AB53C1">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576126EB" w:rsidR="00AB53C1" w:rsidRDefault="00AB53C1" w:rsidP="00AB53C1">
            <w:pPr>
              <w:spacing w:after="0"/>
              <w:ind w:left="-20" w:right="-20"/>
              <w:rPr>
                <w:rFonts w:ascii="Calibri" w:eastAsia="Calibri" w:hAnsi="Calibri" w:cs="Calibri"/>
                <w:color w:val="000000" w:themeColor="text1"/>
              </w:rPr>
            </w:pPr>
            <w:r w:rsidRPr="00AB53C1">
              <w:rPr>
                <w:rFonts w:ascii="Calibri" w:eastAsia="Calibri" w:hAnsi="Calibri" w:cs="Calibri"/>
                <w:color w:val="000000" w:themeColor="text1"/>
              </w:rPr>
              <w:t xml:space="preserve">Relevant committee members – </w:t>
            </w:r>
            <w:r>
              <w:rPr>
                <w:rFonts w:ascii="Calibri" w:eastAsia="Calibri" w:hAnsi="Calibri" w:cs="Calibri"/>
                <w:color w:val="000000" w:themeColor="text1"/>
              </w:rPr>
              <w:t>treasurer</w:t>
            </w:r>
            <w:r w:rsidRPr="00AB53C1">
              <w:rPr>
                <w:rFonts w:ascii="Calibri" w:eastAsia="Calibri" w:hAnsi="Calibri" w:cs="Calibri"/>
                <w:color w:val="000000" w:themeColor="text1"/>
              </w:rPr>
              <w:t xml:space="preserve"> to ensure complete</w:t>
            </w:r>
            <w:r>
              <w:rPr>
                <w:rFonts w:ascii="Calibri" w:eastAsia="Calibri" w:hAnsi="Calibri" w:cs="Calibri"/>
                <w:color w:val="000000" w:themeColor="text1"/>
              </w:rPr>
              <w:t xml:space="preserve">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93DF849" w:rsidR="00AB53C1" w:rsidRPr="00AB53C1" w:rsidRDefault="00AB53C1" w:rsidP="00AB53C1">
            <w:pPr>
              <w:rPr>
                <w:rFonts w:ascii="Calibri" w:eastAsia="Calibri" w:hAnsi="Calibri" w:cs="Calibri"/>
                <w:color w:val="000000" w:themeColor="text1"/>
              </w:rPr>
            </w:pPr>
            <w:r w:rsidRPr="00AB53C1">
              <w:rPr>
                <w:rFonts w:ascii="Calibri" w:eastAsia="Calibri" w:hAnsi="Calibri" w:cs="Calibri"/>
                <w:color w:val="000000" w:themeColor="text1"/>
              </w:rPr>
              <w:t>Before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AB53C1" w:rsidRDefault="00AB53C1" w:rsidP="00AB53C1">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AB53C1" w:rsidRDefault="00AB53C1" w:rsidP="00AB53C1">
            <w:pPr>
              <w:spacing w:line="240" w:lineRule="auto"/>
              <w:rPr>
                <w:rFonts w:ascii="Calibri" w:eastAsia="Calibri" w:hAnsi="Calibri" w:cs="Calibri"/>
              </w:rPr>
            </w:pPr>
          </w:p>
        </w:tc>
      </w:tr>
      <w:tr w:rsidR="00AB53C1"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AB53C1" w:rsidRDefault="00AB53C1" w:rsidP="00AB53C1">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AB53C1" w:rsidRDefault="00AB53C1" w:rsidP="00AB53C1">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3DEDC6D3" w:rsidR="00AB53C1" w:rsidRDefault="00AB53C1" w:rsidP="00AB53C1">
            <w:pPr>
              <w:rPr>
                <w:rFonts w:ascii="Calibri" w:eastAsia="Calibri" w:hAnsi="Calibri" w:cs="Calibri"/>
                <w:color w:val="000000" w:themeColor="text1"/>
              </w:rPr>
            </w:pPr>
            <w:r w:rsidRPr="00AB53C1">
              <w:rPr>
                <w:rFonts w:ascii="Calibri" w:eastAsia="Calibri" w:hAnsi="Calibri" w:cs="Calibri"/>
                <w:color w:val="000000" w:themeColor="text1"/>
              </w:rPr>
              <w:t xml:space="preserve">Relevant committee members – president to </w:t>
            </w:r>
            <w:r w:rsidRPr="00AB53C1">
              <w:rPr>
                <w:rFonts w:ascii="Calibri" w:eastAsia="Calibri" w:hAnsi="Calibri" w:cs="Calibri"/>
                <w:color w:val="000000" w:themeColor="text1"/>
              </w:rPr>
              <w:lastRenderedPageBreak/>
              <w:t>ensure complete</w:t>
            </w:r>
            <w:r>
              <w:rPr>
                <w:rFonts w:ascii="Calibri" w:eastAsia="Calibri" w:hAnsi="Calibri" w:cs="Calibri"/>
                <w:color w:val="000000" w:themeColor="text1"/>
              </w:rPr>
              <w:t xml:space="preserve">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EC4B4A3" w:rsidR="00AB53C1" w:rsidRPr="00AB53C1" w:rsidRDefault="00AB53C1" w:rsidP="00AB53C1">
            <w:pPr>
              <w:rPr>
                <w:rFonts w:ascii="Calibri" w:eastAsia="Calibri" w:hAnsi="Calibri" w:cs="Calibri"/>
                <w:color w:val="000000" w:themeColor="text1"/>
              </w:rPr>
            </w:pPr>
            <w:r w:rsidRPr="00AB53C1">
              <w:rPr>
                <w:rFonts w:ascii="Calibri" w:eastAsia="Calibri" w:hAnsi="Calibri" w:cs="Calibri"/>
                <w:color w:val="000000" w:themeColor="text1"/>
              </w:rPr>
              <w:lastRenderedPageBreak/>
              <w:t>Before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AB53C1" w:rsidRDefault="00AB53C1" w:rsidP="00AB53C1">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AB53C1" w:rsidRDefault="00AB53C1" w:rsidP="00AB53C1">
            <w:pPr>
              <w:spacing w:line="240" w:lineRule="auto"/>
              <w:rPr>
                <w:rFonts w:ascii="Calibri" w:eastAsia="Calibri" w:hAnsi="Calibri" w:cs="Calibri"/>
              </w:rPr>
            </w:pPr>
          </w:p>
        </w:tc>
      </w:tr>
      <w:tr w:rsidR="00AB53C1"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65F17028" w:rsidR="00AB53C1" w:rsidRDefault="00AB53C1" w:rsidP="00AB53C1">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4A5278E" w:rsidR="00AB53C1" w:rsidRPr="00AB53C1" w:rsidRDefault="00AB53C1" w:rsidP="00AB53C1">
            <w:pPr>
              <w:spacing w:after="0"/>
              <w:ind w:left="-20" w:right="-20"/>
              <w:rPr>
                <w:rFonts w:ascii="Calibri" w:eastAsia="Calibri" w:hAnsi="Calibri" w:cs="Calibri"/>
                <w:color w:val="000000" w:themeColor="text1"/>
              </w:rPr>
            </w:pPr>
            <w:r w:rsidRPr="00AB53C1">
              <w:rPr>
                <w:rFonts w:ascii="Calibri" w:eastAsia="Calibri" w:hAnsi="Calibri" w:cs="Calibri"/>
                <w:color w:val="000000" w:themeColor="text1"/>
              </w:rPr>
              <w:t>Share travel info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36A96AD" w:rsidR="00AB53C1" w:rsidRPr="00AB53C1" w:rsidRDefault="00AB53C1" w:rsidP="00AB53C1">
            <w:pPr>
              <w:spacing w:after="0"/>
              <w:ind w:left="-20" w:right="-20"/>
              <w:rPr>
                <w:rFonts w:ascii="Calibri" w:eastAsia="Calibri" w:hAnsi="Calibri" w:cs="Calibri"/>
                <w:color w:val="000000" w:themeColor="text1"/>
              </w:rPr>
            </w:pPr>
            <w:r w:rsidRPr="00AB53C1">
              <w:rPr>
                <w:rFonts w:ascii="Calibri" w:eastAsia="Calibri" w:hAnsi="Calibri" w:cs="Calibri"/>
                <w:color w:val="000000" w:themeColor="text1"/>
              </w:rPr>
              <w:t>Core 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68C2144" w:rsidR="00AB53C1" w:rsidRPr="00AB53C1" w:rsidRDefault="00AB53C1" w:rsidP="00AB53C1">
            <w:pPr>
              <w:spacing w:after="0"/>
              <w:ind w:left="-20" w:right="-20"/>
              <w:rPr>
                <w:rFonts w:ascii="Calibri" w:eastAsia="Calibri" w:hAnsi="Calibri" w:cs="Calibri"/>
                <w:color w:val="000000" w:themeColor="text1"/>
              </w:rPr>
            </w:pPr>
            <w:r w:rsidRPr="00AB53C1">
              <w:rPr>
                <w:rFonts w:ascii="Calibri" w:eastAsia="Calibri" w:hAnsi="Calibri" w:cs="Calibri"/>
                <w:color w:val="000000" w:themeColor="text1"/>
              </w:rPr>
              <w:t>Before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AB53C1" w:rsidRDefault="00AB53C1" w:rsidP="00AB53C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AB53C1" w:rsidRDefault="00AB53C1" w:rsidP="00AB53C1">
            <w:pPr>
              <w:spacing w:after="0" w:line="240" w:lineRule="auto"/>
              <w:rPr>
                <w:rFonts w:ascii="Calibri" w:eastAsia="Calibri" w:hAnsi="Calibri" w:cs="Calibri"/>
              </w:rPr>
            </w:pPr>
          </w:p>
        </w:tc>
      </w:tr>
      <w:tr w:rsidR="00AB53C1"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103920C" w:rsidR="00AB53C1" w:rsidRDefault="00E13DF4" w:rsidP="00AB53C1">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58800FED" w:rsidR="00AB53C1" w:rsidRDefault="00E13DF4" w:rsidP="00AB53C1">
            <w:pPr>
              <w:spacing w:after="0" w:line="240" w:lineRule="auto"/>
              <w:rPr>
                <w:rFonts w:ascii="Calibri" w:eastAsia="Calibri" w:hAnsi="Calibri" w:cs="Calibri"/>
              </w:rPr>
            </w:pPr>
            <w:r>
              <w:rPr>
                <w:rFonts w:ascii="Calibri" w:eastAsia="Calibri" w:hAnsi="Calibri" w:cs="Calibri"/>
              </w:rPr>
              <w:t>Assign members of staff to be on the door to avoid overcrowding</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464CC37" w:rsidR="00AB53C1" w:rsidRDefault="00E13DF4" w:rsidP="00AB53C1">
            <w:pPr>
              <w:spacing w:after="0" w:line="240" w:lineRule="auto"/>
              <w:rPr>
                <w:rFonts w:ascii="Calibri" w:eastAsia="Calibri" w:hAnsi="Calibri" w:cs="Calibri"/>
              </w:rPr>
            </w:pPr>
            <w:r w:rsidRPr="00AB53C1">
              <w:rPr>
                <w:rFonts w:ascii="Calibri" w:eastAsia="Calibri" w:hAnsi="Calibri" w:cs="Calibri"/>
                <w:color w:val="000000" w:themeColor="text1"/>
              </w:rPr>
              <w:t>Relevant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3E64913" w:rsidR="00AB53C1" w:rsidRDefault="00E13DF4" w:rsidP="00AB53C1">
            <w:pPr>
              <w:spacing w:after="0" w:line="240" w:lineRule="auto"/>
              <w:rPr>
                <w:rFonts w:ascii="Calibri" w:eastAsia="Calibri" w:hAnsi="Calibri" w:cs="Calibri"/>
              </w:rPr>
            </w:pPr>
            <w:r>
              <w:rPr>
                <w:rFonts w:ascii="Calibri" w:eastAsia="Calibri" w:hAnsi="Calibri" w:cs="Calibri"/>
              </w:rPr>
              <w:t>Before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AB53C1" w:rsidRDefault="00AB53C1" w:rsidP="00AB53C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AB53C1" w:rsidRDefault="00AB53C1" w:rsidP="00AB53C1">
            <w:pPr>
              <w:spacing w:after="0" w:line="240" w:lineRule="auto"/>
              <w:rPr>
                <w:rFonts w:ascii="Calibri" w:eastAsia="Calibri" w:hAnsi="Calibri" w:cs="Calibri"/>
              </w:rPr>
            </w:pPr>
          </w:p>
        </w:tc>
      </w:tr>
      <w:tr w:rsidR="00872E4B"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E5ABA87" w:rsidR="00872E4B" w:rsidRDefault="00872E4B" w:rsidP="00872E4B">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155C668" w:rsidR="00872E4B" w:rsidRDefault="00872E4B" w:rsidP="00872E4B">
            <w:pPr>
              <w:spacing w:after="0" w:line="240" w:lineRule="auto"/>
              <w:rPr>
                <w:rFonts w:ascii="Calibri" w:eastAsia="Calibri" w:hAnsi="Calibri" w:cs="Calibri"/>
              </w:rPr>
            </w:pPr>
            <w:r>
              <w:rPr>
                <w:rFonts w:ascii="Calibri" w:eastAsia="Calibri" w:hAnsi="Calibri" w:cs="Calibri"/>
              </w:rPr>
              <w:t>Oversee set up of equipment and ensure it is to an appropriate standard</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803BA3C" w:rsidR="00872E4B" w:rsidRDefault="00872E4B" w:rsidP="00872E4B">
            <w:pPr>
              <w:spacing w:after="0" w:line="240" w:lineRule="auto"/>
              <w:rPr>
                <w:rFonts w:ascii="Calibri" w:eastAsia="Calibri" w:hAnsi="Calibri" w:cs="Calibri"/>
              </w:rPr>
            </w:pPr>
            <w:r w:rsidRPr="00AB53C1">
              <w:rPr>
                <w:rFonts w:ascii="Calibri" w:eastAsia="Calibri" w:hAnsi="Calibri" w:cs="Calibri"/>
                <w:color w:val="000000" w:themeColor="text1"/>
              </w:rPr>
              <w:t>Relevant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F89D181" w:rsidR="00872E4B" w:rsidRDefault="00872E4B" w:rsidP="00872E4B">
            <w:pPr>
              <w:spacing w:after="0" w:line="240" w:lineRule="auto"/>
              <w:rPr>
                <w:rFonts w:ascii="Calibri" w:eastAsia="Calibri" w:hAnsi="Calibri" w:cs="Calibri"/>
              </w:rPr>
            </w:pPr>
            <w:r>
              <w:rPr>
                <w:rFonts w:ascii="Calibri" w:eastAsia="Calibri" w:hAnsi="Calibri" w:cs="Calibri"/>
              </w:rPr>
              <w:t>Before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872E4B" w:rsidRDefault="00872E4B" w:rsidP="00872E4B">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872E4B" w:rsidRDefault="00872E4B" w:rsidP="00872E4B">
            <w:pPr>
              <w:spacing w:after="0" w:line="240" w:lineRule="auto"/>
              <w:rPr>
                <w:rFonts w:ascii="Calibri" w:eastAsia="Calibri" w:hAnsi="Calibri" w:cs="Calibri"/>
              </w:rPr>
            </w:pPr>
          </w:p>
        </w:tc>
      </w:tr>
      <w:tr w:rsidR="00872E4B"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41205B6A" w:rsidR="00872E4B" w:rsidRDefault="00872E4B" w:rsidP="00872E4B">
            <w:pPr>
              <w:spacing w:after="0" w:line="240" w:lineRule="auto"/>
              <w:jc w:val="center"/>
              <w:rPr>
                <w:rFonts w:ascii="Calibri" w:eastAsia="Calibri" w:hAnsi="Calibri" w:cs="Calibri"/>
              </w:rPr>
            </w:pPr>
            <w:r>
              <w:rPr>
                <w:rFonts w:ascii="Calibri" w:eastAsia="Calibri" w:hAnsi="Calibri" w:cs="Calibr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3F0D7579" w:rsidR="00872E4B" w:rsidRPr="00872E4B" w:rsidRDefault="00872E4B" w:rsidP="00872E4B">
            <w:pPr>
              <w:spacing w:after="0" w:line="240" w:lineRule="auto"/>
              <w:rPr>
                <w:rFonts w:ascii="Calibri" w:eastAsia="Calibri" w:hAnsi="Calibri" w:cs="Calibri"/>
              </w:rPr>
            </w:pPr>
            <w:r w:rsidRPr="00872E4B">
              <w:rPr>
                <w:rFonts w:ascii="Calibri" w:eastAsia="Calibri" w:hAnsi="Calibri" w:cs="Calibri"/>
              </w:rPr>
              <w:t>Ensure mandir’s expectations and procedures are followed throughout the night</w:t>
            </w:r>
          </w:p>
          <w:p w14:paraId="57C8DB09" w14:textId="77777777" w:rsidR="00872E4B" w:rsidRPr="00872E4B" w:rsidRDefault="00872E4B" w:rsidP="00872E4B">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43C99F5B" w:rsidR="00872E4B" w:rsidRDefault="00872E4B" w:rsidP="00872E4B">
            <w:pPr>
              <w:spacing w:after="0" w:line="240" w:lineRule="auto"/>
              <w:rPr>
                <w:rFonts w:ascii="Calibri" w:eastAsia="Calibri" w:hAnsi="Calibri" w:cs="Calibri"/>
              </w:rPr>
            </w:pPr>
            <w:r w:rsidRPr="00AB53C1">
              <w:rPr>
                <w:rFonts w:ascii="Calibri" w:eastAsia="Calibri" w:hAnsi="Calibri" w:cs="Calibri"/>
                <w:color w:val="000000" w:themeColor="text1"/>
              </w:rPr>
              <w:t>Relevant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4B5AE65C" w:rsidR="00872E4B" w:rsidRDefault="00872E4B" w:rsidP="00872E4B">
            <w:pPr>
              <w:spacing w:after="0" w:line="240" w:lineRule="auto"/>
              <w:rPr>
                <w:rFonts w:ascii="Calibri" w:eastAsia="Calibri" w:hAnsi="Calibri" w:cs="Calibri"/>
              </w:rPr>
            </w:pPr>
            <w:r>
              <w:rPr>
                <w:rFonts w:ascii="Calibri" w:eastAsia="Calibri" w:hAnsi="Calibri" w:cs="Calibri"/>
              </w:rPr>
              <w:t>Before and during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872E4B" w:rsidRDefault="00872E4B" w:rsidP="00872E4B">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872E4B" w:rsidRDefault="00872E4B" w:rsidP="00872E4B">
            <w:pPr>
              <w:spacing w:after="0" w:line="240" w:lineRule="auto"/>
              <w:rPr>
                <w:rFonts w:ascii="Calibri" w:eastAsia="Calibri" w:hAnsi="Calibri" w:cs="Calibri"/>
              </w:rPr>
            </w:pPr>
          </w:p>
        </w:tc>
      </w:tr>
      <w:tr w:rsidR="00872E4B"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905B6D" w14:textId="77777777" w:rsidR="00872E4B" w:rsidRDefault="00872E4B" w:rsidP="00872E4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1: </w:t>
            </w:r>
          </w:p>
          <w:p w14:paraId="6D51EA1D" w14:textId="41103CA3" w:rsidR="00872E4B" w:rsidRDefault="00872E4B" w:rsidP="00872E4B">
            <w:pPr>
              <w:spacing w:after="0" w:line="240" w:lineRule="auto"/>
              <w:rPr>
                <w:color w:val="FF0000"/>
                <w:sz w:val="24"/>
                <w:szCs w:val="24"/>
                <w:highlight w:val="yellow"/>
              </w:rPr>
            </w:pPr>
            <w:r w:rsidRPr="006E54A2">
              <w:rPr>
                <w:noProof/>
              </w:rPr>
              <w:drawing>
                <wp:inline distT="0" distB="0" distL="0" distR="0" wp14:anchorId="26F32377" wp14:editId="58A4556F">
                  <wp:extent cx="1906905" cy="782320"/>
                  <wp:effectExtent l="0" t="0" r="0" b="5080"/>
                  <wp:docPr id="164719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71160" name=""/>
                          <pic:cNvPicPr/>
                        </pic:nvPicPr>
                        <pic:blipFill>
                          <a:blip r:embed="rId32"/>
                          <a:stretch>
                            <a:fillRect/>
                          </a:stretch>
                        </pic:blipFill>
                        <pic:spPr>
                          <a:xfrm>
                            <a:off x="0" y="0"/>
                            <a:ext cx="1906905" cy="782320"/>
                          </a:xfrm>
                          <a:prstGeom prst="rect">
                            <a:avLst/>
                          </a:prstGeom>
                        </pic:spPr>
                      </pic:pic>
                    </a:graphicData>
                  </a:graphic>
                </wp:inline>
              </w:drawing>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5B27A6B1" w:rsidR="00872E4B" w:rsidRPr="004D7BEE" w:rsidRDefault="00872E4B" w:rsidP="00872E4B">
            <w:pPr>
              <w:spacing w:after="0" w:line="240" w:lineRule="auto"/>
              <w:rPr>
                <w:sz w:val="24"/>
                <w:szCs w:val="24"/>
              </w:rPr>
            </w:pPr>
            <w:r w:rsidRPr="0CFD4C26">
              <w:rPr>
                <w:rFonts w:ascii="Lucida Sans" w:eastAsia="Lucida Sans" w:hAnsi="Lucida Sans" w:cs="Lucida Sans"/>
                <w:color w:val="000000" w:themeColor="text1"/>
              </w:rPr>
              <w:t xml:space="preserve">Responsible committee member signature 2: </w:t>
            </w:r>
            <w:r>
              <w:rPr>
                <w:noProof/>
              </w:rPr>
              <w:drawing>
                <wp:inline distT="0" distB="0" distL="0" distR="0" wp14:anchorId="1B32B1E4" wp14:editId="02DF264A">
                  <wp:extent cx="1906905" cy="1143635"/>
                  <wp:effectExtent l="0" t="0" r="0" b="0"/>
                  <wp:docPr id="679596290"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91994" name="Picture 2" descr="A close-up of a signature&#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906905" cy="1143635"/>
                          </a:xfrm>
                          <a:prstGeom prst="rect">
                            <a:avLst/>
                          </a:prstGeom>
                        </pic:spPr>
                      </pic:pic>
                    </a:graphicData>
                  </a:graphic>
                </wp:inline>
              </w:drawing>
            </w:r>
          </w:p>
        </w:tc>
      </w:tr>
      <w:tr w:rsidR="00872E4B"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4C4D9E6" w:rsidR="00872E4B" w:rsidRDefault="00872E4B" w:rsidP="00872E4B">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Maahi Gandhi</w:t>
            </w:r>
          </w:p>
          <w:p w14:paraId="0050850F" w14:textId="368D2CAC" w:rsidR="00872E4B" w:rsidRDefault="00872E4B" w:rsidP="00872E4B">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D0B99" w14:textId="77777777" w:rsidR="00872E4B" w:rsidRDefault="00872E4B" w:rsidP="00872E4B">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Date: </w:t>
            </w:r>
          </w:p>
          <w:p w14:paraId="2C0D3D42" w14:textId="55E737D9" w:rsidR="00EF6E2D" w:rsidRPr="007E4FBF" w:rsidRDefault="00EF6E2D" w:rsidP="00872E4B">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03/10/25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F5689E3" w:rsidR="00872E4B" w:rsidRDefault="00872E4B" w:rsidP="00872E4B">
            <w:pPr>
              <w:spacing w:after="0" w:line="240" w:lineRule="auto"/>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sidRPr="00EB243E">
              <w:rPr>
                <w:rFonts w:ascii="Lucida Sans" w:eastAsia="Lucida Sans" w:hAnsi="Lucida Sans" w:cs="Lucida Sans"/>
                <w:color w:val="000000" w:themeColor="text1"/>
              </w:rPr>
              <w:t>Aarya Chitnis</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B2790D" w14:textId="77777777" w:rsidR="00872E4B" w:rsidRDefault="00872E4B" w:rsidP="00872E4B">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Date: </w:t>
            </w:r>
          </w:p>
          <w:p w14:paraId="2FBD1913" w14:textId="3BECC1EC" w:rsidR="00EF6E2D" w:rsidRDefault="00EF6E2D" w:rsidP="00872E4B">
            <w:pPr>
              <w:spacing w:after="0" w:line="240" w:lineRule="auto"/>
            </w:pPr>
            <w:r>
              <w:rPr>
                <w:color w:val="000000" w:themeColor="text1"/>
              </w:rPr>
              <w:t>03/10/25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128362E1" w14:textId="77777777" w:rsidR="002F2D14" w:rsidRDefault="002F2D14">
      <w:pPr>
        <w:spacing w:after="200" w:line="276" w:lineRule="auto"/>
        <w:rPr>
          <w:rFonts w:ascii="Calibri" w:eastAsia="Calibri" w:hAnsi="Calibri" w:cs="Calibri"/>
          <w:sz w:val="24"/>
        </w:rPr>
      </w:pPr>
    </w:p>
    <w:p w14:paraId="07ABC5C2" w14:textId="77777777" w:rsidR="002F2D14" w:rsidRDefault="002F2D14">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400CD">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400CD">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400CD">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400CD">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400CD">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2B3BE056" w:rsidR="00E22DF1" w:rsidRDefault="00F0231B">
            <w:pPr>
              <w:spacing w:after="0" w:line="240" w:lineRule="auto"/>
            </w:pPr>
            <w:r>
              <w:rPr>
                <w:rFonts w:ascii="Lucida Sans" w:eastAsia="Lucida Sans" w:hAnsi="Lucida Sans" w:cs="Lucida Sans"/>
                <w:sz w:val="16"/>
              </w:rPr>
              <w:t>Injuries or illness e.g. small cut or abrasion which require basic first aid treatment even in self-administered.</w:t>
            </w:r>
            <w:r w:rsidR="00A80A02">
              <w:rPr>
                <w:rFonts w:ascii="Lucida Sans" w:eastAsia="Lucida Sans" w:hAnsi="Lucida Sans" w:cs="Lucida Sans"/>
                <w:sz w:val="16"/>
              </w:rPr>
              <w:t>:</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0842A9B0" w:rsidR="00E22DF1" w:rsidRDefault="00F0231B">
            <w:pPr>
              <w:spacing w:after="0" w:line="240" w:lineRule="auto"/>
            </w:pPr>
            <w:r>
              <w:rPr>
                <w:rFonts w:ascii="Lucida Sans" w:eastAsia="Lucida Sans" w:hAnsi="Lucida Sans" w:cs="Lucida Sans"/>
                <w:sz w:val="16"/>
              </w:rPr>
              <w:t>Injuries or illness e.g. strain or sprain requiring first aid or medical support.</w:t>
            </w:r>
            <w:r w:rsidR="00A80A02">
              <w:rPr>
                <w:rFonts w:ascii="Lucida Sans" w:eastAsia="Lucida Sans" w:hAnsi="Lucida Sans" w:cs="Lucida Sans"/>
                <w:sz w:val="16"/>
              </w:rPr>
              <w:t>:</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1152F421" w:rsidR="00E22DF1" w:rsidRDefault="00F0231B">
            <w:pPr>
              <w:spacing w:after="0" w:line="240" w:lineRule="auto"/>
            </w:pPr>
            <w:r>
              <w:rPr>
                <w:rFonts w:ascii="Lucida Sans" w:eastAsia="Lucida Sans" w:hAnsi="Lucida Sans" w:cs="Lucida Sans"/>
                <w:sz w:val="16"/>
              </w:rPr>
              <w:t>Fatality or multiple serious injuries or illness requiring hospital admission or significant time off work.</w:t>
            </w:r>
            <w:r w:rsidR="00A80A02">
              <w:rPr>
                <w:rFonts w:ascii="Lucida Sans" w:eastAsia="Lucida Sans" w:hAnsi="Lucida Sans" w:cs="Lucida Sans"/>
                <w:sz w:val="16"/>
              </w:rPr>
              <w:t>:</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1447" w14:textId="77777777" w:rsidR="00610272" w:rsidRDefault="00610272" w:rsidP="00610272">
      <w:pPr>
        <w:spacing w:after="0" w:line="240" w:lineRule="auto"/>
      </w:pPr>
      <w:r>
        <w:separator/>
      </w:r>
    </w:p>
  </w:endnote>
  <w:endnote w:type="continuationSeparator" w:id="0">
    <w:p w14:paraId="7E34BAB1" w14:textId="77777777" w:rsidR="00610272" w:rsidRDefault="00610272" w:rsidP="0061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673F" w14:textId="77777777" w:rsidR="00610272" w:rsidRDefault="00610272" w:rsidP="00610272">
      <w:pPr>
        <w:spacing w:after="0" w:line="240" w:lineRule="auto"/>
      </w:pPr>
      <w:r>
        <w:separator/>
      </w:r>
    </w:p>
  </w:footnote>
  <w:footnote w:type="continuationSeparator" w:id="0">
    <w:p w14:paraId="3BCC969D" w14:textId="77777777" w:rsidR="00610272" w:rsidRDefault="00610272" w:rsidP="00610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0CFEBCAC"/>
    <w:lvl w:ilvl="0" w:tplc="BC9C3D1C">
      <w:start w:val="1"/>
      <w:numFmt w:val="bullet"/>
      <w:lvlText w:val=""/>
      <w:lvlJc w:val="left"/>
      <w:pPr>
        <w:ind w:left="720" w:hanging="360"/>
      </w:pPr>
      <w:rPr>
        <w:rFonts w:ascii="Symbol" w:hAnsi="Symbol" w:hint="default"/>
      </w:rPr>
    </w:lvl>
    <w:lvl w:ilvl="1" w:tplc="D0804B6A">
      <w:start w:val="1"/>
      <w:numFmt w:val="bullet"/>
      <w:lvlText w:val="o"/>
      <w:lvlJc w:val="left"/>
      <w:pPr>
        <w:ind w:left="1440" w:hanging="360"/>
      </w:pPr>
      <w:rPr>
        <w:rFonts w:ascii="Courier New" w:hAnsi="Courier New" w:hint="default"/>
      </w:rPr>
    </w:lvl>
    <w:lvl w:ilvl="2" w:tplc="9EF0E974">
      <w:start w:val="1"/>
      <w:numFmt w:val="bullet"/>
      <w:lvlText w:val=""/>
      <w:lvlJc w:val="left"/>
      <w:pPr>
        <w:ind w:left="2160" w:hanging="360"/>
      </w:pPr>
      <w:rPr>
        <w:rFonts w:ascii="Wingdings" w:hAnsi="Wingdings" w:hint="default"/>
      </w:rPr>
    </w:lvl>
    <w:lvl w:ilvl="3" w:tplc="CA2EF4DE">
      <w:start w:val="1"/>
      <w:numFmt w:val="bullet"/>
      <w:lvlText w:val=""/>
      <w:lvlJc w:val="left"/>
      <w:pPr>
        <w:ind w:left="2880" w:hanging="360"/>
      </w:pPr>
      <w:rPr>
        <w:rFonts w:ascii="Symbol" w:hAnsi="Symbol" w:hint="default"/>
      </w:rPr>
    </w:lvl>
    <w:lvl w:ilvl="4" w:tplc="7B560E28">
      <w:start w:val="1"/>
      <w:numFmt w:val="bullet"/>
      <w:lvlText w:val="o"/>
      <w:lvlJc w:val="left"/>
      <w:pPr>
        <w:ind w:left="3600" w:hanging="360"/>
      </w:pPr>
      <w:rPr>
        <w:rFonts w:ascii="Courier New" w:hAnsi="Courier New" w:hint="default"/>
      </w:rPr>
    </w:lvl>
    <w:lvl w:ilvl="5" w:tplc="7C424C9E">
      <w:start w:val="1"/>
      <w:numFmt w:val="bullet"/>
      <w:lvlText w:val=""/>
      <w:lvlJc w:val="left"/>
      <w:pPr>
        <w:ind w:left="4320" w:hanging="360"/>
      </w:pPr>
      <w:rPr>
        <w:rFonts w:ascii="Wingdings" w:hAnsi="Wingdings" w:hint="default"/>
      </w:rPr>
    </w:lvl>
    <w:lvl w:ilvl="6" w:tplc="9A3EB9B0">
      <w:start w:val="1"/>
      <w:numFmt w:val="bullet"/>
      <w:lvlText w:val=""/>
      <w:lvlJc w:val="left"/>
      <w:pPr>
        <w:ind w:left="5040" w:hanging="360"/>
      </w:pPr>
      <w:rPr>
        <w:rFonts w:ascii="Symbol" w:hAnsi="Symbol" w:hint="default"/>
      </w:rPr>
    </w:lvl>
    <w:lvl w:ilvl="7" w:tplc="08F873A2">
      <w:start w:val="1"/>
      <w:numFmt w:val="bullet"/>
      <w:lvlText w:val="o"/>
      <w:lvlJc w:val="left"/>
      <w:pPr>
        <w:ind w:left="5760" w:hanging="360"/>
      </w:pPr>
      <w:rPr>
        <w:rFonts w:ascii="Courier New" w:hAnsi="Courier New" w:hint="default"/>
      </w:rPr>
    </w:lvl>
    <w:lvl w:ilvl="8" w:tplc="A75AD7FC">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5C07EE"/>
    <w:multiLevelType w:val="multilevel"/>
    <w:tmpl w:val="A72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C2F52"/>
    <w:multiLevelType w:val="multilevel"/>
    <w:tmpl w:val="454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95916"/>
    <w:multiLevelType w:val="multilevel"/>
    <w:tmpl w:val="C1C8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283F6B"/>
    <w:multiLevelType w:val="multilevel"/>
    <w:tmpl w:val="4488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25A02"/>
    <w:multiLevelType w:val="multilevel"/>
    <w:tmpl w:val="9E66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7878634">
    <w:abstractNumId w:val="0"/>
  </w:num>
  <w:num w:numId="2" w16cid:durableId="578364131">
    <w:abstractNumId w:val="1"/>
  </w:num>
  <w:num w:numId="3" w16cid:durableId="169682340">
    <w:abstractNumId w:val="5"/>
  </w:num>
  <w:num w:numId="4" w16cid:durableId="630864389">
    <w:abstractNumId w:val="6"/>
  </w:num>
  <w:num w:numId="5" w16cid:durableId="2004043386">
    <w:abstractNumId w:val="10"/>
  </w:num>
  <w:num w:numId="6" w16cid:durableId="1149516429">
    <w:abstractNumId w:val="9"/>
  </w:num>
  <w:num w:numId="7" w16cid:durableId="1874613334">
    <w:abstractNumId w:val="7"/>
  </w:num>
  <w:num w:numId="8" w16cid:durableId="272831934">
    <w:abstractNumId w:val="3"/>
  </w:num>
  <w:num w:numId="9" w16cid:durableId="2132823167">
    <w:abstractNumId w:val="2"/>
  </w:num>
  <w:num w:numId="10" w16cid:durableId="115681293">
    <w:abstractNumId w:val="8"/>
  </w:num>
  <w:num w:numId="11" w16cid:durableId="41185809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121"/>
    <w:rsid w:val="00013140"/>
    <w:rsid w:val="00020D83"/>
    <w:rsid w:val="00035DB6"/>
    <w:rsid w:val="00042235"/>
    <w:rsid w:val="00073A4B"/>
    <w:rsid w:val="00074622"/>
    <w:rsid w:val="0009129D"/>
    <w:rsid w:val="000A18E4"/>
    <w:rsid w:val="000A205C"/>
    <w:rsid w:val="000B1B69"/>
    <w:rsid w:val="000B455A"/>
    <w:rsid w:val="000C3E90"/>
    <w:rsid w:val="000D2AE4"/>
    <w:rsid w:val="000E6DBC"/>
    <w:rsid w:val="000F1CBC"/>
    <w:rsid w:val="000F30D8"/>
    <w:rsid w:val="000F4CA4"/>
    <w:rsid w:val="00132227"/>
    <w:rsid w:val="00136765"/>
    <w:rsid w:val="00143507"/>
    <w:rsid w:val="0014573B"/>
    <w:rsid w:val="00147721"/>
    <w:rsid w:val="00167E2C"/>
    <w:rsid w:val="00175E98"/>
    <w:rsid w:val="001B6120"/>
    <w:rsid w:val="0022153D"/>
    <w:rsid w:val="00226F57"/>
    <w:rsid w:val="0023235F"/>
    <w:rsid w:val="002400CD"/>
    <w:rsid w:val="0024301B"/>
    <w:rsid w:val="00264F7C"/>
    <w:rsid w:val="0026695D"/>
    <w:rsid w:val="002D38FD"/>
    <w:rsid w:val="002F2D14"/>
    <w:rsid w:val="003016AC"/>
    <w:rsid w:val="00312A96"/>
    <w:rsid w:val="00314105"/>
    <w:rsid w:val="003151B3"/>
    <w:rsid w:val="00320A6A"/>
    <w:rsid w:val="0032190E"/>
    <w:rsid w:val="00321AE2"/>
    <w:rsid w:val="00337CE4"/>
    <w:rsid w:val="00343283"/>
    <w:rsid w:val="00351A1C"/>
    <w:rsid w:val="00361D80"/>
    <w:rsid w:val="0036799B"/>
    <w:rsid w:val="00391015"/>
    <w:rsid w:val="003920CD"/>
    <w:rsid w:val="003A25D0"/>
    <w:rsid w:val="003A3D84"/>
    <w:rsid w:val="003A5419"/>
    <w:rsid w:val="003A70DC"/>
    <w:rsid w:val="003B6A9E"/>
    <w:rsid w:val="003C21A5"/>
    <w:rsid w:val="003E014E"/>
    <w:rsid w:val="00405838"/>
    <w:rsid w:val="0040B6D0"/>
    <w:rsid w:val="004219F3"/>
    <w:rsid w:val="004273F9"/>
    <w:rsid w:val="00444076"/>
    <w:rsid w:val="00460FB1"/>
    <w:rsid w:val="00464AF1"/>
    <w:rsid w:val="00477C33"/>
    <w:rsid w:val="004928BD"/>
    <w:rsid w:val="004A1FBB"/>
    <w:rsid w:val="004A7CFE"/>
    <w:rsid w:val="004B54C4"/>
    <w:rsid w:val="004B70B5"/>
    <w:rsid w:val="004B7B8A"/>
    <w:rsid w:val="004C5A02"/>
    <w:rsid w:val="004D0167"/>
    <w:rsid w:val="004D7305"/>
    <w:rsid w:val="004D7BEE"/>
    <w:rsid w:val="004E15CA"/>
    <w:rsid w:val="005249EB"/>
    <w:rsid w:val="00541F10"/>
    <w:rsid w:val="0054210F"/>
    <w:rsid w:val="005574BA"/>
    <w:rsid w:val="00557A64"/>
    <w:rsid w:val="00593472"/>
    <w:rsid w:val="005948F9"/>
    <w:rsid w:val="005A07FC"/>
    <w:rsid w:val="005B05A6"/>
    <w:rsid w:val="005B360F"/>
    <w:rsid w:val="005B3887"/>
    <w:rsid w:val="005B6333"/>
    <w:rsid w:val="005C26D5"/>
    <w:rsid w:val="005C32BA"/>
    <w:rsid w:val="005D0FF3"/>
    <w:rsid w:val="00605552"/>
    <w:rsid w:val="00610272"/>
    <w:rsid w:val="006236E7"/>
    <w:rsid w:val="00643FB3"/>
    <w:rsid w:val="00646AA0"/>
    <w:rsid w:val="00650AFA"/>
    <w:rsid w:val="00664790"/>
    <w:rsid w:val="00666CB0"/>
    <w:rsid w:val="006946C4"/>
    <w:rsid w:val="006A5C70"/>
    <w:rsid w:val="006B2B41"/>
    <w:rsid w:val="006C256B"/>
    <w:rsid w:val="006D6350"/>
    <w:rsid w:val="006F32D6"/>
    <w:rsid w:val="0070429E"/>
    <w:rsid w:val="00704C6B"/>
    <w:rsid w:val="00721CF7"/>
    <w:rsid w:val="00731B75"/>
    <w:rsid w:val="00772642"/>
    <w:rsid w:val="007849A2"/>
    <w:rsid w:val="00785B2A"/>
    <w:rsid w:val="007B090C"/>
    <w:rsid w:val="007B3BEA"/>
    <w:rsid w:val="007D2A4C"/>
    <w:rsid w:val="007E4FBF"/>
    <w:rsid w:val="007F7606"/>
    <w:rsid w:val="0082647F"/>
    <w:rsid w:val="00837D71"/>
    <w:rsid w:val="00852AFB"/>
    <w:rsid w:val="00872E4B"/>
    <w:rsid w:val="0087E64B"/>
    <w:rsid w:val="00880137"/>
    <w:rsid w:val="008924F6"/>
    <w:rsid w:val="008974C3"/>
    <w:rsid w:val="008A2579"/>
    <w:rsid w:val="008D05B5"/>
    <w:rsid w:val="008D3CA2"/>
    <w:rsid w:val="008E38EE"/>
    <w:rsid w:val="008F359E"/>
    <w:rsid w:val="00915DBE"/>
    <w:rsid w:val="009317A7"/>
    <w:rsid w:val="0093658A"/>
    <w:rsid w:val="00941019"/>
    <w:rsid w:val="00942434"/>
    <w:rsid w:val="00954C51"/>
    <w:rsid w:val="0096255B"/>
    <w:rsid w:val="00964585"/>
    <w:rsid w:val="00974F5C"/>
    <w:rsid w:val="009A3FA8"/>
    <w:rsid w:val="009B5659"/>
    <w:rsid w:val="009C20F4"/>
    <w:rsid w:val="009F07F1"/>
    <w:rsid w:val="00A3640C"/>
    <w:rsid w:val="00A44743"/>
    <w:rsid w:val="00A44D69"/>
    <w:rsid w:val="00A542AC"/>
    <w:rsid w:val="00A754AA"/>
    <w:rsid w:val="00A80A02"/>
    <w:rsid w:val="00AA48DE"/>
    <w:rsid w:val="00AB53C1"/>
    <w:rsid w:val="00AC06AF"/>
    <w:rsid w:val="00AE6C4A"/>
    <w:rsid w:val="00B0665B"/>
    <w:rsid w:val="00B43894"/>
    <w:rsid w:val="00B87DD1"/>
    <w:rsid w:val="00B95538"/>
    <w:rsid w:val="00BC6739"/>
    <w:rsid w:val="00BF4E5A"/>
    <w:rsid w:val="00C040BD"/>
    <w:rsid w:val="00C521AD"/>
    <w:rsid w:val="00C77562"/>
    <w:rsid w:val="00C929F3"/>
    <w:rsid w:val="00CA6F62"/>
    <w:rsid w:val="00CB4B26"/>
    <w:rsid w:val="00CC7B64"/>
    <w:rsid w:val="00CE7F43"/>
    <w:rsid w:val="00CF68A9"/>
    <w:rsid w:val="00D01AAF"/>
    <w:rsid w:val="00D104B0"/>
    <w:rsid w:val="00D41373"/>
    <w:rsid w:val="00D559C5"/>
    <w:rsid w:val="00D8012E"/>
    <w:rsid w:val="00D9650A"/>
    <w:rsid w:val="00D96F07"/>
    <w:rsid w:val="00DB28ED"/>
    <w:rsid w:val="00DD02A9"/>
    <w:rsid w:val="00DD7FB4"/>
    <w:rsid w:val="00DE2314"/>
    <w:rsid w:val="00DE6824"/>
    <w:rsid w:val="00DF2CDF"/>
    <w:rsid w:val="00E13DF4"/>
    <w:rsid w:val="00E13F68"/>
    <w:rsid w:val="00E225C7"/>
    <w:rsid w:val="00E22DF1"/>
    <w:rsid w:val="00E23AFC"/>
    <w:rsid w:val="00E30735"/>
    <w:rsid w:val="00E65BA9"/>
    <w:rsid w:val="00E850C1"/>
    <w:rsid w:val="00E93F15"/>
    <w:rsid w:val="00EB1489"/>
    <w:rsid w:val="00EB243E"/>
    <w:rsid w:val="00EB355B"/>
    <w:rsid w:val="00EBC5BE"/>
    <w:rsid w:val="00EC461A"/>
    <w:rsid w:val="00EC50EE"/>
    <w:rsid w:val="00EC6258"/>
    <w:rsid w:val="00EE25CA"/>
    <w:rsid w:val="00EE783F"/>
    <w:rsid w:val="00EF6E2D"/>
    <w:rsid w:val="00F0231B"/>
    <w:rsid w:val="00F101FE"/>
    <w:rsid w:val="00F33F02"/>
    <w:rsid w:val="00F34C3D"/>
    <w:rsid w:val="00F36921"/>
    <w:rsid w:val="00F36BB2"/>
    <w:rsid w:val="00F510E4"/>
    <w:rsid w:val="00F6102F"/>
    <w:rsid w:val="00F66A0F"/>
    <w:rsid w:val="00F7258F"/>
    <w:rsid w:val="00F74135"/>
    <w:rsid w:val="00F746C9"/>
    <w:rsid w:val="00F83757"/>
    <w:rsid w:val="00F95149"/>
    <w:rsid w:val="00FB501B"/>
    <w:rsid w:val="00FC479B"/>
    <w:rsid w:val="00FC511E"/>
    <w:rsid w:val="00FE47D2"/>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32190E"/>
    <w:rPr>
      <w:color w:val="954F72" w:themeColor="followedHyperlink"/>
      <w:u w:val="single"/>
    </w:rPr>
  </w:style>
  <w:style w:type="paragraph" w:styleId="Header">
    <w:name w:val="header"/>
    <w:basedOn w:val="Normal"/>
    <w:link w:val="HeaderChar"/>
    <w:uiPriority w:val="99"/>
    <w:unhideWhenUsed/>
    <w:rsid w:val="00610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272"/>
  </w:style>
  <w:style w:type="paragraph" w:styleId="Footer">
    <w:name w:val="footer"/>
    <w:basedOn w:val="Normal"/>
    <w:link w:val="FooterChar"/>
    <w:uiPriority w:val="99"/>
    <w:unhideWhenUsed/>
    <w:rsid w:val="00610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272"/>
  </w:style>
  <w:style w:type="character" w:styleId="UnresolvedMention">
    <w:name w:val="Unresolved Mention"/>
    <w:basedOn w:val="DefaultParagraphFont"/>
    <w:uiPriority w:val="99"/>
    <w:semiHidden/>
    <w:unhideWhenUsed/>
    <w:rsid w:val="00826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my.sharepoint.com/:x:/g/personal/cl6g22_soton_ac_uk/ESDakfKhC99FvDT2AamphwUBvgqeQC7W9yJ3gC7kYr3TXg?e=n93sqq" TargetMode="External"/><Relationship Id="rId18" Type="http://schemas.openxmlformats.org/officeDocument/2006/relationships/hyperlink" Target="https://www.accessable.co.uk/"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sotonac.sharepoint.com/:u:/r/teams/SUSU-groups/SitePages/SUSU-Tech.aspx?csf=1&amp;web=1&amp;share=EXUkYZA-8wNNjnDIOYv1mnsBgjNtkyKP0lBgLE0LUx9Z0A&amp;e=o7IRgx"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sotonac.sharepoint.com/:u:/t/SUSU-groups/ETQYAEQMgUBKn5Ld3gWDiQYBWAUVLLmanzNL32sDnQGbjQ?e=OWxhyb"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eur03.safelinks.protection.outlook.com/?url=https%3A%2F%2Fwww.susu.org%2Fgroups%2Fadmin%2Fhowto%2Fprotectionaccident&amp;data=05%7C02%7Cka4g24%40soton.ac.uk%7Cfd7a30626fb64c313cce08de028af6bc%7C4a5378f929f44d3ebe89669d03ada9d8%7C0%7C0%7C638950993046235515%7CUnknown%7CTWFpbGZsb3d8eyJFbXB0eU1hcGkiOnRydWUsIlYiOiIwLjAuMDAwMCIsIlAiOiJXaW4zMiIsIkFOIjoiTWFpbCIsIldUIjoyfQ%3D%3D%7C0%7C%7C%7C&amp;sdata=CKHwJrRGnrr%2Bpc23lFgZ11%2BHCn1NqglYd4HlnAIriZ0%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r/teams/SUSU-groups/SitePages/Box-Office-Support.aspx?csf=1&amp;web=1&amp;share=EWOeKZh0Y39HjoPmmT_nU_EBLlUqG-eesXiRuh3anRvmBw&amp;e=ABK12J"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legalservices@soton.ac.uk" TargetMode="External"/><Relationship Id="rId23" Type="http://schemas.openxmlformats.org/officeDocument/2006/relationships/hyperlink" Target="mailto:studenthub@soton.ac.uk" TargetMode="External"/><Relationship Id="rId28" Type="http://schemas.openxmlformats.org/officeDocument/2006/relationships/hyperlink" Target="https://eur03.safelinks.protection.outlook.com/?url=https%3A%2F%2Fwww.susu.org%2Fgroups%2Fadmin%2Fhowto%2Fprotectionaccident&amp;data=05%7C02%7Cka4g24%40soton.ac.uk%7Cfd7a30626fb64c313cce08de028af6bc%7C4a5378f929f44d3ebe89669d03ada9d8%7C0%7C0%7C638950993046209821%7CUnknown%7CTWFpbGZsb3d8eyJFbXB0eU1hcGkiOnRydWUsIlYiOiIwLjAuMDAwMCIsIlAiOiJXaW4zMiIsIkFOIjoiTWFpbCIsIldUIjoyfQ%3D%3D%7C0%7C%7C%7C&amp;sdata=LReNMtw9zwC4m7WdAdIBNGCPWwApS00XKNNhmzeeTPs%3D&amp;reserved=0" TargetMode="External"/><Relationship Id="rId36" Type="http://schemas.openxmlformats.org/officeDocument/2006/relationships/theme" Target="theme/theme1.xml"/><Relationship Id="rId10" Type="http://schemas.openxmlformats.org/officeDocument/2006/relationships/hyperlink" Target="mailto:Maahi5181@gmail.com"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Food-Provision.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eur03.safelinks.protection.outlook.com/?url=https%3A%2F%2Fwww.susu.org%2Fgroups%2Fadmin%2Fhowto%2Fprotectionaccident&amp;data=05%7C02%7Cka4g24%40soton.ac.uk%7C892bb1ce2d664657643208de028e00db%7C4a5378f929f44d3ebe89669d03ada9d8%7C0%7C0%7C638951006382882153%7CUnknown%7CTWFpbGZsb3d8eyJFbXB0eU1hcGkiOnRydWUsIlYiOiIwLjAuMDAwMCIsIlAiOiJXaW4zMiIsIkFOIjoiTWFpbCIsIldUIjoyfQ%3D%3D%7C0%7C%7C%7C&amp;sdata=MfgB0Djhi0NGc4S4a20mIIW4Hq25UB5B9UOQ6OEXpcs%3D&amp;reserved=0"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29</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Krish Agarwal</cp:lastModifiedBy>
  <cp:revision>184</cp:revision>
  <dcterms:created xsi:type="dcterms:W3CDTF">2025-09-17T17:48:00Z</dcterms:created>
  <dcterms:modified xsi:type="dcterms:W3CDTF">2025-10-03T15:40:00Z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