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D723E67" w:rsidR="00A156C3" w:rsidRPr="00B061B1" w:rsidRDefault="00E21410" w:rsidP="00A32EBF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History society AGM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468F213" w:rsidR="00A156C3" w:rsidRPr="00B061B1" w:rsidRDefault="001A544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E21410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/05</w:t>
            </w:r>
            <w:r w:rsidR="0034080F">
              <w:rPr>
                <w:rFonts w:ascii="Lucida Sans" w:eastAsia="Times New Roman" w:hAnsi="Lucida Sans" w:cs="Times New Roman"/>
                <w:b/>
                <w:lang w:eastAsia="en-GB"/>
              </w:rPr>
              <w:t>/202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3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B411AF2" w:rsidR="00A156C3" w:rsidRPr="00B061B1" w:rsidRDefault="00E756CD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Frances Swain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3924021A" w:rsidR="00EB5320" w:rsidRPr="0034080F" w:rsidRDefault="00E756CD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Sian Harvey </w:t>
            </w: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7"/>
        <w:gridCol w:w="2700"/>
        <w:gridCol w:w="1921"/>
        <w:gridCol w:w="488"/>
        <w:gridCol w:w="488"/>
        <w:gridCol w:w="488"/>
        <w:gridCol w:w="2945"/>
        <w:gridCol w:w="488"/>
        <w:gridCol w:w="488"/>
        <w:gridCol w:w="498"/>
        <w:gridCol w:w="2938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B061B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B061B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</w:t>
            </w:r>
            <w:proofErr w:type="gramStart"/>
            <w:r w:rsidRPr="00B061B1">
              <w:rPr>
                <w:rFonts w:ascii="Lucida Sans" w:hAnsi="Lucida Sans"/>
                <w:b/>
              </w:rPr>
              <w:t>user</w:t>
            </w:r>
            <w:proofErr w:type="gramEnd"/>
            <w:r w:rsidRPr="00B061B1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B061B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3092CA9" w:rsidR="00B061B1" w:rsidRPr="00B061B1" w:rsidRDefault="0034080F" w:rsidP="00A32EB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1. Potential fire hazards in</w:t>
            </w:r>
            <w:r w:rsidR="004773D5">
              <w:rPr>
                <w:rFonts w:ascii="Lucida Sans" w:hAnsi="Lucida Sans"/>
                <w:sz w:val="20"/>
              </w:rPr>
              <w:t xml:space="preserve"> </w:t>
            </w:r>
            <w:r w:rsidR="00A32EBF">
              <w:rPr>
                <w:rFonts w:ascii="Lucida Sans" w:hAnsi="Lucida Sans"/>
                <w:sz w:val="20"/>
              </w:rPr>
              <w:t xml:space="preserve">The Bridge.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1FEB4AD1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Awareness and observation by committee members and staff. Readiness to alert relevant authorities</w:t>
            </w:r>
            <w:r w:rsidR="00EA0017">
              <w:rPr>
                <w:rFonts w:ascii="Lucida Sans" w:hAnsi="Lucida Sans"/>
                <w:sz w:val="20"/>
                <w:szCs w:val="20"/>
              </w:rPr>
              <w:t xml:space="preserve">, SUSU Activities </w:t>
            </w:r>
          </w:p>
        </w:tc>
      </w:tr>
      <w:tr w:rsidR="007E7296" w:rsidRPr="00B061B1" w14:paraId="3C5F044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C94443A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 event, no initiations or other such ceremonies. If 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4105B4EF" w:rsidR="00B061B1" w:rsidRPr="00113A8B" w:rsidRDefault="00195A08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113A8B">
              <w:rPr>
                <w:rFonts w:ascii="Lucida Sans" w:hAnsi="Lucida Sans"/>
                <w:sz w:val="20"/>
                <w:szCs w:val="20"/>
              </w:rPr>
              <w:t xml:space="preserve">Over-consumption of alcohol will be discouraged. Emphasise that drinking is optional. Send home people who are excessively drunk. </w:t>
            </w:r>
          </w:p>
        </w:tc>
      </w:tr>
      <w:tr w:rsidR="007E7296" w:rsidRPr="00B061B1" w14:paraId="3C5F044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D798C0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3. Getting lost on the way home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390B74DB" w:rsidR="00B061B1" w:rsidRPr="008823EA" w:rsidRDefault="00195A08" w:rsidP="006351A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As above</w:t>
            </w:r>
            <w:r w:rsidR="006351AF">
              <w:rPr>
                <w:rFonts w:ascii="Lucida Sans" w:hAnsi="Lucida Sans"/>
                <w:sz w:val="20"/>
              </w:rPr>
              <w:t xml:space="preserve">. Committee will assist in making transport </w:t>
            </w:r>
            <w:proofErr w:type="gramStart"/>
            <w:r w:rsidR="006351AF">
              <w:rPr>
                <w:rFonts w:ascii="Lucida Sans" w:hAnsi="Lucida Sans"/>
                <w:sz w:val="20"/>
              </w:rPr>
              <w:t>arrangements, and</w:t>
            </w:r>
            <w:proofErr w:type="gramEnd"/>
            <w:r w:rsidR="006351AF">
              <w:rPr>
                <w:rFonts w:ascii="Lucida Sans" w:hAnsi="Lucida Sans"/>
                <w:sz w:val="20"/>
              </w:rPr>
              <w:t xml:space="preserve"> will offer to walk people home if needed. </w:t>
            </w:r>
            <w:r w:rsidR="008823EA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7E7296" w:rsidRPr="00B061B1" w14:paraId="3C5F045B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AD17A1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4. Drink getting spiked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4F768561" w:rsidR="00B061B1" w:rsidRPr="008823EA" w:rsidRDefault="008823EA" w:rsidP="00A32EB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We are going to</w:t>
            </w:r>
            <w:r w:rsidR="00A32EBF">
              <w:rPr>
                <w:rFonts w:ascii="Lucida Sans" w:hAnsi="Lucida Sans"/>
                <w:sz w:val="20"/>
              </w:rPr>
              <w:t xml:space="preserve"> a</w:t>
            </w:r>
            <w:r>
              <w:rPr>
                <w:rFonts w:ascii="Lucida Sans" w:hAnsi="Lucida Sans"/>
                <w:sz w:val="20"/>
              </w:rPr>
              <w:t xml:space="preserve"> sa</w:t>
            </w:r>
            <w:r w:rsidR="00A32EBF">
              <w:rPr>
                <w:rFonts w:ascii="Lucida Sans" w:hAnsi="Lucida Sans"/>
                <w:sz w:val="20"/>
              </w:rPr>
              <w:t>fe and well-known establishment</w:t>
            </w:r>
            <w:r>
              <w:rPr>
                <w:rFonts w:ascii="Lucida Sans" w:hAnsi="Lucida Sans"/>
                <w:sz w:val="20"/>
              </w:rPr>
              <w:t xml:space="preserve"> </w:t>
            </w:r>
            <w:r w:rsidR="00A32EBF">
              <w:rPr>
                <w:rFonts w:ascii="Lucida Sans" w:hAnsi="Lucida Sans"/>
                <w:sz w:val="20"/>
              </w:rPr>
              <w:t>which is monitored by CCTV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009FC8AC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</w:p>
        </w:tc>
      </w:tr>
      <w:tr w:rsidR="007E7296" w:rsidRPr="00B061B1" w14:paraId="3C5F046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A75C02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5. Minor/Major physical injury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444B52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First aid qualified committee members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504F215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6. Fighting/brawling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450371BF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notified. If anyone is harmed, first aid will be given until 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0254961B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</w:t>
            </w:r>
            <w:proofErr w:type="gramStart"/>
            <w:r>
              <w:rPr>
                <w:rFonts w:ascii="Lucida Sans" w:hAnsi="Lucida Sans"/>
                <w:sz w:val="20"/>
              </w:rPr>
              <w:t>on the whole</w:t>
            </w:r>
            <w:proofErr w:type="gramEnd"/>
            <w:r>
              <w:rPr>
                <w:rFonts w:ascii="Lucida Sans" w:hAnsi="Lucida Sans"/>
                <w:sz w:val="20"/>
              </w:rPr>
              <w:t xml:space="preserve">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r w:rsidR="00497C8B">
              <w:rPr>
                <w:rFonts w:ascii="Lucida Sans" w:hAnsi="Lucida Sans"/>
                <w:sz w:val="20"/>
              </w:rPr>
              <w:t>socials,</w:t>
            </w:r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7E7296" w:rsidRPr="00B061B1" w14:paraId="3C5F047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097AE10E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7.</w:t>
            </w:r>
            <w:r w:rsidR="00205808">
              <w:rPr>
                <w:rFonts w:ascii="Lucida Sans" w:hAnsi="Lucida Sans"/>
                <w:sz w:val="20"/>
              </w:rPr>
              <w:t xml:space="preserve"> Cold </w:t>
            </w:r>
            <w:proofErr w:type="gramStart"/>
            <w:r w:rsidR="00205808">
              <w:rPr>
                <w:rFonts w:ascii="Lucida Sans" w:hAnsi="Lucida Sans"/>
                <w:sz w:val="20"/>
              </w:rPr>
              <w:t>night time</w:t>
            </w:r>
            <w:proofErr w:type="gramEnd"/>
            <w:r w:rsidR="00205808">
              <w:rPr>
                <w:rFonts w:ascii="Lucida Sans" w:hAnsi="Lucida Sans"/>
                <w:sz w:val="20"/>
              </w:rPr>
              <w:t xml:space="preserve"> weather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2F912DE6" w:rsidR="00B061B1" w:rsidRPr="00311826" w:rsidRDefault="00EB087D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</w:t>
            </w:r>
            <w:r w:rsidR="00682839">
              <w:rPr>
                <w:rFonts w:ascii="Lucida Sans" w:hAnsi="Lucida Sans"/>
                <w:sz w:val="20"/>
              </w:rPr>
              <w:t xml:space="preserve"> and cold-related illnesses.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6D06CAF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D62A228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3418A1EF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Individuals will be</w:t>
            </w:r>
            <w:r w:rsidR="00F720D5">
              <w:rPr>
                <w:rFonts w:ascii="Lucida Sans" w:hAnsi="Lucida Sans"/>
                <w:sz w:val="20"/>
              </w:rPr>
              <w:t xml:space="preserve"> encouraged to bring warm clothing</w:t>
            </w:r>
            <w:r w:rsidR="007B0CEA">
              <w:rPr>
                <w:rFonts w:ascii="Lucida Sans" w:hAnsi="Lucida Sans"/>
                <w:sz w:val="20"/>
              </w:rPr>
              <w:t xml:space="preserve"> and to taxi home by committee members.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99814F0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2690F87E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</w:p>
        </w:tc>
      </w:tr>
      <w:tr w:rsidR="00491765" w:rsidRPr="00B061B1" w14:paraId="7B8E7360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E28DC11" w14:textId="1EE8E6E6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8. COVID-19 transmission.</w:t>
            </w:r>
          </w:p>
        </w:tc>
        <w:tc>
          <w:tcPr>
            <w:tcW w:w="885" w:type="pct"/>
            <w:shd w:val="clear" w:color="auto" w:fill="FFFFFF" w:themeFill="background1"/>
          </w:tcPr>
          <w:p w14:paraId="708F3E62" w14:textId="4E316313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spread of the </w:t>
            </w:r>
            <w:proofErr w:type="gramStart"/>
            <w:r>
              <w:rPr>
                <w:rFonts w:ascii="Lucida Sans" w:hAnsi="Lucida Sans"/>
                <w:sz w:val="20"/>
              </w:rPr>
              <w:t>virus;</w:t>
            </w:r>
            <w:proofErr w:type="gramEnd"/>
            <w:r>
              <w:rPr>
                <w:rFonts w:ascii="Lucida Sans" w:hAnsi="Lucida Sans"/>
                <w:sz w:val="20"/>
              </w:rPr>
              <w:t xml:space="preserve"> potentially serious symptoms. </w:t>
            </w:r>
          </w:p>
        </w:tc>
        <w:tc>
          <w:tcPr>
            <w:tcW w:w="631" w:type="pct"/>
            <w:shd w:val="clear" w:color="auto" w:fill="FFFFFF" w:themeFill="background1"/>
          </w:tcPr>
          <w:p w14:paraId="42591702" w14:textId="7DDB9C09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All present. </w:t>
            </w:r>
          </w:p>
        </w:tc>
        <w:tc>
          <w:tcPr>
            <w:tcW w:w="159" w:type="pct"/>
            <w:shd w:val="clear" w:color="auto" w:fill="FFFFFF" w:themeFill="background1"/>
          </w:tcPr>
          <w:p w14:paraId="6ED486A8" w14:textId="03CACD60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A3EE08D" w14:textId="66309B34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397571" w14:textId="71BF14D8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7C5B18F5" w14:textId="3AC85DDD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Attendees will be encouraged to do lateral flow tests before coming. Anyone with symptoms will be sent home. </w:t>
            </w:r>
          </w:p>
        </w:tc>
        <w:tc>
          <w:tcPr>
            <w:tcW w:w="159" w:type="pct"/>
            <w:shd w:val="clear" w:color="auto" w:fill="FFFFFF" w:themeFill="background1"/>
          </w:tcPr>
          <w:p w14:paraId="4DD975F3" w14:textId="16358FE1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A8ECA5D" w14:textId="1FDD607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42F61885" w14:textId="0ACA71C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78" w:type="pct"/>
            <w:shd w:val="clear" w:color="auto" w:fill="FFFFFF" w:themeFill="background1"/>
          </w:tcPr>
          <w:p w14:paraId="76176BC6" w14:textId="7994BDB7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Continued threat of coronavirus will be emphasised and attendees will be encouraged to get double-vaccinated in advance. Committee members will look out for anyone displaying symptoms, so that they can be sent home. </w:t>
            </w: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91"/>
        <w:gridCol w:w="1818"/>
        <w:gridCol w:w="181"/>
        <w:gridCol w:w="883"/>
        <w:gridCol w:w="1018"/>
        <w:gridCol w:w="4280"/>
        <w:gridCol w:w="1748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1A5443">
        <w:tc>
          <w:tcPr>
            <w:tcW w:w="215" w:type="pct"/>
            <w:shd w:val="clear" w:color="auto" w:fill="E0E0E0"/>
          </w:tcPr>
          <w:p w14:paraId="3C5F0486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9" w:type="pct"/>
            <w:shd w:val="clear" w:color="auto" w:fill="E0E0E0"/>
          </w:tcPr>
          <w:p w14:paraId="3C5F0487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3" w:type="pct"/>
            <w:shd w:val="clear" w:color="auto" w:fill="E0E0E0"/>
          </w:tcPr>
          <w:p w14:paraId="3C5F0488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4" w:type="pct"/>
            <w:gridSpan w:val="2"/>
            <w:shd w:val="clear" w:color="auto" w:fill="E0E0E0"/>
          </w:tcPr>
          <w:p w14:paraId="3C5F0489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2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1A5443">
        <w:trPr>
          <w:trHeight w:val="574"/>
        </w:trPr>
        <w:tc>
          <w:tcPr>
            <w:tcW w:w="215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59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3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44" w:type="pct"/>
            <w:gridSpan w:val="2"/>
          </w:tcPr>
          <w:p w14:paraId="3C5F0490" w14:textId="615F2475" w:rsidR="00E71A10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E21410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1A5443">
        <w:trPr>
          <w:trHeight w:val="574"/>
        </w:trPr>
        <w:tc>
          <w:tcPr>
            <w:tcW w:w="215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59" w:type="pct"/>
          </w:tcPr>
          <w:p w14:paraId="3C5F0495" w14:textId="789C666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3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44" w:type="pct"/>
            <w:gridSpan w:val="2"/>
          </w:tcPr>
          <w:p w14:paraId="3C5F0497" w14:textId="08BF9410" w:rsidR="00E71A10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E21410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1A5443">
        <w:trPr>
          <w:trHeight w:val="574"/>
        </w:trPr>
        <w:tc>
          <w:tcPr>
            <w:tcW w:w="215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59" w:type="pct"/>
          </w:tcPr>
          <w:p w14:paraId="3C5F049C" w14:textId="53D3489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</w:t>
            </w:r>
            <w:r w:rsidR="00113A8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able on site to reduce the risk. Extra attention paid to people not in groups. </w:t>
            </w:r>
          </w:p>
        </w:tc>
        <w:tc>
          <w:tcPr>
            <w:tcW w:w="593" w:type="pct"/>
          </w:tcPr>
          <w:p w14:paraId="3C5F049D" w14:textId="62F143F1" w:rsidR="00E71A10" w:rsidRPr="00B061B1" w:rsidRDefault="00113A8B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and bar staff. </w:t>
            </w:r>
          </w:p>
        </w:tc>
        <w:tc>
          <w:tcPr>
            <w:tcW w:w="344" w:type="pct"/>
            <w:gridSpan w:val="2"/>
          </w:tcPr>
          <w:p w14:paraId="3C5F049E" w14:textId="3751EC94" w:rsidR="00E71A10" w:rsidRPr="00B061B1" w:rsidRDefault="001A5443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EA0017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1A5443">
        <w:trPr>
          <w:trHeight w:val="574"/>
        </w:trPr>
        <w:tc>
          <w:tcPr>
            <w:tcW w:w="215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59" w:type="pct"/>
          </w:tcPr>
          <w:p w14:paraId="3C5F04A3" w14:textId="4F7B604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Call an ambulance and take them to hospital.</w:t>
            </w:r>
          </w:p>
        </w:tc>
        <w:tc>
          <w:tcPr>
            <w:tcW w:w="593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44" w:type="pct"/>
            <w:gridSpan w:val="2"/>
          </w:tcPr>
          <w:p w14:paraId="3C5F04A5" w14:textId="6BB706A4" w:rsidR="00E71A10" w:rsidRPr="00B061B1" w:rsidRDefault="001A5443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EA0017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A7" w14:textId="40E6A79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AF" w14:textId="77777777" w:rsidTr="001A5443">
        <w:trPr>
          <w:trHeight w:val="574"/>
        </w:trPr>
        <w:tc>
          <w:tcPr>
            <w:tcW w:w="215" w:type="pct"/>
          </w:tcPr>
          <w:p w14:paraId="3C5F04A9" w14:textId="69E528D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59" w:type="pct"/>
          </w:tcPr>
          <w:p w14:paraId="3C5F04AA" w14:textId="7D96A90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3" w:type="pct"/>
          </w:tcPr>
          <w:p w14:paraId="3C5F04AB" w14:textId="3552777E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44" w:type="pct"/>
            <w:gridSpan w:val="2"/>
          </w:tcPr>
          <w:p w14:paraId="3C5F04AC" w14:textId="7919BA96" w:rsidR="00491765" w:rsidRPr="00B061B1" w:rsidRDefault="001A5443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EA0017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A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AE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6" w14:textId="77777777" w:rsidTr="001A5443">
        <w:trPr>
          <w:trHeight w:val="574"/>
        </w:trPr>
        <w:tc>
          <w:tcPr>
            <w:tcW w:w="215" w:type="pct"/>
          </w:tcPr>
          <w:p w14:paraId="3C5F04B0" w14:textId="175C55E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59" w:type="pct"/>
          </w:tcPr>
          <w:p w14:paraId="3C5F04B1" w14:textId="1004C346" w:rsidR="00491765" w:rsidRPr="00B061B1" w:rsidRDefault="00491765" w:rsidP="00113A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hospital. </w:t>
            </w:r>
          </w:p>
        </w:tc>
        <w:tc>
          <w:tcPr>
            <w:tcW w:w="593" w:type="pct"/>
          </w:tcPr>
          <w:p w14:paraId="3C5F04B2" w14:textId="3EDD251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44" w:type="pct"/>
            <w:gridSpan w:val="2"/>
          </w:tcPr>
          <w:p w14:paraId="3C5F04B3" w14:textId="7F97E208" w:rsidR="00491765" w:rsidRPr="00B061B1" w:rsidRDefault="001A5443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EA0017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B4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B5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A5443" w:rsidRPr="00B061B1" w14:paraId="3C5F04BE" w14:textId="77777777" w:rsidTr="001A5443">
        <w:trPr>
          <w:trHeight w:val="574"/>
        </w:trPr>
        <w:tc>
          <w:tcPr>
            <w:tcW w:w="215" w:type="pct"/>
          </w:tcPr>
          <w:p w14:paraId="3C5F04B7" w14:textId="6A5AE88A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59" w:type="pct"/>
          </w:tcPr>
          <w:p w14:paraId="3C5F04B8" w14:textId="2E77E1A4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Arrangement of transport home.</w:t>
            </w:r>
          </w:p>
          <w:p w14:paraId="3C5F04B9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A" w14:textId="5E012C01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44" w:type="pct"/>
            <w:gridSpan w:val="2"/>
          </w:tcPr>
          <w:p w14:paraId="3C5F04BB" w14:textId="5045A548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E3BE2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EA0017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Pr="00BE3BE2">
              <w:rPr>
                <w:rFonts w:ascii="Lucida Sans" w:eastAsia="Times New Roman" w:hAnsi="Lucida Sans" w:cs="Arial"/>
                <w:color w:val="000000"/>
                <w:szCs w:val="20"/>
              </w:rPr>
              <w:t>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BC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3C5F04BD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A5443" w:rsidRPr="00B061B1" w14:paraId="749EA637" w14:textId="77777777" w:rsidTr="001A5443">
        <w:trPr>
          <w:trHeight w:val="574"/>
        </w:trPr>
        <w:tc>
          <w:tcPr>
            <w:tcW w:w="215" w:type="pct"/>
          </w:tcPr>
          <w:p w14:paraId="7DBC2B51" w14:textId="055B8E5C" w:rsidR="001A5443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59" w:type="pct"/>
          </w:tcPr>
          <w:p w14:paraId="36D6BB96" w14:textId="17FFAB4B" w:rsidR="001A5443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Anyone with symptoms will be sent home. If transmission becomes apparent after event, committee will encourage all attendees to begin isolation. </w:t>
            </w:r>
          </w:p>
        </w:tc>
        <w:tc>
          <w:tcPr>
            <w:tcW w:w="593" w:type="pct"/>
          </w:tcPr>
          <w:p w14:paraId="66E73864" w14:textId="2EC1BA85" w:rsidR="001A5443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44" w:type="pct"/>
            <w:gridSpan w:val="2"/>
          </w:tcPr>
          <w:p w14:paraId="4F6B386F" w14:textId="37763A2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E3BE2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EA0017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Pr="00BE3BE2">
              <w:rPr>
                <w:rFonts w:ascii="Lucida Sans" w:eastAsia="Times New Roman" w:hAnsi="Lucida Sans" w:cs="Arial"/>
                <w:color w:val="000000"/>
                <w:szCs w:val="20"/>
              </w:rPr>
              <w:t>/05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5F60C793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3" w:type="pct"/>
            <w:gridSpan w:val="2"/>
            <w:tcBorders>
              <w:left w:val="single" w:sz="18" w:space="0" w:color="auto"/>
            </w:tcBorders>
          </w:tcPr>
          <w:p w14:paraId="1ED536A9" w14:textId="77777777" w:rsidR="001A5443" w:rsidRPr="00B061B1" w:rsidRDefault="001A5443" w:rsidP="001A54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C2" w14:textId="77777777" w:rsidTr="001A5443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3AA635C6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</w:t>
            </w:r>
            <w:r w:rsidR="00EA4576">
              <w:rPr>
                <w:rFonts w:ascii="Lucida Sans" w:eastAsia="Times New Roman" w:hAnsi="Lucida Sans" w:cs="Arial"/>
                <w:color w:val="000000"/>
                <w:szCs w:val="20"/>
              </w:rPr>
              <w:t>: Frances Swain</w:t>
            </w:r>
          </w:p>
          <w:p w14:paraId="3C5F04C0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3C5F04C1" w14:textId="621279B0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4080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756CD">
              <w:rPr>
                <w:rFonts w:ascii="Lucida Sans" w:eastAsia="Times New Roman" w:hAnsi="Lucida Sans" w:cs="Arial"/>
                <w:color w:val="000000"/>
                <w:szCs w:val="20"/>
              </w:rPr>
              <w:t>Sian Harvey</w:t>
            </w:r>
          </w:p>
        </w:tc>
      </w:tr>
      <w:tr w:rsidR="00491765" w:rsidRPr="00B061B1" w14:paraId="3C5F04C7" w14:textId="77777777" w:rsidTr="001A5443">
        <w:trPr>
          <w:cantSplit/>
          <w:trHeight w:val="606"/>
        </w:trPr>
        <w:tc>
          <w:tcPr>
            <w:tcW w:w="2428" w:type="pct"/>
            <w:gridSpan w:val="4"/>
            <w:tcBorders>
              <w:top w:val="nil"/>
              <w:right w:val="nil"/>
            </w:tcBorders>
          </w:tcPr>
          <w:p w14:paraId="3C5F04C3" w14:textId="58A7404B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 w:rsidR="00EA4576">
              <w:rPr>
                <w:rFonts w:ascii="Lucida Sans" w:eastAsia="Times New Roman" w:hAnsi="Lucida Sans" w:cs="Arial"/>
                <w:color w:val="000000"/>
                <w:szCs w:val="20"/>
              </w:rPr>
              <w:t>Frances Swain</w:t>
            </w:r>
          </w:p>
        </w:tc>
        <w:tc>
          <w:tcPr>
            <w:tcW w:w="283" w:type="pct"/>
            <w:tcBorders>
              <w:top w:val="nil"/>
              <w:left w:val="nil"/>
            </w:tcBorders>
          </w:tcPr>
          <w:p w14:paraId="3C5F04C4" w14:textId="0E9FADB7" w:rsidR="00491765" w:rsidRPr="00B061B1" w:rsidRDefault="004D7AA1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 w:rsidR="00E21410"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E2141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719" w:type="pct"/>
            <w:gridSpan w:val="2"/>
            <w:tcBorders>
              <w:top w:val="nil"/>
              <w:right w:val="nil"/>
            </w:tcBorders>
          </w:tcPr>
          <w:p w14:paraId="3C5F04C5" w14:textId="55F28C13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 w:rsidR="00E756CD">
              <w:rPr>
                <w:rFonts w:ascii="Lucida Sans" w:eastAsia="Times New Roman" w:hAnsi="Lucida Sans" w:cs="Arial"/>
                <w:color w:val="000000"/>
                <w:szCs w:val="20"/>
              </w:rPr>
              <w:t>Sian Harvey</w:t>
            </w:r>
          </w:p>
        </w:tc>
        <w:tc>
          <w:tcPr>
            <w:tcW w:w="571" w:type="pct"/>
            <w:tcBorders>
              <w:top w:val="nil"/>
              <w:left w:val="nil"/>
            </w:tcBorders>
          </w:tcPr>
          <w:p w14:paraId="3C5F04C6" w14:textId="5D4DAD6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D7A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E21410"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1A5443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E2141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0" b="952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79A9C37" w:rsidR="00530142" w:rsidRPr="00B061B1" w:rsidRDefault="00AD59FE" w:rsidP="00530142">
      <w:pPr>
        <w:rPr>
          <w:rFonts w:ascii="Lucida Sans" w:eastAsia="Calibri" w:hAnsi="Lucida Sans" w:cs="Times New Roman"/>
          <w:b/>
          <w:bCs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9E3D7A" wp14:editId="67DB6ABC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E3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</w:t>
            </w:r>
            <w:proofErr w:type="gramStart"/>
            <w:r w:rsidRPr="00B061B1">
              <w:rPr>
                <w:rFonts w:ascii="Lucida Sans" w:hAnsi="Lucida Sans" w:cs="Times New Roman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Unlikely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Possible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Very Likely </w:t>
            </w:r>
            <w:proofErr w:type="gramStart"/>
            <w:r w:rsidRPr="00B061B1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B061B1">
              <w:rPr>
                <w:rFonts w:ascii="Lucida Sans" w:hAnsi="Lucida Sans"/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6213" w14:textId="77777777" w:rsidR="00C41FC6" w:rsidRDefault="00C41FC6" w:rsidP="00AC47B4">
      <w:pPr>
        <w:spacing w:after="0" w:line="240" w:lineRule="auto"/>
      </w:pPr>
      <w:r>
        <w:separator/>
      </w:r>
    </w:p>
  </w:endnote>
  <w:endnote w:type="continuationSeparator" w:id="0">
    <w:p w14:paraId="3BDD5DCA" w14:textId="77777777" w:rsidR="00C41FC6" w:rsidRDefault="00C41FC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4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05A8" w14:textId="77777777" w:rsidR="00C41FC6" w:rsidRDefault="00C41FC6" w:rsidP="00AC47B4">
      <w:pPr>
        <w:spacing w:after="0" w:line="240" w:lineRule="auto"/>
      </w:pPr>
      <w:r>
        <w:separator/>
      </w:r>
    </w:p>
  </w:footnote>
  <w:footnote w:type="continuationSeparator" w:id="0">
    <w:p w14:paraId="0FE408F2" w14:textId="77777777" w:rsidR="00C41FC6" w:rsidRDefault="00C41FC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1851">
    <w:abstractNumId w:val="31"/>
  </w:num>
  <w:num w:numId="2" w16cid:durableId="857810482">
    <w:abstractNumId w:val="9"/>
  </w:num>
  <w:num w:numId="3" w16cid:durableId="229848459">
    <w:abstractNumId w:val="7"/>
  </w:num>
  <w:num w:numId="4" w16cid:durableId="451019879">
    <w:abstractNumId w:val="11"/>
  </w:num>
  <w:num w:numId="5" w16cid:durableId="262996440">
    <w:abstractNumId w:val="12"/>
  </w:num>
  <w:num w:numId="6" w16cid:durableId="1453354651">
    <w:abstractNumId w:val="34"/>
  </w:num>
  <w:num w:numId="7" w16cid:durableId="1216896680">
    <w:abstractNumId w:val="18"/>
  </w:num>
  <w:num w:numId="8" w16cid:durableId="1747342593">
    <w:abstractNumId w:val="17"/>
  </w:num>
  <w:num w:numId="9" w16cid:durableId="987249197">
    <w:abstractNumId w:val="24"/>
  </w:num>
  <w:num w:numId="10" w16cid:durableId="500043808">
    <w:abstractNumId w:val="13"/>
  </w:num>
  <w:num w:numId="11" w16cid:durableId="292060972">
    <w:abstractNumId w:val="20"/>
  </w:num>
  <w:num w:numId="12" w16cid:durableId="1075937246">
    <w:abstractNumId w:val="36"/>
  </w:num>
  <w:num w:numId="13" w16cid:durableId="1253664826">
    <w:abstractNumId w:val="19"/>
  </w:num>
  <w:num w:numId="14" w16cid:durableId="345792991">
    <w:abstractNumId w:val="35"/>
  </w:num>
  <w:num w:numId="15" w16cid:durableId="459496605">
    <w:abstractNumId w:val="1"/>
  </w:num>
  <w:num w:numId="16" w16cid:durableId="471096958">
    <w:abstractNumId w:val="21"/>
  </w:num>
  <w:num w:numId="17" w16cid:durableId="2049332476">
    <w:abstractNumId w:val="10"/>
  </w:num>
  <w:num w:numId="18" w16cid:durableId="694038720">
    <w:abstractNumId w:val="3"/>
  </w:num>
  <w:num w:numId="19" w16cid:durableId="1765413799">
    <w:abstractNumId w:val="16"/>
  </w:num>
  <w:num w:numId="20" w16cid:durableId="1360621661">
    <w:abstractNumId w:val="29"/>
  </w:num>
  <w:num w:numId="21" w16cid:durableId="1672173293">
    <w:abstractNumId w:val="6"/>
  </w:num>
  <w:num w:numId="22" w16cid:durableId="2145000582">
    <w:abstractNumId w:val="15"/>
  </w:num>
  <w:num w:numId="23" w16cid:durableId="1959069611">
    <w:abstractNumId w:val="30"/>
  </w:num>
  <w:num w:numId="24" w16cid:durableId="799496330">
    <w:abstractNumId w:val="27"/>
  </w:num>
  <w:num w:numId="25" w16cid:durableId="770661931">
    <w:abstractNumId w:val="8"/>
  </w:num>
  <w:num w:numId="26" w16cid:durableId="512035637">
    <w:abstractNumId w:val="28"/>
  </w:num>
  <w:num w:numId="27" w16cid:durableId="296185001">
    <w:abstractNumId w:val="4"/>
  </w:num>
  <w:num w:numId="28" w16cid:durableId="1403605543">
    <w:abstractNumId w:val="5"/>
  </w:num>
  <w:num w:numId="29" w16cid:durableId="998458510">
    <w:abstractNumId w:val="23"/>
  </w:num>
  <w:num w:numId="30" w16cid:durableId="1745758524">
    <w:abstractNumId w:val="2"/>
  </w:num>
  <w:num w:numId="31" w16cid:durableId="214858922">
    <w:abstractNumId w:val="22"/>
  </w:num>
  <w:num w:numId="32" w16cid:durableId="988941047">
    <w:abstractNumId w:val="25"/>
  </w:num>
  <w:num w:numId="33" w16cid:durableId="1329940655">
    <w:abstractNumId w:val="33"/>
  </w:num>
  <w:num w:numId="34" w16cid:durableId="474491329">
    <w:abstractNumId w:val="0"/>
  </w:num>
  <w:num w:numId="35" w16cid:durableId="707224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9111802">
    <w:abstractNumId w:val="14"/>
  </w:num>
  <w:num w:numId="37" w16cid:durableId="2129885242">
    <w:abstractNumId w:val="38"/>
  </w:num>
  <w:num w:numId="38" w16cid:durableId="2105150881">
    <w:abstractNumId w:val="37"/>
  </w:num>
  <w:num w:numId="39" w16cid:durableId="386074454">
    <w:abstractNumId w:val="32"/>
  </w:num>
  <w:num w:numId="40" w16cid:durableId="81706729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7449C"/>
    <w:rsid w:val="00082AB9"/>
    <w:rsid w:val="0008455A"/>
    <w:rsid w:val="00085806"/>
    <w:rsid w:val="00085B98"/>
    <w:rsid w:val="00094F71"/>
    <w:rsid w:val="00097254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A8B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95A08"/>
    <w:rsid w:val="001A09B8"/>
    <w:rsid w:val="001A1709"/>
    <w:rsid w:val="001A1CAB"/>
    <w:rsid w:val="001A292A"/>
    <w:rsid w:val="001A32D6"/>
    <w:rsid w:val="001A52C9"/>
    <w:rsid w:val="001A5443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080F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557B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1765"/>
    <w:rsid w:val="00495B54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7AA1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51AF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FD9"/>
    <w:rsid w:val="006E27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978"/>
    <w:rsid w:val="00761A72"/>
    <w:rsid w:val="00761C74"/>
    <w:rsid w:val="00763593"/>
    <w:rsid w:val="00777628"/>
    <w:rsid w:val="00784A60"/>
    <w:rsid w:val="00785A8F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16D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0558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2EBF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59FE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22DB"/>
    <w:rsid w:val="00BA5D1D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1FC6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1410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1A10"/>
    <w:rsid w:val="00E733F9"/>
    <w:rsid w:val="00E749A5"/>
    <w:rsid w:val="00E756CD"/>
    <w:rsid w:val="00E8309E"/>
    <w:rsid w:val="00E84519"/>
    <w:rsid w:val="00E91ABF"/>
    <w:rsid w:val="00E928A8"/>
    <w:rsid w:val="00E96225"/>
    <w:rsid w:val="00EA0017"/>
    <w:rsid w:val="00EA3246"/>
    <w:rsid w:val="00EA3859"/>
    <w:rsid w:val="00EA4576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C6653F56-849A-46F1-B494-F4F99CA1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A5468F23-EDCC-491A-ADDB-0E964FEED3CA}" type="presOf" srcId="{6C31482E-35FE-425A-9588-751B5CFF4E16}" destId="{28742439-8CBE-4D19-B870-E4CDECF8B07E}" srcOrd="0" destOrd="0" presId="urn:microsoft.com/office/officeart/2005/8/layout/pyramid3"/>
    <dgm:cxn modelId="{EB6AC323-12BE-4C3E-AB83-7681CC794CE4}" type="presOf" srcId="{88AD2523-143D-4043-A8E6-D19A4D266368}" destId="{CBB7E45B-FC76-4043-AE67-E57C276105A3}" srcOrd="0" destOrd="0" presId="urn:microsoft.com/office/officeart/2005/8/layout/pyramid3"/>
    <dgm:cxn modelId="{524DC235-9CBE-4F8D-B0CD-FDA588EA6838}" type="presOf" srcId="{0017951F-AEEA-4E30-B3D9-AD8C3C26A9BE}" destId="{72524314-17BB-49E2-B2E6-8DB4C09FFF7E}" srcOrd="0" destOrd="0" presId="urn:microsoft.com/office/officeart/2005/8/layout/pyramid3"/>
    <dgm:cxn modelId="{45442836-25B8-4625-A8F3-B346BA3CB1E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2A2A2B91-CFE5-4DA5-A591-D1C1117C35FA}" type="presOf" srcId="{46D3249E-5334-4DB3-911A-CA9ABCA38CEC}" destId="{931330A6-91AD-41E7-B223-7D488476D325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791EACA3-6954-49D2-8A4A-3E98797FABF9}" type="presOf" srcId="{6C31482E-35FE-425A-9588-751B5CFF4E16}" destId="{7AF156CF-770E-4015-A861-2CC81683C61C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BDBFA4C8-32A4-4262-848B-AED0F2C491F7}" type="presOf" srcId="{99AC002F-5127-4C80-B52C-2DAF5069D67A}" destId="{56B31B40-44C9-4CE3-9502-CAD28B942CC9}" srcOrd="1" destOrd="0" presId="urn:microsoft.com/office/officeart/2005/8/layout/pyramid3"/>
    <dgm:cxn modelId="{A2A135CC-EE99-4C14-9944-6140A27D5CA7}" type="presOf" srcId="{0B089678-C8B1-4895-8C15-42D4F9FD6B6F}" destId="{9849C49E-AD54-4C30-8D52-1876A14774FB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647A0D4-9023-4617-B5FA-8AF616A8084A}" type="presOf" srcId="{99AC002F-5127-4C80-B52C-2DAF5069D67A}" destId="{84AD9414-4518-4FE9-A1C3-9397E1BE0C44}" srcOrd="0" destOrd="0" presId="urn:microsoft.com/office/officeart/2005/8/layout/pyramid3"/>
    <dgm:cxn modelId="{3119ADDE-01A6-42F6-BD40-8DC79A8AA8E6}" type="presOf" srcId="{0B089678-C8B1-4895-8C15-42D4F9FD6B6F}" destId="{BFC64CB6-37F6-4C43-A75F-8F748FB9BA1C}" srcOrd="0" destOrd="0" presId="urn:microsoft.com/office/officeart/2005/8/layout/pyramid3"/>
    <dgm:cxn modelId="{7FC9A0FB-A224-4790-96A6-74F403E10B13}" type="presOf" srcId="{88AD2523-143D-4043-A8E6-D19A4D266368}" destId="{6399385F-9D77-42B0-BD05-35177EB763F2}" srcOrd="1" destOrd="0" presId="urn:microsoft.com/office/officeart/2005/8/layout/pyramid3"/>
    <dgm:cxn modelId="{23801089-143B-4014-9401-EEDF969FC781}" type="presParOf" srcId="{72524314-17BB-49E2-B2E6-8DB4C09FFF7E}" destId="{3BBE36E5-25F2-4BA0-9FE8-748B8FF0DA8D}" srcOrd="0" destOrd="0" presId="urn:microsoft.com/office/officeart/2005/8/layout/pyramid3"/>
    <dgm:cxn modelId="{650171D5-84B3-49E9-A70F-8C5ADB072CCD}" type="presParOf" srcId="{3BBE36E5-25F2-4BA0-9FE8-748B8FF0DA8D}" destId="{84AD9414-4518-4FE9-A1C3-9397E1BE0C44}" srcOrd="0" destOrd="0" presId="urn:microsoft.com/office/officeart/2005/8/layout/pyramid3"/>
    <dgm:cxn modelId="{15822845-CCCA-4B55-A71E-FFAE315A7F1E}" type="presParOf" srcId="{3BBE36E5-25F2-4BA0-9FE8-748B8FF0DA8D}" destId="{56B31B40-44C9-4CE3-9502-CAD28B942CC9}" srcOrd="1" destOrd="0" presId="urn:microsoft.com/office/officeart/2005/8/layout/pyramid3"/>
    <dgm:cxn modelId="{B600CD2B-31F9-48FB-8AE6-05CF7DB61409}" type="presParOf" srcId="{72524314-17BB-49E2-B2E6-8DB4C09FFF7E}" destId="{43994162-78F2-4CB2-A28C-F7617BB144EA}" srcOrd="1" destOrd="0" presId="urn:microsoft.com/office/officeart/2005/8/layout/pyramid3"/>
    <dgm:cxn modelId="{02BF6283-F0F4-45C1-9DBD-7F684F7E9CEC}" type="presParOf" srcId="{43994162-78F2-4CB2-A28C-F7617BB144EA}" destId="{8BE9400F-80D5-468B-9C7C-5519C857E740}" srcOrd="0" destOrd="0" presId="urn:microsoft.com/office/officeart/2005/8/layout/pyramid3"/>
    <dgm:cxn modelId="{FD7726DF-8455-4D40-8E64-ED78C3E26F6F}" type="presParOf" srcId="{43994162-78F2-4CB2-A28C-F7617BB144EA}" destId="{931330A6-91AD-41E7-B223-7D488476D325}" srcOrd="1" destOrd="0" presId="urn:microsoft.com/office/officeart/2005/8/layout/pyramid3"/>
    <dgm:cxn modelId="{2682AD30-1235-4EF3-BFDE-45CE59DFD3E6}" type="presParOf" srcId="{72524314-17BB-49E2-B2E6-8DB4C09FFF7E}" destId="{83138B3B-9680-4451-B42C-DCDDBAF05160}" srcOrd="2" destOrd="0" presId="urn:microsoft.com/office/officeart/2005/8/layout/pyramid3"/>
    <dgm:cxn modelId="{64A75EED-1D44-4C33-B4C6-98BFC35114C2}" type="presParOf" srcId="{83138B3B-9680-4451-B42C-DCDDBAF05160}" destId="{CBB7E45B-FC76-4043-AE67-E57C276105A3}" srcOrd="0" destOrd="0" presId="urn:microsoft.com/office/officeart/2005/8/layout/pyramid3"/>
    <dgm:cxn modelId="{4D6ACEB8-A4A7-4A73-9103-24778C70B309}" type="presParOf" srcId="{83138B3B-9680-4451-B42C-DCDDBAF05160}" destId="{6399385F-9D77-42B0-BD05-35177EB763F2}" srcOrd="1" destOrd="0" presId="urn:microsoft.com/office/officeart/2005/8/layout/pyramid3"/>
    <dgm:cxn modelId="{D328A5FA-4F6C-44CC-AB19-318654E9F682}" type="presParOf" srcId="{72524314-17BB-49E2-B2E6-8DB4C09FFF7E}" destId="{81D96034-E0F3-42E7-BB3B-E4DA86F131CA}" srcOrd="3" destOrd="0" presId="urn:microsoft.com/office/officeart/2005/8/layout/pyramid3"/>
    <dgm:cxn modelId="{5FF21A2E-5EE0-496A-928D-B6D81E8D0930}" type="presParOf" srcId="{81D96034-E0F3-42E7-BB3B-E4DA86F131CA}" destId="{28742439-8CBE-4D19-B870-E4CDECF8B07E}" srcOrd="0" destOrd="0" presId="urn:microsoft.com/office/officeart/2005/8/layout/pyramid3"/>
    <dgm:cxn modelId="{08A6DDA5-4895-4628-A784-361D4B1A029D}" type="presParOf" srcId="{81D96034-E0F3-42E7-BB3B-E4DA86F131CA}" destId="{7AF156CF-770E-4015-A861-2CC81683C61C}" srcOrd="1" destOrd="0" presId="urn:microsoft.com/office/officeart/2005/8/layout/pyramid3"/>
    <dgm:cxn modelId="{7C065E61-C983-4A9A-98BE-6F0CBC158BC5}" type="presParOf" srcId="{72524314-17BB-49E2-B2E6-8DB4C09FFF7E}" destId="{CFAFA6FA-8881-432C-A7FE-B4A51C530034}" srcOrd="4" destOrd="0" presId="urn:microsoft.com/office/officeart/2005/8/layout/pyramid3"/>
    <dgm:cxn modelId="{B28910B7-2B3E-4EA6-997C-D65A6F393859}" type="presParOf" srcId="{CFAFA6FA-8881-432C-A7FE-B4A51C530034}" destId="{BFC64CB6-37F6-4C43-A75F-8F748FB9BA1C}" srcOrd="0" destOrd="0" presId="urn:microsoft.com/office/officeart/2005/8/layout/pyramid3"/>
    <dgm:cxn modelId="{3F0A592A-A1C1-4D6F-BF29-498AC8530882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2AB1E-B922-48CF-BA0E-9DB6F3D2AC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Frances Swain (fas1n20)</cp:lastModifiedBy>
  <cp:revision>2</cp:revision>
  <cp:lastPrinted>2016-04-18T12:10:00Z</cp:lastPrinted>
  <dcterms:created xsi:type="dcterms:W3CDTF">2023-03-22T14:35:00Z</dcterms:created>
  <dcterms:modified xsi:type="dcterms:W3CDTF">2023-03-22T14:35:00Z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