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6F2FFB0B">
        <w:trPr>
          <w:trHeight w:val="338"/>
        </w:trPr>
        <w:tc>
          <w:tcPr>
            <w:tcW w:w="5000" w:type="pct"/>
            <w:gridSpan w:val="5"/>
            <w:shd w:val="clear" w:color="auto" w:fill="808080" w:themeFill="background1" w:themeFillShade="80"/>
          </w:tcPr>
          <w:p w14:paraId="3C5F03FA" w14:textId="15053022"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6F2FFB0B">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9DA49D8" w14:textId="77777777" w:rsidR="007129B6" w:rsidRPr="007129B6" w:rsidRDefault="0005310F" w:rsidP="00E7385C">
            <w:pPr>
              <w:pStyle w:val="ListParagraph"/>
              <w:ind w:left="170"/>
              <w:rPr>
                <w:b/>
                <w:bCs/>
                <w:color w:val="000000"/>
                <w:sz w:val="27"/>
                <w:szCs w:val="27"/>
              </w:rPr>
            </w:pPr>
            <w:r w:rsidRPr="007129B6">
              <w:rPr>
                <w:b/>
                <w:bCs/>
                <w:color w:val="000000"/>
                <w:sz w:val="27"/>
                <w:szCs w:val="27"/>
              </w:rPr>
              <w:t>Life Sciences Postgraduate Society Generic Risk Assessme</w:t>
            </w:r>
            <w:r w:rsidR="007129B6" w:rsidRPr="007129B6">
              <w:rPr>
                <w:b/>
                <w:bCs/>
                <w:color w:val="000000"/>
                <w:sz w:val="27"/>
                <w:szCs w:val="27"/>
              </w:rPr>
              <w:t>n</w:t>
            </w:r>
            <w:r w:rsidRPr="007129B6">
              <w:rPr>
                <w:b/>
                <w:bCs/>
                <w:color w:val="000000"/>
                <w:sz w:val="27"/>
                <w:szCs w:val="27"/>
              </w:rPr>
              <w:t xml:space="preserve">t </w:t>
            </w:r>
          </w:p>
          <w:p w14:paraId="3C5F03FD" w14:textId="3A38873A" w:rsidR="00A156C3" w:rsidRPr="00A156C3" w:rsidRDefault="0005310F" w:rsidP="00E7385C">
            <w:pPr>
              <w:pStyle w:val="ListParagraph"/>
              <w:ind w:left="170"/>
              <w:rPr>
                <w:rFonts w:ascii="Verdana" w:eastAsia="Times New Roman" w:hAnsi="Verdana" w:cs="Times New Roman"/>
                <w:b/>
                <w:lang w:eastAsia="en-GB"/>
              </w:rPr>
            </w:pPr>
            <w:r w:rsidRPr="007129B6">
              <w:rPr>
                <w:color w:val="000000"/>
              </w:rPr>
              <w:t>Planning meetings, Social</w:t>
            </w:r>
            <w:r w:rsidR="007129B6">
              <w:rPr>
                <w:color w:val="000000"/>
              </w:rPr>
              <w:t>s</w:t>
            </w:r>
          </w:p>
        </w:tc>
        <w:tc>
          <w:tcPr>
            <w:tcW w:w="319" w:type="pct"/>
            <w:shd w:val="clear" w:color="auto" w:fill="auto"/>
          </w:tcPr>
          <w:p w14:paraId="3C5F03FE" w14:textId="416B46E9"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34FB8BC" w:rsidR="00A156C3" w:rsidRPr="00A156C3" w:rsidRDefault="009269C1" w:rsidP="1E81DFC1">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07</w:t>
            </w:r>
            <w:r w:rsidR="00166A37" w:rsidRPr="6F2FFB0B">
              <w:rPr>
                <w:rFonts w:ascii="Verdana" w:eastAsia="Times New Roman" w:hAnsi="Verdana" w:cs="Times New Roman"/>
                <w:b/>
                <w:bCs/>
                <w:lang w:eastAsia="en-GB"/>
              </w:rPr>
              <w:t>/</w:t>
            </w:r>
            <w:r>
              <w:rPr>
                <w:rFonts w:ascii="Verdana" w:eastAsia="Times New Roman" w:hAnsi="Verdana" w:cs="Times New Roman"/>
                <w:b/>
                <w:bCs/>
                <w:lang w:eastAsia="en-GB"/>
              </w:rPr>
              <w:t>12</w:t>
            </w:r>
            <w:r w:rsidR="00166A37" w:rsidRPr="6F2FFB0B">
              <w:rPr>
                <w:rFonts w:ascii="Verdana" w:eastAsia="Times New Roman" w:hAnsi="Verdana" w:cs="Times New Roman"/>
                <w:b/>
                <w:bCs/>
                <w:lang w:eastAsia="en-GB"/>
              </w:rPr>
              <w:t>/202</w:t>
            </w:r>
            <w:r>
              <w:rPr>
                <w:rFonts w:ascii="Verdana" w:eastAsia="Times New Roman" w:hAnsi="Verdana" w:cs="Times New Roman"/>
                <w:b/>
                <w:bCs/>
                <w:lang w:eastAsia="en-GB"/>
              </w:rPr>
              <w:t>2</w:t>
            </w:r>
          </w:p>
        </w:tc>
      </w:tr>
      <w:tr w:rsidR="00A156C3" w:rsidRPr="00CE5B1E" w14:paraId="3C5F0405" w14:textId="77777777" w:rsidTr="6F2FFB0B">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80ADAC7" w:rsidR="00A156C3" w:rsidRPr="00845A75" w:rsidRDefault="00845A75" w:rsidP="00845A75">
            <w:pPr>
              <w:rPr>
                <w:rFonts w:ascii="Verdana" w:eastAsia="Times New Roman" w:hAnsi="Verdana" w:cs="Times New Roman"/>
                <w:b/>
                <w:lang w:eastAsia="en-GB"/>
              </w:rPr>
            </w:pPr>
            <w:r w:rsidRPr="00845A75">
              <w:rPr>
                <w:rFonts w:ascii="Verdana" w:eastAsia="Times New Roman" w:hAnsi="Verdana" w:cs="Times New Roman"/>
                <w:b/>
                <w:lang w:eastAsia="en-GB"/>
              </w:rPr>
              <w:t>SUSU [Life Sciences Postgraduate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EF24A7B" w:rsidR="00A156C3" w:rsidRPr="00A156C3" w:rsidRDefault="00976D3D" w:rsidP="6013D612">
            <w:pPr>
              <w:pStyle w:val="ListParagraph"/>
              <w:spacing w:line="276" w:lineRule="auto"/>
              <w:ind w:left="170"/>
              <w:rPr>
                <w:rFonts w:ascii="Verdana" w:eastAsia="Times New Roman" w:hAnsi="Verdana" w:cs="Times New Roman"/>
                <w:b/>
                <w:bCs/>
                <w:lang w:eastAsia="en-GB"/>
              </w:rPr>
            </w:pPr>
            <w:r>
              <w:rPr>
                <w:rFonts w:ascii="Verdana" w:eastAsia="Times New Roman" w:hAnsi="Verdana" w:cs="Times New Roman"/>
                <w:b/>
                <w:bCs/>
                <w:lang w:eastAsia="en-GB"/>
              </w:rPr>
              <w:t>Kri Muller</w:t>
            </w:r>
          </w:p>
        </w:tc>
      </w:tr>
      <w:tr w:rsidR="00EB5320" w:rsidRPr="00CE5B1E" w14:paraId="3C5F040B" w14:textId="77777777" w:rsidTr="6F2FFB0B">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850C45E" w:rsidR="00EB5320" w:rsidRPr="00845A75" w:rsidRDefault="00976D3D" w:rsidP="00845A75">
            <w:pPr>
              <w:rPr>
                <w:rFonts w:ascii="Verdana" w:eastAsia="Times New Roman" w:hAnsi="Verdana" w:cs="Times New Roman"/>
                <w:b/>
                <w:bCs/>
                <w:i/>
                <w:iCs/>
                <w:lang w:eastAsia="en-GB"/>
              </w:rPr>
            </w:pPr>
            <w:r w:rsidRPr="00845A75">
              <w:rPr>
                <w:rFonts w:ascii="Verdana" w:eastAsia="Times New Roman" w:hAnsi="Verdana" w:cs="Times New Roman"/>
                <w:b/>
                <w:bCs/>
                <w:i/>
                <w:iCs/>
                <w:lang w:eastAsia="en-GB"/>
              </w:rPr>
              <w:t>Vicentiu Pitic</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E757B0C" w:rsidR="00EB5320" w:rsidRPr="00B817BD" w:rsidRDefault="00E17777" w:rsidP="00166A37">
            <w:pPr>
              <w:pStyle w:val="ListParagraph"/>
              <w:ind w:left="170"/>
            </w:pPr>
            <w:r>
              <w:rPr>
                <w:noProof/>
              </w:rPr>
              <w:drawing>
                <wp:inline distT="0" distB="0" distL="0" distR="0" wp14:anchorId="7BFE6DEC" wp14:editId="6ACBEC98">
                  <wp:extent cx="914400" cy="161925"/>
                  <wp:effectExtent l="0" t="0" r="0" b="9525"/>
                  <wp:docPr id="1595336315" name="Picture 159533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36315" name="Picture 15953363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14400" cy="161925"/>
                          </a:xfrm>
                          <a:prstGeom prst="rect">
                            <a:avLst/>
                          </a:prstGeom>
                        </pic:spPr>
                      </pic:pic>
                    </a:graphicData>
                  </a:graphic>
                </wp:inline>
              </w:drawing>
            </w:r>
          </w:p>
        </w:tc>
      </w:tr>
    </w:tbl>
    <w:p w14:paraId="3C5F040C" w14:textId="01C4C2F5" w:rsidR="009B4008" w:rsidRPr="00CB512B" w:rsidRDefault="009B4008" w:rsidP="00CB512B">
      <w:pPr>
        <w:shd w:val="clear" w:color="auto" w:fill="BFBFBF" w:themeFill="background1" w:themeFillShade="BF"/>
        <w:spacing w:after="0"/>
        <w:rPr>
          <w:rFonts w:ascii="Georgia" w:hAnsi="Georgia"/>
          <w:sz w:val="2"/>
          <w:szCs w:val="2"/>
        </w:rPr>
      </w:pPr>
    </w:p>
    <w:p w14:paraId="3C5F040D" w14:textId="0C8E5CE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1999"/>
        <w:gridCol w:w="1439"/>
        <w:gridCol w:w="488"/>
        <w:gridCol w:w="488"/>
        <w:gridCol w:w="500"/>
        <w:gridCol w:w="4456"/>
        <w:gridCol w:w="488"/>
        <w:gridCol w:w="488"/>
        <w:gridCol w:w="498"/>
        <w:gridCol w:w="2805"/>
      </w:tblGrid>
      <w:tr w:rsidR="00C642F4" w14:paraId="3C5F040F" w14:textId="77777777" w:rsidTr="1E81DFC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212C3" w14:paraId="3C5F0413" w14:textId="77777777" w:rsidTr="1E81DFC1">
        <w:trPr>
          <w:tblHeader/>
        </w:trPr>
        <w:tc>
          <w:tcPr>
            <w:tcW w:w="16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2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212C3" w14:paraId="3C5F041F" w14:textId="77777777" w:rsidTr="1E81DFC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5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48"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212C3" w14:paraId="3C5F042B" w14:textId="77777777" w:rsidTr="1E81DFC1">
        <w:trPr>
          <w:cantSplit/>
          <w:trHeight w:val="1510"/>
          <w:tblHeader/>
        </w:trPr>
        <w:tc>
          <w:tcPr>
            <w:tcW w:w="565" w:type="pct"/>
            <w:vMerge/>
          </w:tcPr>
          <w:p w14:paraId="3C5F0420" w14:textId="77777777" w:rsidR="00CE1AAA" w:rsidRDefault="00CE1AAA"/>
        </w:tc>
        <w:tc>
          <w:tcPr>
            <w:tcW w:w="652" w:type="pct"/>
            <w:vMerge/>
          </w:tcPr>
          <w:p w14:paraId="3C5F0421" w14:textId="77777777" w:rsidR="00CE1AAA" w:rsidRDefault="00CE1AAA"/>
        </w:tc>
        <w:tc>
          <w:tcPr>
            <w:tcW w:w="470" w:type="pct"/>
            <w:vMerge/>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4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4" w:type="pct"/>
            <w:vMerge/>
          </w:tcPr>
          <w:p w14:paraId="3C5F042A" w14:textId="77777777" w:rsidR="00CE1AAA" w:rsidRDefault="00CE1AAA"/>
        </w:tc>
      </w:tr>
      <w:tr w:rsidR="00974F32" w14:paraId="5204F427" w14:textId="77777777" w:rsidTr="1E81DFC1">
        <w:trPr>
          <w:cantSplit/>
          <w:trHeight w:val="1296"/>
        </w:trPr>
        <w:tc>
          <w:tcPr>
            <w:tcW w:w="565" w:type="pct"/>
            <w:shd w:val="clear" w:color="auto" w:fill="FFFFFF" w:themeFill="background1"/>
          </w:tcPr>
          <w:p w14:paraId="2CA728B1" w14:textId="21DE9BAD" w:rsidR="00974F32" w:rsidRDefault="00974F32" w:rsidP="00974F32">
            <w:pPr>
              <w:rPr>
                <w:rFonts w:ascii="Calibri" w:eastAsia="Calibri" w:hAnsi="Calibri" w:cs="Calibri"/>
              </w:rPr>
            </w:pPr>
            <w:r>
              <w:t>Attaining (personal) data for social events (i.e. identifying numbers attending the event)</w:t>
            </w:r>
          </w:p>
        </w:tc>
        <w:tc>
          <w:tcPr>
            <w:tcW w:w="652" w:type="pct"/>
            <w:shd w:val="clear" w:color="auto" w:fill="FFFFFF" w:themeFill="background1"/>
          </w:tcPr>
          <w:p w14:paraId="23D0CA3F" w14:textId="74070846" w:rsidR="00974F32" w:rsidRDefault="00974F32" w:rsidP="00974F32">
            <w:r>
              <w:t>Data protection breach</w:t>
            </w:r>
          </w:p>
        </w:tc>
        <w:tc>
          <w:tcPr>
            <w:tcW w:w="470" w:type="pct"/>
            <w:shd w:val="clear" w:color="auto" w:fill="FFFFFF" w:themeFill="background1"/>
          </w:tcPr>
          <w:p w14:paraId="1BEB925A" w14:textId="4CD549C2" w:rsidR="00974F32" w:rsidRDefault="00974F32" w:rsidP="00974F32">
            <w:r>
              <w:t>Person whose details are used</w:t>
            </w:r>
          </w:p>
        </w:tc>
        <w:tc>
          <w:tcPr>
            <w:tcW w:w="155" w:type="pct"/>
            <w:shd w:val="clear" w:color="auto" w:fill="FFFFFF" w:themeFill="background1"/>
          </w:tcPr>
          <w:p w14:paraId="375A5AC4" w14:textId="2D7B79B6" w:rsidR="00974F32" w:rsidRDefault="00974F32" w:rsidP="00974F32">
            <w:pPr>
              <w:rPr>
                <w:rFonts w:ascii="Lucida Sans" w:hAnsi="Lucida Sans"/>
                <w:b/>
              </w:rPr>
            </w:pPr>
            <w:r>
              <w:rPr>
                <w:rFonts w:ascii="Lucida Sans" w:hAnsi="Lucida Sans"/>
                <w:b/>
              </w:rPr>
              <w:t>3</w:t>
            </w:r>
          </w:p>
        </w:tc>
        <w:tc>
          <w:tcPr>
            <w:tcW w:w="155" w:type="pct"/>
            <w:shd w:val="clear" w:color="auto" w:fill="FFFFFF" w:themeFill="background1"/>
          </w:tcPr>
          <w:p w14:paraId="2058E367" w14:textId="74F8F39C" w:rsidR="00974F32" w:rsidRDefault="00974F32" w:rsidP="00974F32">
            <w:pPr>
              <w:rPr>
                <w:rFonts w:ascii="Lucida Sans" w:hAnsi="Lucida Sans"/>
                <w:b/>
              </w:rPr>
            </w:pPr>
            <w:r>
              <w:rPr>
                <w:rFonts w:ascii="Lucida Sans" w:hAnsi="Lucida Sans"/>
                <w:b/>
              </w:rPr>
              <w:t>2</w:t>
            </w:r>
          </w:p>
        </w:tc>
        <w:tc>
          <w:tcPr>
            <w:tcW w:w="165" w:type="pct"/>
            <w:shd w:val="clear" w:color="auto" w:fill="FFFFFF" w:themeFill="background1"/>
          </w:tcPr>
          <w:p w14:paraId="0D18A3DD" w14:textId="0DA6A63B" w:rsidR="00974F32" w:rsidRDefault="00974F32" w:rsidP="00974F32">
            <w:pPr>
              <w:rPr>
                <w:rFonts w:ascii="Lucida Sans" w:hAnsi="Lucida Sans"/>
                <w:b/>
              </w:rPr>
            </w:pPr>
            <w:r>
              <w:rPr>
                <w:rFonts w:ascii="Lucida Sans" w:hAnsi="Lucida Sans"/>
                <w:b/>
              </w:rPr>
              <w:t>6</w:t>
            </w:r>
          </w:p>
        </w:tc>
        <w:tc>
          <w:tcPr>
            <w:tcW w:w="1448" w:type="pct"/>
            <w:shd w:val="clear" w:color="auto" w:fill="FFFFFF" w:themeFill="background1"/>
          </w:tcPr>
          <w:p w14:paraId="4D43D0F7" w14:textId="77777777" w:rsidR="00974F32" w:rsidRDefault="00974F32" w:rsidP="004E75B7">
            <w:pPr>
              <w:pStyle w:val="ListParagraph"/>
              <w:numPr>
                <w:ilvl w:val="0"/>
                <w:numId w:val="6"/>
              </w:numPr>
            </w:pPr>
            <w:r>
              <w:t>All forms will be created using Microsoft Forms in Teams using credentials given by the university</w:t>
            </w:r>
          </w:p>
          <w:p w14:paraId="3DB48206" w14:textId="77777777" w:rsidR="00974F32" w:rsidRDefault="00974F32" w:rsidP="004E75B7">
            <w:pPr>
              <w:pStyle w:val="ListParagraph"/>
              <w:numPr>
                <w:ilvl w:val="0"/>
                <w:numId w:val="6"/>
              </w:numPr>
            </w:pPr>
            <w:r>
              <w:t>Students will complete these forms only if they consent to, with full knowledge as to what the information will be used for</w:t>
            </w:r>
          </w:p>
          <w:p w14:paraId="50ED0867" w14:textId="77777777" w:rsidR="00974F32" w:rsidRDefault="00974F32" w:rsidP="004E75B7">
            <w:pPr>
              <w:pStyle w:val="ListParagraph"/>
              <w:numPr>
                <w:ilvl w:val="0"/>
                <w:numId w:val="6"/>
              </w:numPr>
            </w:pPr>
            <w:r>
              <w:t>Data provided must be of the participant and not of another individual</w:t>
            </w:r>
          </w:p>
          <w:p w14:paraId="055306AB" w14:textId="30684AA9" w:rsidR="00974F32" w:rsidRDefault="00974F32" w:rsidP="004E75B7">
            <w:pPr>
              <w:pStyle w:val="ListParagraph"/>
              <w:numPr>
                <w:ilvl w:val="0"/>
                <w:numId w:val="6"/>
              </w:numPr>
            </w:pPr>
            <w:r>
              <w:t>Data attained for the social event will be erased as soon as the event has occurred</w:t>
            </w:r>
          </w:p>
        </w:tc>
        <w:tc>
          <w:tcPr>
            <w:tcW w:w="155" w:type="pct"/>
            <w:shd w:val="clear" w:color="auto" w:fill="FFFFFF" w:themeFill="background1"/>
          </w:tcPr>
          <w:p w14:paraId="5D337622" w14:textId="2C04F6CF" w:rsidR="00974F32" w:rsidRDefault="00974F32" w:rsidP="00974F32">
            <w:pPr>
              <w:rPr>
                <w:rFonts w:ascii="Lucida Sans" w:eastAsia="Lucida Sans" w:hAnsi="Lucida Sans" w:cs="Lucida Sans"/>
                <w:b/>
              </w:rPr>
            </w:pPr>
            <w:r>
              <w:rPr>
                <w:rFonts w:ascii="Lucida Sans" w:hAnsi="Lucida Sans"/>
                <w:b/>
              </w:rPr>
              <w:t>1</w:t>
            </w:r>
          </w:p>
        </w:tc>
        <w:tc>
          <w:tcPr>
            <w:tcW w:w="155" w:type="pct"/>
            <w:shd w:val="clear" w:color="auto" w:fill="FFFFFF" w:themeFill="background1"/>
          </w:tcPr>
          <w:p w14:paraId="1A47D00B" w14:textId="557D2CA1" w:rsidR="00974F32" w:rsidRDefault="00974F32" w:rsidP="00974F32">
            <w:pPr>
              <w:rPr>
                <w:rFonts w:ascii="Lucida Sans" w:eastAsia="Lucida Sans" w:hAnsi="Lucida Sans" w:cs="Lucida Sans"/>
                <w:b/>
              </w:rPr>
            </w:pPr>
            <w:r>
              <w:rPr>
                <w:rFonts w:ascii="Lucida Sans" w:hAnsi="Lucida Sans"/>
                <w:b/>
              </w:rPr>
              <w:t>3</w:t>
            </w:r>
          </w:p>
        </w:tc>
        <w:tc>
          <w:tcPr>
            <w:tcW w:w="166" w:type="pct"/>
            <w:shd w:val="clear" w:color="auto" w:fill="FFFFFF" w:themeFill="background1"/>
          </w:tcPr>
          <w:p w14:paraId="5004F9BB" w14:textId="3E25F6A1" w:rsidR="00974F32" w:rsidRDefault="00974F32" w:rsidP="00974F32">
            <w:pPr>
              <w:rPr>
                <w:rFonts w:ascii="Lucida Sans" w:eastAsia="Lucida Sans" w:hAnsi="Lucida Sans" w:cs="Lucida Sans"/>
                <w:b/>
              </w:rPr>
            </w:pPr>
            <w:r>
              <w:rPr>
                <w:rFonts w:ascii="Lucida Sans" w:hAnsi="Lucida Sans"/>
                <w:b/>
              </w:rPr>
              <w:t>3</w:t>
            </w:r>
          </w:p>
        </w:tc>
        <w:tc>
          <w:tcPr>
            <w:tcW w:w="914" w:type="pct"/>
            <w:shd w:val="clear" w:color="auto" w:fill="FFFFFF" w:themeFill="background1"/>
          </w:tcPr>
          <w:p w14:paraId="69ED5C90" w14:textId="77777777" w:rsidR="00974F32" w:rsidRPr="004E75B7" w:rsidRDefault="00974F32" w:rsidP="004E75B7">
            <w:pPr>
              <w:rPr>
                <w:rFonts w:ascii="Calibri" w:eastAsia="Calibri" w:hAnsi="Calibri" w:cs="Calibri"/>
                <w:color w:val="000000"/>
              </w:rPr>
            </w:pPr>
          </w:p>
        </w:tc>
      </w:tr>
      <w:tr w:rsidR="004E75B7" w14:paraId="6249D68B" w14:textId="77777777" w:rsidTr="1E81DFC1">
        <w:trPr>
          <w:cantSplit/>
          <w:trHeight w:val="1296"/>
        </w:trPr>
        <w:tc>
          <w:tcPr>
            <w:tcW w:w="565" w:type="pct"/>
            <w:shd w:val="clear" w:color="auto" w:fill="FFFFFF" w:themeFill="background1"/>
          </w:tcPr>
          <w:p w14:paraId="19F6E1AD" w14:textId="0EFBCD8D" w:rsidR="004E75B7" w:rsidRDefault="004E75B7" w:rsidP="004E75B7">
            <w:r>
              <w:rPr>
                <w:rFonts w:ascii="Calibri" w:eastAsia="Calibri" w:hAnsi="Calibri" w:cs="Calibri"/>
              </w:rPr>
              <w:lastRenderedPageBreak/>
              <w:t>Inadequate meeting space</w:t>
            </w:r>
          </w:p>
        </w:tc>
        <w:tc>
          <w:tcPr>
            <w:tcW w:w="652" w:type="pct"/>
            <w:shd w:val="clear" w:color="auto" w:fill="FFFFFF" w:themeFill="background1"/>
          </w:tcPr>
          <w:p w14:paraId="2F3C57A1" w14:textId="6D096466" w:rsidR="004E75B7" w:rsidRDefault="004E75B7" w:rsidP="004E75B7">
            <w:r>
              <w:rPr>
                <w:rFonts w:ascii="Calibri" w:eastAsia="Calibri" w:hAnsi="Calibri" w:cs="Calibri"/>
              </w:rPr>
              <w:t xml:space="preserve">overcrowding, not limited to members only, could lead to physical injury, distress, exclusion </w:t>
            </w:r>
          </w:p>
        </w:tc>
        <w:tc>
          <w:tcPr>
            <w:tcW w:w="470" w:type="pct"/>
            <w:shd w:val="clear" w:color="auto" w:fill="FFFFFF" w:themeFill="background1"/>
          </w:tcPr>
          <w:p w14:paraId="38FA94A7" w14:textId="1C5D9684" w:rsidR="004E75B7" w:rsidRDefault="004E75B7" w:rsidP="004E75B7">
            <w:r>
              <w:rPr>
                <w:rFonts w:ascii="Calibri" w:eastAsia="Calibri" w:hAnsi="Calibri" w:cs="Calibri"/>
              </w:rPr>
              <w:t>Event organisers, member attendees and members of the public</w:t>
            </w:r>
          </w:p>
        </w:tc>
        <w:tc>
          <w:tcPr>
            <w:tcW w:w="155" w:type="pct"/>
            <w:shd w:val="clear" w:color="auto" w:fill="FFFFFF" w:themeFill="background1"/>
          </w:tcPr>
          <w:p w14:paraId="0025AA5B" w14:textId="4D640A5D"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400516D0" w14:textId="11EE6569" w:rsidR="004E75B7" w:rsidRDefault="004E75B7" w:rsidP="004E75B7">
            <w:pPr>
              <w:rPr>
                <w:rFonts w:ascii="Lucida Sans" w:hAnsi="Lucida Sans"/>
                <w:b/>
              </w:rPr>
            </w:pPr>
            <w:r w:rsidRPr="00F212C3">
              <w:rPr>
                <w:rFonts w:ascii="Lucida Sans" w:eastAsia="Calibri" w:hAnsi="Lucida Sans" w:cs="Lucida Sans"/>
                <w:b/>
              </w:rPr>
              <w:t>3</w:t>
            </w:r>
          </w:p>
        </w:tc>
        <w:tc>
          <w:tcPr>
            <w:tcW w:w="165" w:type="pct"/>
            <w:shd w:val="clear" w:color="auto" w:fill="FFFFFF" w:themeFill="background1"/>
          </w:tcPr>
          <w:p w14:paraId="1E48F46B" w14:textId="01B51589" w:rsidR="004E75B7" w:rsidRDefault="004E75B7" w:rsidP="004E75B7">
            <w:pPr>
              <w:rPr>
                <w:rFonts w:ascii="Lucida Sans" w:hAnsi="Lucida Sans"/>
                <w:b/>
              </w:rPr>
            </w:pPr>
            <w:r w:rsidRPr="00F212C3">
              <w:rPr>
                <w:rFonts w:ascii="Lucida Sans" w:eastAsia="Calibri" w:hAnsi="Lucida Sans" w:cs="Lucida Sans"/>
                <w:b/>
              </w:rPr>
              <w:t>3</w:t>
            </w:r>
          </w:p>
        </w:tc>
        <w:tc>
          <w:tcPr>
            <w:tcW w:w="1448" w:type="pct"/>
            <w:shd w:val="clear" w:color="auto" w:fill="FFFFFF" w:themeFill="background1"/>
          </w:tcPr>
          <w:p w14:paraId="1B07D894"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 xml:space="preserve">Social/International/Welfare/Academic Officer to check on room size prior to booking, checks on space, lighting, access, tech available (if necessary) </w:t>
            </w:r>
          </w:p>
          <w:p w14:paraId="170C54E7"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Ensure space meets needs of all members e.g. considering location &amp; accessibility of space</w:t>
            </w:r>
          </w:p>
          <w:p w14:paraId="6FD58057" w14:textId="4F21CFB3" w:rsidR="004E75B7" w:rsidRDefault="004E75B7" w:rsidP="004E75B7">
            <w:pPr>
              <w:pStyle w:val="ListParagraph"/>
              <w:numPr>
                <w:ilvl w:val="0"/>
                <w:numId w:val="6"/>
              </w:numPr>
            </w:pPr>
            <w:r w:rsidRPr="00F212C3">
              <w:rPr>
                <w:rFonts w:ascii="Calibri" w:eastAsia="Calibri" w:hAnsi="Calibri" w:cs="Calibri"/>
              </w:rPr>
              <w:t xml:space="preserve">Committee to consult members on needs and make reasonable adjustments where possible </w:t>
            </w:r>
          </w:p>
        </w:tc>
        <w:tc>
          <w:tcPr>
            <w:tcW w:w="155" w:type="pct"/>
            <w:shd w:val="clear" w:color="auto" w:fill="FFFFFF" w:themeFill="background1"/>
          </w:tcPr>
          <w:p w14:paraId="6CA970C8" w14:textId="5F29DF31"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3B588724" w14:textId="64643A7B" w:rsidR="004E75B7" w:rsidRDefault="004E75B7" w:rsidP="004E75B7">
            <w:pPr>
              <w:rPr>
                <w:rFonts w:ascii="Lucida Sans" w:hAnsi="Lucida Sans"/>
                <w:b/>
              </w:rPr>
            </w:pPr>
            <w:r w:rsidRPr="00F212C3">
              <w:rPr>
                <w:rFonts w:ascii="Lucida Sans" w:eastAsia="Calibri" w:hAnsi="Lucida Sans" w:cs="Lucida Sans"/>
                <w:b/>
              </w:rPr>
              <w:t>3</w:t>
            </w:r>
          </w:p>
        </w:tc>
        <w:tc>
          <w:tcPr>
            <w:tcW w:w="166" w:type="pct"/>
            <w:shd w:val="clear" w:color="auto" w:fill="FFFFFF" w:themeFill="background1"/>
          </w:tcPr>
          <w:p w14:paraId="4E454BDD" w14:textId="74247F29" w:rsidR="004E75B7" w:rsidRDefault="004E75B7" w:rsidP="004E75B7">
            <w:pPr>
              <w:rPr>
                <w:rFonts w:ascii="Lucida Sans" w:hAnsi="Lucida Sans"/>
                <w:b/>
              </w:rPr>
            </w:pPr>
            <w:r w:rsidRPr="00F212C3">
              <w:rPr>
                <w:rFonts w:ascii="Lucida Sans" w:eastAsia="Calibri" w:hAnsi="Lucida Sans" w:cs="Lucida Sans"/>
                <w:b/>
              </w:rPr>
              <w:t>3</w:t>
            </w:r>
          </w:p>
        </w:tc>
        <w:tc>
          <w:tcPr>
            <w:tcW w:w="914" w:type="pct"/>
            <w:shd w:val="clear" w:color="auto" w:fill="FFFFFF" w:themeFill="background1"/>
          </w:tcPr>
          <w:p w14:paraId="372F391D"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Seek medical attention if problem arises</w:t>
            </w:r>
          </w:p>
          <w:p w14:paraId="29AED2B2"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 xml:space="preserve">Liaise with SUSU reception/activities team on available spaces for meetings </w:t>
            </w:r>
          </w:p>
          <w:p w14:paraId="064B9E12" w14:textId="77777777" w:rsidR="004E75B7"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Postpone meetings where space cannot be found</w:t>
            </w:r>
          </w:p>
          <w:p w14:paraId="537C4AAE" w14:textId="78419059" w:rsidR="004E75B7" w:rsidRPr="004E75B7" w:rsidRDefault="004E75B7" w:rsidP="004E75B7">
            <w:pPr>
              <w:pStyle w:val="ListParagraph"/>
              <w:numPr>
                <w:ilvl w:val="0"/>
                <w:numId w:val="9"/>
              </w:numPr>
              <w:rPr>
                <w:rFonts w:ascii="Calibri" w:eastAsia="Calibri" w:hAnsi="Calibri" w:cs="Calibri"/>
              </w:rPr>
            </w:pPr>
            <w:r w:rsidRPr="004E75B7">
              <w:rPr>
                <w:rFonts w:ascii="Calibri" w:eastAsia="Calibri" w:hAnsi="Calibri" w:cs="Calibri"/>
              </w:rPr>
              <w:t>Look at remote meeting options for members</w:t>
            </w:r>
          </w:p>
        </w:tc>
      </w:tr>
      <w:tr w:rsidR="004E75B7" w14:paraId="3C5F0437" w14:textId="77777777" w:rsidTr="1E81DFC1">
        <w:trPr>
          <w:cantSplit/>
          <w:trHeight w:val="1296"/>
        </w:trPr>
        <w:tc>
          <w:tcPr>
            <w:tcW w:w="565" w:type="pct"/>
            <w:shd w:val="clear" w:color="auto" w:fill="FFFFFF" w:themeFill="background1"/>
          </w:tcPr>
          <w:p w14:paraId="3C5F042C" w14:textId="78FB6D6A" w:rsidR="004E75B7" w:rsidRDefault="004E75B7" w:rsidP="004E75B7">
            <w:r>
              <w:rPr>
                <w:rFonts w:ascii="Calibri" w:eastAsia="Calibri" w:hAnsi="Calibri" w:cs="Calibri"/>
              </w:rPr>
              <w:lastRenderedPageBreak/>
              <w:t>Socials involving alcohol and/or hot food consumption</w:t>
            </w:r>
          </w:p>
        </w:tc>
        <w:tc>
          <w:tcPr>
            <w:tcW w:w="652" w:type="pct"/>
            <w:shd w:val="clear" w:color="auto" w:fill="FFFFFF" w:themeFill="background1"/>
          </w:tcPr>
          <w:p w14:paraId="347041C0" w14:textId="4E95C432" w:rsidR="004E75B7" w:rsidRDefault="004E75B7" w:rsidP="004E75B7">
            <w:r>
              <w:t>Effects from alcohol may cause participants to become at risk as a result. Participants may confront members of the public or vice versa.</w:t>
            </w:r>
          </w:p>
          <w:p w14:paraId="3C5F042D" w14:textId="412648FA" w:rsidR="004E75B7" w:rsidRDefault="004E75B7" w:rsidP="004E75B7">
            <w:r>
              <w:t>Hot food spillages may cause injury.</w:t>
            </w:r>
          </w:p>
        </w:tc>
        <w:tc>
          <w:tcPr>
            <w:tcW w:w="470" w:type="pct"/>
            <w:shd w:val="clear" w:color="auto" w:fill="FFFFFF" w:themeFill="background1"/>
          </w:tcPr>
          <w:p w14:paraId="3C5F042E" w14:textId="5778F41A" w:rsidR="004E75B7" w:rsidRDefault="004E75B7" w:rsidP="004E75B7">
            <w:r>
              <w:t>All participants</w:t>
            </w:r>
          </w:p>
        </w:tc>
        <w:tc>
          <w:tcPr>
            <w:tcW w:w="155" w:type="pct"/>
            <w:shd w:val="clear" w:color="auto" w:fill="FFFFFF" w:themeFill="background1"/>
          </w:tcPr>
          <w:p w14:paraId="3C5F042F" w14:textId="36673034" w:rsidR="004E75B7" w:rsidRPr="00957A37" w:rsidRDefault="004E75B7" w:rsidP="004E75B7">
            <w:pPr>
              <w:rPr>
                <w:rFonts w:ascii="Lucida Sans" w:hAnsi="Lucida Sans"/>
                <w:b/>
              </w:rPr>
            </w:pPr>
            <w:r>
              <w:rPr>
                <w:rFonts w:ascii="Lucida Sans" w:hAnsi="Lucida Sans"/>
                <w:b/>
              </w:rPr>
              <w:t>2</w:t>
            </w:r>
          </w:p>
        </w:tc>
        <w:tc>
          <w:tcPr>
            <w:tcW w:w="155" w:type="pct"/>
            <w:shd w:val="clear" w:color="auto" w:fill="FFFFFF" w:themeFill="background1"/>
          </w:tcPr>
          <w:p w14:paraId="3C5F0430" w14:textId="5DCB6A61" w:rsidR="004E75B7" w:rsidRPr="00957A37" w:rsidRDefault="004E75B7" w:rsidP="004E75B7">
            <w:pPr>
              <w:rPr>
                <w:rFonts w:ascii="Lucida Sans" w:hAnsi="Lucida Sans"/>
                <w:b/>
              </w:rPr>
            </w:pPr>
            <w:r>
              <w:rPr>
                <w:rFonts w:ascii="Lucida Sans" w:hAnsi="Lucida Sans"/>
                <w:b/>
              </w:rPr>
              <w:t>5</w:t>
            </w:r>
          </w:p>
        </w:tc>
        <w:tc>
          <w:tcPr>
            <w:tcW w:w="165" w:type="pct"/>
            <w:shd w:val="clear" w:color="auto" w:fill="FFFFFF" w:themeFill="background1"/>
          </w:tcPr>
          <w:p w14:paraId="3C5F0431" w14:textId="0AD2F4FD" w:rsidR="004E75B7" w:rsidRPr="00957A37" w:rsidRDefault="004E75B7" w:rsidP="004E75B7">
            <w:pPr>
              <w:rPr>
                <w:rFonts w:ascii="Lucida Sans" w:hAnsi="Lucida Sans"/>
                <w:b/>
              </w:rPr>
            </w:pPr>
            <w:r>
              <w:rPr>
                <w:rFonts w:ascii="Lucida Sans" w:hAnsi="Lucida Sans"/>
                <w:b/>
              </w:rPr>
              <w:t>10</w:t>
            </w:r>
          </w:p>
        </w:tc>
        <w:tc>
          <w:tcPr>
            <w:tcW w:w="1448" w:type="pct"/>
            <w:shd w:val="clear" w:color="auto" w:fill="FFFFFF" w:themeFill="background1"/>
          </w:tcPr>
          <w:p w14:paraId="6AD29DCC" w14:textId="3BFBE0F0" w:rsidR="004E75B7" w:rsidRDefault="004E75B7" w:rsidP="004E75B7">
            <w:pPr>
              <w:pStyle w:val="ListParagraph"/>
              <w:numPr>
                <w:ilvl w:val="0"/>
                <w:numId w:val="6"/>
              </w:numPr>
            </w:pPr>
            <w:r>
              <w:t xml:space="preserve">Members are responsible for their individual safety and are expected to act sensibly </w:t>
            </w:r>
          </w:p>
          <w:p w14:paraId="2CFC8668" w14:textId="77777777" w:rsidR="004E75B7" w:rsidRDefault="004E75B7" w:rsidP="004E75B7">
            <w:pPr>
              <w:pStyle w:val="ListParagraph"/>
              <w:numPr>
                <w:ilvl w:val="0"/>
                <w:numId w:val="6"/>
              </w:numPr>
            </w:pPr>
            <w:r>
              <w:t>Initiation behaviour not to be tolerated and drinking games to be discouraged</w:t>
            </w:r>
          </w:p>
          <w:p w14:paraId="6EBD21D0" w14:textId="77777777" w:rsidR="004E75B7" w:rsidRDefault="004E75B7" w:rsidP="004E75B7">
            <w:pPr>
              <w:pStyle w:val="ListParagraph"/>
              <w:numPr>
                <w:ilvl w:val="0"/>
                <w:numId w:val="6"/>
              </w:numPr>
            </w:pPr>
            <w:r>
              <w:t xml:space="preserve">For socials at bars/pubs etc bouncers will be present at most venues. </w:t>
            </w:r>
          </w:p>
          <w:p w14:paraId="68C72730" w14:textId="77777777" w:rsidR="004E75B7" w:rsidRDefault="004E75B7" w:rsidP="004E75B7">
            <w:pPr>
              <w:pStyle w:val="ListParagraph"/>
              <w:numPr>
                <w:ilvl w:val="0"/>
                <w:numId w:val="6"/>
              </w:numPr>
            </w:pPr>
            <w:r>
              <w:t xml:space="preserve">Bar Security staff will need to be alerted and emergency services called as required. </w:t>
            </w:r>
          </w:p>
          <w:p w14:paraId="3B375BBE" w14:textId="77777777" w:rsidR="004E75B7" w:rsidRDefault="004E75B7" w:rsidP="004E75B7">
            <w:pPr>
              <w:pStyle w:val="ListParagraph"/>
              <w:numPr>
                <w:ilvl w:val="0"/>
                <w:numId w:val="6"/>
              </w:numPr>
            </w:pPr>
            <w:r>
              <w:t>Where possible the consumption of alcohol will take place at licensed premises. The conditions on the license will be adhered to and alcohol will not be served to customers who have drunk to excess</w:t>
            </w:r>
          </w:p>
          <w:p w14:paraId="55C752CD" w14:textId="77777777" w:rsidR="004E75B7" w:rsidRDefault="004E75B7" w:rsidP="004E75B7">
            <w:pPr>
              <w:pStyle w:val="ListParagraph"/>
              <w:numPr>
                <w:ilvl w:val="0"/>
                <w:numId w:val="6"/>
              </w:numPr>
            </w:pPr>
            <w:r>
              <w:t>Committee to select ‘student friendly’ bars/clubs and contact them in advance to inform them of the event</w:t>
            </w:r>
          </w:p>
          <w:p w14:paraId="5429169E" w14:textId="77777777" w:rsidR="004E75B7" w:rsidRPr="00F212C3" w:rsidRDefault="004E75B7" w:rsidP="004E75B7">
            <w:pPr>
              <w:pStyle w:val="ListParagraph"/>
              <w:numPr>
                <w:ilvl w:val="0"/>
                <w:numId w:val="6"/>
              </w:numPr>
              <w:rPr>
                <w:rFonts w:ascii="Lucida Sans" w:hAnsi="Lucida Sans"/>
                <w:b/>
              </w:rPr>
            </w:pPr>
            <w:r>
              <w:t>Society to follow and share with members Code of conduct/SUSU Expect Respect policy</w:t>
            </w:r>
          </w:p>
          <w:p w14:paraId="2524EE34" w14:textId="77777777" w:rsidR="004E75B7" w:rsidRPr="005A70C5"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C5F0432" w14:textId="14B40B19" w:rsidR="004E75B7" w:rsidRPr="00F212C3"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Contact emergency services as required 111/999</w:t>
            </w:r>
          </w:p>
        </w:tc>
        <w:tc>
          <w:tcPr>
            <w:tcW w:w="155" w:type="pct"/>
            <w:shd w:val="clear" w:color="auto" w:fill="FFFFFF" w:themeFill="background1"/>
          </w:tcPr>
          <w:p w14:paraId="3C5F0433" w14:textId="1F37AD80" w:rsidR="004E75B7" w:rsidRPr="00957A3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3C5F0434" w14:textId="6118A070" w:rsidR="004E75B7" w:rsidRPr="00957A37" w:rsidRDefault="004E75B7" w:rsidP="004E75B7">
            <w:pPr>
              <w:rPr>
                <w:rFonts w:ascii="Lucida Sans" w:hAnsi="Lucida Sans"/>
                <w:b/>
              </w:rPr>
            </w:pPr>
            <w:r>
              <w:rPr>
                <w:rFonts w:ascii="Lucida Sans" w:eastAsia="Lucida Sans" w:hAnsi="Lucida Sans" w:cs="Lucida Sans"/>
                <w:b/>
              </w:rPr>
              <w:t>3</w:t>
            </w:r>
          </w:p>
        </w:tc>
        <w:tc>
          <w:tcPr>
            <w:tcW w:w="166" w:type="pct"/>
            <w:shd w:val="clear" w:color="auto" w:fill="FFFFFF" w:themeFill="background1"/>
          </w:tcPr>
          <w:p w14:paraId="3C5F0435" w14:textId="37093AC9" w:rsidR="004E75B7" w:rsidRPr="00957A37" w:rsidRDefault="05D89BA5" w:rsidP="1E81DFC1">
            <w:pPr>
              <w:rPr>
                <w:rFonts w:ascii="Lucida Sans" w:eastAsia="Lucida Sans" w:hAnsi="Lucida Sans" w:cs="Lucida Sans"/>
                <w:b/>
                <w:bCs/>
              </w:rPr>
            </w:pPr>
            <w:r w:rsidRPr="1E81DFC1">
              <w:rPr>
                <w:rFonts w:ascii="Lucida Sans" w:eastAsia="Lucida Sans" w:hAnsi="Lucida Sans" w:cs="Lucida Sans"/>
                <w:b/>
                <w:bCs/>
              </w:rPr>
              <w:t>3</w:t>
            </w:r>
          </w:p>
        </w:tc>
        <w:tc>
          <w:tcPr>
            <w:tcW w:w="914" w:type="pct"/>
            <w:shd w:val="clear" w:color="auto" w:fill="FFFFFF" w:themeFill="background1"/>
          </w:tcPr>
          <w:p w14:paraId="17376536" w14:textId="77777777" w:rsidR="004E75B7" w:rsidRPr="005A70C5" w:rsidRDefault="004E75B7" w:rsidP="004E75B7">
            <w:pPr>
              <w:pStyle w:val="ListParagraph"/>
              <w:numPr>
                <w:ilvl w:val="0"/>
                <w:numId w:val="6"/>
              </w:numPr>
              <w:rPr>
                <w:rFonts w:ascii="Calibri" w:eastAsia="Calibri" w:hAnsi="Calibri" w:cs="Calibri"/>
                <w:color w:val="0000FF"/>
                <w:u w:val="single"/>
              </w:rPr>
            </w:pPr>
            <w:r w:rsidRPr="005A70C5">
              <w:rPr>
                <w:rFonts w:ascii="Calibri" w:eastAsia="Calibri" w:hAnsi="Calibri" w:cs="Calibri"/>
                <w:color w:val="000000"/>
              </w:rPr>
              <w:t xml:space="preserve">Follow </w:t>
            </w:r>
            <w:hyperlink r:id="rId12" w:history="1">
              <w:r w:rsidRPr="005A70C5">
                <w:rPr>
                  <w:rStyle w:val="Hyperlink"/>
                  <w:rFonts w:ascii="Calibri" w:eastAsia="Calibri" w:hAnsi="Calibri" w:cs="Calibri"/>
                </w:rPr>
                <w:t>SUSU incident report policy</w:t>
              </w:r>
            </w:hyperlink>
          </w:p>
          <w:p w14:paraId="3E33ECD4" w14:textId="77777777" w:rsidR="004E75B7" w:rsidRPr="005A70C5" w:rsidRDefault="004E75B7" w:rsidP="004E75B7">
            <w:pPr>
              <w:pStyle w:val="ListParagraph"/>
              <w:numPr>
                <w:ilvl w:val="0"/>
                <w:numId w:val="6"/>
              </w:numPr>
            </w:pPr>
            <w:r w:rsidRPr="005A70C5">
              <w:rPr>
                <w:rFonts w:ascii="Calibri" w:eastAsia="Calibri" w:hAnsi="Calibri" w:cs="Calibri"/>
                <w:color w:val="000000"/>
              </w:rPr>
              <w:t>Call emergency services as required 111/999</w:t>
            </w:r>
          </w:p>
          <w:p w14:paraId="3C5F0436" w14:textId="38AFE7AC" w:rsidR="004E75B7" w:rsidRDefault="004E75B7" w:rsidP="004E75B7">
            <w:pPr>
              <w:pStyle w:val="ListParagraph"/>
              <w:numPr>
                <w:ilvl w:val="0"/>
                <w:numId w:val="6"/>
              </w:numPr>
            </w:pPr>
            <w:r>
              <w:rPr>
                <w:rFonts w:ascii="Calibri" w:eastAsia="Calibri" w:hAnsi="Calibri" w:cs="Calibri"/>
              </w:rPr>
              <w:t>Committee WIDE training on elearn</w:t>
            </w:r>
          </w:p>
        </w:tc>
      </w:tr>
      <w:tr w:rsidR="004E75B7" w14:paraId="0FC8CD5C" w14:textId="77777777" w:rsidTr="1E81DFC1">
        <w:trPr>
          <w:cantSplit/>
          <w:trHeight w:val="1296"/>
        </w:trPr>
        <w:tc>
          <w:tcPr>
            <w:tcW w:w="565" w:type="pct"/>
            <w:shd w:val="clear" w:color="auto" w:fill="FFFFFF" w:themeFill="background1"/>
          </w:tcPr>
          <w:p w14:paraId="30AF8262" w14:textId="2C405D42" w:rsidR="004E75B7" w:rsidRDefault="004E75B7" w:rsidP="004E75B7">
            <w:r>
              <w:rPr>
                <w:rFonts w:ascii="Calibri" w:eastAsia="Calibri" w:hAnsi="Calibri" w:cs="Calibri"/>
              </w:rPr>
              <w:t>Socials involving props for themed nights e.g. roller disco</w:t>
            </w:r>
          </w:p>
        </w:tc>
        <w:tc>
          <w:tcPr>
            <w:tcW w:w="652" w:type="pct"/>
            <w:shd w:val="clear" w:color="auto" w:fill="FFFFFF" w:themeFill="background1"/>
          </w:tcPr>
          <w:p w14:paraId="5829AB9D" w14:textId="118EE33E" w:rsidR="004E75B7" w:rsidRDefault="004E75B7" w:rsidP="004E75B7">
            <w:r>
              <w:rPr>
                <w:rFonts w:ascii="Calibri" w:eastAsia="Calibri" w:hAnsi="Calibri" w:cs="Calibri"/>
              </w:rPr>
              <w:t>Props can cause injury or offence</w:t>
            </w:r>
          </w:p>
        </w:tc>
        <w:tc>
          <w:tcPr>
            <w:tcW w:w="470" w:type="pct"/>
            <w:shd w:val="clear" w:color="auto" w:fill="FFFFFF" w:themeFill="background1"/>
          </w:tcPr>
          <w:p w14:paraId="51A980D9" w14:textId="3F194988" w:rsidR="004E75B7" w:rsidRDefault="004E75B7" w:rsidP="004E75B7">
            <w:r>
              <w:rPr>
                <w:rFonts w:ascii="Calibri" w:eastAsia="Calibri" w:hAnsi="Calibri" w:cs="Calibri"/>
              </w:rPr>
              <w:t>All participants</w:t>
            </w:r>
          </w:p>
        </w:tc>
        <w:tc>
          <w:tcPr>
            <w:tcW w:w="155" w:type="pct"/>
            <w:shd w:val="clear" w:color="auto" w:fill="FFFFFF" w:themeFill="background1"/>
          </w:tcPr>
          <w:p w14:paraId="6EC0E45D" w14:textId="0822E9EB" w:rsidR="004E75B7" w:rsidRDefault="004E75B7" w:rsidP="004E75B7">
            <w:pPr>
              <w:rPr>
                <w:rFonts w:ascii="Lucida Sans" w:hAnsi="Lucida Sans"/>
                <w:b/>
              </w:rPr>
            </w:pPr>
            <w:r>
              <w:rPr>
                <w:rFonts w:ascii="Lucida Sans" w:eastAsia="Lucida Sans" w:hAnsi="Lucida Sans" w:cs="Lucida Sans"/>
                <w:b/>
              </w:rPr>
              <w:t>2</w:t>
            </w:r>
          </w:p>
        </w:tc>
        <w:tc>
          <w:tcPr>
            <w:tcW w:w="155" w:type="pct"/>
            <w:shd w:val="clear" w:color="auto" w:fill="FFFFFF" w:themeFill="background1"/>
          </w:tcPr>
          <w:p w14:paraId="7905B453" w14:textId="17357B39" w:rsidR="004E75B7" w:rsidRDefault="004E75B7" w:rsidP="004E75B7">
            <w:pPr>
              <w:rPr>
                <w:rFonts w:ascii="Lucida Sans" w:hAnsi="Lucida Sans"/>
                <w:b/>
              </w:rPr>
            </w:pPr>
            <w:r>
              <w:rPr>
                <w:rFonts w:ascii="Lucida Sans" w:eastAsia="Lucida Sans" w:hAnsi="Lucida Sans" w:cs="Lucida Sans"/>
                <w:b/>
              </w:rPr>
              <w:t>2</w:t>
            </w:r>
          </w:p>
        </w:tc>
        <w:tc>
          <w:tcPr>
            <w:tcW w:w="165" w:type="pct"/>
            <w:shd w:val="clear" w:color="auto" w:fill="FFFFFF" w:themeFill="background1"/>
          </w:tcPr>
          <w:p w14:paraId="6AE3CDC2" w14:textId="16D9A710" w:rsidR="004E75B7" w:rsidRDefault="004E75B7" w:rsidP="004E75B7">
            <w:pPr>
              <w:rPr>
                <w:rFonts w:ascii="Lucida Sans" w:hAnsi="Lucida Sans"/>
                <w:b/>
              </w:rPr>
            </w:pPr>
            <w:r>
              <w:rPr>
                <w:rFonts w:ascii="Lucida Sans" w:eastAsia="Lucida Sans" w:hAnsi="Lucida Sans" w:cs="Lucida Sans"/>
                <w:b/>
              </w:rPr>
              <w:t>4</w:t>
            </w:r>
          </w:p>
        </w:tc>
        <w:tc>
          <w:tcPr>
            <w:tcW w:w="1448" w:type="pct"/>
            <w:shd w:val="clear" w:color="auto" w:fill="FFFFFF" w:themeFill="background1"/>
          </w:tcPr>
          <w:p w14:paraId="5C5F7B12" w14:textId="77777777"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Ask members to follow guidelines extremely carefully and pay attention to training if provided</w:t>
            </w:r>
          </w:p>
          <w:p w14:paraId="40598430" w14:textId="585BDB70"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 xml:space="preserve">Members to behave sensibly and appropriately </w:t>
            </w:r>
          </w:p>
        </w:tc>
        <w:tc>
          <w:tcPr>
            <w:tcW w:w="155" w:type="pct"/>
            <w:shd w:val="clear" w:color="auto" w:fill="FFFFFF" w:themeFill="background1"/>
          </w:tcPr>
          <w:p w14:paraId="4530F0E4" w14:textId="5C4A3F7B" w:rsidR="004E75B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0196314D" w14:textId="65A87B0F" w:rsidR="004E75B7" w:rsidRDefault="004E75B7" w:rsidP="004E75B7">
            <w:pPr>
              <w:rPr>
                <w:rFonts w:ascii="Lucida Sans" w:hAnsi="Lucida Sans"/>
                <w:b/>
              </w:rPr>
            </w:pPr>
            <w:r>
              <w:rPr>
                <w:rFonts w:ascii="Lucida Sans" w:eastAsia="Lucida Sans" w:hAnsi="Lucida Sans" w:cs="Lucida Sans"/>
                <w:b/>
              </w:rPr>
              <w:t>2</w:t>
            </w:r>
          </w:p>
        </w:tc>
        <w:tc>
          <w:tcPr>
            <w:tcW w:w="166" w:type="pct"/>
            <w:shd w:val="clear" w:color="auto" w:fill="FFFFFF" w:themeFill="background1"/>
          </w:tcPr>
          <w:p w14:paraId="79EDFB9C" w14:textId="2B553786" w:rsidR="004E75B7" w:rsidRDefault="004E75B7" w:rsidP="004E75B7">
            <w:pPr>
              <w:rPr>
                <w:rFonts w:ascii="Lucida Sans" w:hAnsi="Lucida Sans"/>
                <w:b/>
              </w:rPr>
            </w:pPr>
            <w:r>
              <w:rPr>
                <w:rFonts w:ascii="Lucida Sans" w:eastAsia="Lucida Sans" w:hAnsi="Lucida Sans" w:cs="Lucida Sans"/>
                <w:b/>
              </w:rPr>
              <w:t>2</w:t>
            </w:r>
          </w:p>
        </w:tc>
        <w:tc>
          <w:tcPr>
            <w:tcW w:w="914" w:type="pct"/>
            <w:shd w:val="clear" w:color="auto" w:fill="FFFFFF" w:themeFill="background1"/>
          </w:tcPr>
          <w:p w14:paraId="39DA890F" w14:textId="34135BE4" w:rsidR="004E75B7" w:rsidRDefault="004E75B7" w:rsidP="004E75B7">
            <w:r>
              <w:rPr>
                <w:rFonts w:ascii="Calibri" w:eastAsia="Calibri" w:hAnsi="Calibri" w:cs="Calibri"/>
              </w:rPr>
              <w:t xml:space="preserve"> </w:t>
            </w:r>
          </w:p>
        </w:tc>
      </w:tr>
      <w:tr w:rsidR="004E75B7" w14:paraId="17E6625D" w14:textId="77777777" w:rsidTr="1E81DFC1">
        <w:trPr>
          <w:cantSplit/>
          <w:trHeight w:val="1296"/>
        </w:trPr>
        <w:tc>
          <w:tcPr>
            <w:tcW w:w="565" w:type="pct"/>
            <w:shd w:val="clear" w:color="auto" w:fill="FFFFFF" w:themeFill="background1"/>
          </w:tcPr>
          <w:p w14:paraId="09302B76" w14:textId="3A2C60F7" w:rsidR="004E75B7" w:rsidRDefault="004E75B7" w:rsidP="004E75B7">
            <w:pPr>
              <w:rPr>
                <w:rFonts w:ascii="Calibri" w:eastAsia="Calibri" w:hAnsi="Calibri" w:cs="Calibri"/>
              </w:rPr>
            </w:pPr>
            <w:r>
              <w:rPr>
                <w:rFonts w:ascii="Calibri" w:eastAsia="Calibri" w:hAnsi="Calibri" w:cs="Calibri"/>
              </w:rPr>
              <w:lastRenderedPageBreak/>
              <w:t>Socials involving specific dress code</w:t>
            </w:r>
          </w:p>
        </w:tc>
        <w:tc>
          <w:tcPr>
            <w:tcW w:w="652" w:type="pct"/>
            <w:shd w:val="clear" w:color="auto" w:fill="FFFFFF" w:themeFill="background1"/>
          </w:tcPr>
          <w:p w14:paraId="180012CE" w14:textId="5481EC8F" w:rsidR="004E75B7" w:rsidRDefault="004E75B7" w:rsidP="004E75B7">
            <w:pPr>
              <w:rPr>
                <w:rFonts w:ascii="Calibri" w:eastAsia="Calibri" w:hAnsi="Calibri" w:cs="Calibri"/>
              </w:rPr>
            </w:pPr>
            <w:r>
              <w:rPr>
                <w:rFonts w:ascii="Calibri" w:eastAsia="Calibri" w:hAnsi="Calibri" w:cs="Calibri"/>
              </w:rPr>
              <w:t>Dress choice could lead to injury (trailing cloth tripping members). Dress choice could also cause offence unintentionally</w:t>
            </w:r>
          </w:p>
        </w:tc>
        <w:tc>
          <w:tcPr>
            <w:tcW w:w="470" w:type="pct"/>
            <w:shd w:val="clear" w:color="auto" w:fill="FFFFFF" w:themeFill="background1"/>
          </w:tcPr>
          <w:p w14:paraId="55DE2082" w14:textId="42510FA0"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4591F37E" w14:textId="3AF531E1"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B370191" w14:textId="4E67C38C"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5" w:type="pct"/>
            <w:shd w:val="clear" w:color="auto" w:fill="FFFFFF" w:themeFill="background1"/>
          </w:tcPr>
          <w:p w14:paraId="5843D484" w14:textId="7D44A85F"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448" w:type="pct"/>
            <w:shd w:val="clear" w:color="auto" w:fill="FFFFFF" w:themeFill="background1"/>
          </w:tcPr>
          <w:p w14:paraId="6B7240DF" w14:textId="16B0F87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Choose a theme unlikely to cause offence. Any participant wearing items deemed o</w:t>
            </w:r>
            <w:r>
              <w:rPr>
                <w:rFonts w:ascii="Calibri" w:eastAsia="Calibri" w:hAnsi="Calibri" w:cs="Calibri"/>
              </w:rPr>
              <w:t>ffensive asked to remove these</w:t>
            </w:r>
          </w:p>
          <w:p w14:paraId="3D3CB8AD" w14:textId="192F942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 xml:space="preserve">Society to follow and share with members Code of conduct/SUSU </w:t>
            </w:r>
            <w:hyperlink r:id="rId13" w:history="1">
              <w:r w:rsidRPr="00974F32">
                <w:rPr>
                  <w:rStyle w:val="Hyperlink"/>
                  <w:rFonts w:ascii="Calibri" w:eastAsia="Calibri" w:hAnsi="Calibri" w:cs="Calibri"/>
                </w:rPr>
                <w:t>Expect Respect policy</w:t>
              </w:r>
            </w:hyperlink>
          </w:p>
        </w:tc>
        <w:tc>
          <w:tcPr>
            <w:tcW w:w="155" w:type="pct"/>
            <w:shd w:val="clear" w:color="auto" w:fill="FFFFFF" w:themeFill="background1"/>
          </w:tcPr>
          <w:p w14:paraId="5D858DD4" w14:textId="1B085F64"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679ED4B5" w14:textId="3AC9B705"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535303A9" w14:textId="10093AE8"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060085A9" w14:textId="77777777"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 xml:space="preserve">SUSU </w:t>
            </w:r>
            <w:hyperlink r:id="rId14" w:history="1">
              <w:r w:rsidRPr="00974F32">
                <w:rPr>
                  <w:rStyle w:val="Hyperlink"/>
                  <w:rFonts w:ascii="Calibri" w:eastAsia="Calibri" w:hAnsi="Calibri" w:cs="Calibri"/>
                </w:rPr>
                <w:t>Expect Respect policy</w:t>
              </w:r>
            </w:hyperlink>
            <w:r w:rsidRPr="00974F32">
              <w:rPr>
                <w:rFonts w:ascii="Calibri" w:eastAsia="Calibri" w:hAnsi="Calibri" w:cs="Calibri"/>
              </w:rPr>
              <w:t xml:space="preserve"> to be followed</w:t>
            </w:r>
          </w:p>
          <w:p w14:paraId="32C0576B" w14:textId="5D1453BF"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Committee WIDE training</w:t>
            </w:r>
          </w:p>
        </w:tc>
      </w:tr>
      <w:tr w:rsidR="004E75B7" w14:paraId="255A7ECB" w14:textId="77777777" w:rsidTr="1E81DFC1">
        <w:trPr>
          <w:cantSplit/>
          <w:trHeight w:val="1296"/>
        </w:trPr>
        <w:tc>
          <w:tcPr>
            <w:tcW w:w="565" w:type="pct"/>
            <w:shd w:val="clear" w:color="auto" w:fill="FFFFFF" w:themeFill="background1"/>
          </w:tcPr>
          <w:p w14:paraId="61B38088" w14:textId="0BFDD455" w:rsidR="004E75B7" w:rsidRDefault="004E75B7" w:rsidP="004E75B7">
            <w:pPr>
              <w:rPr>
                <w:rFonts w:ascii="Calibri" w:eastAsia="Calibri" w:hAnsi="Calibri" w:cs="Calibri"/>
              </w:rPr>
            </w:pPr>
            <w:r>
              <w:rPr>
                <w:rFonts w:ascii="Calibri" w:eastAsia="Calibri" w:hAnsi="Calibri" w:cs="Calibri"/>
              </w:rPr>
              <w:t>Loss of personal items/thefts at social events</w:t>
            </w:r>
          </w:p>
        </w:tc>
        <w:tc>
          <w:tcPr>
            <w:tcW w:w="652" w:type="pct"/>
            <w:shd w:val="clear" w:color="auto" w:fill="FFFFFF" w:themeFill="background1"/>
          </w:tcPr>
          <w:p w14:paraId="3E56D505" w14:textId="7C28AEDB" w:rsidR="004E75B7" w:rsidRDefault="004E75B7" w:rsidP="004E75B7">
            <w:pPr>
              <w:rPr>
                <w:rFonts w:ascii="Calibri" w:eastAsia="Calibri" w:hAnsi="Calibri" w:cs="Calibri"/>
              </w:rPr>
            </w:pPr>
            <w:r>
              <w:rPr>
                <w:rFonts w:ascii="Calibri" w:eastAsia="Calibri" w:hAnsi="Calibri" w:cs="Calibri"/>
              </w:rPr>
              <w:t xml:space="preserve">Loss of personal items and money </w:t>
            </w:r>
          </w:p>
        </w:tc>
        <w:tc>
          <w:tcPr>
            <w:tcW w:w="470" w:type="pct"/>
            <w:shd w:val="clear" w:color="auto" w:fill="FFFFFF" w:themeFill="background1"/>
          </w:tcPr>
          <w:p w14:paraId="24370513" w14:textId="18E99202"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6DCA5EB9" w14:textId="33F5D61B"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7A0E196" w14:textId="733C4998"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65" w:type="pct"/>
            <w:shd w:val="clear" w:color="auto" w:fill="FFFFFF" w:themeFill="background1"/>
          </w:tcPr>
          <w:p w14:paraId="41FAED11" w14:textId="16AC27C4"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448" w:type="pct"/>
            <w:shd w:val="clear" w:color="auto" w:fill="FFFFFF" w:themeFill="background1"/>
          </w:tcPr>
          <w:p w14:paraId="00736C93" w14:textId="77777777" w:rsidR="004E75B7" w:rsidRPr="00974F32"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Ask members to only bring small items and use sensibly</w:t>
            </w:r>
          </w:p>
          <w:p w14:paraId="52657A25" w14:textId="1D076D45" w:rsidR="004E75B7"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 xml:space="preserve">Members of the society are responsible for their own </w:t>
            </w:r>
            <w:r>
              <w:rPr>
                <w:rFonts w:ascii="Calibri" w:eastAsia="Calibri" w:hAnsi="Calibri" w:cs="Calibri"/>
              </w:rPr>
              <w:t>possessions and the use of them</w:t>
            </w:r>
          </w:p>
        </w:tc>
        <w:tc>
          <w:tcPr>
            <w:tcW w:w="155" w:type="pct"/>
            <w:shd w:val="clear" w:color="auto" w:fill="FFFFFF" w:themeFill="background1"/>
          </w:tcPr>
          <w:p w14:paraId="1A0BB689" w14:textId="6D84BC95"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4E66581F" w14:textId="208B4E5E"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474F7980" w14:textId="6ACA1790"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4EF4EDFA" w14:textId="77777777" w:rsidR="004E75B7" w:rsidRDefault="004E75B7" w:rsidP="004E75B7">
            <w:pPr>
              <w:rPr>
                <w:rFonts w:ascii="Calibri" w:eastAsia="Calibri" w:hAnsi="Calibri" w:cs="Calibri"/>
              </w:rPr>
            </w:pPr>
          </w:p>
        </w:tc>
      </w:tr>
      <w:tr w:rsidR="004E75B7" w14:paraId="4107CFA3" w14:textId="77777777" w:rsidTr="1E81DFC1">
        <w:trPr>
          <w:cantSplit/>
          <w:trHeight w:val="1296"/>
        </w:trPr>
        <w:tc>
          <w:tcPr>
            <w:tcW w:w="565" w:type="pct"/>
            <w:shd w:val="clear" w:color="auto" w:fill="FFFFFF" w:themeFill="background1"/>
          </w:tcPr>
          <w:p w14:paraId="35173B5E" w14:textId="4519F273" w:rsidR="004E75B7" w:rsidRDefault="004E75B7" w:rsidP="004E75B7">
            <w:pPr>
              <w:rPr>
                <w:rFonts w:ascii="Calibri" w:eastAsia="Calibri" w:hAnsi="Calibri" w:cs="Calibri"/>
              </w:rPr>
            </w:pPr>
            <w:r>
              <w:rPr>
                <w:rFonts w:ascii="Calibri" w:eastAsia="Calibri" w:hAnsi="Calibri" w:cs="Calibri"/>
              </w:rPr>
              <w:lastRenderedPageBreak/>
              <w:t xml:space="preserve">Socials/Meetings – in case of a medical emergency </w:t>
            </w:r>
          </w:p>
        </w:tc>
        <w:tc>
          <w:tcPr>
            <w:tcW w:w="652" w:type="pct"/>
            <w:shd w:val="clear" w:color="auto" w:fill="FFFFFF" w:themeFill="background1"/>
          </w:tcPr>
          <w:p w14:paraId="0F77023E" w14:textId="77777777" w:rsidR="004E75B7" w:rsidRDefault="004E75B7" w:rsidP="004E75B7">
            <w:pPr>
              <w:rPr>
                <w:rFonts w:ascii="Calibri" w:eastAsia="Calibri" w:hAnsi="Calibri" w:cs="Calibri"/>
                <w:color w:val="000000"/>
              </w:rPr>
            </w:pPr>
            <w:r>
              <w:rPr>
                <w:rFonts w:ascii="Calibri" w:eastAsia="Calibri" w:hAnsi="Calibri" w:cs="Calibri"/>
                <w:color w:val="000000"/>
              </w:rPr>
              <w:t>Members may sustain injury or become unwell. In addition, pre-existing medical conditions such as sickness or anxiety, may occur</w:t>
            </w:r>
          </w:p>
          <w:p w14:paraId="574D5BFD" w14:textId="77777777" w:rsidR="004E75B7" w:rsidRDefault="004E75B7" w:rsidP="004E75B7">
            <w:pPr>
              <w:rPr>
                <w:rFonts w:ascii="Calibri" w:eastAsia="Calibri" w:hAnsi="Calibri" w:cs="Calibri"/>
              </w:rPr>
            </w:pPr>
          </w:p>
        </w:tc>
        <w:tc>
          <w:tcPr>
            <w:tcW w:w="470" w:type="pct"/>
            <w:shd w:val="clear" w:color="auto" w:fill="FFFFFF" w:themeFill="background1"/>
          </w:tcPr>
          <w:p w14:paraId="4DCEE6C1" w14:textId="639DBD8B" w:rsidR="004E75B7" w:rsidRDefault="004E75B7" w:rsidP="004E75B7">
            <w:pPr>
              <w:rPr>
                <w:rFonts w:ascii="Calibri" w:eastAsia="Calibri" w:hAnsi="Calibri" w:cs="Calibri"/>
              </w:rPr>
            </w:pPr>
            <w:r>
              <w:rPr>
                <w:rFonts w:ascii="Calibri" w:eastAsia="Calibri" w:hAnsi="Calibri" w:cs="Calibri"/>
              </w:rPr>
              <w:t>Members who have sustained an injury</w:t>
            </w:r>
          </w:p>
        </w:tc>
        <w:tc>
          <w:tcPr>
            <w:tcW w:w="155" w:type="pct"/>
            <w:shd w:val="clear" w:color="auto" w:fill="FFFFFF" w:themeFill="background1"/>
          </w:tcPr>
          <w:p w14:paraId="15775EE5" w14:textId="357D601A"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55" w:type="pct"/>
            <w:shd w:val="clear" w:color="auto" w:fill="FFFFFF" w:themeFill="background1"/>
          </w:tcPr>
          <w:p w14:paraId="1F80366F" w14:textId="25DCA0C9"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5" w:type="pct"/>
            <w:shd w:val="clear" w:color="auto" w:fill="FFFFFF" w:themeFill="background1"/>
          </w:tcPr>
          <w:p w14:paraId="14B4FF7E" w14:textId="1C11029B" w:rsidR="004E75B7" w:rsidRDefault="004E75B7" w:rsidP="004E75B7">
            <w:pPr>
              <w:rPr>
                <w:rFonts w:ascii="Lucida Sans" w:eastAsia="Lucida Sans" w:hAnsi="Lucida Sans" w:cs="Lucida Sans"/>
                <w:b/>
              </w:rPr>
            </w:pPr>
            <w:r>
              <w:rPr>
                <w:rFonts w:ascii="Lucida Sans" w:eastAsia="Lucida Sans" w:hAnsi="Lucida Sans" w:cs="Lucida Sans"/>
                <w:b/>
              </w:rPr>
              <w:t>15</w:t>
            </w:r>
          </w:p>
        </w:tc>
        <w:tc>
          <w:tcPr>
            <w:tcW w:w="1448" w:type="pct"/>
            <w:shd w:val="clear" w:color="auto" w:fill="FFFFFF" w:themeFill="background1"/>
          </w:tcPr>
          <w:p w14:paraId="539DC801"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Advise participants to reduce risk of injury by bringing personal medication if necessary</w:t>
            </w:r>
          </w:p>
          <w:p w14:paraId="670EA414"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7B98BAD"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Contact emergency services as required 111/999</w:t>
            </w:r>
          </w:p>
          <w:p w14:paraId="7EBA3CF7" w14:textId="643041B7" w:rsidR="004E75B7" w:rsidRPr="00974F32" w:rsidRDefault="004E75B7" w:rsidP="004E75B7">
            <w:pPr>
              <w:pStyle w:val="ListParagraph"/>
              <w:numPr>
                <w:ilvl w:val="0"/>
                <w:numId w:val="12"/>
              </w:numPr>
              <w:rPr>
                <w:rFonts w:ascii="Calibri" w:eastAsia="Calibri" w:hAnsi="Calibri" w:cs="Calibri"/>
              </w:rPr>
            </w:pPr>
            <w:r w:rsidRPr="005A70C5">
              <w:rPr>
                <w:rFonts w:ascii="Calibri" w:eastAsia="Calibri" w:hAnsi="Calibri" w:cs="Calibri"/>
              </w:rPr>
              <w:t>Contact SUSU Reception/Venue staff for first aid support</w:t>
            </w:r>
          </w:p>
        </w:tc>
        <w:tc>
          <w:tcPr>
            <w:tcW w:w="155" w:type="pct"/>
            <w:shd w:val="clear" w:color="auto" w:fill="FFFFFF" w:themeFill="background1"/>
          </w:tcPr>
          <w:p w14:paraId="49C1D8C6" w14:textId="2A55E977"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55" w:type="pct"/>
            <w:shd w:val="clear" w:color="auto" w:fill="FFFFFF" w:themeFill="background1"/>
          </w:tcPr>
          <w:p w14:paraId="2CA60650" w14:textId="3CEA47DB"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6" w:type="pct"/>
            <w:shd w:val="clear" w:color="auto" w:fill="FFFFFF" w:themeFill="background1"/>
          </w:tcPr>
          <w:p w14:paraId="784CF17E" w14:textId="14667CAA" w:rsidR="004E75B7" w:rsidRDefault="114D8E14" w:rsidP="1E81DFC1">
            <w:pPr>
              <w:rPr>
                <w:rFonts w:ascii="Lucida Sans" w:eastAsia="Lucida Sans" w:hAnsi="Lucida Sans" w:cs="Lucida Sans"/>
                <w:b/>
                <w:bCs/>
              </w:rPr>
            </w:pPr>
            <w:r w:rsidRPr="1E81DFC1">
              <w:rPr>
                <w:rFonts w:ascii="Lucida Sans" w:eastAsia="Lucida Sans" w:hAnsi="Lucida Sans" w:cs="Lucida Sans"/>
                <w:b/>
                <w:bCs/>
              </w:rPr>
              <w:t>1</w:t>
            </w:r>
            <w:r w:rsidR="061A812E" w:rsidRPr="1E81DFC1">
              <w:rPr>
                <w:rFonts w:ascii="Lucida Sans" w:eastAsia="Lucida Sans" w:hAnsi="Lucida Sans" w:cs="Lucida Sans"/>
                <w:b/>
                <w:bCs/>
              </w:rPr>
              <w:t>0</w:t>
            </w:r>
          </w:p>
        </w:tc>
        <w:tc>
          <w:tcPr>
            <w:tcW w:w="914" w:type="pct"/>
            <w:shd w:val="clear" w:color="auto" w:fill="FFFFFF" w:themeFill="background1"/>
          </w:tcPr>
          <w:p w14:paraId="340C371A" w14:textId="77777777" w:rsidR="004E75B7" w:rsidRPr="004E75B7" w:rsidRDefault="004E75B7" w:rsidP="004E75B7">
            <w:pPr>
              <w:pStyle w:val="ListParagraph"/>
              <w:numPr>
                <w:ilvl w:val="0"/>
                <w:numId w:val="6"/>
              </w:numPr>
              <w:rPr>
                <w:rFonts w:ascii="Calibri" w:eastAsia="Calibri" w:hAnsi="Calibri" w:cs="Calibri"/>
              </w:rPr>
            </w:pPr>
            <w:r w:rsidRPr="005A70C5">
              <w:rPr>
                <w:rFonts w:ascii="Calibri" w:eastAsia="Calibri" w:hAnsi="Calibri" w:cs="Calibri"/>
                <w:color w:val="000000"/>
              </w:rPr>
              <w:t>Incidents are to be reported on the as soon as possible ensuring the duty manager/health and sa</w:t>
            </w:r>
            <w:r>
              <w:rPr>
                <w:rFonts w:ascii="Calibri" w:eastAsia="Calibri" w:hAnsi="Calibri" w:cs="Calibri"/>
                <w:color w:val="000000"/>
              </w:rPr>
              <w:t>fety officer have been informed</w:t>
            </w:r>
          </w:p>
          <w:p w14:paraId="3AD96516" w14:textId="33C552F4" w:rsidR="004E75B7" w:rsidRDefault="004E75B7" w:rsidP="004E75B7">
            <w:pPr>
              <w:pStyle w:val="ListParagraph"/>
              <w:numPr>
                <w:ilvl w:val="0"/>
                <w:numId w:val="6"/>
              </w:numPr>
              <w:rPr>
                <w:rFonts w:ascii="Calibri" w:eastAsia="Calibri" w:hAnsi="Calibri" w:cs="Calibri"/>
              </w:rPr>
            </w:pPr>
            <w:r>
              <w:rPr>
                <w:rFonts w:ascii="Calibri" w:eastAsia="Calibri" w:hAnsi="Calibri" w:cs="Calibri"/>
                <w:color w:val="000000"/>
              </w:rPr>
              <w:t xml:space="preserve">Follow </w:t>
            </w:r>
            <w:hyperlink r:id="rId15" w:history="1">
              <w:r>
                <w:rPr>
                  <w:rStyle w:val="Hyperlink"/>
                  <w:rFonts w:ascii="Calibri" w:eastAsia="Calibri" w:hAnsi="Calibri" w:cs="Calibri"/>
                </w:rPr>
                <w:t>SUSU incident report policy</w:t>
              </w:r>
            </w:hyperlink>
          </w:p>
        </w:tc>
      </w:tr>
      <w:tr w:rsidR="1E81DFC1" w14:paraId="5BF76466" w14:textId="77777777" w:rsidTr="1E81DFC1">
        <w:trPr>
          <w:cantSplit/>
          <w:trHeight w:val="1296"/>
        </w:trPr>
        <w:tc>
          <w:tcPr>
            <w:tcW w:w="1740" w:type="dxa"/>
            <w:shd w:val="clear" w:color="auto" w:fill="FFFFFF" w:themeFill="background1"/>
          </w:tcPr>
          <w:p w14:paraId="5515D6F9" w14:textId="17B2D198" w:rsidR="5C154AF8" w:rsidRDefault="5C154AF8" w:rsidP="1E81DFC1">
            <w:pPr>
              <w:rPr>
                <w:rFonts w:ascii="Calibri" w:eastAsia="Calibri" w:hAnsi="Calibri" w:cs="Calibri"/>
              </w:rPr>
            </w:pPr>
            <w:r w:rsidRPr="1E81DFC1">
              <w:rPr>
                <w:rFonts w:ascii="Calibri" w:eastAsia="Calibri" w:hAnsi="Calibri" w:cs="Calibri"/>
              </w:rPr>
              <w:t>Socials/Meetings - in case of COVID</w:t>
            </w:r>
          </w:p>
        </w:tc>
        <w:tc>
          <w:tcPr>
            <w:tcW w:w="2006" w:type="dxa"/>
            <w:shd w:val="clear" w:color="auto" w:fill="FFFFFF" w:themeFill="background1"/>
          </w:tcPr>
          <w:p w14:paraId="018BBD2E" w14:textId="526193A7" w:rsidR="5C154AF8" w:rsidRDefault="5C154AF8" w:rsidP="1E81DFC1">
            <w:pPr>
              <w:rPr>
                <w:rFonts w:ascii="Calibri" w:eastAsia="Calibri" w:hAnsi="Calibri" w:cs="Calibri"/>
                <w:color w:val="000000" w:themeColor="text1"/>
              </w:rPr>
            </w:pPr>
            <w:r w:rsidRPr="1E81DFC1">
              <w:rPr>
                <w:rFonts w:ascii="Calibri" w:eastAsia="Calibri" w:hAnsi="Calibri" w:cs="Calibri"/>
                <w:color w:val="000000" w:themeColor="text1"/>
              </w:rPr>
              <w:t>Members may contract COVID</w:t>
            </w:r>
          </w:p>
        </w:tc>
        <w:tc>
          <w:tcPr>
            <w:tcW w:w="1446" w:type="dxa"/>
            <w:shd w:val="clear" w:color="auto" w:fill="FFFFFF" w:themeFill="background1"/>
          </w:tcPr>
          <w:p w14:paraId="3269BEFE" w14:textId="15F78B6E" w:rsidR="5C154AF8" w:rsidRDefault="5C154AF8" w:rsidP="1E81DFC1">
            <w:pPr>
              <w:rPr>
                <w:rFonts w:ascii="Calibri" w:eastAsia="Calibri" w:hAnsi="Calibri" w:cs="Calibri"/>
              </w:rPr>
            </w:pPr>
            <w:r w:rsidRPr="1E81DFC1">
              <w:rPr>
                <w:rFonts w:ascii="Calibri" w:eastAsia="Calibri" w:hAnsi="Calibri" w:cs="Calibri"/>
              </w:rPr>
              <w:t>All participants</w:t>
            </w:r>
          </w:p>
        </w:tc>
        <w:tc>
          <w:tcPr>
            <w:tcW w:w="478" w:type="dxa"/>
            <w:shd w:val="clear" w:color="auto" w:fill="FFFFFF" w:themeFill="background1"/>
          </w:tcPr>
          <w:p w14:paraId="3F57A381" w14:textId="4D36A047" w:rsidR="5C154AF8" w:rsidRDefault="009D11A5" w:rsidP="1E81DFC1">
            <w:pPr>
              <w:rPr>
                <w:rFonts w:ascii="Lucida Sans" w:eastAsia="Lucida Sans" w:hAnsi="Lucida Sans" w:cs="Lucida Sans"/>
                <w:b/>
                <w:bCs/>
              </w:rPr>
            </w:pPr>
            <w:r>
              <w:rPr>
                <w:rFonts w:ascii="Lucida Sans" w:eastAsia="Lucida Sans" w:hAnsi="Lucida Sans" w:cs="Lucida Sans"/>
                <w:b/>
                <w:bCs/>
              </w:rPr>
              <w:t>2</w:t>
            </w:r>
          </w:p>
        </w:tc>
        <w:tc>
          <w:tcPr>
            <w:tcW w:w="478" w:type="dxa"/>
            <w:shd w:val="clear" w:color="auto" w:fill="FFFFFF" w:themeFill="background1"/>
          </w:tcPr>
          <w:p w14:paraId="736A2D5D" w14:textId="75A54412"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07" w:type="dxa"/>
            <w:shd w:val="clear" w:color="auto" w:fill="FFFFFF" w:themeFill="background1"/>
          </w:tcPr>
          <w:p w14:paraId="60CFFDF2" w14:textId="41C3B298"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1</w:t>
            </w:r>
            <w:r w:rsidR="009D11A5">
              <w:rPr>
                <w:rFonts w:ascii="Lucida Sans" w:eastAsia="Lucida Sans" w:hAnsi="Lucida Sans" w:cs="Lucida Sans"/>
                <w:b/>
                <w:bCs/>
              </w:rPr>
              <w:t>0</w:t>
            </w:r>
          </w:p>
        </w:tc>
        <w:tc>
          <w:tcPr>
            <w:tcW w:w="4456" w:type="dxa"/>
            <w:shd w:val="clear" w:color="auto" w:fill="FFFFFF" w:themeFill="background1"/>
          </w:tcPr>
          <w:p w14:paraId="25D9A138" w14:textId="244F9BCD" w:rsidR="5C154AF8" w:rsidRDefault="5C154AF8" w:rsidP="1E81DFC1">
            <w:pPr>
              <w:pStyle w:val="ListParagraph"/>
              <w:numPr>
                <w:ilvl w:val="0"/>
                <w:numId w:val="2"/>
              </w:numPr>
              <w:rPr>
                <w:rFonts w:eastAsiaTheme="minorEastAsia"/>
              </w:rPr>
            </w:pPr>
            <w:r w:rsidRPr="1E81DFC1">
              <w:rPr>
                <w:rFonts w:ascii="Calibri" w:eastAsia="Calibri" w:hAnsi="Calibri" w:cs="Calibri"/>
              </w:rPr>
              <w:t>All government and university guidelines on COVID restrictions will be adhered to</w:t>
            </w:r>
          </w:p>
          <w:p w14:paraId="2ECB1987" w14:textId="117D6702" w:rsidR="5C154AF8" w:rsidRDefault="5C154AF8" w:rsidP="1E81DFC1">
            <w:pPr>
              <w:pStyle w:val="ListParagraph"/>
              <w:numPr>
                <w:ilvl w:val="0"/>
                <w:numId w:val="2"/>
              </w:numPr>
            </w:pPr>
            <w:r w:rsidRPr="1E81DFC1">
              <w:rPr>
                <w:rFonts w:ascii="Calibri" w:eastAsia="Calibri" w:hAnsi="Calibri" w:cs="Calibri"/>
              </w:rPr>
              <w:t>Advice participants to wear protection, i.e. masks, as much as possible</w:t>
            </w:r>
          </w:p>
          <w:p w14:paraId="23B0642B" w14:textId="7477F028" w:rsidR="3AAE1D8D" w:rsidRDefault="3AAE1D8D" w:rsidP="1E81DFC1">
            <w:pPr>
              <w:pStyle w:val="ListParagraph"/>
              <w:numPr>
                <w:ilvl w:val="0"/>
                <w:numId w:val="2"/>
              </w:numPr>
            </w:pPr>
            <w:r w:rsidRPr="1E81DFC1">
              <w:rPr>
                <w:rFonts w:ascii="Calibri" w:eastAsia="Calibri" w:hAnsi="Calibri" w:cs="Calibri"/>
              </w:rPr>
              <w:t>Advice participants with symptoms to stay home</w:t>
            </w:r>
          </w:p>
        </w:tc>
        <w:tc>
          <w:tcPr>
            <w:tcW w:w="478" w:type="dxa"/>
            <w:shd w:val="clear" w:color="auto" w:fill="FFFFFF" w:themeFill="background1"/>
          </w:tcPr>
          <w:p w14:paraId="5540C158" w14:textId="2CEE8500" w:rsidR="5C154AF8" w:rsidRDefault="009D11A5" w:rsidP="1E81DFC1">
            <w:pPr>
              <w:rPr>
                <w:rFonts w:ascii="Lucida Sans" w:eastAsia="Lucida Sans" w:hAnsi="Lucida Sans" w:cs="Lucida Sans"/>
                <w:b/>
                <w:bCs/>
              </w:rPr>
            </w:pPr>
            <w:r>
              <w:rPr>
                <w:rFonts w:ascii="Lucida Sans" w:eastAsia="Lucida Sans" w:hAnsi="Lucida Sans" w:cs="Lucida Sans"/>
                <w:b/>
                <w:bCs/>
              </w:rPr>
              <w:t>1</w:t>
            </w:r>
          </w:p>
        </w:tc>
        <w:tc>
          <w:tcPr>
            <w:tcW w:w="478" w:type="dxa"/>
            <w:shd w:val="clear" w:color="auto" w:fill="FFFFFF" w:themeFill="background1"/>
          </w:tcPr>
          <w:p w14:paraId="52BD899E" w14:textId="0BD87A53"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10" w:type="dxa"/>
            <w:shd w:val="clear" w:color="auto" w:fill="FFFFFF" w:themeFill="background1"/>
          </w:tcPr>
          <w:p w14:paraId="7E12FF1E" w14:textId="70155C54" w:rsidR="5C154AF8" w:rsidRDefault="009D11A5" w:rsidP="1E81DFC1">
            <w:pPr>
              <w:rPr>
                <w:rFonts w:ascii="Lucida Sans" w:eastAsia="Lucida Sans" w:hAnsi="Lucida Sans" w:cs="Lucida Sans"/>
                <w:b/>
                <w:bCs/>
              </w:rPr>
            </w:pPr>
            <w:r>
              <w:rPr>
                <w:rFonts w:ascii="Lucida Sans" w:eastAsia="Lucida Sans" w:hAnsi="Lucida Sans" w:cs="Lucida Sans"/>
                <w:b/>
                <w:bCs/>
              </w:rPr>
              <w:t>5</w:t>
            </w:r>
          </w:p>
        </w:tc>
        <w:tc>
          <w:tcPr>
            <w:tcW w:w="2812" w:type="dxa"/>
            <w:shd w:val="clear" w:color="auto" w:fill="FFFFFF" w:themeFill="background1"/>
          </w:tcPr>
          <w:p w14:paraId="6C9790FE" w14:textId="2C5ABFA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Participants will be notified if anyone tests positive</w:t>
            </w:r>
          </w:p>
          <w:p w14:paraId="3362448E" w14:textId="6EA6F69F"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Follow</w:t>
            </w:r>
            <w:r w:rsidR="009C5EDA">
              <w:rPr>
                <w:rFonts w:ascii="Calibri" w:eastAsia="Calibri" w:hAnsi="Calibri" w:cs="Calibri"/>
                <w:color w:val="000000"/>
              </w:rPr>
              <w:t xml:space="preserve"> </w:t>
            </w:r>
            <w:hyperlink r:id="rId16" w:history="1">
              <w:r w:rsidR="009C5EDA">
                <w:rPr>
                  <w:rStyle w:val="Hyperlink"/>
                  <w:rFonts w:ascii="Calibri" w:eastAsia="Calibri" w:hAnsi="Calibri" w:cs="Calibri"/>
                </w:rPr>
                <w:t>SUSU incident report policy</w:t>
              </w:r>
            </w:hyperlink>
          </w:p>
        </w:tc>
      </w:tr>
    </w:tbl>
    <w:p w14:paraId="3C5F0481" w14:textId="3C2CE94D" w:rsidR="00CE1AAA" w:rsidRDefault="00CE1AAA"/>
    <w:p w14:paraId="21FEFFBF" w14:textId="0B565748" w:rsidR="00974F32" w:rsidRDefault="00974F32"/>
    <w:p w14:paraId="0A5F2E71" w14:textId="77777777" w:rsidR="00974F32" w:rsidRDefault="00974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5"/>
        <w:gridCol w:w="1767"/>
        <w:gridCol w:w="126"/>
        <w:gridCol w:w="1269"/>
        <w:gridCol w:w="1019"/>
        <w:gridCol w:w="4164"/>
        <w:gridCol w:w="1699"/>
      </w:tblGrid>
      <w:tr w:rsidR="00C642F4" w:rsidRPr="00957A37" w14:paraId="3C5F0483" w14:textId="77777777" w:rsidTr="6F2FFB0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F2FFB0B">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9436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9"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5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E75B7" w:rsidRPr="00957A37" w14:paraId="3C5F0493" w14:textId="77777777" w:rsidTr="0019436E">
        <w:trPr>
          <w:trHeight w:val="574"/>
        </w:trPr>
        <w:tc>
          <w:tcPr>
            <w:tcW w:w="218" w:type="pct"/>
          </w:tcPr>
          <w:p w14:paraId="3C5F048D" w14:textId="2E0A056D" w:rsidR="004E75B7" w:rsidRPr="00957A37" w:rsidRDefault="004E75B7" w:rsidP="004E75B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Lucida Sans" w:hAnsi="Lucida Sans" w:cs="Lucida Sans"/>
                <w:color w:val="000000"/>
              </w:rPr>
              <w:t>1</w:t>
            </w:r>
          </w:p>
        </w:tc>
        <w:tc>
          <w:tcPr>
            <w:tcW w:w="1519" w:type="pct"/>
          </w:tcPr>
          <w:p w14:paraId="517EF9EB" w14:textId="77777777" w:rsidR="004E75B7" w:rsidRDefault="004E75B7" w:rsidP="004E75B7">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0F46859D" w14:textId="61194BC0"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1F809853"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23607C26"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8E"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8F" w14:textId="2584F38F"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completion</w:t>
            </w:r>
          </w:p>
        </w:tc>
        <w:tc>
          <w:tcPr>
            <w:tcW w:w="453" w:type="pct"/>
            <w:gridSpan w:val="2"/>
          </w:tcPr>
          <w:p w14:paraId="3C5F0490"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92"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9436E">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9"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53"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9436E">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9"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53"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9436E">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9"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53"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5"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9436E">
        <w:trPr>
          <w:cantSplit/>
        </w:trPr>
        <w:tc>
          <w:tcPr>
            <w:tcW w:w="2764" w:type="pct"/>
            <w:gridSpan w:val="5"/>
            <w:tcBorders>
              <w:bottom w:val="nil"/>
            </w:tcBorders>
          </w:tcPr>
          <w:p w14:paraId="3C5F04BF" w14:textId="74CBAA8E"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6F2FFB0B">
              <w:rPr>
                <w:rFonts w:ascii="Lucida Sans" w:eastAsia="Times New Roman" w:hAnsi="Lucida Sans" w:cs="Arial"/>
                <w:color w:val="000000" w:themeColor="text1"/>
              </w:rPr>
              <w:t>Responsible manager’s signature:</w:t>
            </w:r>
            <w:r w:rsidR="005B61A0" w:rsidRPr="00612B7C">
              <w:rPr>
                <w:noProof/>
              </w:rPr>
              <w:t xml:space="preserve"> </w:t>
            </w:r>
            <w:r w:rsidR="005B61A0" w:rsidRPr="00612B7C">
              <w:rPr>
                <w:noProof/>
              </w:rPr>
              <w:drawing>
                <wp:inline distT="0" distB="0" distL="0" distR="0" wp14:anchorId="445AFBED" wp14:editId="3D9F9156">
                  <wp:extent cx="468823" cy="943782"/>
                  <wp:effectExtent l="0" t="889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lum bright="-20000" contrast="40000"/>
                            <a:extLst>
                              <a:ext uri="{28A0092B-C50C-407E-A947-70E740481C1C}">
                                <a14:useLocalDpi xmlns:a14="http://schemas.microsoft.com/office/drawing/2010/main" val="0"/>
                              </a:ext>
                            </a:extLst>
                          </a:blip>
                          <a:srcRect r="28804"/>
                          <a:stretch/>
                        </pic:blipFill>
                        <pic:spPr bwMode="auto">
                          <a:xfrm rot="5400000">
                            <a:off x="0" y="0"/>
                            <a:ext cx="503745" cy="1014082"/>
                          </a:xfrm>
                          <a:prstGeom prst="rect">
                            <a:avLst/>
                          </a:prstGeom>
                          <a:noFill/>
                          <a:ln>
                            <a:noFill/>
                          </a:ln>
                          <a:extLst>
                            <a:ext uri="{53640926-AAD7-44D8-BBD7-CCE9431645EC}">
                              <a14:shadowObscured xmlns:a14="http://schemas.microsoft.com/office/drawing/2010/main"/>
                            </a:ext>
                          </a:extLst>
                        </pic:spPr>
                      </pic:pic>
                    </a:graphicData>
                  </a:graphic>
                </wp:inline>
              </w:drawing>
            </w:r>
          </w:p>
          <w:p w14:paraId="3B712FA7"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42F49126" w:rsidR="0019436E" w:rsidRPr="00957A37" w:rsidRDefault="0019436E"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36"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19436E">
        <w:trPr>
          <w:cantSplit/>
          <w:trHeight w:val="1590"/>
        </w:trPr>
        <w:tc>
          <w:tcPr>
            <w:tcW w:w="2352" w:type="pct"/>
            <w:gridSpan w:val="4"/>
            <w:tcBorders>
              <w:top w:val="nil"/>
              <w:right w:val="nil"/>
            </w:tcBorders>
          </w:tcPr>
          <w:p w14:paraId="3C5F04C3" w14:textId="3B79E4DC"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Print name:</w:t>
            </w:r>
            <w:r w:rsidR="29A0DE94" w:rsidRPr="4E016C34">
              <w:rPr>
                <w:rFonts w:ascii="Lucida Sans" w:eastAsia="Times New Roman" w:hAnsi="Lucida Sans" w:cs="Arial"/>
                <w:color w:val="000000" w:themeColor="text1"/>
              </w:rPr>
              <w:t xml:space="preserve"> </w:t>
            </w:r>
            <w:r w:rsidR="0019436E">
              <w:rPr>
                <w:rFonts w:ascii="Lucida Sans" w:eastAsia="Times New Roman" w:hAnsi="Lucida Sans" w:cs="Arial"/>
                <w:color w:val="000000" w:themeColor="text1"/>
              </w:rPr>
              <w:t>Vicentiu Pitic</w:t>
            </w:r>
            <w:r w:rsidR="29A0DE94" w:rsidRPr="4E016C34">
              <w:rPr>
                <w:rFonts w:ascii="Lucida Sans" w:eastAsia="Times New Roman" w:hAnsi="Lucida Sans" w:cs="Arial"/>
                <w:color w:val="000000" w:themeColor="text1"/>
              </w:rPr>
              <w:t xml:space="preserve"> </w:t>
            </w:r>
          </w:p>
        </w:tc>
        <w:tc>
          <w:tcPr>
            <w:tcW w:w="412" w:type="pct"/>
            <w:tcBorders>
              <w:top w:val="nil"/>
              <w:left w:val="nil"/>
            </w:tcBorders>
          </w:tcPr>
          <w:p w14:paraId="3C5F04C4" w14:textId="1F3F1973"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25F7AE2B" w:rsidRPr="4E016C34">
              <w:rPr>
                <w:rFonts w:ascii="Lucida Sans" w:eastAsia="Times New Roman" w:hAnsi="Lucida Sans" w:cs="Arial"/>
                <w:color w:val="000000" w:themeColor="text1"/>
              </w:rPr>
              <w:t xml:space="preserve"> </w:t>
            </w:r>
            <w:r w:rsidR="005B61A0">
              <w:rPr>
                <w:rFonts w:ascii="Lucida Sans" w:eastAsia="Times New Roman" w:hAnsi="Lucida Sans" w:cs="Arial"/>
                <w:color w:val="000000" w:themeColor="text1"/>
              </w:rPr>
              <w:t>07</w:t>
            </w:r>
            <w:r w:rsidR="423B56EB" w:rsidRPr="4E016C34">
              <w:rPr>
                <w:rFonts w:ascii="Lucida Sans" w:eastAsia="Times New Roman" w:hAnsi="Lucida Sans" w:cs="Arial"/>
                <w:color w:val="000000" w:themeColor="text1"/>
              </w:rPr>
              <w:t>/</w:t>
            </w:r>
            <w:r w:rsidR="005B61A0">
              <w:rPr>
                <w:rFonts w:ascii="Lucida Sans" w:eastAsia="Times New Roman" w:hAnsi="Lucida Sans" w:cs="Arial"/>
                <w:color w:val="000000" w:themeColor="text1"/>
              </w:rPr>
              <w:t>12</w:t>
            </w:r>
            <w:r w:rsidR="423B56EB" w:rsidRPr="4E016C34">
              <w:rPr>
                <w:rFonts w:ascii="Lucida Sans" w:eastAsia="Times New Roman" w:hAnsi="Lucida Sans" w:cs="Arial"/>
                <w:color w:val="000000" w:themeColor="text1"/>
              </w:rPr>
              <w:t>/2</w:t>
            </w:r>
            <w:r w:rsidR="005B61A0">
              <w:rPr>
                <w:rFonts w:ascii="Lucida Sans" w:eastAsia="Times New Roman" w:hAnsi="Lucida Sans" w:cs="Arial"/>
                <w:color w:val="000000" w:themeColor="text1"/>
              </w:rPr>
              <w:t>2</w:t>
            </w:r>
          </w:p>
        </w:tc>
        <w:tc>
          <w:tcPr>
            <w:tcW w:w="1684" w:type="pct"/>
            <w:gridSpan w:val="2"/>
            <w:tcBorders>
              <w:top w:val="nil"/>
              <w:right w:val="nil"/>
            </w:tcBorders>
          </w:tcPr>
          <w:p w14:paraId="3C5F04C5" w14:textId="13AF982E" w:rsidR="00C642F4" w:rsidRPr="00957A37" w:rsidRDefault="00C642F4" w:rsidP="4E016C34">
            <w:pPr>
              <w:autoSpaceDE w:val="0"/>
              <w:autoSpaceDN w:val="0"/>
              <w:adjustRightInd w:val="0"/>
              <w:spacing w:after="0" w:line="240" w:lineRule="auto"/>
              <w:outlineLvl w:val="0"/>
            </w:pPr>
            <w:r w:rsidRPr="6F2FFB0B">
              <w:rPr>
                <w:rFonts w:ascii="Lucida Sans" w:eastAsia="Times New Roman" w:hAnsi="Lucida Sans" w:cs="Arial"/>
                <w:color w:val="000000" w:themeColor="text1"/>
              </w:rPr>
              <w:t>Print name:</w:t>
            </w:r>
            <w:r w:rsidR="13ECC38E" w:rsidRPr="6F2FFB0B">
              <w:rPr>
                <w:rFonts w:ascii="Lucida Sans" w:eastAsia="Times New Roman" w:hAnsi="Lucida Sans" w:cs="Arial"/>
                <w:color w:val="000000" w:themeColor="text1"/>
              </w:rPr>
              <w:t xml:space="preserve"> </w:t>
            </w:r>
          </w:p>
        </w:tc>
        <w:tc>
          <w:tcPr>
            <w:tcW w:w="552" w:type="pct"/>
            <w:tcBorders>
              <w:top w:val="nil"/>
              <w:left w:val="nil"/>
            </w:tcBorders>
          </w:tcPr>
          <w:p w14:paraId="3C5F04C6" w14:textId="526DD68E"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31BC76AF" w:rsidRPr="4E016C34">
              <w:rPr>
                <w:rFonts w:ascii="Lucida Sans" w:eastAsia="Times New Roman" w:hAnsi="Lucida Sans" w:cs="Arial"/>
                <w:color w:val="000000" w:themeColor="text1"/>
              </w:rPr>
              <w:t xml:space="preserve">: </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E75B7">
            <w:pPr>
              <w:pStyle w:val="ListParagraph"/>
              <w:numPr>
                <w:ilvl w:val="0"/>
                <w:numId w:val="5"/>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E75B7">
            <w:pPr>
              <w:pStyle w:val="ListParagraph"/>
              <w:numPr>
                <w:ilvl w:val="0"/>
                <w:numId w:val="5"/>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A" w14:textId="77777777" w:rsidR="00530142" w:rsidRDefault="00530142" w:rsidP="00530142"/>
    <w:sectPr w:rsidR="00530142"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E61E" w14:textId="77777777" w:rsidR="00ED1267" w:rsidRDefault="00ED1267" w:rsidP="00AC47B4">
      <w:pPr>
        <w:spacing w:after="0" w:line="240" w:lineRule="auto"/>
      </w:pPr>
      <w:r>
        <w:separator/>
      </w:r>
    </w:p>
  </w:endnote>
  <w:endnote w:type="continuationSeparator" w:id="0">
    <w:p w14:paraId="14EC7F78" w14:textId="77777777" w:rsidR="00ED1267" w:rsidRDefault="00ED12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02C9BFE5" w:rsidR="00B817BD" w:rsidRDefault="00B817BD">
        <w:pPr>
          <w:pStyle w:val="Footer"/>
        </w:pPr>
        <w:r>
          <w:fldChar w:fldCharType="begin"/>
        </w:r>
        <w:r>
          <w:instrText xml:space="preserve"> PAGE   \* MERGEFORMAT </w:instrText>
        </w:r>
        <w:r>
          <w:fldChar w:fldCharType="separate"/>
        </w:r>
        <w:r w:rsidR="00EB53C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C679" w14:textId="77777777" w:rsidR="00ED1267" w:rsidRDefault="00ED1267" w:rsidP="00AC47B4">
      <w:pPr>
        <w:spacing w:after="0" w:line="240" w:lineRule="auto"/>
      </w:pPr>
      <w:r>
        <w:separator/>
      </w:r>
    </w:p>
  </w:footnote>
  <w:footnote w:type="continuationSeparator" w:id="0">
    <w:p w14:paraId="0EB522B5" w14:textId="77777777" w:rsidR="00ED1267" w:rsidRDefault="00ED12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953375F"/>
    <w:multiLevelType w:val="hybridMultilevel"/>
    <w:tmpl w:val="F880C816"/>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B3BF9"/>
    <w:multiLevelType w:val="hybridMultilevel"/>
    <w:tmpl w:val="01149A9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72D02"/>
    <w:multiLevelType w:val="hybridMultilevel"/>
    <w:tmpl w:val="B04E551E"/>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E45A1"/>
    <w:multiLevelType w:val="hybridMultilevel"/>
    <w:tmpl w:val="F17246AA"/>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A497F"/>
    <w:multiLevelType w:val="hybridMultilevel"/>
    <w:tmpl w:val="BF5CC26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949A2"/>
    <w:multiLevelType w:val="multilevel"/>
    <w:tmpl w:val="20F48F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4D223FA"/>
    <w:multiLevelType w:val="hybridMultilevel"/>
    <w:tmpl w:val="B384800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E789D"/>
    <w:multiLevelType w:val="hybridMultilevel"/>
    <w:tmpl w:val="EA30E726"/>
    <w:lvl w:ilvl="0" w:tplc="3E7A3590">
      <w:start w:val="1"/>
      <w:numFmt w:val="bullet"/>
      <w:lvlText w:val="-"/>
      <w:lvlJc w:val="left"/>
      <w:pPr>
        <w:ind w:left="720" w:hanging="360"/>
      </w:pPr>
      <w:rPr>
        <w:rFonts w:ascii="Calibri" w:hAnsi="Calibri" w:hint="default"/>
      </w:rPr>
    </w:lvl>
    <w:lvl w:ilvl="1" w:tplc="471C6D88">
      <w:start w:val="1"/>
      <w:numFmt w:val="bullet"/>
      <w:lvlText w:val="o"/>
      <w:lvlJc w:val="left"/>
      <w:pPr>
        <w:ind w:left="1440" w:hanging="360"/>
      </w:pPr>
      <w:rPr>
        <w:rFonts w:ascii="Courier New" w:hAnsi="Courier New" w:hint="default"/>
      </w:rPr>
    </w:lvl>
    <w:lvl w:ilvl="2" w:tplc="5E508610">
      <w:start w:val="1"/>
      <w:numFmt w:val="bullet"/>
      <w:lvlText w:val=""/>
      <w:lvlJc w:val="left"/>
      <w:pPr>
        <w:ind w:left="2160" w:hanging="360"/>
      </w:pPr>
      <w:rPr>
        <w:rFonts w:ascii="Wingdings" w:hAnsi="Wingdings" w:hint="default"/>
      </w:rPr>
    </w:lvl>
    <w:lvl w:ilvl="3" w:tplc="BA782654">
      <w:start w:val="1"/>
      <w:numFmt w:val="bullet"/>
      <w:lvlText w:val=""/>
      <w:lvlJc w:val="left"/>
      <w:pPr>
        <w:ind w:left="2880" w:hanging="360"/>
      </w:pPr>
      <w:rPr>
        <w:rFonts w:ascii="Symbol" w:hAnsi="Symbol" w:hint="default"/>
      </w:rPr>
    </w:lvl>
    <w:lvl w:ilvl="4" w:tplc="EF589A30">
      <w:start w:val="1"/>
      <w:numFmt w:val="bullet"/>
      <w:lvlText w:val="o"/>
      <w:lvlJc w:val="left"/>
      <w:pPr>
        <w:ind w:left="3600" w:hanging="360"/>
      </w:pPr>
      <w:rPr>
        <w:rFonts w:ascii="Courier New" w:hAnsi="Courier New" w:hint="default"/>
      </w:rPr>
    </w:lvl>
    <w:lvl w:ilvl="5" w:tplc="9D58CE32">
      <w:start w:val="1"/>
      <w:numFmt w:val="bullet"/>
      <w:lvlText w:val=""/>
      <w:lvlJc w:val="left"/>
      <w:pPr>
        <w:ind w:left="4320" w:hanging="360"/>
      </w:pPr>
      <w:rPr>
        <w:rFonts w:ascii="Wingdings" w:hAnsi="Wingdings" w:hint="default"/>
      </w:rPr>
    </w:lvl>
    <w:lvl w:ilvl="6" w:tplc="DB8C1B48">
      <w:start w:val="1"/>
      <w:numFmt w:val="bullet"/>
      <w:lvlText w:val=""/>
      <w:lvlJc w:val="left"/>
      <w:pPr>
        <w:ind w:left="5040" w:hanging="360"/>
      </w:pPr>
      <w:rPr>
        <w:rFonts w:ascii="Symbol" w:hAnsi="Symbol" w:hint="default"/>
      </w:rPr>
    </w:lvl>
    <w:lvl w:ilvl="7" w:tplc="F9B2C128">
      <w:start w:val="1"/>
      <w:numFmt w:val="bullet"/>
      <w:lvlText w:val="o"/>
      <w:lvlJc w:val="left"/>
      <w:pPr>
        <w:ind w:left="5760" w:hanging="360"/>
      </w:pPr>
      <w:rPr>
        <w:rFonts w:ascii="Courier New" w:hAnsi="Courier New" w:hint="default"/>
      </w:rPr>
    </w:lvl>
    <w:lvl w:ilvl="8" w:tplc="CF163A88">
      <w:start w:val="1"/>
      <w:numFmt w:val="bullet"/>
      <w:lvlText w:val=""/>
      <w:lvlJc w:val="left"/>
      <w:pPr>
        <w:ind w:left="6480" w:hanging="360"/>
      </w:pPr>
      <w:rPr>
        <w:rFonts w:ascii="Wingdings" w:hAnsi="Wingdings" w:hint="default"/>
      </w:rPr>
    </w:lvl>
  </w:abstractNum>
  <w:abstractNum w:abstractNumId="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1E72"/>
    <w:multiLevelType w:val="hybridMultilevel"/>
    <w:tmpl w:val="4C640738"/>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932F9"/>
    <w:multiLevelType w:val="hybridMultilevel"/>
    <w:tmpl w:val="7E6A332E"/>
    <w:lvl w:ilvl="0" w:tplc="B1F23836">
      <w:start w:val="1"/>
      <w:numFmt w:val="bullet"/>
      <w:lvlText w:val=""/>
      <w:lvlJc w:val="left"/>
      <w:pPr>
        <w:ind w:left="720" w:hanging="360"/>
      </w:pPr>
      <w:rPr>
        <w:rFonts w:ascii="Symbol" w:hAnsi="Symbol" w:hint="default"/>
      </w:rPr>
    </w:lvl>
    <w:lvl w:ilvl="1" w:tplc="FCDE800C">
      <w:start w:val="1"/>
      <w:numFmt w:val="bullet"/>
      <w:lvlText w:val="-"/>
      <w:lvlJc w:val="left"/>
      <w:pPr>
        <w:ind w:left="1440" w:hanging="360"/>
      </w:pPr>
      <w:rPr>
        <w:rFonts w:ascii="Calibri" w:hAnsi="Calibri" w:hint="default"/>
      </w:rPr>
    </w:lvl>
    <w:lvl w:ilvl="2" w:tplc="EE5A7620">
      <w:start w:val="1"/>
      <w:numFmt w:val="bullet"/>
      <w:lvlText w:val=""/>
      <w:lvlJc w:val="left"/>
      <w:pPr>
        <w:ind w:left="2160" w:hanging="360"/>
      </w:pPr>
      <w:rPr>
        <w:rFonts w:ascii="Wingdings" w:hAnsi="Wingdings" w:hint="default"/>
      </w:rPr>
    </w:lvl>
    <w:lvl w:ilvl="3" w:tplc="4970A6FA">
      <w:start w:val="1"/>
      <w:numFmt w:val="bullet"/>
      <w:lvlText w:val=""/>
      <w:lvlJc w:val="left"/>
      <w:pPr>
        <w:ind w:left="2880" w:hanging="360"/>
      </w:pPr>
      <w:rPr>
        <w:rFonts w:ascii="Symbol" w:hAnsi="Symbol" w:hint="default"/>
      </w:rPr>
    </w:lvl>
    <w:lvl w:ilvl="4" w:tplc="64AEE82A">
      <w:start w:val="1"/>
      <w:numFmt w:val="bullet"/>
      <w:lvlText w:val="o"/>
      <w:lvlJc w:val="left"/>
      <w:pPr>
        <w:ind w:left="3600" w:hanging="360"/>
      </w:pPr>
      <w:rPr>
        <w:rFonts w:ascii="Courier New" w:hAnsi="Courier New" w:hint="default"/>
      </w:rPr>
    </w:lvl>
    <w:lvl w:ilvl="5" w:tplc="599C3716">
      <w:start w:val="1"/>
      <w:numFmt w:val="bullet"/>
      <w:lvlText w:val=""/>
      <w:lvlJc w:val="left"/>
      <w:pPr>
        <w:ind w:left="4320" w:hanging="360"/>
      </w:pPr>
      <w:rPr>
        <w:rFonts w:ascii="Wingdings" w:hAnsi="Wingdings" w:hint="default"/>
      </w:rPr>
    </w:lvl>
    <w:lvl w:ilvl="6" w:tplc="AE4C159C">
      <w:start w:val="1"/>
      <w:numFmt w:val="bullet"/>
      <w:lvlText w:val=""/>
      <w:lvlJc w:val="left"/>
      <w:pPr>
        <w:ind w:left="5040" w:hanging="360"/>
      </w:pPr>
      <w:rPr>
        <w:rFonts w:ascii="Symbol" w:hAnsi="Symbol" w:hint="default"/>
      </w:rPr>
    </w:lvl>
    <w:lvl w:ilvl="7" w:tplc="52621236">
      <w:start w:val="1"/>
      <w:numFmt w:val="bullet"/>
      <w:lvlText w:val="o"/>
      <w:lvlJc w:val="left"/>
      <w:pPr>
        <w:ind w:left="5760" w:hanging="360"/>
      </w:pPr>
      <w:rPr>
        <w:rFonts w:ascii="Courier New" w:hAnsi="Courier New" w:hint="default"/>
      </w:rPr>
    </w:lvl>
    <w:lvl w:ilvl="8" w:tplc="26E0A934">
      <w:start w:val="1"/>
      <w:numFmt w:val="bullet"/>
      <w:lvlText w:val=""/>
      <w:lvlJc w:val="left"/>
      <w:pPr>
        <w:ind w:left="6480" w:hanging="360"/>
      </w:pPr>
      <w:rPr>
        <w:rFonts w:ascii="Wingdings" w:hAnsi="Wingdings" w:hint="default"/>
      </w:rPr>
    </w:lvl>
  </w:abstractNum>
  <w:abstractNum w:abstractNumId="13" w15:restartNumberingAfterBreak="0">
    <w:nsid w:val="7E1C5B39"/>
    <w:multiLevelType w:val="hybridMultilevel"/>
    <w:tmpl w:val="DD6E6172"/>
    <w:lvl w:ilvl="0" w:tplc="BF883A58">
      <w:start w:val="1"/>
      <w:numFmt w:val="bullet"/>
      <w:lvlText w:val="-"/>
      <w:lvlJc w:val="left"/>
      <w:pPr>
        <w:ind w:left="720" w:hanging="360"/>
      </w:pPr>
      <w:rPr>
        <w:rFonts w:ascii="Calibri" w:hAnsi="Calibri" w:hint="default"/>
      </w:rPr>
    </w:lvl>
    <w:lvl w:ilvl="1" w:tplc="D57CA16A">
      <w:start w:val="1"/>
      <w:numFmt w:val="bullet"/>
      <w:lvlText w:val="o"/>
      <w:lvlJc w:val="left"/>
      <w:pPr>
        <w:ind w:left="1440" w:hanging="360"/>
      </w:pPr>
      <w:rPr>
        <w:rFonts w:ascii="Courier New" w:hAnsi="Courier New" w:hint="default"/>
      </w:rPr>
    </w:lvl>
    <w:lvl w:ilvl="2" w:tplc="08981BE8">
      <w:start w:val="1"/>
      <w:numFmt w:val="bullet"/>
      <w:lvlText w:val=""/>
      <w:lvlJc w:val="left"/>
      <w:pPr>
        <w:ind w:left="2160" w:hanging="360"/>
      </w:pPr>
      <w:rPr>
        <w:rFonts w:ascii="Wingdings" w:hAnsi="Wingdings" w:hint="default"/>
      </w:rPr>
    </w:lvl>
    <w:lvl w:ilvl="3" w:tplc="D7A2026E">
      <w:start w:val="1"/>
      <w:numFmt w:val="bullet"/>
      <w:lvlText w:val=""/>
      <w:lvlJc w:val="left"/>
      <w:pPr>
        <w:ind w:left="2880" w:hanging="360"/>
      </w:pPr>
      <w:rPr>
        <w:rFonts w:ascii="Symbol" w:hAnsi="Symbol" w:hint="default"/>
      </w:rPr>
    </w:lvl>
    <w:lvl w:ilvl="4" w:tplc="A5C28DF2">
      <w:start w:val="1"/>
      <w:numFmt w:val="bullet"/>
      <w:lvlText w:val="o"/>
      <w:lvlJc w:val="left"/>
      <w:pPr>
        <w:ind w:left="3600" w:hanging="360"/>
      </w:pPr>
      <w:rPr>
        <w:rFonts w:ascii="Courier New" w:hAnsi="Courier New" w:hint="default"/>
      </w:rPr>
    </w:lvl>
    <w:lvl w:ilvl="5" w:tplc="EBBE7FE6">
      <w:start w:val="1"/>
      <w:numFmt w:val="bullet"/>
      <w:lvlText w:val=""/>
      <w:lvlJc w:val="left"/>
      <w:pPr>
        <w:ind w:left="4320" w:hanging="360"/>
      </w:pPr>
      <w:rPr>
        <w:rFonts w:ascii="Wingdings" w:hAnsi="Wingdings" w:hint="default"/>
      </w:rPr>
    </w:lvl>
    <w:lvl w:ilvl="6" w:tplc="086215CC">
      <w:start w:val="1"/>
      <w:numFmt w:val="bullet"/>
      <w:lvlText w:val=""/>
      <w:lvlJc w:val="left"/>
      <w:pPr>
        <w:ind w:left="5040" w:hanging="360"/>
      </w:pPr>
      <w:rPr>
        <w:rFonts w:ascii="Symbol" w:hAnsi="Symbol" w:hint="default"/>
      </w:rPr>
    </w:lvl>
    <w:lvl w:ilvl="7" w:tplc="79D0AD50">
      <w:start w:val="1"/>
      <w:numFmt w:val="bullet"/>
      <w:lvlText w:val="o"/>
      <w:lvlJc w:val="left"/>
      <w:pPr>
        <w:ind w:left="5760" w:hanging="360"/>
      </w:pPr>
      <w:rPr>
        <w:rFonts w:ascii="Courier New" w:hAnsi="Courier New" w:hint="default"/>
      </w:rPr>
    </w:lvl>
    <w:lvl w:ilvl="8" w:tplc="795EA276">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1"/>
  </w:num>
  <w:num w:numId="5">
    <w:abstractNumId w:val="9"/>
  </w:num>
  <w:num w:numId="6">
    <w:abstractNumId w:val="0"/>
  </w:num>
  <w:num w:numId="7">
    <w:abstractNumId w:val="1"/>
  </w:num>
  <w:num w:numId="8">
    <w:abstractNumId w:val="7"/>
  </w:num>
  <w:num w:numId="9">
    <w:abstractNumId w:val="5"/>
  </w:num>
  <w:num w:numId="10">
    <w:abstractNumId w:val="4"/>
  </w:num>
  <w:num w:numId="11">
    <w:abstractNumId w:val="2"/>
  </w:num>
  <w:num w:numId="12">
    <w:abstractNumId w:val="3"/>
  </w:num>
  <w:num w:numId="13">
    <w:abstractNumId w:val="10"/>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8E"/>
    <w:rsid w:val="00024DAD"/>
    <w:rsid w:val="00027715"/>
    <w:rsid w:val="00033835"/>
    <w:rsid w:val="000354BA"/>
    <w:rsid w:val="0003686D"/>
    <w:rsid w:val="00040853"/>
    <w:rsid w:val="00041D73"/>
    <w:rsid w:val="0004417F"/>
    <w:rsid w:val="00044942"/>
    <w:rsid w:val="00044B80"/>
    <w:rsid w:val="0005310F"/>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37"/>
    <w:rsid w:val="00166A4C"/>
    <w:rsid w:val="001674E1"/>
    <w:rsid w:val="00170B84"/>
    <w:rsid w:val="001800EB"/>
    <w:rsid w:val="001800FB"/>
    <w:rsid w:val="00180261"/>
    <w:rsid w:val="00180AF6"/>
    <w:rsid w:val="0018326E"/>
    <w:rsid w:val="001847B9"/>
    <w:rsid w:val="00185CB7"/>
    <w:rsid w:val="00187567"/>
    <w:rsid w:val="001909C9"/>
    <w:rsid w:val="0019377A"/>
    <w:rsid w:val="0019436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EF3"/>
    <w:rsid w:val="0036014E"/>
    <w:rsid w:val="00363BC7"/>
    <w:rsid w:val="003758D3"/>
    <w:rsid w:val="00376463"/>
    <w:rsid w:val="003769A8"/>
    <w:rsid w:val="00382484"/>
    <w:rsid w:val="003A1818"/>
    <w:rsid w:val="003B4F4C"/>
    <w:rsid w:val="003B62E8"/>
    <w:rsid w:val="003C6B63"/>
    <w:rsid w:val="003C7C7E"/>
    <w:rsid w:val="003D673B"/>
    <w:rsid w:val="003E19B7"/>
    <w:rsid w:val="003E3E05"/>
    <w:rsid w:val="003E4E89"/>
    <w:rsid w:val="003F1281"/>
    <w:rsid w:val="003F1A18"/>
    <w:rsid w:val="003F2EF6"/>
    <w:rsid w:val="003F49F3"/>
    <w:rsid w:val="003F5BE9"/>
    <w:rsid w:val="003F70B0"/>
    <w:rsid w:val="00400FE0"/>
    <w:rsid w:val="004014C3"/>
    <w:rsid w:val="00401B99"/>
    <w:rsid w:val="00406095"/>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5B7"/>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0C5"/>
    <w:rsid w:val="005A72DC"/>
    <w:rsid w:val="005A7977"/>
    <w:rsid w:val="005B30AB"/>
    <w:rsid w:val="005B61A0"/>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2B7C"/>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5E45"/>
    <w:rsid w:val="007041AF"/>
    <w:rsid w:val="007129B6"/>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5A75"/>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269C1"/>
    <w:rsid w:val="009402B4"/>
    <w:rsid w:val="00941051"/>
    <w:rsid w:val="00942190"/>
    <w:rsid w:val="00946DF9"/>
    <w:rsid w:val="009534F0"/>
    <w:rsid w:val="009539A7"/>
    <w:rsid w:val="00953AC7"/>
    <w:rsid w:val="00961063"/>
    <w:rsid w:val="009636C6"/>
    <w:rsid w:val="009671C0"/>
    <w:rsid w:val="0097038D"/>
    <w:rsid w:val="00970CE3"/>
    <w:rsid w:val="00973323"/>
    <w:rsid w:val="00974F32"/>
    <w:rsid w:val="00976D3D"/>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5EDA"/>
    <w:rsid w:val="009C6E67"/>
    <w:rsid w:val="009D11A5"/>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71E"/>
    <w:rsid w:val="00DF1875"/>
    <w:rsid w:val="00DF3A3F"/>
    <w:rsid w:val="00DF7A62"/>
    <w:rsid w:val="00E03155"/>
    <w:rsid w:val="00E04567"/>
    <w:rsid w:val="00E04DAC"/>
    <w:rsid w:val="00E06DB2"/>
    <w:rsid w:val="00E1266D"/>
    <w:rsid w:val="00E13613"/>
    <w:rsid w:val="00E14A1F"/>
    <w:rsid w:val="00E159BC"/>
    <w:rsid w:val="00E169A3"/>
    <w:rsid w:val="00E1747F"/>
    <w:rsid w:val="00E17777"/>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85C"/>
    <w:rsid w:val="00E749A5"/>
    <w:rsid w:val="00E8309E"/>
    <w:rsid w:val="00E84519"/>
    <w:rsid w:val="00E928A8"/>
    <w:rsid w:val="00E94BA9"/>
    <w:rsid w:val="00E96225"/>
    <w:rsid w:val="00EA3246"/>
    <w:rsid w:val="00EA5378"/>
    <w:rsid w:val="00EA5959"/>
    <w:rsid w:val="00EA6996"/>
    <w:rsid w:val="00EB03D4"/>
    <w:rsid w:val="00EB0C99"/>
    <w:rsid w:val="00EB2632"/>
    <w:rsid w:val="00EB2FE9"/>
    <w:rsid w:val="00EB5320"/>
    <w:rsid w:val="00EB53C5"/>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12C3"/>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3D116BE"/>
    <w:rsid w:val="04DE020E"/>
    <w:rsid w:val="05D89BA5"/>
    <w:rsid w:val="061A812E"/>
    <w:rsid w:val="0F8DC7A9"/>
    <w:rsid w:val="114D8E14"/>
    <w:rsid w:val="1267E097"/>
    <w:rsid w:val="13ECC38E"/>
    <w:rsid w:val="1A286CE2"/>
    <w:rsid w:val="1C1FF047"/>
    <w:rsid w:val="1C3E01F2"/>
    <w:rsid w:val="1D9F009F"/>
    <w:rsid w:val="1E81DFC1"/>
    <w:rsid w:val="24F81898"/>
    <w:rsid w:val="25F7AE2B"/>
    <w:rsid w:val="270E35A3"/>
    <w:rsid w:val="28C764C7"/>
    <w:rsid w:val="29A0DE94"/>
    <w:rsid w:val="2DD6CDC0"/>
    <w:rsid w:val="31BC76AF"/>
    <w:rsid w:val="37889ADB"/>
    <w:rsid w:val="3AAE1D8D"/>
    <w:rsid w:val="3D011C1D"/>
    <w:rsid w:val="41692360"/>
    <w:rsid w:val="416FB059"/>
    <w:rsid w:val="423B56EB"/>
    <w:rsid w:val="4443AE5B"/>
    <w:rsid w:val="479BC156"/>
    <w:rsid w:val="4DBBDDCD"/>
    <w:rsid w:val="4E016C34"/>
    <w:rsid w:val="5C154AF8"/>
    <w:rsid w:val="6013D612"/>
    <w:rsid w:val="61478C8F"/>
    <w:rsid w:val="6B3236D4"/>
    <w:rsid w:val="6D5CEC46"/>
    <w:rsid w:val="6F2FFB0B"/>
    <w:rsid w:val="738110B8"/>
    <w:rsid w:val="780DD6BC"/>
    <w:rsid w:val="79BD6F56"/>
    <w:rsid w:val="79F48E11"/>
    <w:rsid w:val="7A13D3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customStyle="1" w:styleId="UnresolvedMention1">
    <w:name w:val="Unresolved Mention1"/>
    <w:basedOn w:val="DefaultParagraphFont"/>
    <w:uiPriority w:val="99"/>
    <w:semiHidden/>
    <w:unhideWhenUsed/>
    <w:rsid w:val="001F59FF"/>
    <w:rPr>
      <w:color w:val="605E5C"/>
      <w:shd w:val="clear" w:color="auto" w:fill="E1DFDD"/>
    </w:rPr>
  </w:style>
  <w:style w:type="character" w:styleId="FollowedHyperlink">
    <w:name w:val="FollowedHyperlink"/>
    <w:basedOn w:val="DefaultParagraphFont"/>
    <w:uiPriority w:val="99"/>
    <w:semiHidden/>
    <w:unhideWhenUsed/>
    <w:rsid w:val="009D1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1736031">
      <w:bodyDiv w:val="1"/>
      <w:marLeft w:val="0"/>
      <w:marRight w:val="0"/>
      <w:marTop w:val="0"/>
      <w:marBottom w:val="0"/>
      <w:divBdr>
        <w:top w:val="none" w:sz="0" w:space="0" w:color="auto"/>
        <w:left w:val="none" w:sz="0" w:space="0" w:color="auto"/>
        <w:bottom w:val="none" w:sz="0" w:space="0" w:color="auto"/>
        <w:right w:val="none" w:sz="0" w:space="0" w:color="auto"/>
      </w:divBdr>
    </w:div>
    <w:div w:id="140529551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4386854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72C74F8709E4C908D11899A35A57C" ma:contentTypeVersion="11" ma:contentTypeDescription="Create a new document." ma:contentTypeScope="" ma:versionID="7e12db2f09b136b0b5f0b5a7811bf8cc">
  <xsd:schema xmlns:xsd="http://www.w3.org/2001/XMLSchema" xmlns:xs="http://www.w3.org/2001/XMLSchema" xmlns:p="http://schemas.microsoft.com/office/2006/metadata/properties" xmlns:ns2="b4ddd3e0-b2e3-49f3-9e58-d463ffb2d1e3" xmlns:ns3="4c65bbd0-faee-49e2-98f6-fa11326a8696" targetNamespace="http://schemas.microsoft.com/office/2006/metadata/properties" ma:root="true" ma:fieldsID="b698e3e829acea6c5ed580f0ecd7fe34" ns2:_="" ns3:_="">
    <xsd:import namespace="b4ddd3e0-b2e3-49f3-9e58-d463ffb2d1e3"/>
    <xsd:import namespace="4c65bbd0-faee-49e2-98f6-fa11326a86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d3e0-b2e3-49f3-9e58-d463ffb2d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5bbd0-faee-49e2-98f6-fa11326a86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02680-ED6D-46AF-9F63-8F60E550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d3e0-b2e3-49f3-9e58-d463ffb2d1e3"/>
    <ds:schemaRef ds:uri="4c65bbd0-faee-49e2-98f6-fa11326a8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552DAC1-FDC4-4363-8A34-BE843D3A9B2F}">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ddd3e0-b2e3-49f3-9e58-d463ffb2d1e3"/>
    <ds:schemaRef ds:uri="http://schemas.openxmlformats.org/package/2006/metadata/core-properties"/>
    <ds:schemaRef ds:uri="4c65bbd0-faee-49e2-98f6-fa11326a86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Vicentiu Pitic</cp:lastModifiedBy>
  <cp:revision>19</cp:revision>
  <cp:lastPrinted>2016-04-18T12:10:00Z</cp:lastPrinted>
  <dcterms:created xsi:type="dcterms:W3CDTF">2021-04-28T10:18:00Z</dcterms:created>
  <dcterms:modified xsi:type="dcterms:W3CDTF">2022-12-07T15:33:00Z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0x01010082F72C74F8709E4C908D11899A35A57C</vt:lpwstr>
  </property>
</Properties>
</file>