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224B5A0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5224B5A0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4BC565F0" w:rsidR="00A156C3" w:rsidRPr="00A156C3" w:rsidRDefault="005045A7" w:rsidP="5224B5A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Refreshers fair stand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D830F92" w:rsidR="00A156C3" w:rsidRPr="00A156C3" w:rsidRDefault="005045A7" w:rsidP="5224B5A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23/01/2026</w:t>
            </w:r>
          </w:p>
        </w:tc>
      </w:tr>
      <w:tr w:rsidR="00A156C3" w:rsidRPr="00CE5B1E" w14:paraId="3C5F0405" w14:textId="77777777" w:rsidTr="5224B5A0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06293B00" w:rsidR="00A156C3" w:rsidRPr="00A156C3" w:rsidRDefault="00A330C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SUSU Sports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ADC2DF7" w:rsidR="00A156C3" w:rsidRPr="00A156C3" w:rsidRDefault="005045A7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Joshua Glynn</w:t>
            </w:r>
          </w:p>
        </w:tc>
      </w:tr>
      <w:tr w:rsidR="00EB5320" w:rsidRPr="00CE5B1E" w14:paraId="3C5F040B" w14:textId="77777777" w:rsidTr="5224B5A0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3C5F0407" w14:textId="4672119B" w:rsidR="00EB5320" w:rsidRPr="00B817BD" w:rsidRDefault="005045A7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Oliver Masters</w:t>
            </w:r>
            <w:r w:rsidR="00E5562B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410BCF2F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00"/>
        <w:gridCol w:w="2536"/>
        <w:gridCol w:w="1751"/>
        <w:gridCol w:w="482"/>
        <w:gridCol w:w="482"/>
        <w:gridCol w:w="498"/>
        <w:gridCol w:w="2850"/>
        <w:gridCol w:w="482"/>
        <w:gridCol w:w="482"/>
        <w:gridCol w:w="498"/>
        <w:gridCol w:w="2828"/>
      </w:tblGrid>
      <w:tr w:rsidR="00C642F4" w14:paraId="3C5F040F" w14:textId="77777777" w:rsidTr="5224B5A0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5224B5A0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5224B5A0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5224B5A0">
        <w:trPr>
          <w:cantSplit/>
          <w:trHeight w:val="1510"/>
          <w:tblHeader/>
        </w:trPr>
        <w:tc>
          <w:tcPr>
            <w:tcW w:w="604" w:type="pct"/>
            <w:vMerge/>
          </w:tcPr>
          <w:p w14:paraId="3C5F0420" w14:textId="77777777" w:rsidR="00CE1AAA" w:rsidRDefault="00CE1AAA"/>
        </w:tc>
        <w:tc>
          <w:tcPr>
            <w:tcW w:w="924" w:type="pct"/>
            <w:vMerge/>
          </w:tcPr>
          <w:p w14:paraId="3C5F0421" w14:textId="77777777" w:rsidR="00CE1AAA" w:rsidRDefault="00CE1AAA"/>
        </w:tc>
        <w:tc>
          <w:tcPr>
            <w:tcW w:w="669" w:type="pct"/>
            <w:vMerge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2C" w14:textId="61BE1235" w:rsidR="00CE1AAA" w:rsidRDefault="2899B7BE">
            <w:r>
              <w:t>Overcrowding at stand</w:t>
            </w:r>
          </w:p>
        </w:tc>
        <w:tc>
          <w:tcPr>
            <w:tcW w:w="924" w:type="pct"/>
            <w:shd w:val="clear" w:color="auto" w:fill="FFFFFF" w:themeFill="background1"/>
          </w:tcPr>
          <w:p w14:paraId="08C9345D" w14:textId="6E68F588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Reduced space in walkways and entrances.</w:t>
            </w:r>
          </w:p>
          <w:p w14:paraId="3C5F042D" w14:textId="4EEFDD72" w:rsidR="00CE1AAA" w:rsidRDefault="2899B7BE" w:rsidP="5224B5A0">
            <w:pPr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2E" w14:textId="5046B7D9" w:rsidR="00CE1AAA" w:rsidRDefault="2899B7BE" w:rsidP="5224B5A0">
            <w:r w:rsidRPr="5224B5A0"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2F" w14:textId="7EBDB02B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0" w14:textId="14C35968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1" w14:textId="20902150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195E3E03" w14:textId="23D2B233" w:rsidR="00CE1AAA" w:rsidRPr="00957A37" w:rsidRDefault="2899B7BE" w:rsidP="00DE255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57687DB7" w14:textId="74825DF8" w:rsidR="00CE1AAA" w:rsidRPr="00957A37" w:rsidRDefault="2899B7BE" w:rsidP="00DE255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75E89468" w14:textId="10978570" w:rsidR="00CE1AAA" w:rsidRPr="00957A37" w:rsidRDefault="2899B7BE" w:rsidP="00DE255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49594D80" w14:textId="4007EF7C" w:rsidR="00CE1AAA" w:rsidRPr="00957A37" w:rsidRDefault="2899B7BE" w:rsidP="00DE255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6147CE89" w14:textId="4CF552F1" w:rsidR="00CE1AAA" w:rsidRPr="00957A37" w:rsidRDefault="2899B7BE" w:rsidP="00DE2558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C5F0432" w14:textId="150D4AF5" w:rsidR="00CE1AAA" w:rsidRPr="00957A37" w:rsidRDefault="2899B7BE" w:rsidP="5224B5A0">
            <w:r w:rsidRPr="5224B5A0">
              <w:rPr>
                <w:rFonts w:ascii="Calibri" w:eastAsia="Calibri" w:hAnsi="Calibri" w:cs="Calibri"/>
              </w:rPr>
              <w:t>Do not move tables if this has been placed for you by staff.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33" w14:textId="38B30972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4" w14:textId="3C6C996F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5" w14:textId="6EAC5584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64C67124" w14:textId="6CC44386" w:rsidR="00CE1AAA" w:rsidRDefault="2899B7BE" w:rsidP="00DE2558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Seek medical attention if problem arises</w:t>
            </w:r>
          </w:p>
          <w:p w14:paraId="715CFFDE" w14:textId="4F0E75DB" w:rsidR="00CE1AAA" w:rsidRDefault="2899B7BE" w:rsidP="00DE2558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Seek support from facilities staff</w:t>
            </w:r>
          </w:p>
          <w:p w14:paraId="3C5F0436" w14:textId="35EEFCBB" w:rsidR="00CE1AAA" w:rsidRDefault="00CE1AAA" w:rsidP="5224B5A0"/>
        </w:tc>
      </w:tr>
      <w:tr w:rsidR="00CE1AAA" w14:paraId="3C5F0443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38" w14:textId="29F28ED7" w:rsidR="00CE1AAA" w:rsidRDefault="2899B7BE">
            <w:r>
              <w:t>Falling objects e.g. banners</w:t>
            </w:r>
          </w:p>
        </w:tc>
        <w:tc>
          <w:tcPr>
            <w:tcW w:w="924" w:type="pct"/>
            <w:shd w:val="clear" w:color="auto" w:fill="FFFFFF" w:themeFill="background1"/>
          </w:tcPr>
          <w:p w14:paraId="5C75D32C" w14:textId="012FD6E4" w:rsidR="00CE1AAA" w:rsidRDefault="2899B7BE" w:rsidP="5224B5A0">
            <w:pPr>
              <w:spacing w:line="276" w:lineRule="auto"/>
              <w:ind w:left="720" w:right="-20"/>
            </w:pPr>
            <w:r w:rsidRPr="5224B5A0">
              <w:rPr>
                <w:rFonts w:ascii="Calibri" w:eastAsia="Calibri" w:hAnsi="Calibri" w:cs="Calibri"/>
              </w:rPr>
              <w:t>Injury</w:t>
            </w:r>
          </w:p>
          <w:p w14:paraId="5C5955D1" w14:textId="0AF0437F" w:rsidR="00CE1AAA" w:rsidRDefault="2899B7BE" w:rsidP="5224B5A0">
            <w:pPr>
              <w:spacing w:after="200" w:line="276" w:lineRule="auto"/>
              <w:ind w:left="720" w:right="-20"/>
            </w:pPr>
            <w:r w:rsidRPr="5224B5A0">
              <w:rPr>
                <w:rFonts w:ascii="Calibri" w:eastAsia="Calibri" w:hAnsi="Calibri" w:cs="Calibri"/>
              </w:rPr>
              <w:t xml:space="preserve">Bruising </w:t>
            </w:r>
          </w:p>
          <w:p w14:paraId="3C5F0439" w14:textId="3F9D1D46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</w:rPr>
              <w:t>Damage to equipment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3A" w14:textId="01C1F03B" w:rsidR="00CE1AAA" w:rsidRDefault="2899B7BE" w:rsidP="5224B5A0">
            <w:r w:rsidRPr="5224B5A0"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B" w14:textId="774070C2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C" w14:textId="33F1A04C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3D" w14:textId="00E91D2D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7E064134" w14:textId="627965B2" w:rsidR="00CE1AAA" w:rsidRPr="00957A37" w:rsidRDefault="2899B7BE" w:rsidP="00DE255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Tables to be safely secured by staff where possible – ask for support from facilities team</w:t>
            </w:r>
          </w:p>
          <w:p w14:paraId="04E66F51" w14:textId="15899AAC" w:rsidR="00CE1AAA" w:rsidRPr="00957A37" w:rsidRDefault="2899B7BE" w:rsidP="00DE255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Ensure banner is secured and on a flat surface </w:t>
            </w:r>
          </w:p>
          <w:p w14:paraId="5A0AE177" w14:textId="06BDE36A" w:rsidR="00CE1AAA" w:rsidRPr="00957A37" w:rsidRDefault="2899B7BE" w:rsidP="00DE2558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Ensure banners or objects are not obscuring walkways or exits-ideally place behind or to the side of stall where space allows- </w:t>
            </w:r>
            <w:r w:rsidRPr="5224B5A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ensuring distance between stalls/stall holders</w:t>
            </w:r>
          </w:p>
          <w:p w14:paraId="3C5F043E" w14:textId="2C1AD460" w:rsidR="00CE1AAA" w:rsidRPr="00957A37" w:rsidRDefault="00CE1AAA" w:rsidP="5224B5A0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3F" w14:textId="1E046056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lastRenderedPageBreak/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0" w14:textId="742506D0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1" w14:textId="5A2235F9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618FC412" w14:textId="3FCC576A" w:rsidR="00CE1AAA" w:rsidRDefault="2899B7BE" w:rsidP="00DE255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Seek medical attention if problem arises</w:t>
            </w:r>
          </w:p>
          <w:p w14:paraId="110A6375" w14:textId="0631D7B1" w:rsidR="00CE1AAA" w:rsidRDefault="2899B7BE" w:rsidP="00DE2558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Seek support from facilities staff</w:t>
            </w:r>
          </w:p>
          <w:p w14:paraId="3C5F0442" w14:textId="5564AA04" w:rsidR="00CE1AAA" w:rsidRDefault="00CE1AAA" w:rsidP="5224B5A0"/>
        </w:tc>
      </w:tr>
      <w:tr w:rsidR="00CE1AAA" w14:paraId="3C5F044F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44" w14:textId="2098FEAC" w:rsidR="00CE1AAA" w:rsidRDefault="2899B7BE">
            <w:r>
              <w:t>Adverse weather</w:t>
            </w:r>
          </w:p>
        </w:tc>
        <w:tc>
          <w:tcPr>
            <w:tcW w:w="924" w:type="pct"/>
            <w:shd w:val="clear" w:color="auto" w:fill="FFFFFF" w:themeFill="background1"/>
          </w:tcPr>
          <w:p w14:paraId="26BE9E03" w14:textId="598E6D13" w:rsidR="00CE1AAA" w:rsidRDefault="2899B7BE" w:rsidP="00DE255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Injury</w:t>
            </w:r>
          </w:p>
          <w:p w14:paraId="37846E9C" w14:textId="548A30BE" w:rsidR="00CE1AAA" w:rsidRDefault="2899B7BE" w:rsidP="00DE255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Illness</w:t>
            </w:r>
          </w:p>
          <w:p w14:paraId="767DC5E6" w14:textId="3CCB214D" w:rsidR="00CE1AAA" w:rsidRDefault="2899B7BE" w:rsidP="00DE2558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Slipping</w:t>
            </w:r>
          </w:p>
          <w:p w14:paraId="3C5F0445" w14:textId="47D9AC9F" w:rsidR="00CE1AAA" w:rsidRDefault="2899B7BE" w:rsidP="5224B5A0">
            <w:r w:rsidRPr="5224B5A0">
              <w:rPr>
                <w:rFonts w:ascii="Calibri" w:eastAsia="Calibri" w:hAnsi="Calibri" w:cs="Calibri"/>
                <w:color w:val="000000" w:themeColor="text1"/>
              </w:rPr>
              <w:t>Burns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46" w14:textId="5D6EA580" w:rsidR="00CE1AAA" w:rsidRDefault="2899B7BE" w:rsidP="5224B5A0">
            <w:pPr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7" w14:textId="65F655C7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8" w14:textId="36E81BAA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9" w14:textId="3C657D19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1026" w:type="pct"/>
            <w:shd w:val="clear" w:color="auto" w:fill="FFFFFF" w:themeFill="background1"/>
          </w:tcPr>
          <w:p w14:paraId="283C0777" w14:textId="2EFA315A" w:rsidR="00CE1AAA" w:rsidRPr="00957A37" w:rsidRDefault="2899B7BE" w:rsidP="00DE2558">
            <w:pPr>
              <w:pStyle w:val="ListParagraph"/>
              <w:numPr>
                <w:ilvl w:val="0"/>
                <w:numId w:val="1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are suitable for activities on the day </w:t>
            </w:r>
          </w:p>
          <w:p w14:paraId="1C70F64A" w14:textId="68D33292" w:rsidR="00CE1AAA" w:rsidRPr="00957A37" w:rsidRDefault="2899B7BE" w:rsidP="00DE2558">
            <w:pPr>
              <w:pStyle w:val="ListParagraph"/>
              <w:numPr>
                <w:ilvl w:val="0"/>
                <w:numId w:val="1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SUSU/UoS Facilities team checks of buildings and spaces prior to the event</w:t>
            </w:r>
          </w:p>
          <w:p w14:paraId="3F271A8E" w14:textId="2F0C54F4" w:rsidR="00CE1AAA" w:rsidRPr="00957A37" w:rsidRDefault="2899B7BE" w:rsidP="00DE2558">
            <w:pPr>
              <w:pStyle w:val="ListParagraph"/>
              <w:numPr>
                <w:ilvl w:val="0"/>
                <w:numId w:val="1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388EE5E3" w14:textId="097CE773" w:rsidR="00CE1AAA" w:rsidRPr="00957A37" w:rsidRDefault="2899B7BE" w:rsidP="00DE2558">
            <w:pPr>
              <w:pStyle w:val="ListParagraph"/>
              <w:numPr>
                <w:ilvl w:val="0"/>
                <w:numId w:val="1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3C5F044A" w14:textId="46B3988B" w:rsidR="00CE1AAA" w:rsidRPr="00957A37" w:rsidRDefault="00CE1AAA" w:rsidP="5224B5A0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4B" w14:textId="2F13B73B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C" w14:textId="05244BC8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4D" w14:textId="4E3871C1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019" w:type="pct"/>
            <w:shd w:val="clear" w:color="auto" w:fill="FFFFFF" w:themeFill="background1"/>
          </w:tcPr>
          <w:p w14:paraId="3C5F044E" w14:textId="5EF07AE7" w:rsidR="00CE1AAA" w:rsidRDefault="2899B7BE" w:rsidP="5224B5A0">
            <w:pPr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CE1AAA" w14:paraId="3C5F045B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50" w14:textId="027BC773" w:rsidR="00CE1AAA" w:rsidRDefault="2899B7BE" w:rsidP="5224B5A0">
            <w:r w:rsidRPr="5224B5A0">
              <w:rPr>
                <w:rFonts w:ascii="Calibri" w:eastAsia="Calibri" w:hAnsi="Calibri" w:cs="Calibri"/>
              </w:rPr>
              <w:lastRenderedPageBreak/>
              <w:t>Medical emergency</w:t>
            </w:r>
          </w:p>
        </w:tc>
        <w:tc>
          <w:tcPr>
            <w:tcW w:w="924" w:type="pct"/>
            <w:shd w:val="clear" w:color="auto" w:fill="FFFFFF" w:themeFill="background1"/>
          </w:tcPr>
          <w:p w14:paraId="76AD8A1D" w14:textId="1235000A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Attendees may sustain injury /become unwell </w:t>
            </w:r>
          </w:p>
          <w:p w14:paraId="090BC1DE" w14:textId="02981FB9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06855AA" w14:textId="7A158F16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pre-existing medical conditions </w:t>
            </w:r>
          </w:p>
          <w:p w14:paraId="1E69C366" w14:textId="594F8FAA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Sickness </w:t>
            </w:r>
          </w:p>
          <w:p w14:paraId="58E363AA" w14:textId="5B5BEA53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Distress</w:t>
            </w:r>
          </w:p>
          <w:p w14:paraId="3C5F0451" w14:textId="790F1BED" w:rsidR="00CE1AAA" w:rsidRDefault="00CE1AAA" w:rsidP="5224B5A0"/>
        </w:tc>
        <w:tc>
          <w:tcPr>
            <w:tcW w:w="669" w:type="pct"/>
            <w:shd w:val="clear" w:color="auto" w:fill="FFFFFF" w:themeFill="background1"/>
          </w:tcPr>
          <w:p w14:paraId="3C5F0452" w14:textId="419534A1" w:rsidR="00CE1AAA" w:rsidRDefault="2899B7BE">
            <w:r>
              <w:t>All who attend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3" w14:textId="27FAEC3C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4" w14:textId="7DA546DD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5" w14:textId="7482ECB3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1026" w:type="pct"/>
            <w:shd w:val="clear" w:color="auto" w:fill="FFFFFF" w:themeFill="background1"/>
          </w:tcPr>
          <w:p w14:paraId="2106B3E1" w14:textId="2D039CCF" w:rsidR="00CE1AAA" w:rsidRDefault="2899B7BE" w:rsidP="00DE2558">
            <w:pPr>
              <w:pStyle w:val="ListParagraph"/>
              <w:numPr>
                <w:ilvl w:val="0"/>
                <w:numId w:val="13"/>
              </w:numPr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76807BDA" w14:textId="5118025E" w:rsidR="00CE1AAA" w:rsidRDefault="2899B7BE" w:rsidP="00DE2558">
            <w:pPr>
              <w:pStyle w:val="ListParagraph"/>
              <w:numPr>
                <w:ilvl w:val="0"/>
                <w:numId w:val="13"/>
              </w:numPr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5224B5A0">
              <w:rPr>
                <w:rFonts w:ascii="Calibri" w:eastAsia="Calibri" w:hAnsi="Calibri" w:cs="Calibri"/>
                <w:u w:val="single"/>
              </w:rPr>
              <w:t>only if</w:t>
            </w:r>
            <w:r w:rsidRPr="5224B5A0"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6FCAE03B" w14:textId="02C96F71" w:rsidR="00CE1AAA" w:rsidRDefault="2899B7BE" w:rsidP="00DE255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3C5F0456" w14:textId="0E281312" w:rsidR="00CE1AAA" w:rsidRDefault="2899B7BE" w:rsidP="5224B5A0">
            <w:pPr>
              <w:rPr>
                <w:rFonts w:ascii="Lucida Sans" w:eastAsia="Lucida Sans" w:hAnsi="Lucida Sans" w:cs="Lucida Sans"/>
              </w:rPr>
            </w:pPr>
            <w:r w:rsidRPr="5224B5A0"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57" w14:textId="1CCE4B26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8" w14:textId="6CB836E4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59" w14:textId="46BB7DEA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1019" w:type="pct"/>
            <w:shd w:val="clear" w:color="auto" w:fill="FFFFFF" w:themeFill="background1"/>
          </w:tcPr>
          <w:p w14:paraId="18B9ABB2" w14:textId="28323006" w:rsidR="00CE1AAA" w:rsidRDefault="2899B7BE" w:rsidP="00DE2558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3C5F045A" w14:textId="0340F482" w:rsidR="00CE1AAA" w:rsidRDefault="2899B7BE" w:rsidP="5224B5A0">
            <w:pPr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5224B5A0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CE1AAA" w14:paraId="3C5F0467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6CDE11B0" w14:textId="40EAF3C9" w:rsidR="00CE1AAA" w:rsidRDefault="6933CDE6" w:rsidP="5224B5A0">
            <w:pPr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lastRenderedPageBreak/>
              <w:t>Activities involving laptops and computers</w:t>
            </w:r>
          </w:p>
          <w:p w14:paraId="3C5F045C" w14:textId="4392E3E7" w:rsidR="00CE1AAA" w:rsidRDefault="00CE1AAA" w:rsidP="5224B5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3C5F045D" w14:textId="661A8E38" w:rsidR="00CE1AAA" w:rsidRDefault="2899B7BE" w:rsidP="5224B5A0">
            <w:r w:rsidRPr="5224B5A0"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69" w:type="pct"/>
            <w:shd w:val="clear" w:color="auto" w:fill="FFFFFF" w:themeFill="background1"/>
          </w:tcPr>
          <w:p w14:paraId="5F97D9D3" w14:textId="47D320A8" w:rsidR="00CE1AAA" w:rsidRDefault="2899B7BE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</w:rPr>
              <w:t>Event organisers and attendees</w:t>
            </w:r>
          </w:p>
          <w:p w14:paraId="3C5F045E" w14:textId="629D194B" w:rsidR="00CE1AAA" w:rsidRDefault="00CE1AAA" w:rsidP="5224B5A0"/>
        </w:tc>
        <w:tc>
          <w:tcPr>
            <w:tcW w:w="127" w:type="pct"/>
            <w:shd w:val="clear" w:color="auto" w:fill="FFFFFF" w:themeFill="background1"/>
          </w:tcPr>
          <w:p w14:paraId="3C5F045F" w14:textId="6665D955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0" w14:textId="2F6DAE57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1" w14:textId="08378EF9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12F56098" w14:textId="13FED4BA" w:rsidR="00CE1AAA" w:rsidRDefault="2899B7BE" w:rsidP="00DE255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0E745E3A" w14:textId="6D38AFB8" w:rsidR="00CE1AAA" w:rsidRDefault="2899B7BE" w:rsidP="00DE255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C74C1E0" w14:textId="1F8D7610" w:rsidR="00CE1AAA" w:rsidRDefault="2899B7BE" w:rsidP="00DE255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65FD4BB4" w14:textId="6F8DFFB1" w:rsidR="00CE1AAA" w:rsidRDefault="2899B7BE" w:rsidP="00DE255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3C5F0462" w14:textId="46CB1D9A" w:rsidR="00CE1AAA" w:rsidRDefault="00CE1AAA" w:rsidP="5224B5A0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63" w14:textId="08EE2023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4" w14:textId="18B40695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5" w14:textId="72C7C5C0" w:rsidR="00CE1AAA" w:rsidRPr="00957A37" w:rsidRDefault="2899B7BE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019" w:type="pct"/>
            <w:shd w:val="clear" w:color="auto" w:fill="FFFFFF" w:themeFill="background1"/>
          </w:tcPr>
          <w:p w14:paraId="5DB42C4D" w14:textId="0713FF41" w:rsidR="00CE1AAA" w:rsidRDefault="2899B7BE" w:rsidP="00DE255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28B70C1" w14:textId="0810F513" w:rsidR="00CE1AAA" w:rsidRDefault="2899B7BE" w:rsidP="00DE2558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3C5F0466" w14:textId="41A60212" w:rsidR="00CE1AAA" w:rsidRDefault="2899B7BE" w:rsidP="5224B5A0">
            <w:r w:rsidRPr="5224B5A0"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CE1AAA" w14:paraId="3C5F0473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68" w14:textId="4CAC3695" w:rsidR="00CE1AAA" w:rsidRDefault="2899B7BE" w:rsidP="5224B5A0">
            <w:r w:rsidRPr="5224B5A0">
              <w:rPr>
                <w:rFonts w:ascii="Calibri" w:eastAsia="Calibri" w:hAnsi="Calibri" w:cs="Calibri"/>
              </w:rPr>
              <w:t>Setting up of Equipment. E.g. Table and chairs</w:t>
            </w:r>
          </w:p>
        </w:tc>
        <w:tc>
          <w:tcPr>
            <w:tcW w:w="924" w:type="pct"/>
            <w:shd w:val="clear" w:color="auto" w:fill="FFFFFF" w:themeFill="background1"/>
          </w:tcPr>
          <w:p w14:paraId="3C5F0469" w14:textId="76306801" w:rsidR="00CE1AAA" w:rsidRDefault="2899B7BE" w:rsidP="5224B5A0">
            <w:r w:rsidRPr="5224B5A0"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69" w:type="pct"/>
            <w:shd w:val="clear" w:color="auto" w:fill="FFFFFF" w:themeFill="background1"/>
          </w:tcPr>
          <w:p w14:paraId="31A9918B" w14:textId="49B6E3CB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Meeting organisers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B" w14:textId="399168FC" w:rsidR="00CE1AAA" w:rsidRPr="00957A37" w:rsidRDefault="783A2E87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C" w14:textId="32C31AE6" w:rsidR="00CE1AAA" w:rsidRPr="00957A37" w:rsidRDefault="783A2E87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6D" w14:textId="2438E38A" w:rsidR="00CE1AAA" w:rsidRPr="00957A37" w:rsidRDefault="783A2E87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52888179" w14:textId="0728738F" w:rsidR="00CE1AAA" w:rsidRDefault="162A55F4" w:rsidP="00DE255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2C90A288" w14:textId="300C3EBF" w:rsidR="00CE1AAA" w:rsidRDefault="162A55F4" w:rsidP="00DE2558">
            <w:pPr>
              <w:pStyle w:val="ListParagraph"/>
              <w:numPr>
                <w:ilvl w:val="0"/>
                <w:numId w:val="9"/>
              </w:numPr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C5F046E" w14:textId="48B38ABD" w:rsidR="00CE1AAA" w:rsidRDefault="00CE1AAA" w:rsidP="5224B5A0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C5F046F" w14:textId="37876111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0" w14:textId="773C66CF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1" w14:textId="6891B461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6E6CC89A" w14:textId="1FE8BBEF" w:rsidR="00CE1AAA" w:rsidRDefault="162A55F4" w:rsidP="00DE2558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3C5F0472" w14:textId="30C80FBC" w:rsidR="00CE1AAA" w:rsidRDefault="00CE1AAA" w:rsidP="5224B5A0"/>
        </w:tc>
      </w:tr>
      <w:tr w:rsidR="00CE1AAA" w14:paraId="3C5F047F" w14:textId="77777777" w:rsidTr="5224B5A0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C5F0474" w14:textId="23873C89" w:rsidR="00CE1AAA" w:rsidRDefault="162A55F4" w:rsidP="5224B5A0">
            <w:r w:rsidRPr="5224B5A0">
              <w:rPr>
                <w:rFonts w:ascii="Calibri" w:eastAsia="Calibri" w:hAnsi="Calibri" w:cs="Calibri"/>
              </w:rPr>
              <w:lastRenderedPageBreak/>
              <w:t>Disturbance to public, students and staff</w:t>
            </w:r>
          </w:p>
        </w:tc>
        <w:tc>
          <w:tcPr>
            <w:tcW w:w="924" w:type="pct"/>
            <w:shd w:val="clear" w:color="auto" w:fill="FFFFFF" w:themeFill="background1"/>
          </w:tcPr>
          <w:p w14:paraId="3C5F0475" w14:textId="0689A553" w:rsidR="00CE1AAA" w:rsidRDefault="162A55F4" w:rsidP="5224B5A0">
            <w:r w:rsidRPr="5224B5A0"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69" w:type="pct"/>
            <w:shd w:val="clear" w:color="auto" w:fill="FFFFFF" w:themeFill="background1"/>
          </w:tcPr>
          <w:p w14:paraId="3C5F0476" w14:textId="7F6EE3CD" w:rsidR="00CE1AAA" w:rsidRDefault="162A55F4" w:rsidP="5224B5A0">
            <w:r w:rsidRPr="5224B5A0">
              <w:rPr>
                <w:rFonts w:ascii="Calibri" w:eastAsia="Calibri" w:hAnsi="Calibri" w:cs="Calibri"/>
              </w:rPr>
              <w:t xml:space="preserve">Event organisers and attendees, </w:t>
            </w:r>
            <w:proofErr w:type="gramStart"/>
            <w:r w:rsidRPr="5224B5A0">
              <w:rPr>
                <w:rFonts w:ascii="Calibri" w:eastAsia="Calibri" w:hAnsi="Calibri" w:cs="Calibri"/>
              </w:rPr>
              <w:t>general public</w:t>
            </w:r>
            <w:proofErr w:type="gramEnd"/>
          </w:p>
        </w:tc>
        <w:tc>
          <w:tcPr>
            <w:tcW w:w="127" w:type="pct"/>
            <w:shd w:val="clear" w:color="auto" w:fill="FFFFFF" w:themeFill="background1"/>
          </w:tcPr>
          <w:p w14:paraId="3C5F0477" w14:textId="2E562F40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8" w14:textId="73BB1D34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9" w14:textId="66F849B1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026" w:type="pct"/>
            <w:shd w:val="clear" w:color="auto" w:fill="FFFFFF" w:themeFill="background1"/>
          </w:tcPr>
          <w:p w14:paraId="51256728" w14:textId="7C8C03D8" w:rsidR="00CE1AAA" w:rsidRDefault="162A55F4" w:rsidP="00DE255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1DA77FA8" w14:textId="5E097A82" w:rsidR="00CE1AAA" w:rsidRDefault="162A55F4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09434B51" w14:textId="4DD7812E" w:rsidR="00CE1AAA" w:rsidRDefault="162A55F4" w:rsidP="00DE2558">
            <w:pPr>
              <w:pStyle w:val="ListParagraph"/>
              <w:numPr>
                <w:ilvl w:val="0"/>
                <w:numId w:val="7"/>
              </w:numPr>
              <w:ind w:left="-20" w:right="-20"/>
              <w:rPr>
                <w:rFonts w:ascii="Calibri" w:eastAsia="Calibri" w:hAnsi="Calibri" w:cs="Calibri"/>
              </w:rPr>
            </w:pPr>
            <w:r w:rsidRPr="5224B5A0">
              <w:rPr>
                <w:rFonts w:ascii="Calibri" w:eastAsia="Calibri" w:hAnsi="Calibri" w:cs="Calibri"/>
              </w:rPr>
              <w:t>UoS Security Teams informed of the event</w:t>
            </w:r>
          </w:p>
          <w:p w14:paraId="65F5FD56" w14:textId="2785FC01" w:rsidR="00CE1AAA" w:rsidRDefault="162A55F4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6804D524" w14:textId="6173B0CA" w:rsidR="00CE1AAA" w:rsidRDefault="162A55F4" w:rsidP="00DE255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Everybody will be encouraged to stay together as a group</w:t>
            </w:r>
          </w:p>
          <w:p w14:paraId="00642BFC" w14:textId="796F1243" w:rsidR="00CE1AAA" w:rsidRDefault="162A55F4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30BE285" w14:textId="6357BAC9" w:rsidR="00CE1AAA" w:rsidRDefault="162A55F4" w:rsidP="00DE255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shouting, chants, whistles etc. will be kept to a minimum around busy university buildings and residential areas </w:t>
            </w:r>
          </w:p>
          <w:p w14:paraId="1A57AD9F" w14:textId="08D45B9E" w:rsidR="00CE1AAA" w:rsidRDefault="162A55F4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 xml:space="preserve"> </w:t>
            </w:r>
          </w:p>
          <w:p w14:paraId="3C5F047A" w14:textId="47012158" w:rsidR="00CE1AAA" w:rsidRDefault="162A55F4" w:rsidP="5224B5A0">
            <w:pPr>
              <w:rPr>
                <w:rFonts w:ascii="Lucida Sans" w:eastAsia="Lucida Sans" w:hAnsi="Lucida Sans" w:cs="Lucida Sans"/>
              </w:rPr>
            </w:pPr>
            <w:r w:rsidRPr="5224B5A0"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21" w:type="pct"/>
            <w:shd w:val="clear" w:color="auto" w:fill="FFFFFF" w:themeFill="background1"/>
          </w:tcPr>
          <w:p w14:paraId="3C5F047B" w14:textId="75BB7DB3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C" w14:textId="4EE729DF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C5F047D" w14:textId="1BC10864" w:rsidR="00CE1AAA" w:rsidRPr="00957A37" w:rsidRDefault="162A55F4" w:rsidP="5224B5A0">
            <w:pPr>
              <w:rPr>
                <w:rFonts w:ascii="Lucida Sans" w:hAnsi="Lucida Sans"/>
                <w:b/>
                <w:bCs/>
              </w:rPr>
            </w:pPr>
            <w:r w:rsidRPr="5224B5A0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3A51EF00" w14:textId="4537D3B3" w:rsidR="00CE1AAA" w:rsidRDefault="162A55F4" w:rsidP="00DE2558">
            <w:pPr>
              <w:pStyle w:val="ListParagraph"/>
              <w:numPr>
                <w:ilvl w:val="0"/>
                <w:numId w:val="6"/>
              </w:numPr>
              <w:ind w:left="-20" w:right="-20"/>
              <w:rPr>
                <w:rFonts w:ascii="Calibri" w:eastAsia="Calibri" w:hAnsi="Calibri" w:cs="Calibri"/>
                <w:color w:val="0000FF"/>
                <w:u w:val="single"/>
              </w:rPr>
            </w:pPr>
            <w:r w:rsidRPr="5224B5A0"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2">
              <w:r w:rsidRPr="5224B5A0">
                <w:rPr>
                  <w:rStyle w:val="Hyperlink"/>
                  <w:rFonts w:ascii="Calibri" w:eastAsia="Calibri" w:hAnsi="Calibri" w:cs="Calibri"/>
                  <w:color w:val="0000FF"/>
                </w:rPr>
                <w:t>unisecurity@soton.ac.uk</w:t>
              </w:r>
            </w:hyperlink>
          </w:p>
          <w:p w14:paraId="678C1DF1" w14:textId="1F956D71" w:rsidR="00CE1AAA" w:rsidRDefault="162A55F4" w:rsidP="5224B5A0">
            <w:pPr>
              <w:spacing w:after="200" w:line="276" w:lineRule="auto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6F409946" w14:textId="44A3F6A8" w:rsidR="00CE1AAA" w:rsidRDefault="162A55F4" w:rsidP="5224B5A0">
            <w:r w:rsidRPr="5224B5A0">
              <w:rPr>
                <w:rFonts w:ascii="Calibri" w:eastAsia="Calibri" w:hAnsi="Calibri" w:cs="Calibri"/>
              </w:rPr>
              <w:t>Inform UoS/SUSU communications team of the event- can brief others via SUSSSED</w:t>
            </w:r>
          </w:p>
          <w:p w14:paraId="76AC3954" w14:textId="3EA81ADE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2827FE18" w14:textId="011C3BB6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4EF5DE93" w14:textId="46AF7FA4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23096524" w14:textId="171F0D58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6EFDAA34" w14:textId="6D178409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082D1229" w14:textId="4F43DF7B" w:rsidR="00CE1AAA" w:rsidRDefault="00CE1AAA" w:rsidP="5224B5A0">
            <w:pPr>
              <w:rPr>
                <w:rFonts w:ascii="Calibri" w:eastAsia="Calibri" w:hAnsi="Calibri" w:cs="Calibri"/>
              </w:rPr>
            </w:pPr>
          </w:p>
          <w:p w14:paraId="3C5F047E" w14:textId="313E9AC7" w:rsidR="00CE1AAA" w:rsidRDefault="00CE1AAA" w:rsidP="5224B5A0">
            <w:pPr>
              <w:rPr>
                <w:rFonts w:ascii="Calibri" w:eastAsia="Calibri" w:hAnsi="Calibri" w:cs="Calibri"/>
              </w:rPr>
            </w:pPr>
          </w:p>
        </w:tc>
      </w:tr>
      <w:tr w:rsidR="5224B5A0" w14:paraId="14765758" w14:textId="77777777" w:rsidTr="5224B5A0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68FBC564" w14:textId="2DE1DB48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Counter protest, discrimination against the demonstration/Campaign</w:t>
            </w:r>
          </w:p>
        </w:tc>
        <w:tc>
          <w:tcPr>
            <w:tcW w:w="2725" w:type="dxa"/>
            <w:shd w:val="clear" w:color="auto" w:fill="FFFFFF" w:themeFill="background1"/>
          </w:tcPr>
          <w:p w14:paraId="5B40E7B5" w14:textId="7762E99C" w:rsidR="5224B5A0" w:rsidRDefault="5224B5A0" w:rsidP="00DE2558">
            <w:pPr>
              <w:pStyle w:val="ListParagraph"/>
              <w:numPr>
                <w:ilvl w:val="0"/>
                <w:numId w:val="5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Assault, Violence or threatening/ Aggressive Behaviour</w:t>
            </w:r>
          </w:p>
        </w:tc>
        <w:tc>
          <w:tcPr>
            <w:tcW w:w="1940" w:type="dxa"/>
            <w:shd w:val="clear" w:color="auto" w:fill="FFFFFF" w:themeFill="background1"/>
          </w:tcPr>
          <w:p w14:paraId="639B5CDD" w14:textId="7D8FBBC7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 </w:t>
            </w:r>
          </w:p>
        </w:tc>
        <w:tc>
          <w:tcPr>
            <w:tcW w:w="488" w:type="dxa"/>
            <w:shd w:val="clear" w:color="auto" w:fill="FFFFFF" w:themeFill="background1"/>
          </w:tcPr>
          <w:p w14:paraId="7C258209" w14:textId="600626A7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EC11865" w14:textId="69BB2D59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05805500" w14:textId="4BA3F2F6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3039" w:type="dxa"/>
            <w:shd w:val="clear" w:color="auto" w:fill="FFFFFF" w:themeFill="background1"/>
          </w:tcPr>
          <w:p w14:paraId="6A1181A2" w14:textId="54AE65B0" w:rsidR="5224B5A0" w:rsidRDefault="5224B5A0" w:rsidP="00DE2558">
            <w:pPr>
              <w:pStyle w:val="ListParagraph"/>
              <w:numPr>
                <w:ilvl w:val="0"/>
                <w:numId w:val="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Event planned for Highfield campus- a route well signposted and known for students </w:t>
            </w:r>
          </w:p>
          <w:p w14:paraId="659B9BED" w14:textId="17FD9B9C" w:rsidR="5224B5A0" w:rsidRDefault="5224B5A0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002B85D2" w14:textId="130F991F" w:rsidR="5224B5A0" w:rsidRDefault="5224B5A0" w:rsidP="00DE2558">
            <w:pPr>
              <w:pStyle w:val="ListParagraph"/>
              <w:numPr>
                <w:ilvl w:val="0"/>
                <w:numId w:val="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Leaders to advise all participants to not engage/respond to any </w:t>
            </w:r>
            <w:r w:rsidRPr="5224B5A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protests, aggressive behaviour- if safe to do so will encourage group to move on and remove themselves from situation- The event will be ended and students advised to return to campus if this continues </w:t>
            </w:r>
          </w:p>
          <w:p w14:paraId="6B6B6447" w14:textId="0BAB2628" w:rsidR="5224B5A0" w:rsidRDefault="5224B5A0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20C0767B" w14:textId="4BDF2D2B" w:rsidR="5224B5A0" w:rsidRDefault="5224B5A0" w:rsidP="00DE2558">
            <w:pPr>
              <w:pStyle w:val="ListParagraph"/>
              <w:numPr>
                <w:ilvl w:val="0"/>
                <w:numId w:val="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Prior information about event and what to expect given out so participants know what to expect via Facebook/social media posts </w:t>
            </w:r>
          </w:p>
          <w:p w14:paraId="133A71A5" w14:textId="07F82669" w:rsidR="5224B5A0" w:rsidRDefault="5224B5A0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2EBDD5E9" w14:textId="4214BCD9" w:rsidR="5224B5A0" w:rsidRDefault="5224B5A0" w:rsidP="00DE2558">
            <w:pPr>
              <w:pStyle w:val="ListParagraph"/>
              <w:numPr>
                <w:ilvl w:val="0"/>
                <w:numId w:val="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Participants made aware they could join and leave the event at any time.  </w:t>
            </w:r>
          </w:p>
          <w:p w14:paraId="75A02146" w14:textId="5ED7C549" w:rsidR="5224B5A0" w:rsidRDefault="5224B5A0" w:rsidP="5224B5A0">
            <w:pPr>
              <w:pStyle w:val="NoSpacing"/>
              <w:ind w:left="-20" w:right="-20"/>
            </w:pPr>
            <w:r w:rsidRPr="5224B5A0">
              <w:rPr>
                <w:rFonts w:ascii="Calibri" w:eastAsia="Calibri" w:hAnsi="Calibri" w:cs="Calibri"/>
              </w:rPr>
              <w:t xml:space="preserve"> </w:t>
            </w:r>
          </w:p>
          <w:p w14:paraId="4F7A173E" w14:textId="4BBEF43F" w:rsidR="5224B5A0" w:rsidRDefault="5224B5A0" w:rsidP="00DE2558">
            <w:pPr>
              <w:pStyle w:val="ListParagraph"/>
              <w:numPr>
                <w:ilvl w:val="0"/>
                <w:numId w:val="4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Ensure that people are aware that this is an open space for discussion to discourage protest. </w:t>
            </w:r>
          </w:p>
        </w:tc>
        <w:tc>
          <w:tcPr>
            <w:tcW w:w="488" w:type="dxa"/>
            <w:shd w:val="clear" w:color="auto" w:fill="FFFFFF" w:themeFill="background1"/>
          </w:tcPr>
          <w:p w14:paraId="7AB927DC" w14:textId="786280C8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23C6C0AC" w14:textId="4A80BE7B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318EF290" w14:textId="65D1688C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</w:tcPr>
          <w:p w14:paraId="496C8B3A" w14:textId="3A6D2288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7D3006FD" w14:textId="3D672498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 Tel: +44 (0)23 8059 3311</w:t>
            </w:r>
          </w:p>
          <w:p w14:paraId="52E09CC2" w14:textId="444058B1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256E3FDE" w14:textId="18CD403A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Building 32, University Road Highfield Campus. </w:t>
            </w:r>
          </w:p>
          <w:p w14:paraId="31586E2F" w14:textId="227C4735" w:rsidR="5224B5A0" w:rsidRDefault="5224B5A0" w:rsidP="5224B5A0">
            <w:pPr>
              <w:ind w:left="-20" w:right="-20"/>
            </w:pPr>
            <w:r w:rsidRPr="5224B5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44A350E" w14:textId="0D925005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Any incidents will be reported via UoS reporting tools </w:t>
            </w:r>
          </w:p>
          <w:p w14:paraId="0EF8E50D" w14:textId="570C7B11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088C175E" w14:textId="407E535F" w:rsidR="5224B5A0" w:rsidRDefault="5224B5A0" w:rsidP="00DE2558">
            <w:pPr>
              <w:pStyle w:val="ListParagraph"/>
              <w:numPr>
                <w:ilvl w:val="0"/>
                <w:numId w:val="3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Organisers will, following the event, share relevant information on support/signpost via social media channels etc. </w:t>
            </w:r>
          </w:p>
          <w:p w14:paraId="5C68BCF2" w14:textId="5D74677D" w:rsidR="5224B5A0" w:rsidRDefault="5224B5A0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224B5A0" w14:paraId="64CC8BC5" w14:textId="77777777" w:rsidTr="5224B5A0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51718943" w14:textId="393ED9BD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2AFA65FE" w14:textId="58D4DC6B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2725" w:type="dxa"/>
            <w:shd w:val="clear" w:color="auto" w:fill="FFFFFF" w:themeFill="background1"/>
          </w:tcPr>
          <w:p w14:paraId="29501E0A" w14:textId="1620C622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940" w:type="dxa"/>
            <w:shd w:val="clear" w:color="auto" w:fill="FFFFFF" w:themeFill="background1"/>
          </w:tcPr>
          <w:p w14:paraId="2A698F0A" w14:textId="03178BCB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488" w:type="dxa"/>
            <w:shd w:val="clear" w:color="auto" w:fill="FFFFFF" w:themeFill="background1"/>
          </w:tcPr>
          <w:p w14:paraId="50B12381" w14:textId="7B1FBDAF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2D2695B1" w14:textId="20BEFE8C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15CA7B14" w14:textId="3C0C791D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039" w:type="dxa"/>
            <w:shd w:val="clear" w:color="auto" w:fill="FFFFFF" w:themeFill="background1"/>
          </w:tcPr>
          <w:p w14:paraId="6C265E95" w14:textId="09A25914" w:rsidR="5224B5A0" w:rsidRDefault="5224B5A0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763669B6" w14:textId="480EF756" w:rsidR="5224B5A0" w:rsidRDefault="5224B5A0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4122A9A8" w14:textId="090EB3D9" w:rsidR="5224B5A0" w:rsidRDefault="5224B5A0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Members referred to enabling/signpost to support organisations (e.g. via presentation slide, or by </w:t>
            </w:r>
            <w:r w:rsidRPr="5224B5A0">
              <w:rPr>
                <w:rFonts w:ascii="Calibri" w:eastAsia="Calibri" w:hAnsi="Calibri" w:cs="Calibri"/>
                <w:color w:val="000000" w:themeColor="text1"/>
              </w:rPr>
              <w:lastRenderedPageBreak/>
              <w:t>speakers/committee members)</w:t>
            </w:r>
          </w:p>
          <w:p w14:paraId="0846AD4E" w14:textId="58842DF0" w:rsidR="5224B5A0" w:rsidRDefault="5224B5A0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488" w:type="dxa"/>
            <w:shd w:val="clear" w:color="auto" w:fill="FFFFFF" w:themeFill="background1"/>
          </w:tcPr>
          <w:p w14:paraId="0B50CBB7" w14:textId="26B87706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4622510" w14:textId="66227CB5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2F5E05BF" w14:textId="674C5A15" w:rsidR="5224B5A0" w:rsidRDefault="5224B5A0" w:rsidP="5224B5A0">
            <w:pPr>
              <w:ind w:left="-20" w:right="-20"/>
            </w:pPr>
            <w:r w:rsidRPr="5224B5A0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017" w:type="dxa"/>
            <w:shd w:val="clear" w:color="auto" w:fill="FFFFFF" w:themeFill="background1"/>
          </w:tcPr>
          <w:p w14:paraId="280FFC8C" w14:textId="313F25EC" w:rsidR="5224B5A0" w:rsidRDefault="5224B5A0" w:rsidP="00DE2558">
            <w:pPr>
              <w:pStyle w:val="ListParagraph"/>
              <w:numPr>
                <w:ilvl w:val="0"/>
                <w:numId w:val="1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2A4338E3" w14:textId="58B433AD" w:rsidR="5224B5A0" w:rsidRDefault="5224B5A0" w:rsidP="00DE2558">
            <w:pPr>
              <w:pStyle w:val="ListParagraph"/>
              <w:numPr>
                <w:ilvl w:val="0"/>
                <w:numId w:val="1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63BBE155" w14:textId="3F337358" w:rsidR="5224B5A0" w:rsidRDefault="5224B5A0" w:rsidP="00DE2558">
            <w:pPr>
              <w:pStyle w:val="ListParagraph"/>
              <w:numPr>
                <w:ilvl w:val="0"/>
                <w:numId w:val="1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Seek guidance from activities/SUSU advice centre/UoS enabling team as required</w:t>
            </w:r>
          </w:p>
          <w:p w14:paraId="31421F57" w14:textId="07EE273E" w:rsidR="5224B5A0" w:rsidRDefault="5224B5A0" w:rsidP="00DE2558">
            <w:pPr>
              <w:pStyle w:val="ListParagraph"/>
              <w:numPr>
                <w:ilvl w:val="0"/>
                <w:numId w:val="1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E5562B" w14:paraId="2B77CF14" w14:textId="77777777" w:rsidTr="5224B5A0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7029A1C5" w14:textId="54F81470" w:rsidR="00E5562B" w:rsidRPr="5224B5A0" w:rsidRDefault="00445DD5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Display of clay discs breaking</w:t>
            </w:r>
          </w:p>
        </w:tc>
        <w:tc>
          <w:tcPr>
            <w:tcW w:w="2725" w:type="dxa"/>
            <w:shd w:val="clear" w:color="auto" w:fill="FFFFFF" w:themeFill="background1"/>
          </w:tcPr>
          <w:p w14:paraId="3BC240DF" w14:textId="77777777" w:rsidR="00E5562B" w:rsidRDefault="00445DD5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Cuts</w:t>
            </w:r>
            <w:r w:rsidR="00E255B3">
              <w:rPr>
                <w:rFonts w:ascii="Calibri" w:eastAsia="Calibri" w:hAnsi="Calibri" w:cs="Calibri"/>
                <w:color w:val="000000" w:themeColor="text1"/>
              </w:rPr>
              <w:t xml:space="preserve"> or scratches from </w:t>
            </w:r>
            <w:r w:rsidR="00A116B5">
              <w:rPr>
                <w:rFonts w:ascii="Calibri" w:eastAsia="Calibri" w:hAnsi="Calibri" w:cs="Calibri"/>
                <w:color w:val="000000" w:themeColor="text1"/>
              </w:rPr>
              <w:t>broken clay</w:t>
            </w:r>
          </w:p>
          <w:p w14:paraId="083003AC" w14:textId="17297C3F" w:rsidR="00EB20A4" w:rsidRPr="5224B5A0" w:rsidRDefault="00EB20A4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Could potentially be stolen</w:t>
            </w:r>
          </w:p>
        </w:tc>
        <w:tc>
          <w:tcPr>
            <w:tcW w:w="1940" w:type="dxa"/>
            <w:shd w:val="clear" w:color="auto" w:fill="FFFFFF" w:themeFill="background1"/>
          </w:tcPr>
          <w:p w14:paraId="35098FC3" w14:textId="04F9E49B" w:rsidR="00E5562B" w:rsidRPr="5224B5A0" w:rsidRDefault="00A116B5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488" w:type="dxa"/>
            <w:shd w:val="clear" w:color="auto" w:fill="FFFFFF" w:themeFill="background1"/>
          </w:tcPr>
          <w:p w14:paraId="4ADD011C" w14:textId="01C3BECB" w:rsidR="00E5562B" w:rsidRPr="5224B5A0" w:rsidRDefault="00A116B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B805DC6" w14:textId="4D7B12DD" w:rsidR="00E5562B" w:rsidRPr="5224B5A0" w:rsidRDefault="00A116B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269A3D2A" w14:textId="058F8D12" w:rsidR="00E5562B" w:rsidRPr="5224B5A0" w:rsidRDefault="00A116B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039" w:type="dxa"/>
            <w:shd w:val="clear" w:color="auto" w:fill="FFFFFF" w:themeFill="background1"/>
          </w:tcPr>
          <w:p w14:paraId="406C8898" w14:textId="5AD09E6A" w:rsidR="00E5562B" w:rsidRDefault="003F5785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Discs away from edge of table. Touching display not allowed</w:t>
            </w:r>
            <w:r w:rsidR="00EB20A4">
              <w:rPr>
                <w:rFonts w:ascii="Calibri" w:eastAsia="Calibri" w:hAnsi="Calibri" w:cs="Calibri"/>
                <w:color w:val="000000" w:themeColor="text1"/>
              </w:rPr>
              <w:t xml:space="preserve"> and discs will be constantly inspected with any breakages being disposed of in the appropriate manner</w:t>
            </w:r>
          </w:p>
          <w:p w14:paraId="6C044C17" w14:textId="77777777" w:rsidR="00EB20A4" w:rsidRDefault="00EB20A4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D92F142" w14:textId="030A08DB" w:rsidR="00DF4338" w:rsidRDefault="00DF4338" w:rsidP="00DF4338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Discs will be transported safely</w:t>
            </w:r>
            <w:r w:rsidR="00EB20A4">
              <w:rPr>
                <w:rFonts w:ascii="Calibri" w:eastAsia="Calibri" w:hAnsi="Calibri" w:cs="Calibri"/>
                <w:color w:val="000000" w:themeColor="text1"/>
              </w:rPr>
              <w:t xml:space="preserve"> to the stand</w:t>
            </w:r>
          </w:p>
          <w:p w14:paraId="7E078AEF" w14:textId="77777777" w:rsidR="00EB20A4" w:rsidRDefault="00EB20A4" w:rsidP="00DF4338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364225" w14:textId="77777777" w:rsidR="00EB20A4" w:rsidRDefault="00EB20A4" w:rsidP="00DF4338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Stand will be constantly occupied by committee member</w:t>
            </w:r>
          </w:p>
          <w:p w14:paraId="2DF0BA31" w14:textId="77777777" w:rsidR="00EB20A4" w:rsidRDefault="00EB20A4" w:rsidP="00DF4338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6292BA2" w14:textId="41144D35" w:rsidR="00EB20A4" w:rsidRPr="00DF4338" w:rsidRDefault="00EB20A4" w:rsidP="00DF4338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747BA23E" w14:textId="59565F6E" w:rsidR="00E5562B" w:rsidRPr="5224B5A0" w:rsidRDefault="003F578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60C0DCC" w14:textId="1604EB5E" w:rsidR="00E5562B" w:rsidRPr="5224B5A0" w:rsidRDefault="003F578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77A2CE4" w14:textId="55C628D9" w:rsidR="00E5562B" w:rsidRPr="5224B5A0" w:rsidRDefault="003F5785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017" w:type="dxa"/>
            <w:shd w:val="clear" w:color="auto" w:fill="FFFFFF" w:themeFill="background1"/>
          </w:tcPr>
          <w:p w14:paraId="7B85F340" w14:textId="77777777" w:rsidR="00E5562B" w:rsidRPr="00B37400" w:rsidRDefault="00B37400" w:rsidP="00DE2558">
            <w:pPr>
              <w:pStyle w:val="ListParagraph"/>
              <w:numPr>
                <w:ilvl w:val="0"/>
                <w:numId w:val="1"/>
              </w:numPr>
              <w:ind w:left="-20" w:right="-20"/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5224B5A0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519023F" w14:textId="0F825E55" w:rsidR="00B37400" w:rsidRPr="00B37400" w:rsidRDefault="00B37400" w:rsidP="00B37400"/>
        </w:tc>
      </w:tr>
      <w:tr w:rsidR="00B37400" w14:paraId="0CC54078" w14:textId="77777777" w:rsidTr="5224B5A0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748C0938" w14:textId="596A0430" w:rsidR="00B37400" w:rsidRPr="005045A7" w:rsidRDefault="00E202A9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bookmarkStart w:id="0" w:name="_Hlk160536618"/>
            <w:r w:rsidRPr="005045A7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Shotgun </w:t>
            </w:r>
            <w:r w:rsidR="00F316B8" w:rsidRPr="005045A7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displayed on table</w:t>
            </w:r>
          </w:p>
        </w:tc>
        <w:tc>
          <w:tcPr>
            <w:tcW w:w="2725" w:type="dxa"/>
            <w:shd w:val="clear" w:color="auto" w:fill="FFFFFF" w:themeFill="background1"/>
          </w:tcPr>
          <w:p w14:paraId="3B4AA07B" w14:textId="4B8CE5A1" w:rsidR="00B37400" w:rsidRDefault="001B2584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Securing cable could come loose. Damage to equipment</w:t>
            </w:r>
            <w:r w:rsidR="00433BCC">
              <w:rPr>
                <w:rFonts w:ascii="Calibri" w:eastAsia="Calibri" w:hAnsi="Calibri" w:cs="Calibri"/>
                <w:color w:val="000000" w:themeColor="text1"/>
              </w:rPr>
              <w:t xml:space="preserve">. Shotgun could be stolen and then used elsewhere. </w:t>
            </w:r>
          </w:p>
        </w:tc>
        <w:tc>
          <w:tcPr>
            <w:tcW w:w="1940" w:type="dxa"/>
            <w:shd w:val="clear" w:color="auto" w:fill="FFFFFF" w:themeFill="background1"/>
          </w:tcPr>
          <w:p w14:paraId="38FB6155" w14:textId="0AEDD8CF" w:rsidR="00B37400" w:rsidRDefault="00D45473" w:rsidP="5224B5A0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</w:t>
            </w:r>
            <w:r w:rsidR="00433BCC">
              <w:rPr>
                <w:rFonts w:ascii="Calibri" w:eastAsia="Calibri" w:hAnsi="Calibri" w:cs="Calibri"/>
                <w:color w:val="000000" w:themeColor="text1"/>
              </w:rPr>
              <w:t xml:space="preserve">, members of the public. </w:t>
            </w:r>
          </w:p>
        </w:tc>
        <w:tc>
          <w:tcPr>
            <w:tcW w:w="488" w:type="dxa"/>
            <w:shd w:val="clear" w:color="auto" w:fill="FFFFFF" w:themeFill="background1"/>
          </w:tcPr>
          <w:p w14:paraId="1ED1BAC5" w14:textId="1B68F205" w:rsidR="00B37400" w:rsidRDefault="00D45473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EF6D694" w14:textId="241976FF" w:rsidR="00B37400" w:rsidRDefault="00D45473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0E92E2C1" w14:textId="4CFF497A" w:rsidR="00B37400" w:rsidRDefault="00433BCC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039" w:type="dxa"/>
            <w:shd w:val="clear" w:color="auto" w:fill="FFFFFF" w:themeFill="background1"/>
          </w:tcPr>
          <w:p w14:paraId="0FF24061" w14:textId="4565FCD9" w:rsidR="00B37400" w:rsidRDefault="00CA4332" w:rsidP="00DE2558">
            <w:pPr>
              <w:pStyle w:val="ListParagraph"/>
              <w:numPr>
                <w:ilvl w:val="0"/>
                <w:numId w:val="2"/>
              </w:num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Stand will always be occupied by a committee member</w:t>
            </w:r>
            <w:r w:rsidR="003A1B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17FEE">
              <w:rPr>
                <w:rFonts w:ascii="Calibri" w:eastAsia="Calibri" w:hAnsi="Calibri" w:cs="Calibri"/>
                <w:color w:val="000000" w:themeColor="text1"/>
              </w:rPr>
              <w:t>who holds a valid shotgun license</w:t>
            </w:r>
            <w:r w:rsidR="00433BCC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5D37CA">
              <w:rPr>
                <w:rFonts w:ascii="Calibri" w:eastAsia="Calibri" w:hAnsi="Calibri" w:cs="Calibri"/>
                <w:color w:val="000000" w:themeColor="text1"/>
              </w:rPr>
              <w:t xml:space="preserve"> Licenses will be brought to the stand and can be</w:t>
            </w:r>
            <w:r w:rsidR="002D7D66">
              <w:rPr>
                <w:rFonts w:ascii="Calibri" w:eastAsia="Calibri" w:hAnsi="Calibri" w:cs="Calibri"/>
                <w:color w:val="000000" w:themeColor="text1"/>
              </w:rPr>
              <w:t xml:space="preserve"> evidenced if required. </w:t>
            </w:r>
          </w:p>
          <w:p w14:paraId="3047F0EC" w14:textId="25D8B404" w:rsidR="005650B6" w:rsidRDefault="005650B6" w:rsidP="005650B6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69EE99C4" w14:textId="3B2F798D" w:rsidR="005650B6" w:rsidRPr="005650B6" w:rsidRDefault="005650B6" w:rsidP="005650B6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Shotgun will be secured</w:t>
            </w:r>
            <w:r w:rsidR="00D479B9">
              <w:rPr>
                <w:rFonts w:ascii="Calibri" w:eastAsia="Calibri" w:hAnsi="Calibri" w:cs="Calibri"/>
                <w:color w:val="000000" w:themeColor="text1"/>
              </w:rPr>
              <w:t xml:space="preserve"> by a </w:t>
            </w:r>
            <w:r w:rsidR="006F4612">
              <w:rPr>
                <w:rFonts w:ascii="Calibri" w:eastAsia="Calibri" w:hAnsi="Calibri" w:cs="Calibri"/>
                <w:color w:val="000000" w:themeColor="text1"/>
              </w:rPr>
              <w:t>cable of sufficient quality.</w:t>
            </w:r>
          </w:p>
          <w:p w14:paraId="7F6E90CA" w14:textId="77777777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0B7827" w14:textId="77777777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Shotgun will be empty of all cartridges and no live ammunition will be brought onto campus. </w:t>
            </w:r>
          </w:p>
          <w:p w14:paraId="7DFA161F" w14:textId="77777777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D6E7DF3" w14:textId="46F13E42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Shotgun will be inspected by one of the sports coordinators at SUSU to ensure it is properly secured, unloaded, and safe. </w:t>
            </w:r>
          </w:p>
          <w:p w14:paraId="24A9927B" w14:textId="77777777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BF94F49" w14:textId="77777777" w:rsidR="00433BCC" w:rsidRDefault="00433BCC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Those visiting the stand will not be able to touch or lift the shotgun.  </w:t>
            </w:r>
          </w:p>
          <w:p w14:paraId="5EED2533" w14:textId="77777777" w:rsidR="00240749" w:rsidRDefault="00240749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A2B0B2E" w14:textId="77777777" w:rsidR="00240749" w:rsidRDefault="00240749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 sign will be displayed to tell everyone that the gun is deactivated/not in use and there is no live ammunition. </w:t>
            </w:r>
          </w:p>
          <w:p w14:paraId="1555F3F4" w14:textId="77777777" w:rsidR="006F4612" w:rsidRDefault="006F4612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3411CAAC" w14:textId="4765C878" w:rsidR="006F4612" w:rsidRPr="00433BCC" w:rsidRDefault="006F4612" w:rsidP="00433BCC">
            <w:p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Shotgun will be transported in a gun slip as specified by law.</w:t>
            </w:r>
          </w:p>
        </w:tc>
        <w:tc>
          <w:tcPr>
            <w:tcW w:w="488" w:type="dxa"/>
            <w:shd w:val="clear" w:color="auto" w:fill="FFFFFF" w:themeFill="background1"/>
          </w:tcPr>
          <w:p w14:paraId="29990A0B" w14:textId="0C751BF3" w:rsidR="00B37400" w:rsidRDefault="00017FEE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F230E80" w14:textId="03BDECC2" w:rsidR="00B37400" w:rsidRDefault="00017FEE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2EF041C8" w14:textId="283079C9" w:rsidR="00B37400" w:rsidRDefault="00017FEE" w:rsidP="5224B5A0">
            <w:pPr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017" w:type="dxa"/>
            <w:shd w:val="clear" w:color="auto" w:fill="FFFFFF" w:themeFill="background1"/>
          </w:tcPr>
          <w:p w14:paraId="6F538325" w14:textId="6FAA2031" w:rsidR="00017FEE" w:rsidRDefault="00017FEE" w:rsidP="00DE25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</w:t>
            </w:r>
            <w:r w:rsidRPr="5224B5A0">
              <w:rPr>
                <w:rFonts w:ascii="Calibri" w:eastAsia="Calibri" w:hAnsi="Calibri" w:cs="Calibri"/>
                <w:color w:val="000000" w:themeColor="text1"/>
              </w:rPr>
              <w:t>ent organisers to call University Security if necessary.</w:t>
            </w:r>
          </w:p>
          <w:p w14:paraId="71DB189A" w14:textId="77777777" w:rsidR="00017FEE" w:rsidRDefault="00017FEE" w:rsidP="00DE25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 Tel: +44 (0)23 8059 3311</w:t>
            </w:r>
          </w:p>
          <w:p w14:paraId="7D4BB704" w14:textId="77777777" w:rsidR="00017FEE" w:rsidRDefault="00017FEE" w:rsidP="00DE25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0DC1F7D" w14:textId="19BAFE6D" w:rsidR="00017FEE" w:rsidRPr="00017FEE" w:rsidRDefault="00017FEE" w:rsidP="00DE25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Highfield Campus. </w:t>
            </w:r>
          </w:p>
          <w:p w14:paraId="57B0D8EC" w14:textId="7B4ADBF6" w:rsidR="00017FEE" w:rsidRDefault="00017FEE" w:rsidP="00DE25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5224B5A0">
              <w:rPr>
                <w:rFonts w:ascii="Calibri" w:eastAsia="Calibri" w:hAnsi="Calibri" w:cs="Calibri"/>
                <w:color w:val="000000" w:themeColor="text1"/>
              </w:rPr>
              <w:t xml:space="preserve">Any incidents will be reported via UoS reporting tools </w:t>
            </w:r>
            <w:r w:rsidR="00433BCC">
              <w:rPr>
                <w:rFonts w:ascii="Calibri" w:eastAsia="Calibri" w:hAnsi="Calibri" w:cs="Calibri"/>
                <w:color w:val="000000" w:themeColor="text1"/>
              </w:rPr>
              <w:t xml:space="preserve">and to SUSU directly. </w:t>
            </w:r>
          </w:p>
          <w:p w14:paraId="5218641B" w14:textId="241FB445" w:rsidR="00B37400" w:rsidRPr="5224B5A0" w:rsidRDefault="00B37400" w:rsidP="00017FEE">
            <w:pPr>
              <w:pStyle w:val="ListParagraph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bookmarkEnd w:id="0"/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66"/>
        <w:gridCol w:w="1636"/>
        <w:gridCol w:w="2108"/>
        <w:gridCol w:w="1019"/>
        <w:gridCol w:w="3942"/>
        <w:gridCol w:w="1548"/>
      </w:tblGrid>
      <w:tr w:rsidR="00C642F4" w:rsidRPr="00957A37" w14:paraId="3C5F0483" w14:textId="77777777" w:rsidTr="5224B5A0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3B836" w14:textId="45F201DD" w:rsidR="00DE2558" w:rsidRDefault="00DE255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</w:pPr>
          </w:p>
          <w:p w14:paraId="3C5F0482" w14:textId="35BEC60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224B5A0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6FB8B37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9312C2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1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21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9312C2">
        <w:trPr>
          <w:trHeight w:val="574"/>
        </w:trPr>
        <w:tc>
          <w:tcPr>
            <w:tcW w:w="218" w:type="pct"/>
          </w:tcPr>
          <w:p w14:paraId="3C5F048D" w14:textId="12251025" w:rsidR="00C642F4" w:rsidRPr="00957A37" w:rsidRDefault="50D4DE2D" w:rsidP="5224B5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1523" w:type="pct"/>
          </w:tcPr>
          <w:p w14:paraId="3C5F048E" w14:textId="11FC1568" w:rsidR="00C642F4" w:rsidRPr="00957A37" w:rsidRDefault="50D4DE2D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Liaise with SUSU for proper safety measures to be put in place </w:t>
            </w:r>
          </w:p>
        </w:tc>
        <w:tc>
          <w:tcPr>
            <w:tcW w:w="571" w:type="pct"/>
          </w:tcPr>
          <w:p w14:paraId="3C5F048F" w14:textId="47DF6ECB" w:rsidR="00C642F4" w:rsidRPr="00957A37" w:rsidRDefault="50D4DE2D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Event Coordinator </w:t>
            </w:r>
          </w:p>
        </w:tc>
        <w:tc>
          <w:tcPr>
            <w:tcW w:w="521" w:type="pct"/>
          </w:tcPr>
          <w:p w14:paraId="3C5F0490" w14:textId="0AA6C6AE" w:rsidR="00C642F4" w:rsidRPr="00957A37" w:rsidRDefault="50D4DE2D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12/3/24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CA99C8D" w:rsidR="00C642F4" w:rsidRPr="00957A37" w:rsidRDefault="50D4DE2D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N/A</w:t>
            </w: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92" w14:textId="7EEBEC5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9312C2">
        <w:trPr>
          <w:trHeight w:val="574"/>
        </w:trPr>
        <w:tc>
          <w:tcPr>
            <w:tcW w:w="218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5" w14:textId="16C8A5CD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9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9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99" w14:textId="7E7B4AC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9312C2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A0" w14:textId="548F76CA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9312C2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3" w14:textId="1F64BB7E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9312C2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A" w14:textId="61E5AF0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AE" w14:textId="77198D3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9312C2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1" w14:textId="79981CE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B5" w14:textId="035180F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9312C2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8" w14:textId="41066162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6426F0E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</w:tcPr>
          <w:p w14:paraId="3C5F04BB" w14:textId="567BCA9E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13CA847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6" w:type="pct"/>
            <w:gridSpan w:val="2"/>
            <w:tcBorders>
              <w:left w:val="single" w:sz="18" w:space="0" w:color="auto"/>
            </w:tcBorders>
          </w:tcPr>
          <w:p w14:paraId="3C5F04BD" w14:textId="722EEB2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9312C2">
        <w:trPr>
          <w:cantSplit/>
        </w:trPr>
        <w:tc>
          <w:tcPr>
            <w:tcW w:w="2833" w:type="pct"/>
            <w:gridSpan w:val="4"/>
            <w:tcBorders>
              <w:bottom w:val="nil"/>
            </w:tcBorders>
          </w:tcPr>
          <w:p w14:paraId="3C5F04BF" w14:textId="5E9EF2BC" w:rsidR="00C642F4" w:rsidRPr="00957A37" w:rsidRDefault="3FDA3460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178C8747"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5FC5392D" w:rsidR="00C642F4" w:rsidRPr="00957A37" w:rsidRDefault="005045A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2F5176" wp14:editId="2E54D4BD">
                  <wp:extent cx="1513548" cy="638175"/>
                  <wp:effectExtent l="0" t="0" r="0" b="0"/>
                  <wp:docPr id="1768707150" name="Picture 1768707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548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bottom w:val="nil"/>
            </w:tcBorders>
          </w:tcPr>
          <w:p w14:paraId="3C5F04C1" w14:textId="32E23A1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5045A7">
              <w:rPr>
                <w:noProof/>
                <w:sz w:val="23"/>
                <w:szCs w:val="23"/>
              </w:rPr>
              <w:t xml:space="preserve"> </w:t>
            </w:r>
            <w:r w:rsidR="005045A7">
              <w:rPr>
                <w:noProof/>
                <w:sz w:val="23"/>
                <w:szCs w:val="23"/>
              </w:rPr>
              <w:drawing>
                <wp:inline distT="114300" distB="114300" distL="114300" distR="114300" wp14:anchorId="2F7638F7" wp14:editId="65741F50">
                  <wp:extent cx="1719263" cy="41475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263" cy="414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9312C2">
        <w:trPr>
          <w:cantSplit/>
          <w:trHeight w:val="606"/>
        </w:trPr>
        <w:tc>
          <w:tcPr>
            <w:tcW w:w="2312" w:type="pct"/>
            <w:gridSpan w:val="3"/>
            <w:tcBorders>
              <w:top w:val="nil"/>
              <w:right w:val="nil"/>
            </w:tcBorders>
          </w:tcPr>
          <w:p w14:paraId="3C5F04C3" w14:textId="41574688" w:rsidR="00C642F4" w:rsidRPr="00957A37" w:rsidRDefault="3FDA3460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5A8612E"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045A7">
              <w:rPr>
                <w:rFonts w:ascii="Lucida Sans" w:eastAsia="Times New Roman" w:hAnsi="Lucida Sans" w:cs="Arial"/>
                <w:color w:val="000000" w:themeColor="text1"/>
              </w:rPr>
              <w:t>Oliver Masters</w:t>
            </w:r>
          </w:p>
        </w:tc>
        <w:tc>
          <w:tcPr>
            <w:tcW w:w="521" w:type="pct"/>
            <w:tcBorders>
              <w:top w:val="nil"/>
              <w:left w:val="nil"/>
            </w:tcBorders>
          </w:tcPr>
          <w:p w14:paraId="3C5F04C4" w14:textId="46511454" w:rsidR="00C642F4" w:rsidRPr="00957A37" w:rsidRDefault="3FDA3460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05045A7">
              <w:rPr>
                <w:rFonts w:ascii="Lucida Sans" w:eastAsia="Times New Roman" w:hAnsi="Lucida Sans" w:cs="Arial"/>
                <w:color w:val="000000" w:themeColor="text1"/>
              </w:rPr>
              <w:t>23/01/2026</w:t>
            </w:r>
          </w:p>
        </w:tc>
        <w:tc>
          <w:tcPr>
            <w:tcW w:w="1651" w:type="pct"/>
            <w:gridSpan w:val="2"/>
            <w:tcBorders>
              <w:top w:val="nil"/>
              <w:right w:val="nil"/>
            </w:tcBorders>
          </w:tcPr>
          <w:p w14:paraId="3C5F04C5" w14:textId="30E8F53B" w:rsidR="00C642F4" w:rsidRPr="00957A37" w:rsidRDefault="3FDA3460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ED6ABBA"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045A7">
              <w:rPr>
                <w:rFonts w:ascii="Lucida Sans" w:eastAsia="Times New Roman" w:hAnsi="Lucida Sans" w:cs="Arial"/>
                <w:color w:val="000000" w:themeColor="text1"/>
              </w:rPr>
              <w:t>Joshua Glynn</w:t>
            </w:r>
          </w:p>
        </w:tc>
        <w:tc>
          <w:tcPr>
            <w:tcW w:w="516" w:type="pct"/>
            <w:tcBorders>
              <w:top w:val="nil"/>
              <w:left w:val="nil"/>
            </w:tcBorders>
          </w:tcPr>
          <w:p w14:paraId="3C5F04C6" w14:textId="64CFA12D" w:rsidR="00C642F4" w:rsidRPr="00957A37" w:rsidRDefault="3FDA3460" w:rsidP="5224B5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224B5A0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367DAE80" w:rsidRPr="5224B5A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045A7">
              <w:rPr>
                <w:rFonts w:ascii="Lucida Sans" w:eastAsia="Times New Roman" w:hAnsi="Lucida Sans" w:cs="Arial"/>
                <w:color w:val="000000" w:themeColor="text1"/>
              </w:rPr>
              <w:t>23/01/2026</w:t>
            </w:r>
          </w:p>
        </w:tc>
      </w:tr>
    </w:tbl>
    <w:p w14:paraId="3C5F04C8" w14:textId="4A778963" w:rsidR="00C642F4" w:rsidRDefault="00C642F4"/>
    <w:p w14:paraId="3C5F04C9" w14:textId="46FB2A29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E2558">
            <w:pPr>
              <w:pStyle w:val="ListParagraph"/>
              <w:numPr>
                <w:ilvl w:val="0"/>
                <w:numId w:val="21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E2558">
            <w:pPr>
              <w:pStyle w:val="ListParagraph"/>
              <w:numPr>
                <w:ilvl w:val="0"/>
                <w:numId w:val="2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E2558">
            <w:pPr>
              <w:pStyle w:val="ListParagraph"/>
              <w:numPr>
                <w:ilvl w:val="0"/>
                <w:numId w:val="2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E2558">
            <w:pPr>
              <w:pStyle w:val="ListParagraph"/>
              <w:numPr>
                <w:ilvl w:val="0"/>
                <w:numId w:val="21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E2558">
            <w:pPr>
              <w:pStyle w:val="ListParagraph"/>
              <w:numPr>
                <w:ilvl w:val="0"/>
                <w:numId w:val="21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E25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DE25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02BB" w14:textId="77777777" w:rsidR="00320A00" w:rsidRDefault="00320A00" w:rsidP="00AC47B4">
      <w:pPr>
        <w:spacing w:after="0" w:line="240" w:lineRule="auto"/>
      </w:pPr>
      <w:r>
        <w:separator/>
      </w:r>
    </w:p>
  </w:endnote>
  <w:endnote w:type="continuationSeparator" w:id="0">
    <w:p w14:paraId="6A1C8187" w14:textId="77777777" w:rsidR="00320A00" w:rsidRDefault="00320A0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8F84" w14:textId="77777777" w:rsidR="00320A00" w:rsidRDefault="00320A00" w:rsidP="00AC47B4">
      <w:pPr>
        <w:spacing w:after="0" w:line="240" w:lineRule="auto"/>
      </w:pPr>
      <w:r>
        <w:separator/>
      </w:r>
    </w:p>
  </w:footnote>
  <w:footnote w:type="continuationSeparator" w:id="0">
    <w:p w14:paraId="13CB1525" w14:textId="77777777" w:rsidR="00320A00" w:rsidRDefault="00320A0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21BF"/>
    <w:multiLevelType w:val="hybridMultilevel"/>
    <w:tmpl w:val="439062AC"/>
    <w:lvl w:ilvl="0" w:tplc="FD1223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A2C3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CB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48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7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A9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4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C8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3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51BC"/>
    <w:multiLevelType w:val="hybridMultilevel"/>
    <w:tmpl w:val="F4E0E5C0"/>
    <w:lvl w:ilvl="0" w:tplc="A164E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0C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E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21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43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0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C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44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85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1319"/>
    <w:multiLevelType w:val="hybridMultilevel"/>
    <w:tmpl w:val="9A006376"/>
    <w:lvl w:ilvl="0" w:tplc="1A5A6F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6EC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47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4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41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47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0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1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C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D6B8"/>
    <w:multiLevelType w:val="hybridMultilevel"/>
    <w:tmpl w:val="57782AE6"/>
    <w:lvl w:ilvl="0" w:tplc="3998ED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70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CE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1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2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A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212E"/>
    <w:multiLevelType w:val="hybridMultilevel"/>
    <w:tmpl w:val="10943A9C"/>
    <w:lvl w:ilvl="0" w:tplc="FC4A6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E45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26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8C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22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2D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8C6"/>
    <w:multiLevelType w:val="hybridMultilevel"/>
    <w:tmpl w:val="BE30EB2A"/>
    <w:lvl w:ilvl="0" w:tplc="346A2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226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CF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8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27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8F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6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7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4F1A"/>
    <w:multiLevelType w:val="hybridMultilevel"/>
    <w:tmpl w:val="435C72F6"/>
    <w:lvl w:ilvl="0" w:tplc="AB92A5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767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8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29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CE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06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80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0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A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E01A"/>
    <w:multiLevelType w:val="hybridMultilevel"/>
    <w:tmpl w:val="155A830C"/>
    <w:lvl w:ilvl="0" w:tplc="D1961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4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F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C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E8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EC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21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6F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42AE"/>
    <w:multiLevelType w:val="hybridMultilevel"/>
    <w:tmpl w:val="EA0C5858"/>
    <w:lvl w:ilvl="0" w:tplc="A3CEB7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E47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0B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5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66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0D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7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E1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2E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73C4"/>
    <w:multiLevelType w:val="hybridMultilevel"/>
    <w:tmpl w:val="69566FEA"/>
    <w:lvl w:ilvl="0" w:tplc="D388A8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FC5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01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4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8D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E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C0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69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37316"/>
    <w:multiLevelType w:val="hybridMultilevel"/>
    <w:tmpl w:val="1A00FB4E"/>
    <w:lvl w:ilvl="0" w:tplc="96F0FF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6A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C4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4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8F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7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29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67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6393B"/>
    <w:multiLevelType w:val="hybridMultilevel"/>
    <w:tmpl w:val="8FE6D720"/>
    <w:lvl w:ilvl="0" w:tplc="62001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A4D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6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6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0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CB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C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EE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6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2E8F"/>
    <w:multiLevelType w:val="hybridMultilevel"/>
    <w:tmpl w:val="7CFEC0AC"/>
    <w:lvl w:ilvl="0" w:tplc="1A5CAD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66E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AF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A2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ED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06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6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01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9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D9EE"/>
    <w:multiLevelType w:val="hybridMultilevel"/>
    <w:tmpl w:val="8FD43644"/>
    <w:lvl w:ilvl="0" w:tplc="3F224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D86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A3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E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AE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7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2E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49C19"/>
    <w:multiLevelType w:val="hybridMultilevel"/>
    <w:tmpl w:val="5650CD3E"/>
    <w:lvl w:ilvl="0" w:tplc="5AA26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B6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8F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C0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0F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AA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C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2F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9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205A5"/>
    <w:multiLevelType w:val="hybridMultilevel"/>
    <w:tmpl w:val="AE84AE4A"/>
    <w:lvl w:ilvl="0" w:tplc="F7C4AB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324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69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6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A4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E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68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03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C3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33012"/>
    <w:multiLevelType w:val="hybridMultilevel"/>
    <w:tmpl w:val="D6EE157C"/>
    <w:lvl w:ilvl="0" w:tplc="801C30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70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06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D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4E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E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81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4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8A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FC04"/>
    <w:multiLevelType w:val="hybridMultilevel"/>
    <w:tmpl w:val="952ADBA2"/>
    <w:lvl w:ilvl="0" w:tplc="91DE7A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714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0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E6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65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6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CD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28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9D1D4"/>
    <w:multiLevelType w:val="hybridMultilevel"/>
    <w:tmpl w:val="F9FAB64A"/>
    <w:lvl w:ilvl="0" w:tplc="D7404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4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E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42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A9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6E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1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86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1807">
    <w:abstractNumId w:val="14"/>
  </w:num>
  <w:num w:numId="2" w16cid:durableId="1919441561">
    <w:abstractNumId w:val="5"/>
  </w:num>
  <w:num w:numId="3" w16cid:durableId="782574522">
    <w:abstractNumId w:val="9"/>
  </w:num>
  <w:num w:numId="4" w16cid:durableId="1608809201">
    <w:abstractNumId w:val="10"/>
  </w:num>
  <w:num w:numId="5" w16cid:durableId="271713768">
    <w:abstractNumId w:val="19"/>
  </w:num>
  <w:num w:numId="6" w16cid:durableId="509872791">
    <w:abstractNumId w:val="15"/>
  </w:num>
  <w:num w:numId="7" w16cid:durableId="1638143564">
    <w:abstractNumId w:val="7"/>
  </w:num>
  <w:num w:numId="8" w16cid:durableId="452797049">
    <w:abstractNumId w:val="3"/>
  </w:num>
  <w:num w:numId="9" w16cid:durableId="456874819">
    <w:abstractNumId w:val="13"/>
  </w:num>
  <w:num w:numId="10" w16cid:durableId="1325935622">
    <w:abstractNumId w:val="18"/>
  </w:num>
  <w:num w:numId="11" w16cid:durableId="520240286">
    <w:abstractNumId w:val="0"/>
  </w:num>
  <w:num w:numId="12" w16cid:durableId="1340963255">
    <w:abstractNumId w:val="12"/>
  </w:num>
  <w:num w:numId="13" w16cid:durableId="4408221">
    <w:abstractNumId w:val="8"/>
  </w:num>
  <w:num w:numId="14" w16cid:durableId="439683836">
    <w:abstractNumId w:val="1"/>
  </w:num>
  <w:num w:numId="15" w16cid:durableId="2006668742">
    <w:abstractNumId w:val="4"/>
  </w:num>
  <w:num w:numId="16" w16cid:durableId="1255171072">
    <w:abstractNumId w:val="2"/>
  </w:num>
  <w:num w:numId="17" w16cid:durableId="1618100870">
    <w:abstractNumId w:val="16"/>
  </w:num>
  <w:num w:numId="18" w16cid:durableId="881406424">
    <w:abstractNumId w:val="11"/>
  </w:num>
  <w:num w:numId="19" w16cid:durableId="403258547">
    <w:abstractNumId w:val="6"/>
  </w:num>
  <w:num w:numId="20" w16cid:durableId="1400900455">
    <w:abstractNumId w:val="20"/>
  </w:num>
  <w:num w:numId="21" w16cid:durableId="4976176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FEE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84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0749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41B"/>
    <w:rsid w:val="002D05EC"/>
    <w:rsid w:val="002D1086"/>
    <w:rsid w:val="002D318C"/>
    <w:rsid w:val="002D6018"/>
    <w:rsid w:val="002D7D66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A00"/>
    <w:rsid w:val="003210A0"/>
    <w:rsid w:val="0032181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1B71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785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3BCC"/>
    <w:rsid w:val="00436AF8"/>
    <w:rsid w:val="004375F6"/>
    <w:rsid w:val="004452CA"/>
    <w:rsid w:val="004459F4"/>
    <w:rsid w:val="00445DD5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45A7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50B6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37CA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4612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4C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12C2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0EC9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6B5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30C9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7400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A4332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5473"/>
    <w:rsid w:val="00D479B9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2558"/>
    <w:rsid w:val="00DE3192"/>
    <w:rsid w:val="00DE5488"/>
    <w:rsid w:val="00DF16B8"/>
    <w:rsid w:val="00DF1875"/>
    <w:rsid w:val="00DF3A3F"/>
    <w:rsid w:val="00DF4338"/>
    <w:rsid w:val="00DF7A62"/>
    <w:rsid w:val="00E04567"/>
    <w:rsid w:val="00E04DAC"/>
    <w:rsid w:val="00E06B1B"/>
    <w:rsid w:val="00E06DB2"/>
    <w:rsid w:val="00E1266D"/>
    <w:rsid w:val="00E13613"/>
    <w:rsid w:val="00E14A1F"/>
    <w:rsid w:val="00E159BC"/>
    <w:rsid w:val="00E169A3"/>
    <w:rsid w:val="00E1747F"/>
    <w:rsid w:val="00E202A9"/>
    <w:rsid w:val="00E23A72"/>
    <w:rsid w:val="00E250C0"/>
    <w:rsid w:val="00E255B3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62B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0A4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5A6C"/>
    <w:rsid w:val="00F26296"/>
    <w:rsid w:val="00F27DCB"/>
    <w:rsid w:val="00F316B8"/>
    <w:rsid w:val="00F32335"/>
    <w:rsid w:val="00F343AD"/>
    <w:rsid w:val="00F34A14"/>
    <w:rsid w:val="00F37F0A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31BE150"/>
    <w:rsid w:val="05A8612E"/>
    <w:rsid w:val="0ED6ABBA"/>
    <w:rsid w:val="1053633D"/>
    <w:rsid w:val="162A55F4"/>
    <w:rsid w:val="178C8747"/>
    <w:rsid w:val="19B15380"/>
    <w:rsid w:val="19C9B194"/>
    <w:rsid w:val="1A381935"/>
    <w:rsid w:val="1FFF4D4B"/>
    <w:rsid w:val="219B1DAC"/>
    <w:rsid w:val="23576B7D"/>
    <w:rsid w:val="2792CA67"/>
    <w:rsid w:val="2899B7BE"/>
    <w:rsid w:val="2E81C010"/>
    <w:rsid w:val="35E4C487"/>
    <w:rsid w:val="367DAE80"/>
    <w:rsid w:val="391C6549"/>
    <w:rsid w:val="3BCEA4D1"/>
    <w:rsid w:val="3F6A5F14"/>
    <w:rsid w:val="3FDA3460"/>
    <w:rsid w:val="4065869D"/>
    <w:rsid w:val="41D77222"/>
    <w:rsid w:val="4C50CFA2"/>
    <w:rsid w:val="4C510178"/>
    <w:rsid w:val="50D4DE2D"/>
    <w:rsid w:val="5224B5A0"/>
    <w:rsid w:val="579BA1A5"/>
    <w:rsid w:val="5989807F"/>
    <w:rsid w:val="5B2550E0"/>
    <w:rsid w:val="5CC12141"/>
    <w:rsid w:val="6933CDE6"/>
    <w:rsid w:val="6BBBE16B"/>
    <w:rsid w:val="6D5FD128"/>
    <w:rsid w:val="7706B36E"/>
    <w:rsid w:val="783A2E87"/>
    <w:rsid w:val="78A28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unisecurity@soton.ac.uk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Smith (lks1g22)</dc:creator>
  <cp:lastModifiedBy>Joshua Glynn</cp:lastModifiedBy>
  <cp:revision>3</cp:revision>
  <cp:lastPrinted>2016-04-18T12:10:00Z</cp:lastPrinted>
  <dcterms:created xsi:type="dcterms:W3CDTF">2026-01-23T12:02:00Z</dcterms:created>
  <dcterms:modified xsi:type="dcterms:W3CDTF">2026-01-23T14:08:00Z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