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This document contains both ‘Part 1: Event Information’ AND ‘Part 2: Risk Assessment’. Both parts are required to be completed by the organising group. </w:t>
      </w:r>
    </w:p>
    <w:tbl>
      <w:tblPr>
        <w:tblStyle w:val="Table1"/>
        <w:tblW w:w="15004.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3751"/>
        <w:gridCol w:w="3751"/>
        <w:gridCol w:w="3751"/>
        <w:gridCol w:w="3751"/>
        <w:tblGridChange w:id="0">
          <w:tblGrid>
            <w:gridCol w:w="3751"/>
            <w:gridCol w:w="3751"/>
            <w:gridCol w:w="3751"/>
            <w:gridCol w:w="3751"/>
          </w:tblGrid>
        </w:tblGridChange>
      </w:tblGrid>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3">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1</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07">
            <w:pPr>
              <w:jc w:val="cente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 Event Information</w:t>
            </w:r>
            <w:r w:rsidDel="00000000" w:rsidR="00000000" w:rsidRPr="00000000">
              <w:rPr>
                <w:rtl w:val="0"/>
              </w:rPr>
            </w:r>
          </w:p>
        </w:tc>
      </w:tr>
      <w:tr>
        <w:trPr>
          <w:cantSplit w:val="0"/>
          <w:trHeight w:val="285" w:hRule="atLeast"/>
          <w:tblHeader w:val="0"/>
        </w:trPr>
        <w:tc>
          <w:tcPr>
            <w:gridSpan w:val="4"/>
            <w:tcBorders>
              <w:top w:color="000000" w:space="0" w:sz="6" w:val="single"/>
              <w:left w:color="000000" w:space="0" w:sz="6" w:val="single"/>
              <w:right w:color="000000" w:space="0" w:sz="6" w:val="single"/>
            </w:tcBorders>
            <w:shd w:fill="c76f5f" w:val="clear"/>
            <w:tcMar>
              <w:left w:w="90.0" w:type="dxa"/>
              <w:right w:w="90.0" w:type="dxa"/>
            </w:tcMar>
            <w:vAlign w:val="center"/>
          </w:tcPr>
          <w:p w:rsidR="00000000" w:rsidDel="00000000" w:rsidP="00000000" w:rsidRDefault="00000000" w:rsidRPr="00000000" w14:paraId="0000000B">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1A) Contact Information:</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0F">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Main Contact for The Event: </w:t>
            </w: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Ibrahim Khan</w:t>
            </w: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 for Main Contact:</w:t>
            </w:r>
            <w:r w:rsidDel="00000000" w:rsidR="00000000" w:rsidRPr="00000000">
              <w:rPr>
                <w:rtl w:val="0"/>
              </w:rPr>
            </w:r>
          </w:p>
          <w:p w:rsidR="00000000" w:rsidDel="00000000" w:rsidP="00000000" w:rsidRDefault="00000000" w:rsidRPr="00000000" w14:paraId="00000013">
            <w:pPr>
              <w:spacing w:after="0" w:before="0" w:lineRule="auto"/>
              <w:rPr/>
            </w:pPr>
            <w:hyperlink r:id="rId7">
              <w:r w:rsidDel="00000000" w:rsidR="00000000" w:rsidRPr="00000000">
                <w:rPr>
                  <w:b w:val="1"/>
                  <w:bCs w:val="1"/>
                  <w:i w:val="0"/>
                  <w:iCs w:val="0"/>
                  <w:strike w:val="0"/>
                  <w:color w:val="0563c1"/>
                  <w:u w:val="single"/>
                  <w:rtl w:val="0"/>
                </w:rPr>
                <w:t xml:space="preserve">Ik4g21@soton.ac.uk</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Club or Society Name: </w:t>
            </w:r>
            <w:r w:rsidDel="00000000" w:rsidR="00000000" w:rsidRPr="00000000">
              <w:rPr>
                <w:rtl w:val="0"/>
              </w:rPr>
            </w:r>
          </w:p>
          <w:p w:rsidR="00000000" w:rsidDel="00000000" w:rsidP="00000000" w:rsidRDefault="00000000" w:rsidRPr="00000000" w14:paraId="00000018">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Islamic Society</w:t>
            </w: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Number:</w:t>
            </w: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b w:val="1"/>
                <w:bCs w:val="1"/>
                <w:i w:val="0"/>
                <w:iCs w:val="0"/>
                <w:strike w:val="0"/>
                <w:color w:val="000000"/>
                <w:sz w:val="24"/>
                <w:szCs w:val="24"/>
                <w:u w:val="none"/>
                <w:rtl w:val="0"/>
              </w:rPr>
              <w:t xml:space="preserve">+44 7449 141494</w:t>
            </w: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1D">
            <w:pPr>
              <w:rPr>
                <w:rFonts w:ascii="Calibri" w:cs="Calibri" w:eastAsia="Calibri" w:hAnsi="Calibri"/>
                <w:color w:val="ffffff"/>
                <w:sz w:val="36"/>
                <w:szCs w:val="36"/>
              </w:rPr>
            </w:pPr>
            <w:r w:rsidDel="00000000" w:rsidR="00000000" w:rsidRPr="00000000">
              <w:rPr>
                <w:rFonts w:ascii="Calibri" w:cs="Calibri" w:eastAsia="Calibri" w:hAnsi="Calibri"/>
                <w:i w:val="1"/>
                <w:iCs w:val="1"/>
                <w:color w:val="ffffff"/>
                <w:sz w:val="36"/>
                <w:szCs w:val="36"/>
                <w:rtl w:val="0"/>
              </w:rPr>
              <w:t xml:space="preserve">1B) Event Information: </w:t>
            </w:r>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Name: </w:t>
            </w: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sz w:val="24"/>
                <w:szCs w:val="24"/>
                <w:rtl w:val="0"/>
              </w:rPr>
              <w:t xml:space="preserve">ISOC Brothers </w:t>
            </w:r>
            <w:r w:rsidDel="00000000" w:rsidR="00000000" w:rsidRPr="00000000">
              <w:rPr>
                <w:sz w:val="24"/>
                <w:szCs w:val="24"/>
                <w:rtl w:val="0"/>
              </w:rPr>
              <w:t xml:space="preserve">Game Night</w:t>
            </w:r>
            <w:r w:rsidDel="00000000" w:rsidR="00000000" w:rsidRPr="00000000">
              <w:rPr>
                <w:rtl w:val="0"/>
              </w:rPr>
            </w:r>
          </w:p>
        </w:tc>
        <w:tc>
          <w:tcPr>
            <w:tcMar>
              <w:left w:w="90.0" w:type="dxa"/>
              <w:right w:w="90.0" w:type="dxa"/>
            </w:tcMar>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Date:</w:t>
            </w: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sz w:val="24"/>
                <w:szCs w:val="24"/>
                <w:rtl w:val="0"/>
              </w:rPr>
              <w:t xml:space="preserve">18</w:t>
            </w:r>
            <w:r w:rsidDel="00000000" w:rsidR="00000000" w:rsidRPr="00000000">
              <w:rPr>
                <w:rFonts w:ascii="Calibri" w:cs="Calibri" w:eastAsia="Calibri" w:hAnsi="Calibri"/>
                <w:color w:val="000000"/>
                <w:sz w:val="24"/>
                <w:szCs w:val="24"/>
                <w:rtl w:val="0"/>
              </w:rPr>
              <w:t xml:space="preserve">/09/2026</w:t>
            </w:r>
            <w:r w:rsidDel="00000000" w:rsidR="00000000" w:rsidRPr="00000000">
              <w:rPr>
                <w:rtl w:val="0"/>
              </w:rPr>
            </w:r>
          </w:p>
        </w:tc>
        <w:tc>
          <w:tcPr>
            <w:tcMar>
              <w:left w:w="90.0" w:type="dxa"/>
              <w:right w:w="90.0" w:type="dxa"/>
            </w:tcMar>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Venue/s:</w:t>
            </w:r>
            <w:r w:rsidDel="00000000" w:rsidR="00000000" w:rsidRPr="00000000">
              <w:rPr>
                <w:rtl w:val="0"/>
              </w:rPr>
            </w:r>
          </w:p>
          <w:p w:rsidR="00000000" w:rsidDel="00000000" w:rsidP="00000000" w:rsidRDefault="00000000" w:rsidRPr="00000000" w14:paraId="00000027">
            <w:pPr>
              <w:rPr>
                <w:rFonts w:ascii="Calibri" w:cs="Calibri" w:eastAsia="Calibri" w:hAnsi="Calibri"/>
                <w:b w:val="1"/>
                <w:bCs w:val="1"/>
                <w:i w:val="0"/>
                <w:iCs w:val="0"/>
                <w:strike w:val="0"/>
                <w:color w:val="000000"/>
                <w:sz w:val="24"/>
                <w:szCs w:val="24"/>
                <w:u w:val="none"/>
              </w:rPr>
            </w:pPr>
            <w:r w:rsidDel="00000000" w:rsidR="00000000" w:rsidRPr="00000000">
              <w:rPr>
                <w:b w:val="1"/>
                <w:bCs w:val="1"/>
                <w:sz w:val="24"/>
                <w:szCs w:val="24"/>
                <w:rtl w:val="0"/>
              </w:rPr>
              <w:t xml:space="preserve">Highfield Campus, </w:t>
            </w:r>
            <w:r w:rsidDel="00000000" w:rsidR="00000000" w:rsidRPr="00000000">
              <w:rPr>
                <w:b w:val="1"/>
                <w:bCs w:val="1"/>
                <w:sz w:val="20"/>
                <w:szCs w:val="20"/>
                <w:rtl w:val="0"/>
              </w:rPr>
              <w:t xml:space="preserve">25/1009</w:t>
            </w:r>
            <w:r w:rsidDel="00000000" w:rsidR="00000000" w:rsidRPr="00000000">
              <w:rPr>
                <w:b w:val="1"/>
                <w:bCs w:val="1"/>
                <w:sz w:val="24"/>
                <w:szCs w:val="24"/>
                <w:rtl w:val="0"/>
              </w:rPr>
              <w:t xml:space="preserve"> </w:t>
            </w: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Total Attendees: </w:t>
            </w:r>
            <w:r w:rsidDel="00000000" w:rsidR="00000000" w:rsidRPr="00000000">
              <w:rPr>
                <w:rtl w:val="0"/>
              </w:rPr>
            </w:r>
          </w:p>
          <w:p w:rsidR="00000000" w:rsidDel="00000000" w:rsidP="00000000" w:rsidRDefault="00000000" w:rsidRPr="00000000" w14:paraId="00000029">
            <w:pPr>
              <w:rPr/>
            </w:pPr>
            <w:r w:rsidDel="00000000" w:rsidR="00000000" w:rsidRPr="00000000">
              <w:rPr>
                <w:rFonts w:ascii="Calibri" w:cs="Calibri" w:eastAsia="Calibri" w:hAnsi="Calibri"/>
                <w:sz w:val="36"/>
                <w:szCs w:val="36"/>
                <w:rtl w:val="0"/>
              </w:rPr>
              <w:t xml:space="preserve">~50</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Timings:</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Set Up: 1</w:t>
            </w:r>
            <w:r w:rsidDel="00000000" w:rsidR="00000000" w:rsidRPr="00000000">
              <w:rPr>
                <w:b w:val="1"/>
                <w:bCs w:val="1"/>
                <w:sz w:val="24"/>
                <w:szCs w:val="24"/>
                <w:rtl w:val="0"/>
              </w:rPr>
              <w:t xml:space="preserve">8</w:t>
            </w:r>
            <w:r w:rsidDel="00000000" w:rsidR="00000000" w:rsidRPr="00000000">
              <w:rPr>
                <w:rFonts w:ascii="Calibri" w:cs="Calibri" w:eastAsia="Calibri" w:hAnsi="Calibri"/>
                <w:b w:val="1"/>
                <w:bCs w:val="1"/>
                <w:sz w:val="24"/>
                <w:szCs w:val="24"/>
                <w:rtl w:val="0"/>
              </w:rPr>
              <w:t xml:space="preserve">:30</w:t>
            </w: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Start: 19:</w:t>
            </w:r>
            <w:r w:rsidDel="00000000" w:rsidR="00000000" w:rsidRPr="00000000">
              <w:rPr>
                <w:b w:val="1"/>
                <w:bCs w:val="1"/>
                <w:sz w:val="24"/>
                <w:szCs w:val="24"/>
                <w:rtl w:val="0"/>
              </w:rPr>
              <w:t xml:space="preserve">3</w:t>
            </w:r>
            <w:r w:rsidDel="00000000" w:rsidR="00000000" w:rsidRPr="00000000">
              <w:rPr>
                <w:rFonts w:ascii="Calibri" w:cs="Calibri" w:eastAsia="Calibri" w:hAnsi="Calibri"/>
                <w:b w:val="1"/>
                <w:bCs w:val="1"/>
                <w:sz w:val="24"/>
                <w:szCs w:val="24"/>
                <w:rtl w:val="0"/>
              </w:rPr>
              <w:t xml:space="preserve">0</w:t>
            </w: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End: 2</w:t>
            </w:r>
            <w:r w:rsidDel="00000000" w:rsidR="00000000" w:rsidRPr="00000000">
              <w:rPr>
                <w:b w:val="1"/>
                <w:bCs w:val="1"/>
                <w:sz w:val="24"/>
                <w:szCs w:val="24"/>
                <w:rtl w:val="0"/>
              </w:rPr>
              <w:t xml:space="preserve">2</w:t>
            </w:r>
            <w:r w:rsidDel="00000000" w:rsidR="00000000" w:rsidRPr="00000000">
              <w:rPr>
                <w:rFonts w:ascii="Calibri" w:cs="Calibri" w:eastAsia="Calibri" w:hAnsi="Calibri"/>
                <w:b w:val="1"/>
                <w:bCs w:val="1"/>
                <w:sz w:val="24"/>
                <w:szCs w:val="24"/>
                <w:rtl w:val="0"/>
              </w:rPr>
              <w:t xml:space="preserve">:40</w:t>
            </w: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Pack Down:  2</w:t>
            </w:r>
            <w:r w:rsidDel="00000000" w:rsidR="00000000" w:rsidRPr="00000000">
              <w:rPr>
                <w:b w:val="1"/>
                <w:bCs w:val="1"/>
                <w:sz w:val="24"/>
                <w:szCs w:val="24"/>
                <w:rtl w:val="0"/>
              </w:rPr>
              <w:t xml:space="preserve">3</w:t>
            </w:r>
            <w:r w:rsidDel="00000000" w:rsidR="00000000" w:rsidRPr="00000000">
              <w:rPr>
                <w:rFonts w:ascii="Calibri" w:cs="Calibri" w:eastAsia="Calibri" w:hAnsi="Calibri"/>
                <w:b w:val="1"/>
                <w:bCs w:val="1"/>
                <w:sz w:val="24"/>
                <w:szCs w:val="24"/>
                <w:rtl w:val="0"/>
              </w:rPr>
              <w:t xml:space="preserve">:00</w:t>
            </w:r>
            <w:r w:rsidDel="00000000" w:rsidR="00000000" w:rsidRPr="00000000">
              <w:rPr>
                <w:rtl w:val="0"/>
              </w:rPr>
            </w:r>
          </w:p>
          <w:p w:rsidR="00000000" w:rsidDel="00000000" w:rsidP="00000000" w:rsidRDefault="00000000" w:rsidRPr="00000000" w14:paraId="0000002F">
            <w:pPr>
              <w:rPr>
                <w:rFonts w:ascii="Calibri" w:cs="Calibri" w:eastAsia="Calibri" w:hAnsi="Calibri"/>
                <w:b w:val="1"/>
                <w:bCs w:val="1"/>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Event Breakdown</w:t>
            </w:r>
            <w:r w:rsidDel="00000000" w:rsidR="00000000" w:rsidRPr="00000000">
              <w:rPr>
                <w:rtl w:val="0"/>
              </w:rPr>
            </w:r>
          </w:p>
          <w:p w:rsidR="00000000" w:rsidDel="00000000" w:rsidP="00000000" w:rsidRDefault="00000000" w:rsidRPr="00000000" w14:paraId="0000003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This includes everything happening at your event, including fundraising, food provision, any performance or sporting activity, etc.</w:t>
            </w:r>
          </w:p>
        </w:tc>
        <w:tc>
          <w:tcPr>
            <w:gridSpan w:val="3"/>
            <w:tcBorders>
              <w:right w:color="000000" w:space="0" w:sz="6" w:val="single"/>
            </w:tcBorders>
            <w:tcMar>
              <w:left w:w="90.0" w:type="dxa"/>
              <w:right w:w="90.0" w:type="dxa"/>
            </w:tcM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w:t>
            </w:r>
            <w:r w:rsidDel="00000000" w:rsidR="00000000" w:rsidRPr="00000000">
              <w:rPr>
                <w:b w:val="1"/>
                <w:bCs w:val="1"/>
                <w:rtl w:val="0"/>
              </w:rPr>
              <w:t xml:space="preserve">8</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:30 – 19:</w:t>
            </w:r>
            <w:r w:rsidDel="00000000" w:rsidR="00000000" w:rsidRPr="00000000">
              <w:rPr>
                <w:b w:val="1"/>
                <w:bCs w:val="1"/>
                <w:rtl w:val="0"/>
              </w:rPr>
              <w:t xml:space="preserve">3</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0:</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Committee setup (AV/projector check, console wiring, board game stations, room layout).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b w:val="1"/>
                <w:bCs w:val="1"/>
                <w:rtl w:val="0"/>
              </w:rPr>
              <w:t xml:space="preserve">19:30 – 19:40:</w:t>
            </w:r>
            <w:r w:rsidDel="00000000" w:rsidR="00000000" w:rsidRPr="00000000">
              <w:rPr>
                <w:rtl w:val="0"/>
              </w:rPr>
              <w:t xml:space="preserve"> Event start, attendee welcome, icebreaker, and tournament bracket announcements. </w:t>
            </w:r>
          </w:p>
          <w:p w:rsidR="00000000" w:rsidDel="00000000" w:rsidP="00000000" w:rsidRDefault="00000000" w:rsidRPr="00000000" w14:paraId="00000037">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19:</w:t>
            </w:r>
            <w:r w:rsidDel="00000000" w:rsidR="00000000" w:rsidRPr="00000000">
              <w:rPr>
                <w:b w:val="1"/>
                <w:bCs w:val="1"/>
                <w:rtl w:val="0"/>
              </w:rPr>
              <w:t xml:space="preserve">4</w:t>
            </w:r>
            <w:r w:rsidDel="00000000" w:rsidR="00000000" w:rsidRPr="00000000">
              <w:rPr>
                <w:rFonts w:ascii="Calibri" w:cs="Calibri" w:eastAsia="Calibri" w:hAnsi="Calibri"/>
                <w:b w:val="1"/>
                <w:bCs w:val="1"/>
                <w:i w:val="0"/>
                <w:iCs w:val="0"/>
                <w:strike w:val="0"/>
                <w:color w:val="000000"/>
                <w:sz w:val="22"/>
                <w:szCs w:val="22"/>
                <w:u w:val="none"/>
                <w:rtl w:val="0"/>
              </w:rPr>
              <w:t xml:space="preserve">0 – </w:t>
            </w:r>
            <w:r w:rsidDel="00000000" w:rsidR="00000000" w:rsidRPr="00000000">
              <w:rPr>
                <w:b w:val="1"/>
                <w:bCs w:val="1"/>
                <w:rtl w:val="0"/>
              </w:rPr>
              <w:t xml:space="preserve">22</w:t>
            </w:r>
            <w:r w:rsidDel="00000000" w:rsidR="00000000" w:rsidRPr="00000000">
              <w:rPr>
                <w:rFonts w:ascii="Calibri" w:cs="Calibri" w:eastAsia="Calibri" w:hAnsi="Calibri"/>
                <w:b w:val="1"/>
                <w:bCs w:val="1"/>
                <w:i w:val="0"/>
                <w:iCs w:val="0"/>
                <w:strike w:val="0"/>
                <w:color w:val="000000"/>
                <w:sz w:val="22"/>
                <w:szCs w:val="22"/>
                <w:u w:val="none"/>
                <w:rtl w:val="0"/>
              </w:rPr>
              <w:t xml:space="preserve">:</w:t>
            </w:r>
            <w:r w:rsidDel="00000000" w:rsidR="00000000" w:rsidRPr="00000000">
              <w:rPr>
                <w:b w:val="1"/>
                <w:bCs w:val="1"/>
                <w:rtl w:val="0"/>
              </w:rPr>
              <w:t xml:space="preserve">0</w:t>
            </w:r>
            <w:r w:rsidDel="00000000" w:rsidR="00000000" w:rsidRPr="00000000">
              <w:rPr>
                <w:rFonts w:ascii="Calibri" w:cs="Calibri" w:eastAsia="Calibri" w:hAnsi="Calibri"/>
                <w:b w:val="1"/>
                <w:bCs w:val="1"/>
                <w:i w:val="0"/>
                <w:iCs w:val="0"/>
                <w:strike w:val="0"/>
                <w:color w:val="000000"/>
                <w:sz w:val="22"/>
                <w:szCs w:val="22"/>
                <w:u w:val="none"/>
                <w:rtl w:val="0"/>
              </w:rPr>
              <w:t xml:space="preserve">0:</w:t>
            </w:r>
            <w:r w:rsidDel="00000000" w:rsidR="00000000" w:rsidRPr="00000000">
              <w:rPr>
                <w:rFonts w:ascii="Calibri" w:cs="Calibri" w:eastAsia="Calibri" w:hAnsi="Calibri"/>
                <w:b w:val="0"/>
                <w:bCs w:val="0"/>
                <w:i w:val="0"/>
                <w:iCs w:val="0"/>
                <w:strike w:val="0"/>
                <w:color w:val="000000"/>
                <w:sz w:val="22"/>
                <w:szCs w:val="22"/>
                <w:u w:val="none"/>
                <w:rtl w:val="0"/>
              </w:rPr>
              <w:t xml:space="preserve"> </w:t>
            </w:r>
            <w:r w:rsidDel="00000000" w:rsidR="00000000" w:rsidRPr="00000000">
              <w:rPr>
                <w:rtl w:val="0"/>
              </w:rPr>
              <w:t xml:space="preserve">Main activity block: Console tournament kick-off, board game rotations, and casual multiplayer stations. </w:t>
            </w:r>
          </w:p>
          <w:p w:rsidR="00000000" w:rsidDel="00000000" w:rsidP="00000000" w:rsidRDefault="00000000" w:rsidRPr="00000000" w14:paraId="00000038">
            <w:pPr>
              <w:spacing w:after="0" w:before="0" w:line="276" w:lineRule="auto"/>
              <w:ind w:left="720" w:right="0" w:firstLine="0"/>
              <w:rPr/>
            </w:pPr>
            <w:r w:rsidDel="00000000" w:rsidR="00000000" w:rsidRPr="00000000">
              <w:rPr>
                <w:b w:val="1"/>
                <w:bCs w:val="1"/>
                <w:rtl w:val="0"/>
              </w:rPr>
              <w:t xml:space="preserve">22</w:t>
            </w:r>
            <w:r w:rsidDel="00000000" w:rsidR="00000000" w:rsidRPr="00000000">
              <w:rPr>
                <w:rFonts w:ascii="Calibri" w:cs="Calibri" w:eastAsia="Calibri" w:hAnsi="Calibri"/>
                <w:b w:val="1"/>
                <w:bCs w:val="1"/>
                <w:i w:val="0"/>
                <w:iCs w:val="0"/>
                <w:strike w:val="0"/>
                <w:color w:val="000000"/>
                <w:sz w:val="22"/>
                <w:szCs w:val="22"/>
                <w:u w:val="none"/>
                <w:rtl w:val="0"/>
              </w:rPr>
              <w:t xml:space="preserve">:</w:t>
            </w:r>
            <w:r w:rsidDel="00000000" w:rsidR="00000000" w:rsidRPr="00000000">
              <w:rPr>
                <w:b w:val="1"/>
                <w:bCs w:val="1"/>
                <w:rtl w:val="0"/>
              </w:rPr>
              <w:t xml:space="preserve">0</w:t>
            </w:r>
            <w:r w:rsidDel="00000000" w:rsidR="00000000" w:rsidRPr="00000000">
              <w:rPr>
                <w:rFonts w:ascii="Calibri" w:cs="Calibri" w:eastAsia="Calibri" w:hAnsi="Calibri"/>
                <w:b w:val="1"/>
                <w:bCs w:val="1"/>
                <w:i w:val="0"/>
                <w:iCs w:val="0"/>
                <w:strike w:val="0"/>
                <w:color w:val="000000"/>
                <w:sz w:val="22"/>
                <w:szCs w:val="22"/>
                <w:u w:val="none"/>
                <w:rtl w:val="0"/>
              </w:rPr>
              <w:t xml:space="preserve">0 – 2</w:t>
            </w:r>
            <w:r w:rsidDel="00000000" w:rsidR="00000000" w:rsidRPr="00000000">
              <w:rPr>
                <w:b w:val="1"/>
                <w:bCs w:val="1"/>
                <w:rtl w:val="0"/>
              </w:rPr>
              <w:t xml:space="preserve">2</w:t>
            </w:r>
            <w:r w:rsidDel="00000000" w:rsidR="00000000" w:rsidRPr="00000000">
              <w:rPr>
                <w:rFonts w:ascii="Calibri" w:cs="Calibri" w:eastAsia="Calibri" w:hAnsi="Calibri"/>
                <w:b w:val="1"/>
                <w:bCs w:val="1"/>
                <w:i w:val="0"/>
                <w:iCs w:val="0"/>
                <w:strike w:val="0"/>
                <w:color w:val="000000"/>
                <w:sz w:val="22"/>
                <w:szCs w:val="22"/>
                <w:u w:val="none"/>
                <w:rtl w:val="0"/>
              </w:rPr>
              <w:t xml:space="preserve">:</w:t>
            </w:r>
            <w:r w:rsidDel="00000000" w:rsidR="00000000" w:rsidRPr="00000000">
              <w:rPr>
                <w:b w:val="1"/>
                <w:bCs w:val="1"/>
                <w:rtl w:val="0"/>
              </w:rPr>
              <w:t xml:space="preserve">4</w:t>
            </w:r>
            <w:r w:rsidDel="00000000" w:rsidR="00000000" w:rsidRPr="00000000">
              <w:rPr>
                <w:rFonts w:ascii="Calibri" w:cs="Calibri" w:eastAsia="Calibri" w:hAnsi="Calibri"/>
                <w:b w:val="1"/>
                <w:bCs w:val="1"/>
                <w:i w:val="0"/>
                <w:iCs w:val="0"/>
                <w:strike w:val="0"/>
                <w:color w:val="000000"/>
                <w:sz w:val="22"/>
                <w:szCs w:val="22"/>
                <w:u w:val="none"/>
                <w:rtl w:val="0"/>
              </w:rPr>
              <w:t xml:space="preserve">0:</w:t>
            </w:r>
            <w:r w:rsidDel="00000000" w:rsidR="00000000" w:rsidRPr="00000000">
              <w:rPr>
                <w:rFonts w:ascii="Calibri" w:cs="Calibri" w:eastAsia="Calibri" w:hAnsi="Calibri"/>
                <w:b w:val="0"/>
                <w:bCs w:val="0"/>
                <w:i w:val="0"/>
                <w:iCs w:val="0"/>
                <w:strike w:val="0"/>
                <w:color w:val="000000"/>
                <w:sz w:val="22"/>
                <w:szCs w:val="22"/>
                <w:u w:val="none"/>
                <w:rtl w:val="0"/>
              </w:rPr>
              <w:t xml:space="preserve"> </w:t>
            </w:r>
            <w:r w:rsidDel="00000000" w:rsidR="00000000" w:rsidRPr="00000000">
              <w:rPr>
                <w:rtl w:val="0"/>
              </w:rPr>
              <w:t xml:space="preserve">Tournament finals and final free-play </w:t>
            </w:r>
          </w:p>
          <w:p w:rsidR="00000000" w:rsidDel="00000000" w:rsidP="00000000" w:rsidRDefault="00000000" w:rsidRPr="00000000" w14:paraId="00000039">
            <w:pPr>
              <w:spacing w:after="0" w:before="0" w:line="276" w:lineRule="auto"/>
              <w:ind w:left="720" w:right="0" w:firstLine="0"/>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b w:val="1"/>
                <w:bCs w:val="1"/>
                <w:rtl w:val="0"/>
              </w:rPr>
              <w:t xml:space="preserve">2</w:t>
            </w:r>
            <w:r w:rsidDel="00000000" w:rsidR="00000000" w:rsidRPr="00000000">
              <w:rPr>
                <w:rFonts w:ascii="Calibri" w:cs="Calibri" w:eastAsia="Calibri" w:hAnsi="Calibri"/>
                <w:b w:val="1"/>
                <w:bCs w:val="1"/>
                <w:i w:val="0"/>
                <w:iCs w:val="0"/>
                <w:strike w:val="0"/>
                <w:color w:val="000000"/>
                <w:sz w:val="22"/>
                <w:szCs w:val="22"/>
                <w:u w:val="none"/>
                <w:rtl w:val="0"/>
              </w:rPr>
              <w:t xml:space="preserve">:40 – 2</w:t>
            </w:r>
            <w:r w:rsidDel="00000000" w:rsidR="00000000" w:rsidRPr="00000000">
              <w:rPr>
                <w:b w:val="1"/>
                <w:bCs w:val="1"/>
                <w:rtl w:val="0"/>
              </w:rPr>
              <w:t xml:space="preserve">3</w:t>
            </w:r>
            <w:r w:rsidDel="00000000" w:rsidR="00000000" w:rsidRPr="00000000">
              <w:rPr>
                <w:rFonts w:ascii="Calibri" w:cs="Calibri" w:eastAsia="Calibri" w:hAnsi="Calibri"/>
                <w:b w:val="1"/>
                <w:bCs w:val="1"/>
                <w:i w:val="0"/>
                <w:iCs w:val="0"/>
                <w:strike w:val="0"/>
                <w:color w:val="000000"/>
                <w:sz w:val="22"/>
                <w:szCs w:val="22"/>
                <w:u w:val="none"/>
                <w:rtl w:val="0"/>
              </w:rPr>
              <w:t xml:space="preserve">:00:</w:t>
            </w:r>
            <w:r w:rsidDel="00000000" w:rsidR="00000000" w:rsidRPr="00000000">
              <w:rPr>
                <w:rFonts w:ascii="Calibri" w:cs="Calibri" w:eastAsia="Calibri" w:hAnsi="Calibri"/>
                <w:b w:val="0"/>
                <w:bCs w:val="0"/>
                <w:i w:val="0"/>
                <w:iCs w:val="0"/>
                <w:strike w:val="0"/>
                <w:color w:val="000000"/>
                <w:sz w:val="22"/>
                <w:szCs w:val="22"/>
                <w:u w:val="none"/>
                <w:rtl w:val="0"/>
              </w:rPr>
              <w:t xml:space="preserve"> </w:t>
            </w:r>
            <w:r w:rsidDel="00000000" w:rsidR="00000000" w:rsidRPr="00000000">
              <w:rPr>
                <w:rtl w:val="0"/>
              </w:rPr>
              <w:t xml:space="preserve">Pack down, room clean-up, equipment inventory check, and venue reset. </w:t>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b w:val="1"/>
                <w:bCs w:val="1"/>
                <w:sz w:val="24"/>
                <w:szCs w:val="24"/>
                <w:rtl w:val="0"/>
              </w:rPr>
              <w:t xml:space="preserve">Overview of event concept</w:t>
            </w:r>
            <w:r w:rsidDel="00000000" w:rsidR="00000000" w:rsidRPr="00000000">
              <w:rPr>
                <w:rtl w:val="0"/>
              </w:rPr>
            </w:r>
          </w:p>
          <w:p w:rsidR="00000000" w:rsidDel="00000000" w:rsidP="00000000" w:rsidRDefault="00000000" w:rsidRPr="00000000" w14:paraId="0000003E">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Description of the activities taking place. This includes everything happening at your event e.g. fundraising, food provision and any performance or sporting activity)</w:t>
            </w:r>
          </w:p>
          <w:p w:rsidR="00000000" w:rsidDel="00000000" w:rsidP="00000000" w:rsidRDefault="00000000" w:rsidRPr="00000000" w14:paraId="00000040">
            <w:pPr>
              <w:rPr>
                <w:rFonts w:ascii="Calibri" w:cs="Calibri" w:eastAsia="Calibri" w:hAnsi="Calibri"/>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41">
            <w:pPr>
              <w:widowControl w:val="0"/>
              <w:ind w:left="259" w:firstLine="0"/>
              <w:rPr>
                <w:rFonts w:ascii="Calibri" w:cs="Calibri" w:eastAsia="Calibri" w:hAnsi="Calibri"/>
                <w:b w:val="0"/>
                <w:bCs w:val="0"/>
                <w:i w:val="0"/>
                <w:iCs w:val="0"/>
                <w:strike w:val="0"/>
                <w:color w:val="000000"/>
                <w:sz w:val="22"/>
                <w:szCs w:val="22"/>
                <w:u w:val="none"/>
              </w:rPr>
            </w:pPr>
            <w:r w:rsidDel="00000000" w:rsidR="00000000" w:rsidRPr="00000000">
              <w:rPr>
                <w:rtl w:val="0"/>
              </w:rPr>
              <w:t xml:space="preserve">Games night involving multiple activities such as playing on Playstation 5, using own mobile devices to play or card games.</w:t>
            </w:r>
            <w:r w:rsidDel="00000000" w:rsidR="00000000" w:rsidRPr="00000000">
              <w:rPr>
                <w:rtl w:val="0"/>
              </w:rPr>
            </w:r>
          </w:p>
        </w:tc>
      </w:tr>
      <w:tr>
        <w:trPr>
          <w:cantSplit w:val="0"/>
          <w:trHeight w:val="153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Volunteers hosting the event</w:t>
            </w:r>
            <w:r w:rsidDel="00000000" w:rsidR="00000000" w:rsidRPr="00000000">
              <w:rPr>
                <w:rtl w:val="0"/>
              </w:rPr>
            </w:r>
          </w:p>
          <w:p w:rsidR="00000000" w:rsidDel="00000000" w:rsidP="00000000" w:rsidRDefault="00000000" w:rsidRPr="00000000" w14:paraId="0000004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color w:val="000000"/>
                <w:rtl w:val="0"/>
              </w:rPr>
              <w:t xml:space="preserve">List all committee and volunteers that will be present and responsible for the event, as well as their role.</w:t>
            </w: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47">
            <w:pPr>
              <w:spacing w:after="0" w:before="0" w:line="240" w:lineRule="auto"/>
              <w:ind w:left="0" w:right="0" w:firstLine="0"/>
              <w:jc w:val="left"/>
              <w:rPr/>
            </w:pPr>
            <w:r w:rsidDel="00000000" w:rsidR="00000000" w:rsidRPr="00000000">
              <w:rPr>
                <w:rFonts w:ascii="Calibri" w:cs="Calibri" w:eastAsia="Calibri" w:hAnsi="Calibri"/>
                <w:b w:val="0"/>
                <w:bCs w:val="0"/>
                <w:i w:val="0"/>
                <w:iCs w:val="0"/>
                <w:strike w:val="0"/>
                <w:color w:val="000000"/>
                <w:sz w:val="24"/>
                <w:szCs w:val="24"/>
                <w:u w:val="none"/>
                <w:rtl w:val="0"/>
              </w:rPr>
              <w:t xml:space="preserve">Event Lead: ISOC Brothers Socials Officer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Fonts w:ascii="Calibri" w:cs="Calibri" w:eastAsia="Calibri" w:hAnsi="Calibri"/>
                <w:b w:val="0"/>
                <w:bCs w:val="0"/>
                <w:i w:val="0"/>
                <w:iCs w:val="0"/>
                <w:strike w:val="0"/>
                <w:color w:val="000000"/>
                <w:sz w:val="24"/>
                <w:szCs w:val="24"/>
                <w:u w:val="none"/>
                <w:rtl w:val="0"/>
              </w:rPr>
              <w:t xml:space="preserve">)</w:t>
            </w:r>
            <w:r w:rsidDel="00000000" w:rsidR="00000000" w:rsidRPr="00000000">
              <w:rPr>
                <w:rtl w:val="0"/>
              </w:rPr>
            </w:r>
          </w:p>
          <w:p w:rsidR="00000000" w:rsidDel="00000000" w:rsidP="00000000" w:rsidRDefault="00000000" w:rsidRPr="00000000" w14:paraId="00000048">
            <w:pPr>
              <w:spacing w:after="0" w:before="0" w:lineRule="auto"/>
              <w:rPr/>
            </w:pPr>
            <w:r w:rsidDel="00000000" w:rsidR="00000000" w:rsidRPr="00000000">
              <w:rPr>
                <w:rFonts w:ascii="Calibri" w:cs="Calibri" w:eastAsia="Calibri" w:hAnsi="Calibri"/>
                <w:b w:val="0"/>
                <w:bCs w:val="0"/>
                <w:i w:val="0"/>
                <w:iCs w:val="0"/>
                <w:strike w:val="0"/>
                <w:color w:val="000000"/>
                <w:sz w:val="24"/>
                <w:szCs w:val="24"/>
                <w:u w:val="none"/>
                <w:rtl w:val="0"/>
              </w:rPr>
              <w:t xml:space="preserve">Committee Members: Assisting with event supervision, attendee management, and cleanup</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4B">
            <w:pPr>
              <w:rPr>
                <w:rFonts w:ascii="Calibri" w:cs="Calibri" w:eastAsia="Calibri" w:hAnsi="Calibri"/>
                <w:color w:val="ff0000"/>
                <w:sz w:val="24"/>
                <w:szCs w:val="24"/>
              </w:rPr>
            </w:pPr>
            <w:r w:rsidDel="00000000" w:rsidR="00000000" w:rsidRPr="00000000">
              <w:rPr>
                <w:rtl w:val="0"/>
              </w:rPr>
            </w:r>
          </w:p>
        </w:tc>
      </w:tr>
      <w:tr>
        <w:trPr>
          <w:cantSplit w:val="0"/>
          <w:trHeight w:val="300"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Food provision</w:t>
            </w:r>
            <w:r w:rsidDel="00000000" w:rsidR="00000000" w:rsidRPr="00000000">
              <w:rPr>
                <w:rtl w:val="0"/>
              </w:rPr>
            </w:r>
          </w:p>
          <w:p w:rsidR="00000000" w:rsidDel="00000000" w:rsidP="00000000" w:rsidRDefault="00000000" w:rsidRPr="00000000" w14:paraId="0000004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For full guidance on this click </w:t>
            </w:r>
            <w:r w:rsidDel="00000000" w:rsidR="00000000" w:rsidRPr="00000000">
              <w:rPr>
                <w:rFonts w:ascii="Calibri" w:cs="Calibri" w:eastAsia="Calibri" w:hAnsi="Calibri"/>
                <w:color w:val="0563c1"/>
                <w:u w:val="single"/>
                <w:rtl w:val="0"/>
              </w:rPr>
              <w:t xml:space="preserve">here.</w:t>
            </w:r>
            <w:r w:rsidDel="00000000" w:rsidR="00000000" w:rsidRPr="00000000">
              <w:rPr>
                <w:rFonts w:ascii="Calibri" w:cs="Calibri" w:eastAsia="Calibri" w:hAnsi="Calibri"/>
                <w:rtl w:val="0"/>
              </w:rPr>
              <w:t xml:space="preserve"> </w:t>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2">
            <w:pPr>
              <w:rPr/>
            </w:pPr>
            <w:r w:rsidDel="00000000" w:rsidR="00000000" w:rsidRPr="00000000">
              <w:rPr>
                <w:sz w:val="24"/>
                <w:szCs w:val="24"/>
                <w:rtl w:val="0"/>
              </w:rPr>
              <w:t xml:space="preserve">N/A</w:t>
            </w: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Security &amp; First Aid Requirements</w:t>
            </w: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7">
            <w:pPr>
              <w:rPr>
                <w:color w:val="000000"/>
              </w:rPr>
            </w:pPr>
            <w:r w:rsidDel="00000000" w:rsidR="00000000" w:rsidRPr="00000000">
              <w:rPr>
                <w:color w:val="000000"/>
                <w:rtl w:val="0"/>
              </w:rPr>
              <w:t xml:space="preserve">Is external first aid or security being hired? Who are the qualified first aiders in the group should a medical emergency occur?</w:t>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c>
          <w:tcPr>
            <w:gridSpan w:val="3"/>
            <w:tcBorders>
              <w:right w:color="000000" w:space="0" w:sz="6" w:val="single"/>
            </w:tcBorders>
            <w:tcMar>
              <w:left w:w="90.0" w:type="dxa"/>
              <w:right w:w="90.0" w:type="dxa"/>
            </w:tcMar>
          </w:tcPr>
          <w:p w:rsidR="00000000" w:rsidDel="00000000" w:rsidP="00000000" w:rsidRDefault="00000000" w:rsidRPr="00000000" w14:paraId="00000059">
            <w:pPr>
              <w:rPr>
                <w:sz w:val="24"/>
                <w:szCs w:val="24"/>
              </w:rPr>
            </w:pPr>
            <w:r w:rsidDel="00000000" w:rsidR="00000000" w:rsidRPr="00000000">
              <w:rPr>
                <w:sz w:val="24"/>
                <w:szCs w:val="24"/>
                <w:rtl w:val="0"/>
              </w:rPr>
              <w:t xml:space="preserve">No external security provider will be hired for the event. Event supervision, crowd management, and general safety oversight will be conducted by Islamic Society committee members throughout the duration of the event.</w:t>
            </w:r>
          </w:p>
          <w:p w:rsidR="00000000" w:rsidDel="00000000" w:rsidP="00000000" w:rsidRDefault="00000000" w:rsidRPr="00000000" w14:paraId="0000005A">
            <w:pPr>
              <w:rPr>
                <w:sz w:val="24"/>
                <w:szCs w:val="24"/>
              </w:rPr>
            </w:pPr>
            <w:r w:rsidDel="00000000" w:rsidR="00000000" w:rsidRPr="00000000">
              <w:rPr>
                <w:sz w:val="24"/>
                <w:szCs w:val="24"/>
                <w:rtl w:val="0"/>
              </w:rPr>
              <w:t xml:space="preserve">In the event of a medical emergency, committee members will contact emergency services immediately (999) and the University Security team (+44 2380 593311). A basic first aid kit will be available on site. Committee members will remain contactable via mobile phone throughout the event. Members can be referred to The Student Hub (02380 599 599) in case of distress.</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Emergency procedures will include:</w:t>
            </w:r>
          </w:p>
          <w:p w:rsidR="00000000" w:rsidDel="00000000" w:rsidP="00000000" w:rsidRDefault="00000000" w:rsidRPr="00000000" w14:paraId="0000005D">
            <w:pPr>
              <w:rPr>
                <w:sz w:val="24"/>
                <w:szCs w:val="24"/>
              </w:rPr>
            </w:pPr>
            <w:r w:rsidDel="00000000" w:rsidR="00000000" w:rsidRPr="00000000">
              <w:rPr>
                <w:sz w:val="24"/>
                <w:szCs w:val="24"/>
                <w:rtl w:val="0"/>
              </w:rPr>
              <w:t xml:space="preserve">Contacting emergency services where necessary</w:t>
            </w:r>
          </w:p>
          <w:p w:rsidR="00000000" w:rsidDel="00000000" w:rsidP="00000000" w:rsidRDefault="00000000" w:rsidRPr="00000000" w14:paraId="0000005E">
            <w:pPr>
              <w:rPr>
                <w:sz w:val="24"/>
                <w:szCs w:val="24"/>
              </w:rPr>
            </w:pPr>
            <w:r w:rsidDel="00000000" w:rsidR="00000000" w:rsidRPr="00000000">
              <w:rPr>
                <w:sz w:val="24"/>
                <w:szCs w:val="24"/>
                <w:rtl w:val="0"/>
              </w:rPr>
              <w:t xml:space="preserve">Reporting all incidents in accordance with SUSU procedures</w:t>
            </w:r>
          </w:p>
          <w:p w:rsidR="00000000" w:rsidDel="00000000" w:rsidP="00000000" w:rsidRDefault="00000000" w:rsidRPr="00000000" w14:paraId="0000005F">
            <w:pPr>
              <w:rPr>
                <w:sz w:val="24"/>
                <w:szCs w:val="24"/>
              </w:rPr>
            </w:pPr>
            <w:r w:rsidDel="00000000" w:rsidR="00000000" w:rsidRPr="00000000">
              <w:rPr>
                <w:sz w:val="24"/>
                <w:szCs w:val="24"/>
                <w:rtl w:val="0"/>
              </w:rPr>
              <w:t xml:space="preserve">Committee members will maintain access to mobile phones throughout the event in case emergency assistance is required</w:t>
            </w:r>
          </w:p>
          <w:p w:rsidR="00000000" w:rsidDel="00000000" w:rsidP="00000000" w:rsidRDefault="00000000" w:rsidRPr="00000000" w14:paraId="00000060">
            <w:pPr>
              <w:rPr>
                <w:sz w:val="24"/>
                <w:szCs w:val="24"/>
              </w:rPr>
            </w:pPr>
            <w:r w:rsidDel="00000000" w:rsidR="00000000" w:rsidRPr="00000000">
              <w:rPr>
                <w:rtl w:val="0"/>
              </w:rPr>
            </w:r>
          </w:p>
        </w:tc>
      </w:tr>
      <w:tr>
        <w:trPr>
          <w:cantSplit w:val="0"/>
          <w:trHeight w:val="285" w:hRule="atLeast"/>
          <w:tblHeader w:val="0"/>
        </w:trPr>
        <w:tc>
          <w:tcPr>
            <w:tcBorders>
              <w:left w:color="000000" w:space="0" w:sz="6" w:val="single"/>
            </w:tcBorders>
            <w:tcMar>
              <w:left w:w="90.0" w:type="dxa"/>
              <w:right w:w="90.0" w:type="dxa"/>
            </w:tcMar>
          </w:tcPr>
          <w:p w:rsidR="00000000" w:rsidDel="00000000" w:rsidP="00000000" w:rsidRDefault="00000000" w:rsidRPr="00000000" w14:paraId="0000006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Provisional Budget</w:t>
            </w:r>
            <w:r w:rsidDel="00000000" w:rsidR="00000000" w:rsidRPr="00000000">
              <w:rPr>
                <w:rtl w:val="0"/>
              </w:rPr>
            </w:r>
          </w:p>
          <w:p w:rsidR="00000000" w:rsidDel="00000000" w:rsidP="00000000" w:rsidRDefault="00000000" w:rsidRPr="00000000" w14:paraId="0000006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If you would like a more extensive budget tracker, click </w:t>
            </w:r>
            <w:hyperlink r:id="rId8">
              <w:r w:rsidDel="00000000" w:rsidR="00000000" w:rsidRPr="00000000">
                <w:rPr>
                  <w:rFonts w:ascii="Calibri" w:cs="Calibri" w:eastAsia="Calibri" w:hAnsi="Calibri"/>
                  <w:color w:val="0563c1"/>
                  <w:u w:val="single"/>
                  <w:rtl w:val="0"/>
                </w:rPr>
                <w:t xml:space="preserve">here</w:t>
              </w:r>
            </w:hyperlink>
            <w:r w:rsidDel="00000000" w:rsidR="00000000" w:rsidRPr="00000000">
              <w:rPr>
                <w:rFonts w:ascii="Calibri" w:cs="Calibri" w:eastAsia="Calibri" w:hAnsi="Calibri"/>
                <w:rtl w:val="0"/>
              </w:rPr>
              <w:t xml:space="preserve">. </w:t>
            </w:r>
          </w:p>
        </w:tc>
        <w:tc>
          <w:tcPr>
            <w:gridSpan w:val="3"/>
            <w:tcBorders>
              <w:right w:color="000000" w:space="0" w:sz="6" w:val="single"/>
            </w:tcBorders>
            <w:tcMar>
              <w:left w:w="90.0" w:type="dxa"/>
              <w:right w:w="90.0" w:type="dxa"/>
            </w:tcMar>
          </w:tcPr>
          <w:p w:rsidR="00000000" w:rsidDel="00000000" w:rsidP="00000000" w:rsidRDefault="00000000" w:rsidRPr="00000000" w14:paraId="00000066">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Projected profit: £0 (free entry)</w:t>
            </w:r>
          </w:p>
          <w:p w:rsidR="00000000" w:rsidDel="00000000" w:rsidP="00000000" w:rsidRDefault="00000000" w:rsidRPr="00000000" w14:paraId="00000067">
            <w:pPr>
              <w:rPr>
                <w:sz w:val="24"/>
                <w:szCs w:val="24"/>
              </w:rPr>
            </w:pPr>
            <w:r w:rsidDel="00000000" w:rsidR="00000000" w:rsidRPr="00000000">
              <w:rPr>
                <w:sz w:val="24"/>
                <w:szCs w:val="24"/>
                <w:rtl w:val="0"/>
              </w:rPr>
              <w:t xml:space="preserve">Equipment, and event materials will primarily be contributed by committee members and volunteers.</w:t>
            </w:r>
          </w:p>
          <w:p w:rsidR="00000000" w:rsidDel="00000000" w:rsidP="00000000" w:rsidRDefault="00000000" w:rsidRPr="00000000" w14:paraId="00000068">
            <w:pPr>
              <w:rPr>
                <w:rFonts w:ascii="Calibri" w:cs="Calibri" w:eastAsia="Calibri" w:hAnsi="Calibri"/>
                <w:color w:val="ff0000"/>
                <w:sz w:val="24"/>
                <w:szCs w:val="24"/>
              </w:rPr>
            </w:pPr>
            <w:r w:rsidDel="00000000" w:rsidR="00000000" w:rsidRPr="00000000">
              <w:rPr>
                <w:rtl w:val="0"/>
              </w:rPr>
            </w:r>
          </w:p>
        </w:tc>
      </w:tr>
      <w:tr>
        <w:trPr>
          <w:cantSplit w:val="0"/>
          <w:trHeight w:val="285" w:hRule="atLeast"/>
          <w:tblHeader w:val="0"/>
        </w:trPr>
        <w:tc>
          <w:tcPr>
            <w:gridSpan w:val="4"/>
            <w:tcBorders>
              <w:left w:color="000000" w:space="0" w:sz="6" w:val="single"/>
              <w:right w:color="000000" w:space="0" w:sz="6" w:val="single"/>
            </w:tcBorders>
            <w:shd w:fill="c76f5f" w:val="clear"/>
            <w:tcMar>
              <w:left w:w="90.0" w:type="dxa"/>
              <w:right w:w="90.0" w:type="dxa"/>
            </w:tcMar>
          </w:tcPr>
          <w:p w:rsidR="00000000" w:rsidDel="00000000" w:rsidP="00000000" w:rsidRDefault="00000000" w:rsidRPr="00000000" w14:paraId="0000006B">
            <w:pPr>
              <w:rPr>
                <w:rFonts w:ascii="Calibri" w:cs="Calibri" w:eastAsia="Calibri" w:hAnsi="Calibri"/>
                <w:i w:val="1"/>
                <w:iCs w:val="1"/>
                <w:color w:val="ffffff"/>
                <w:sz w:val="32"/>
                <w:szCs w:val="32"/>
              </w:rPr>
            </w:pPr>
            <w:r w:rsidDel="00000000" w:rsidR="00000000" w:rsidRPr="00000000">
              <w:rPr>
                <w:rFonts w:ascii="Calibri" w:cs="Calibri" w:eastAsia="Calibri" w:hAnsi="Calibri"/>
                <w:i w:val="1"/>
                <w:iCs w:val="1"/>
                <w:color w:val="ffffff"/>
                <w:sz w:val="32"/>
                <w:szCs w:val="32"/>
                <w:rtl w:val="0"/>
              </w:rPr>
              <w:t xml:space="preserve">1C) Only required if an external company will be on site for the event</w:t>
            </w:r>
          </w:p>
          <w:p w:rsidR="00000000" w:rsidDel="00000000" w:rsidP="00000000" w:rsidRDefault="00000000" w:rsidRPr="00000000" w14:paraId="0000006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If you are inviting an external speaker to campus for your event, you are required to submit an </w:t>
            </w:r>
            <w:hyperlink r:id="rId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external speaker form</w:t>
              </w:r>
            </w:hyperlink>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ffff"/>
                <w:sz w:val="24"/>
                <w:szCs w:val="24"/>
                <w:u w:val="none"/>
                <w:shd w:fill="auto" w:val="clear"/>
                <w:vertAlign w:val="baseline"/>
                <w:rtl w:val="0"/>
              </w:rPr>
              <w:t xml:space="preserve">at least 3 weeks before the event</w:t>
            </w:r>
            <w:r w:rsidDel="00000000" w:rsidR="00000000" w:rsidRPr="00000000">
              <w:rPr>
                <w:rFonts w:ascii="Calibri" w:cs="Calibri" w:eastAsia="Calibri" w:hAnsi="Calibri"/>
                <w:b w:val="0"/>
                <w:bCs w:val="0"/>
                <w:i w:val="0"/>
                <w:iCs w:val="0"/>
                <w:smallCaps w:val="0"/>
                <w:strike w:val="0"/>
                <w:color w:val="ffffff"/>
                <w:sz w:val="24"/>
                <w:szCs w:val="24"/>
                <w:u w:val="none"/>
                <w:shd w:fill="auto" w:val="clear"/>
                <w:vertAlign w:val="baseline"/>
                <w:rtl w:val="0"/>
              </w:rPr>
              <w:t xml:space="preserve">. For more guidance on this please </w:t>
            </w:r>
            <w:hyperlink r:id="rId1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click here.</w:t>
              </w:r>
            </w:hyperlink>
            <w:r w:rsidDel="00000000" w:rsidR="00000000" w:rsidRPr="00000000">
              <w:rPr>
                <w:rtl w:val="0"/>
              </w:rPr>
            </w:r>
          </w:p>
        </w:tc>
      </w:tr>
      <w:tr>
        <w:trPr>
          <w:cantSplit w:val="0"/>
          <w:trHeight w:val="285" w:hRule="atLeast"/>
          <w:tblHeader w:val="0"/>
        </w:trPr>
        <w:tc>
          <w:tcPr>
            <w:tcBorders>
              <w:left w:color="000000" w:space="0" w:sz="6" w:val="single"/>
              <w:right w:color="000000" w:space="0" w:sz="6" w:val="single"/>
            </w:tcBorders>
            <w:tcMar>
              <w:left w:w="90.0" w:type="dxa"/>
              <w:right w:w="90.0" w:type="dxa"/>
            </w:tcMar>
          </w:tcPr>
          <w:p w:rsidR="00000000" w:rsidDel="00000000" w:rsidP="00000000" w:rsidRDefault="00000000" w:rsidRPr="00000000" w14:paraId="00000070">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Business Name: </w:t>
            </w:r>
            <w:r w:rsidDel="00000000" w:rsidR="00000000" w:rsidRPr="00000000">
              <w:rPr>
                <w:rtl w:val="0"/>
              </w:rPr>
            </w:r>
          </w:p>
          <w:p w:rsidR="00000000" w:rsidDel="00000000" w:rsidP="00000000" w:rsidRDefault="00000000" w:rsidRPr="00000000" w14:paraId="0000007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4"/>
                <w:szCs w:val="24"/>
              </w:rPr>
            </w:pPr>
            <w:r w:rsidDel="00000000" w:rsidR="00000000" w:rsidRPr="00000000">
              <w:rPr>
                <w:b w:val="1"/>
                <w:bCs w:val="1"/>
                <w:sz w:val="24"/>
                <w:szCs w:val="24"/>
                <w:rtl w:val="0"/>
              </w:rPr>
              <w:t xml:space="preserve">N/A</w:t>
            </w:r>
            <w:r w:rsidDel="00000000" w:rsidR="00000000" w:rsidRPr="00000000">
              <w:rPr>
                <w:rtl w:val="0"/>
              </w:rPr>
            </w:r>
          </w:p>
          <w:p w:rsidR="00000000" w:rsidDel="00000000" w:rsidP="00000000" w:rsidRDefault="00000000" w:rsidRPr="00000000" w14:paraId="00000073">
            <w:pPr>
              <w:rPr>
                <w:rFonts w:ascii="Calibri" w:cs="Calibri" w:eastAsia="Calibri" w:hAnsi="Calibri"/>
                <w:b w:val="1"/>
                <w:bCs w:val="1"/>
                <w:sz w:val="24"/>
                <w:szCs w:val="24"/>
              </w:rPr>
            </w:pPr>
            <w:r w:rsidDel="00000000" w:rsidR="00000000" w:rsidRPr="00000000">
              <w:rPr>
                <w:rtl w:val="0"/>
              </w:rPr>
            </w:r>
          </w:p>
        </w:tc>
        <w:tc>
          <w:tcPr>
            <w:tcMar>
              <w:left w:w="90.0" w:type="dxa"/>
              <w:right w:w="90.0" w:type="dxa"/>
            </w:tcMar>
          </w:tcPr>
          <w:p w:rsidR="00000000" w:rsidDel="00000000" w:rsidP="00000000" w:rsidRDefault="00000000" w:rsidRPr="00000000" w14:paraId="00000074">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Business Contact Name: </w:t>
            </w:r>
            <w:r w:rsidDel="00000000" w:rsidR="00000000" w:rsidRPr="00000000">
              <w:rPr>
                <w:b w:val="1"/>
                <w:bCs w:val="1"/>
                <w:sz w:val="24"/>
                <w:szCs w:val="24"/>
                <w:rtl w:val="0"/>
              </w:rPr>
              <w:t xml:space="preserve">N/A</w:t>
            </w:r>
            <w:r w:rsidDel="00000000" w:rsidR="00000000" w:rsidRPr="00000000">
              <w:rPr>
                <w:rtl w:val="0"/>
              </w:rPr>
            </w:r>
          </w:p>
        </w:tc>
        <w:tc>
          <w:tcPr>
            <w:tcMar>
              <w:left w:w="90.0" w:type="dxa"/>
              <w:right w:w="90.0" w:type="dxa"/>
            </w:tcMar>
          </w:tcPr>
          <w:p w:rsidR="00000000" w:rsidDel="00000000" w:rsidP="00000000" w:rsidRDefault="00000000" w:rsidRPr="00000000" w14:paraId="0000007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Email Address: </w:t>
            </w:r>
            <w:r w:rsidDel="00000000" w:rsidR="00000000" w:rsidRPr="00000000">
              <w:rPr>
                <w:b w:val="1"/>
                <w:bCs w:val="1"/>
                <w:sz w:val="24"/>
                <w:szCs w:val="24"/>
                <w:rtl w:val="0"/>
              </w:rPr>
              <w:t xml:space="preserve">N/A</w:t>
            </w:r>
            <w:r w:rsidDel="00000000" w:rsidR="00000000" w:rsidRPr="00000000">
              <w:rPr>
                <w:rtl w:val="0"/>
              </w:rPr>
            </w:r>
          </w:p>
          <w:p w:rsidR="00000000" w:rsidDel="00000000" w:rsidP="00000000" w:rsidRDefault="00000000" w:rsidRPr="00000000" w14:paraId="00000076">
            <w:pPr>
              <w:rPr>
                <w:rFonts w:ascii="Calibri" w:cs="Calibri" w:eastAsia="Calibri" w:hAnsi="Calibri"/>
                <w:sz w:val="24"/>
                <w:szCs w:val="24"/>
              </w:rPr>
            </w:pPr>
            <w:r w:rsidDel="00000000" w:rsidR="00000000" w:rsidRPr="00000000">
              <w:rPr>
                <w:rtl w:val="0"/>
              </w:rPr>
            </w:r>
          </w:p>
        </w:tc>
        <w:tc>
          <w:tcPr>
            <w:tcBorders>
              <w:right w:color="000000" w:space="0" w:sz="6" w:val="single"/>
            </w:tcBorders>
            <w:tcMar>
              <w:left w:w="90.0" w:type="dxa"/>
              <w:right w:w="90.0" w:type="dxa"/>
            </w:tcMar>
          </w:tcPr>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Number: </w:t>
            </w:r>
            <w:r w:rsidDel="00000000" w:rsidR="00000000" w:rsidRPr="00000000">
              <w:rPr>
                <w:b w:val="1"/>
                <w:bCs w:val="1"/>
                <w:sz w:val="24"/>
                <w:szCs w:val="24"/>
                <w:rtl w:val="0"/>
              </w:rPr>
              <w:t xml:space="preserve">N/A</w:t>
            </w:r>
            <w:r w:rsidDel="00000000" w:rsidR="00000000" w:rsidRPr="00000000">
              <w:rPr>
                <w:rtl w:val="0"/>
              </w:rPr>
            </w:r>
          </w:p>
        </w:tc>
      </w:tr>
      <w:tr>
        <w:trPr>
          <w:cantSplit w:val="0"/>
          <w:trHeight w:val="285" w:hRule="atLeast"/>
          <w:tblHeader w:val="0"/>
        </w:trPr>
        <w:tc>
          <w:tcPr>
            <w:tcBorders>
              <w:left w:color="000000" w:space="0" w:sz="6" w:val="single"/>
              <w:bottom w:color="000000" w:space="0" w:sz="6" w:val="single"/>
            </w:tcBorders>
            <w:tcMar>
              <w:left w:w="90.0" w:type="dxa"/>
              <w:right w:w="90.0" w:type="dxa"/>
            </w:tcMar>
          </w:tcPr>
          <w:p w:rsidR="00000000" w:rsidDel="00000000" w:rsidP="00000000" w:rsidRDefault="00000000" w:rsidRPr="00000000" w14:paraId="0000007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Arrival On Site: </w:t>
            </w:r>
            <w:r w:rsidDel="00000000" w:rsidR="00000000" w:rsidRPr="00000000">
              <w:rPr>
                <w:b w:val="1"/>
                <w:bCs w:val="1"/>
                <w:sz w:val="24"/>
                <w:szCs w:val="24"/>
                <w:rtl w:val="0"/>
              </w:rPr>
              <w:t xml:space="preserve">N/A</w:t>
            </w: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Departure time: </w:t>
            </w:r>
            <w:r w:rsidDel="00000000" w:rsidR="00000000" w:rsidRPr="00000000">
              <w:rPr>
                <w:b w:val="1"/>
                <w:bCs w:val="1"/>
                <w:sz w:val="24"/>
                <w:szCs w:val="24"/>
                <w:rtl w:val="0"/>
              </w:rPr>
              <w:t xml:space="preserve">N/A</w:t>
            </w:r>
            <w:r w:rsidDel="00000000" w:rsidR="00000000" w:rsidRPr="00000000">
              <w:rPr>
                <w:rtl w:val="0"/>
              </w:rPr>
            </w:r>
          </w:p>
          <w:p w:rsidR="00000000" w:rsidDel="00000000" w:rsidP="00000000" w:rsidRDefault="00000000" w:rsidRPr="00000000" w14:paraId="0000007C">
            <w:pPr>
              <w:rPr>
                <w:rFonts w:ascii="Calibri" w:cs="Calibri" w:eastAsia="Calibri" w:hAnsi="Calibri"/>
                <w:b w:val="1"/>
                <w:bCs w:val="1"/>
                <w:sz w:val="24"/>
                <w:szCs w:val="24"/>
              </w:rPr>
            </w:pP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Company’s Risk Assessment Link: </w:t>
            </w:r>
            <w:r w:rsidDel="00000000" w:rsidR="00000000" w:rsidRPr="00000000">
              <w:rPr>
                <w:b w:val="1"/>
                <w:bCs w:val="1"/>
                <w:sz w:val="24"/>
                <w:szCs w:val="24"/>
                <w:rtl w:val="0"/>
              </w:rPr>
              <w:t xml:space="preserve">N/A</w:t>
            </w:r>
            <w:r w:rsidDel="00000000" w:rsidR="00000000" w:rsidRPr="00000000">
              <w:rPr>
                <w:rtl w:val="0"/>
              </w:rPr>
            </w:r>
          </w:p>
        </w:tc>
        <w:tc>
          <w:tcPr>
            <w:tcBorders>
              <w:bottom w:color="000000" w:space="0" w:sz="6" w:val="single"/>
            </w:tcBorders>
            <w:tcMar>
              <w:left w:w="90.0" w:type="dxa"/>
              <w:right w:w="90.0" w:type="dxa"/>
            </w:tcMar>
          </w:tcPr>
          <w:p w:rsidR="00000000" w:rsidDel="00000000" w:rsidP="00000000" w:rsidRDefault="00000000" w:rsidRPr="00000000" w14:paraId="0000007E">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Company’s Insurance Link: </w:t>
            </w:r>
            <w:r w:rsidDel="00000000" w:rsidR="00000000" w:rsidRPr="00000000">
              <w:rPr>
                <w:b w:val="1"/>
                <w:bCs w:val="1"/>
                <w:sz w:val="24"/>
                <w:szCs w:val="24"/>
                <w:rtl w:val="0"/>
              </w:rPr>
              <w:t xml:space="preserve">N/A</w:t>
            </w:r>
            <w:r w:rsidDel="00000000" w:rsidR="00000000" w:rsidRPr="00000000">
              <w:rPr>
                <w:rtl w:val="0"/>
              </w:rPr>
            </w:r>
          </w:p>
        </w:tc>
        <w:tc>
          <w:tcPr>
            <w:tcBorders>
              <w:bottom w:color="000000" w:space="0" w:sz="6" w:val="single"/>
              <w:right w:color="000000" w:space="0" w:sz="6" w:val="single"/>
            </w:tcBorders>
            <w:tcMar>
              <w:left w:w="90.0" w:type="dxa"/>
              <w:right w:w="90.0" w:type="dxa"/>
            </w:tcMar>
          </w:tcPr>
          <w:p w:rsidR="00000000" w:rsidDel="00000000" w:rsidP="00000000" w:rsidRDefault="00000000" w:rsidRPr="00000000" w14:paraId="0000007F">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Company’s Public Liability Information Link: </w:t>
            </w:r>
            <w:r w:rsidDel="00000000" w:rsidR="00000000" w:rsidRPr="00000000">
              <w:rPr>
                <w:b w:val="1"/>
                <w:bCs w:val="1"/>
                <w:sz w:val="24"/>
                <w:szCs w:val="24"/>
                <w:rtl w:val="0"/>
              </w:rPr>
              <w:t xml:space="preserve">N/A</w:t>
            </w:r>
            <w:r w:rsidDel="00000000" w:rsidR="00000000" w:rsidRPr="00000000">
              <w:rPr>
                <w:rtl w:val="0"/>
              </w:rPr>
            </w:r>
          </w:p>
        </w:tc>
      </w:tr>
    </w:tbl>
    <w:p w:rsidR="00000000" w:rsidDel="00000000" w:rsidP="00000000" w:rsidRDefault="00000000" w:rsidRPr="00000000" w14:paraId="00000080">
      <w:pPr>
        <w:spacing w:after="200" w:line="276" w:lineRule="auto"/>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81">
      <w:pPr>
        <w:spacing w:after="200" w:line="276" w:lineRule="auto"/>
        <w:rPr>
          <w:rFonts w:ascii="Calibri" w:cs="Calibri" w:eastAsia="Calibri" w:hAnsi="Calibri"/>
        </w:rPr>
      </w:pPr>
      <w:r w:rsidDel="00000000" w:rsidR="00000000" w:rsidRPr="00000000">
        <w:rPr>
          <w:rtl w:val="0"/>
        </w:rPr>
      </w:r>
    </w:p>
    <w:tbl>
      <w:tblPr>
        <w:tblStyle w:val="Table2"/>
        <w:tblW w:w="13942.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600"/>
      </w:tblPr>
      <w:tblGrid>
        <w:gridCol w:w="13942"/>
        <w:tblGridChange w:id="0">
          <w:tblGrid>
            <w:gridCol w:w="13942"/>
          </w:tblGrid>
        </w:tblGridChange>
      </w:tblGrid>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82">
            <w:pPr>
              <w:rPr>
                <w:rFonts w:ascii="Calibri" w:cs="Calibri" w:eastAsia="Calibri" w:hAnsi="Calibri"/>
                <w:color w:val="ffffff"/>
                <w:sz w:val="36"/>
                <w:szCs w:val="36"/>
              </w:rPr>
            </w:pPr>
            <w:r w:rsidDel="00000000" w:rsidR="00000000" w:rsidRPr="00000000">
              <w:rPr>
                <w:rFonts w:ascii="Calibri" w:cs="Calibri" w:eastAsia="Calibri" w:hAnsi="Calibri"/>
                <w:b w:val="1"/>
                <w:bCs w:val="1"/>
                <w:color w:val="ffffff"/>
                <w:sz w:val="36"/>
                <w:szCs w:val="36"/>
                <w:rtl w:val="0"/>
              </w:rPr>
              <w:t xml:space="preserve">Part 2A</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right w:color="000000" w:space="0" w:sz="6" w:val="single"/>
            </w:tcBorders>
            <w:shd w:fill="692115" w:val="clear"/>
            <w:tcMar>
              <w:left w:w="90.0" w:type="dxa"/>
              <w:right w:w="90.0" w:type="dxa"/>
            </w:tcMar>
            <w:vAlign w:val="center"/>
          </w:tcPr>
          <w:p w:rsidR="00000000" w:rsidDel="00000000" w:rsidP="00000000" w:rsidRDefault="00000000" w:rsidRPr="00000000" w14:paraId="00000083">
            <w:pPr>
              <w:jc w:val="center"/>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 Risk Assessment</w:t>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ffffff"/>
          <w:sz w:val="36"/>
          <w:szCs w:val="36"/>
        </w:rPr>
      </w:pPr>
      <w:r w:rsidDel="00000000" w:rsidR="00000000" w:rsidRPr="00000000">
        <w:rPr>
          <w:rtl w:val="0"/>
        </w:rPr>
      </w:r>
    </w:p>
    <w:tbl>
      <w:tblPr>
        <w:tblStyle w:val="Table3"/>
        <w:tblW w:w="14250.0" w:type="dxa"/>
        <w:jc w:val="left"/>
        <w:tblInd w:w="108.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500"/>
        <w:gridCol w:w="1620"/>
        <w:gridCol w:w="1155"/>
        <w:gridCol w:w="450"/>
        <w:gridCol w:w="405"/>
        <w:gridCol w:w="390"/>
        <w:gridCol w:w="2865"/>
        <w:gridCol w:w="420"/>
        <w:gridCol w:w="420"/>
        <w:gridCol w:w="600"/>
        <w:gridCol w:w="4320"/>
        <w:gridCol w:w="105"/>
        <w:tblGridChange w:id="0">
          <w:tblGrid>
            <w:gridCol w:w="1500"/>
            <w:gridCol w:w="1620"/>
            <w:gridCol w:w="1155"/>
            <w:gridCol w:w="450"/>
            <w:gridCol w:w="405"/>
            <w:gridCol w:w="390"/>
            <w:gridCol w:w="2865"/>
            <w:gridCol w:w="420"/>
            <w:gridCol w:w="420"/>
            <w:gridCol w:w="600"/>
            <w:gridCol w:w="4320"/>
            <w:gridCol w:w="105"/>
          </w:tblGrid>
        </w:tblGridChange>
      </w:tblGrid>
      <w:tr>
        <w:trPr>
          <w:cantSplit w:val="0"/>
          <w:trHeight w:val="1" w:hRule="atLeast"/>
          <w:tblHeader w:val="0"/>
        </w:trPr>
        <w:tc>
          <w:tcPr>
            <w:gridSpan w:val="3"/>
            <w:tcMar>
              <w:left w:w="108.0" w:type="dxa"/>
              <w:right w:w="108.0" w:type="dxa"/>
            </w:tcMar>
          </w:tcPr>
          <w:p w:rsidR="00000000" w:rsidDel="00000000" w:rsidP="00000000" w:rsidRDefault="00000000" w:rsidRPr="00000000" w14:paraId="00000085">
            <w:pPr>
              <w:spacing w:after="0" w:line="240" w:lineRule="auto"/>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tcMar>
              <w:left w:w="108.0" w:type="dxa"/>
              <w:right w:w="108.0" w:type="dxa"/>
            </w:tcMar>
          </w:tcPr>
          <w:p w:rsidR="00000000" w:rsidDel="00000000" w:rsidP="00000000" w:rsidRDefault="00000000" w:rsidRPr="00000000" w14:paraId="00000088">
            <w:pPr>
              <w:spacing w:after="0" w:line="240" w:lineRule="auto"/>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5"/>
            <w:tcMar>
              <w:left w:w="108.0" w:type="dxa"/>
              <w:right w:w="108.0" w:type="dxa"/>
            </w:tcMar>
          </w:tcPr>
          <w:p w:rsidR="00000000" w:rsidDel="00000000" w:rsidP="00000000" w:rsidRDefault="00000000" w:rsidRPr="00000000" w14:paraId="0000008C">
            <w:pPr>
              <w:spacing w:after="0" w:line="240" w:lineRule="auto"/>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rHeight w:val="1" w:hRule="atLeast"/>
          <w:tblHeader w:val="0"/>
        </w:trPr>
        <w:tc>
          <w:tcPr>
            <w:tcMar>
              <w:left w:w="108.0" w:type="dxa"/>
              <w:right w:w="108.0" w:type="dxa"/>
            </w:tcMar>
          </w:tcPr>
          <w:p w:rsidR="00000000" w:rsidDel="00000000" w:rsidP="00000000" w:rsidRDefault="00000000" w:rsidRPr="00000000" w14:paraId="00000091">
            <w:pPr>
              <w:spacing w:line="240" w:lineRule="auto"/>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2">
            <w:pPr>
              <w:spacing w:line="240" w:lineRule="auto"/>
              <w:jc w:val="center"/>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3">
            <w:pPr>
              <w:spacing w:line="240" w:lineRule="auto"/>
              <w:jc w:val="center"/>
              <w:rPr>
                <w:rFonts w:ascii="Lucida Sans" w:cs="Lucida Sans" w:eastAsia="Lucida Sans" w:hAnsi="Lucida Sans"/>
                <w:b w:val="1"/>
                <w:bCs w:val="1"/>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94">
            <w:pPr>
              <w:spacing w:line="240" w:lineRule="auto"/>
              <w:rPr>
                <w:rFonts w:ascii="Lucida Sans" w:cs="Lucida Sans" w:eastAsia="Lucida Sans" w:hAnsi="Lucida Sans"/>
                <w:b w:val="1"/>
                <w:bCs w:val="1"/>
              </w:rPr>
            </w:pPr>
            <w:r w:rsidDel="00000000" w:rsidR="00000000" w:rsidRPr="00000000">
              <w:rPr>
                <w:rtl w:val="0"/>
              </w:rPr>
            </w:r>
          </w:p>
        </w:tc>
        <w:tc>
          <w:tcPr>
            <w:tcMar>
              <w:left w:w="108.0" w:type="dxa"/>
              <w:right w:w="108.0" w:type="dxa"/>
            </w:tcMar>
          </w:tcPr>
          <w:p w:rsidR="00000000" w:rsidDel="00000000" w:rsidP="00000000" w:rsidRDefault="00000000" w:rsidRPr="00000000" w14:paraId="00000097">
            <w:pPr>
              <w:spacing w:line="240" w:lineRule="auto"/>
              <w:rPr>
                <w:rFonts w:ascii="Calibri" w:cs="Calibri" w:eastAsia="Calibri" w:hAnsi="Calibri"/>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98">
            <w:pPr>
              <w:spacing w:line="240" w:lineRule="auto"/>
              <w:rPr>
                <w:rFonts w:ascii="Lucida Sans" w:cs="Lucida Sans" w:eastAsia="Lucida Sans" w:hAnsi="Lucida Sans"/>
                <w:b w:val="1"/>
                <w:bCs w:val="1"/>
              </w:rPr>
            </w:pPr>
            <w:r w:rsidDel="00000000" w:rsidR="00000000" w:rsidRPr="00000000">
              <w:rPr>
                <w:rtl w:val="0"/>
              </w:rPr>
            </w:r>
          </w:p>
        </w:tc>
        <w:tc>
          <w:tcPr>
            <w:gridSpan w:val="2"/>
            <w:tcMar>
              <w:left w:w="108.0" w:type="dxa"/>
              <w:right w:w="108.0" w:type="dxa"/>
            </w:tcMar>
          </w:tcPr>
          <w:p w:rsidR="00000000" w:rsidDel="00000000" w:rsidP="00000000" w:rsidRDefault="00000000" w:rsidRPr="00000000" w14:paraId="0000009B">
            <w:pPr>
              <w:spacing w:line="240" w:lineRule="auto"/>
              <w:rPr>
                <w:rFonts w:ascii="Lucida Sans" w:cs="Lucida Sans" w:eastAsia="Lucida Sans" w:hAnsi="Lucida Sans"/>
                <w:b w:val="1"/>
                <w:bCs w:val="1"/>
              </w:rPr>
            </w:pPr>
            <w:r w:rsidDel="00000000" w:rsidR="00000000" w:rsidRPr="00000000">
              <w:rPr>
                <w:rtl w:val="0"/>
              </w:rPr>
            </w:r>
          </w:p>
        </w:tc>
      </w:tr>
      <w:tr>
        <w:trPr>
          <w:cantSplit w:val="0"/>
          <w:trHeight w:val="1" w:hRule="atLeast"/>
          <w:tblHeader w:val="0"/>
        </w:trPr>
        <w:tc>
          <w:tcPr>
            <w:vMerge w:val="restart"/>
            <w:tcMar>
              <w:left w:w="108.0" w:type="dxa"/>
              <w:right w:w="108.0" w:type="dxa"/>
            </w:tcMar>
          </w:tcPr>
          <w:p w:rsidR="00000000" w:rsidDel="00000000" w:rsidP="00000000" w:rsidRDefault="00000000" w:rsidRPr="00000000" w14:paraId="0000009D">
            <w:pPr>
              <w:spacing w:after="0" w:line="240" w:lineRule="auto"/>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tcMar>
              <w:left w:w="108.0" w:type="dxa"/>
              <w:right w:w="108.0" w:type="dxa"/>
            </w:tcMar>
          </w:tcPr>
          <w:p w:rsidR="00000000" w:rsidDel="00000000" w:rsidP="00000000" w:rsidRDefault="00000000" w:rsidRPr="00000000" w14:paraId="0000009E">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9F">
            <w:pPr>
              <w:spacing w:after="0" w:line="240" w:lineRule="auto"/>
              <w:rPr/>
            </w:pPr>
            <w:r w:rsidDel="00000000" w:rsidR="00000000" w:rsidRPr="00000000">
              <w:rPr>
                <w:rtl w:val="0"/>
              </w:rPr>
            </w:r>
          </w:p>
        </w:tc>
        <w:tc>
          <w:tcPr>
            <w:vMerge w:val="restart"/>
            <w:tcMar>
              <w:left w:w="108.0" w:type="dxa"/>
              <w:right w:w="108.0" w:type="dxa"/>
            </w:tcMar>
          </w:tcPr>
          <w:p w:rsidR="00000000" w:rsidDel="00000000" w:rsidP="00000000" w:rsidRDefault="00000000" w:rsidRPr="00000000" w14:paraId="000000A0">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A1">
            <w:pPr>
              <w:spacing w:after="0" w:line="240" w:lineRule="auto"/>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A2">
            <w:pPr>
              <w:spacing w:after="0" w:line="240" w:lineRule="auto"/>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A3">
            <w:pPr>
              <w:spacing w:after="0" w:line="240" w:lineRule="auto"/>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A4">
            <w:pPr>
              <w:spacing w:after="0" w:line="240" w:lineRule="auto"/>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tcMar>
              <w:left w:w="108.0" w:type="dxa"/>
              <w:right w:w="108.0" w:type="dxa"/>
            </w:tcMar>
          </w:tcPr>
          <w:p w:rsidR="00000000" w:rsidDel="00000000" w:rsidP="00000000" w:rsidRDefault="00000000" w:rsidRPr="00000000" w14:paraId="000000A7">
            <w:pPr>
              <w:spacing w:after="0" w:line="240" w:lineRule="auto"/>
              <w:rPr>
                <w:rFonts w:ascii="Calibri" w:cs="Calibri" w:eastAsia="Calibri" w:hAnsi="Calibri"/>
              </w:rPr>
            </w:pPr>
            <w:r w:rsidDel="00000000" w:rsidR="00000000" w:rsidRPr="00000000">
              <w:rPr>
                <w:rtl w:val="0"/>
              </w:rPr>
            </w:r>
          </w:p>
        </w:tc>
        <w:tc>
          <w:tcPr>
            <w:gridSpan w:val="3"/>
            <w:tcMar>
              <w:left w:w="108.0" w:type="dxa"/>
              <w:right w:w="108.0" w:type="dxa"/>
            </w:tcMar>
          </w:tcPr>
          <w:p w:rsidR="00000000" w:rsidDel="00000000" w:rsidP="00000000" w:rsidRDefault="00000000" w:rsidRPr="00000000" w14:paraId="000000A8">
            <w:pPr>
              <w:spacing w:after="0" w:line="240" w:lineRule="auto"/>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gridSpan w:val="2"/>
            <w:tcMar>
              <w:left w:w="108.0" w:type="dxa"/>
              <w:right w:w="108.0" w:type="dxa"/>
            </w:tcMar>
          </w:tcPr>
          <w:p w:rsidR="00000000" w:rsidDel="00000000" w:rsidP="00000000" w:rsidRDefault="00000000" w:rsidRPr="00000000" w14:paraId="000000AB">
            <w:pPr>
              <w:spacing w:after="0" w:line="240" w:lineRule="auto"/>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blHeader w:val="0"/>
        </w:trPr>
        <w:tc>
          <w:tcPr>
            <w:vMerge w:val="continue"/>
            <w:tcMar>
              <w:left w:w="108.0" w:type="dxa"/>
              <w:right w:w="108.0" w:type="dxa"/>
            </w:tcM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left w:w="108.0" w:type="dxa"/>
              <w:right w:w="108.0" w:type="dxa"/>
            </w:tcM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Mar>
              <w:left w:w="108.0" w:type="dxa"/>
              <w:right w:w="108.0" w:type="dxa"/>
            </w:tcM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Mar>
              <w:left w:w="108.0" w:type="dxa"/>
              <w:right w:w="108.0" w:type="dxa"/>
            </w:tcMar>
          </w:tcPr>
          <w:p w:rsidR="00000000" w:rsidDel="00000000" w:rsidP="00000000" w:rsidRDefault="00000000" w:rsidRPr="00000000" w14:paraId="000000B0">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Mar>
              <w:left w:w="108.0" w:type="dxa"/>
              <w:right w:w="108.0" w:type="dxa"/>
            </w:tcMar>
          </w:tcPr>
          <w:p w:rsidR="00000000" w:rsidDel="00000000" w:rsidP="00000000" w:rsidRDefault="00000000" w:rsidRPr="00000000" w14:paraId="000000B1">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Mar>
              <w:left w:w="108.0" w:type="dxa"/>
              <w:right w:w="108.0" w:type="dxa"/>
            </w:tcMar>
          </w:tcPr>
          <w:p w:rsidR="00000000" w:rsidDel="00000000" w:rsidP="00000000" w:rsidRDefault="00000000" w:rsidRPr="00000000" w14:paraId="000000B2">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Mar>
              <w:left w:w="108.0" w:type="dxa"/>
              <w:right w:w="108.0" w:type="dxa"/>
            </w:tcMar>
          </w:tcPr>
          <w:p w:rsidR="00000000" w:rsidDel="00000000" w:rsidP="00000000" w:rsidRDefault="00000000" w:rsidRPr="00000000" w14:paraId="000000B3">
            <w:pPr>
              <w:spacing w:after="0" w:line="240" w:lineRule="auto"/>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tcMar>
              <w:left w:w="108.0" w:type="dxa"/>
              <w:right w:w="108.0" w:type="dxa"/>
            </w:tcMar>
          </w:tcPr>
          <w:p w:rsidR="00000000" w:rsidDel="00000000" w:rsidP="00000000" w:rsidRDefault="00000000" w:rsidRPr="00000000" w14:paraId="000000B4">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tcMar>
              <w:left w:w="108.0" w:type="dxa"/>
              <w:right w:w="108.0" w:type="dxa"/>
            </w:tcMar>
          </w:tcPr>
          <w:p w:rsidR="00000000" w:rsidDel="00000000" w:rsidP="00000000" w:rsidRDefault="00000000" w:rsidRPr="00000000" w14:paraId="000000B5">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tcMar>
              <w:left w:w="108.0" w:type="dxa"/>
              <w:right w:w="108.0" w:type="dxa"/>
            </w:tcMar>
          </w:tcPr>
          <w:p w:rsidR="00000000" w:rsidDel="00000000" w:rsidP="00000000" w:rsidRDefault="00000000" w:rsidRPr="00000000" w14:paraId="000000B6">
            <w:pPr>
              <w:spacing w:after="0" w:line="240" w:lineRule="auto"/>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tcMar>
              <w:left w:w="108.0" w:type="dxa"/>
              <w:right w:w="108.0" w:type="dxa"/>
            </w:tcMar>
          </w:tcPr>
          <w:p w:rsidR="00000000" w:rsidDel="00000000" w:rsidP="00000000" w:rsidRDefault="00000000" w:rsidRPr="00000000" w14:paraId="000000B7">
            <w:pPr>
              <w:spacing w:after="200" w:line="276" w:lineRule="auto"/>
              <w:rPr/>
            </w:pPr>
            <w:r w:rsidDel="00000000" w:rsidR="00000000" w:rsidRPr="00000000">
              <w:rPr>
                <w:rtl w:val="0"/>
              </w:rPr>
            </w:r>
          </w:p>
        </w:tc>
      </w:tr>
      <w:tr>
        <w:trPr>
          <w:cantSplit w:val="1"/>
          <w:tblHeader w:val="0"/>
        </w:trPr>
        <w:tc>
          <w:tcPr>
            <w:tcMar>
              <w:left w:w="108.0" w:type="dxa"/>
              <w:right w:w="108.0" w:type="dxa"/>
            </w:tcMar>
          </w:tcPr>
          <w:p w:rsidR="00000000" w:rsidDel="00000000" w:rsidP="00000000" w:rsidRDefault="00000000" w:rsidRPr="00000000" w14:paraId="000000B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Slips, trips and falls </w:t>
            </w:r>
          </w:p>
        </w:tc>
        <w:tc>
          <w:tcPr>
            <w:tcMar>
              <w:left w:w="108.0" w:type="dxa"/>
              <w:right w:w="108.0" w:type="dxa"/>
            </w:tcMar>
          </w:tcPr>
          <w:p w:rsidR="00000000" w:rsidDel="00000000" w:rsidP="00000000" w:rsidRDefault="00000000" w:rsidRPr="00000000" w14:paraId="000000B9">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Twisted ankles, broken bones, bruising, amongst other injuries</w:t>
            </w:r>
            <w:r w:rsidDel="00000000" w:rsidR="00000000" w:rsidRPr="00000000">
              <w:rPr>
                <w:rtl w:val="0"/>
              </w:rPr>
            </w:r>
          </w:p>
        </w:tc>
        <w:tc>
          <w:tcPr>
            <w:tcMar>
              <w:left w:w="108.0" w:type="dxa"/>
              <w:right w:w="108.0" w:type="dxa"/>
            </w:tcMar>
          </w:tcPr>
          <w:p w:rsidR="00000000" w:rsidDel="00000000" w:rsidP="00000000" w:rsidRDefault="00000000" w:rsidRPr="00000000" w14:paraId="000000BA">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BB">
            <w:pPr>
              <w:spacing w:after="0" w:line="240" w:lineRule="auto"/>
              <w:rPr>
                <w:b w:val="1"/>
                <w:bCs w:val="1"/>
              </w:rPr>
            </w:pPr>
            <w:r w:rsidDel="00000000" w:rsidR="00000000" w:rsidRPr="00000000">
              <w:rPr>
                <w:b w:val="1"/>
                <w:bCs w:val="1"/>
                <w:rtl w:val="0"/>
              </w:rPr>
              <w:t xml:space="preserve">2</w:t>
            </w:r>
          </w:p>
        </w:tc>
        <w:tc>
          <w:tcPr>
            <w:tcMar>
              <w:left w:w="108.0" w:type="dxa"/>
              <w:right w:w="108.0" w:type="dxa"/>
            </w:tcMar>
          </w:tcPr>
          <w:p w:rsidR="00000000" w:rsidDel="00000000" w:rsidP="00000000" w:rsidRDefault="00000000" w:rsidRPr="00000000" w14:paraId="000000BC">
            <w:pPr>
              <w:spacing w:after="0" w:line="240" w:lineRule="auto"/>
              <w:rPr/>
            </w:pPr>
            <w:r w:rsidDel="00000000" w:rsidR="00000000" w:rsidRPr="00000000">
              <w:rPr>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BD">
            <w:pPr>
              <w:spacing w:after="0" w:line="240" w:lineRule="auto"/>
              <w:rPr/>
            </w:pPr>
            <w:r w:rsidDel="00000000" w:rsidR="00000000" w:rsidRPr="00000000">
              <w:rPr>
                <w:b w:val="1"/>
                <w:bCs w:val="1"/>
                <w:rtl w:val="0"/>
              </w:rPr>
              <w:t xml:space="preserve">8</w:t>
            </w:r>
            <w:r w:rsidDel="00000000" w:rsidR="00000000" w:rsidRPr="00000000">
              <w:rPr>
                <w:rtl w:val="0"/>
              </w:rPr>
            </w:r>
          </w:p>
        </w:tc>
        <w:tc>
          <w:tcPr>
            <w:tcMar>
              <w:left w:w="108.0" w:type="dxa"/>
              <w:right w:w="108.0" w:type="dxa"/>
            </w:tcMar>
          </w:tcPr>
          <w:p w:rsidR="00000000" w:rsidDel="00000000" w:rsidP="00000000" w:rsidRDefault="00000000" w:rsidRPr="00000000" w14:paraId="000000BE">
            <w:pPr>
              <w:widowControl w:val="0"/>
              <w:numPr>
                <w:ilvl w:val="0"/>
                <w:numId w:val="3"/>
              </w:numPr>
              <w:tabs>
                <w:tab w:val="left" w:leader="none" w:pos="454"/>
              </w:tabs>
              <w:spacing w:before="2" w:lineRule="auto"/>
              <w:ind w:left="720" w:right="113" w:hanging="360"/>
              <w:rPr>
                <w:sz w:val="18"/>
                <w:szCs w:val="18"/>
              </w:rPr>
            </w:pPr>
            <w:r w:rsidDel="00000000" w:rsidR="00000000" w:rsidRPr="00000000">
              <w:rPr>
                <w:sz w:val="18"/>
                <w:szCs w:val="18"/>
                <w:rtl w:val="0"/>
              </w:rPr>
              <w:t xml:space="preserve">All boxes and equipment to be stored away from main meeting area, e.g. </w:t>
            </w:r>
            <w:r w:rsidDel="00000000" w:rsidR="00000000" w:rsidRPr="00000000">
              <w:rPr>
                <w:rtl w:val="0"/>
              </w:rPr>
            </w:r>
          </w:p>
          <w:p w:rsidR="00000000" w:rsidDel="00000000" w:rsidP="00000000" w:rsidRDefault="00000000" w:rsidRPr="00000000" w14:paraId="000000BF">
            <w:pPr>
              <w:widowControl w:val="0"/>
              <w:numPr>
                <w:ilvl w:val="0"/>
                <w:numId w:val="3"/>
              </w:numPr>
              <w:tabs>
                <w:tab w:val="left" w:leader="none" w:pos="454"/>
              </w:tabs>
              <w:ind w:left="720" w:right="438" w:hanging="360"/>
              <w:rPr>
                <w:sz w:val="18"/>
                <w:szCs w:val="18"/>
              </w:rPr>
            </w:pPr>
            <w:r w:rsidDel="00000000" w:rsidR="00000000" w:rsidRPr="00000000">
              <w:rPr>
                <w:sz w:val="18"/>
                <w:szCs w:val="18"/>
                <w:rtl w:val="0"/>
              </w:rPr>
              <w:t xml:space="preserve">Any cables to be organised as best as possible</w:t>
            </w:r>
            <w:r w:rsidDel="00000000" w:rsidR="00000000" w:rsidRPr="00000000">
              <w:rPr>
                <w:rtl w:val="0"/>
              </w:rPr>
            </w:r>
          </w:p>
          <w:p w:rsidR="00000000" w:rsidDel="00000000" w:rsidP="00000000" w:rsidRDefault="00000000" w:rsidRPr="00000000" w14:paraId="000000C0">
            <w:pPr>
              <w:widowControl w:val="0"/>
              <w:numPr>
                <w:ilvl w:val="0"/>
                <w:numId w:val="3"/>
              </w:numPr>
              <w:tabs>
                <w:tab w:val="left" w:leader="none" w:pos="454"/>
              </w:tabs>
              <w:spacing w:before="104" w:lineRule="auto"/>
              <w:ind w:left="720" w:right="143" w:hanging="360"/>
              <w:rPr>
                <w:sz w:val="18"/>
                <w:szCs w:val="18"/>
              </w:rPr>
            </w:pPr>
            <w:r w:rsidDel="00000000" w:rsidR="00000000" w:rsidRPr="00000000">
              <w:rPr>
                <w:sz w:val="18"/>
                <w:szCs w:val="18"/>
                <w:rtl w:val="0"/>
              </w:rPr>
              <w:t xml:space="preserve">Floors to be kept clear and dry, and visual checks to be maintained throughout the meeting by organizers.</w:t>
            </w:r>
          </w:p>
          <w:p w:rsidR="00000000" w:rsidDel="00000000" w:rsidP="00000000" w:rsidRDefault="00000000" w:rsidRPr="00000000" w14:paraId="000000C1">
            <w:pPr>
              <w:widowControl w:val="0"/>
              <w:numPr>
                <w:ilvl w:val="0"/>
                <w:numId w:val="3"/>
              </w:numPr>
              <w:tabs>
                <w:tab w:val="left" w:leader="none" w:pos="454"/>
              </w:tabs>
              <w:ind w:left="720" w:right="183" w:hanging="360"/>
              <w:rPr>
                <w:sz w:val="18"/>
                <w:szCs w:val="18"/>
              </w:rPr>
            </w:pPr>
            <w:r w:rsidDel="00000000" w:rsidR="00000000" w:rsidRPr="00000000">
              <w:rPr>
                <w:sz w:val="18"/>
                <w:szCs w:val="18"/>
                <w:rtl w:val="0"/>
              </w:rPr>
              <w:t xml:space="preserve">Extra vigilance will be paid to make sure that any spilled food products/objects are cleaned up quickly and efficiently in the area.</w:t>
            </w:r>
          </w:p>
          <w:p w:rsidR="00000000" w:rsidDel="00000000" w:rsidP="00000000" w:rsidRDefault="00000000" w:rsidRPr="00000000" w14:paraId="000000C2">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3">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0C4">
            <w:pPr>
              <w:spacing w:after="0" w:line="240" w:lineRule="auto"/>
              <w:rPr/>
            </w:pPr>
            <w:r w:rsidDel="00000000" w:rsidR="00000000" w:rsidRPr="00000000">
              <w:rPr>
                <w:b w:val="1"/>
                <w:bCs w:val="1"/>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C5">
            <w:pPr>
              <w:spacing w:after="0" w:line="240" w:lineRule="auto"/>
              <w:rPr/>
            </w:pPr>
            <w:r w:rsidDel="00000000" w:rsidR="00000000" w:rsidRPr="00000000">
              <w:rPr>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C6">
            <w:pPr>
              <w:spacing w:after="0" w:line="240" w:lineRule="auto"/>
              <w:rPr/>
            </w:pPr>
            <w:r w:rsidDel="00000000" w:rsidR="00000000" w:rsidRPr="00000000">
              <w:rPr>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C7">
            <w:pPr>
              <w:widowControl w:val="0"/>
              <w:numPr>
                <w:ilvl w:val="0"/>
                <w:numId w:val="18"/>
              </w:numPr>
              <w:tabs>
                <w:tab w:val="left" w:leader="none" w:pos="459"/>
              </w:tabs>
              <w:spacing w:before="2" w:lineRule="auto"/>
              <w:ind w:left="459" w:right="1282" w:hanging="360"/>
              <w:rPr>
                <w:rFonts w:ascii="Calibri" w:cs="Calibri" w:eastAsia="Calibri" w:hAnsi="Calibri"/>
              </w:rPr>
            </w:pPr>
            <w:r w:rsidDel="00000000" w:rsidR="00000000" w:rsidRPr="00000000">
              <w:rPr>
                <w:rtl w:val="0"/>
              </w:rPr>
              <w:t xml:space="preserve">Seek medical attention from SUSU Reception/venue staff if in need</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0CA">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r w:rsidDel="00000000" w:rsidR="00000000" w:rsidRPr="00000000">
              <w:rPr>
                <w:rtl w:val="0"/>
              </w:rPr>
            </w:r>
          </w:p>
          <w:p w:rsidR="00000000" w:rsidDel="00000000" w:rsidP="00000000" w:rsidRDefault="00000000" w:rsidRPr="00000000" w14:paraId="000000C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r w:rsidDel="00000000" w:rsidR="00000000" w:rsidRPr="00000000">
              <w:rPr>
                <w:rtl w:val="0"/>
              </w:rPr>
            </w:r>
          </w:p>
          <w:p w:rsidR="00000000" w:rsidDel="00000000" w:rsidP="00000000" w:rsidRDefault="00000000" w:rsidRPr="00000000" w14:paraId="000000C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1">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r w:rsidDel="00000000" w:rsidR="00000000" w:rsidRPr="00000000">
              <w:rPr>
                <w:rtl w:val="0"/>
              </w:rPr>
            </w:r>
          </w:p>
          <w:p w:rsidR="00000000" w:rsidDel="00000000" w:rsidP="00000000" w:rsidRDefault="00000000" w:rsidRPr="00000000" w14:paraId="000000CD">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E">
            <w:pPr>
              <w:spacing w:after="0" w:line="240" w:lineRule="auto"/>
              <w:rPr>
                <w:rFonts w:ascii="Calibri" w:cs="Calibri" w:eastAsia="Calibri" w:hAnsi="Calibri"/>
                <w:color w:val="0000ff"/>
                <w:u w:val="single"/>
              </w:rPr>
            </w:pPr>
            <w:r w:rsidDel="00000000" w:rsidR="00000000" w:rsidRPr="00000000">
              <w:rPr>
                <w:rtl w:val="0"/>
              </w:rPr>
            </w:r>
          </w:p>
        </w:tc>
      </w:tr>
      <w:tr>
        <w:trPr>
          <w:cantSplit w:val="1"/>
          <w:tblHeader w:val="0"/>
        </w:trPr>
        <w:tc>
          <w:tcPr>
            <w:tcMar>
              <w:left w:w="108.0" w:type="dxa"/>
              <w:right w:w="108.0" w:type="dxa"/>
            </w:tcMar>
          </w:tcPr>
          <w:p w:rsidR="00000000" w:rsidDel="00000000" w:rsidP="00000000" w:rsidRDefault="00000000" w:rsidRPr="00000000" w14:paraId="000000CF">
            <w:pPr>
              <w:widowControl w:val="0"/>
              <w:ind w:left="94" w:firstLine="0"/>
              <w:rPr/>
            </w:pPr>
            <w:r w:rsidDel="00000000" w:rsidR="00000000" w:rsidRPr="00000000">
              <w:rPr>
                <w:rtl w:val="0"/>
              </w:rPr>
              <w:t xml:space="preserve">Setting up of Equipment.</w:t>
            </w:r>
          </w:p>
          <w:p w:rsidR="00000000" w:rsidDel="00000000" w:rsidP="00000000" w:rsidRDefault="00000000" w:rsidRPr="00000000" w14:paraId="000000D0">
            <w:pPr>
              <w:widowControl w:val="0"/>
              <w:ind w:left="94" w:right="84" w:firstLine="0"/>
              <w:rPr/>
            </w:pPr>
            <w:r w:rsidDel="00000000" w:rsidR="00000000" w:rsidRPr="00000000">
              <w:rPr>
                <w:rtl w:val="0"/>
              </w:rPr>
              <w:t xml:space="preserve">E.g. Table and chairs</w:t>
            </w:r>
            <w:r w:rsidDel="00000000" w:rsidR="00000000" w:rsidRPr="00000000">
              <w:rPr>
                <w:rtl w:val="0"/>
              </w:rPr>
            </w:r>
          </w:p>
        </w:tc>
        <w:tc>
          <w:tcPr>
            <w:tcMar>
              <w:left w:w="108.0" w:type="dxa"/>
              <w:right w:w="108.0" w:type="dxa"/>
            </w:tcMar>
          </w:tcPr>
          <w:p w:rsidR="00000000" w:rsidDel="00000000" w:rsidP="00000000" w:rsidRDefault="00000000" w:rsidRPr="00000000" w14:paraId="000000D1">
            <w:pPr>
              <w:widowControl w:val="0"/>
              <w:ind w:left="109" w:right="296" w:firstLine="0"/>
              <w:rPr/>
            </w:pPr>
            <w:r w:rsidDel="00000000" w:rsidR="00000000" w:rsidRPr="00000000">
              <w:rPr>
                <w:rtl w:val="0"/>
              </w:rPr>
              <w:t xml:space="preserve">Bruising or broken bones from tripping over table and chairs.</w:t>
            </w:r>
          </w:p>
        </w:tc>
        <w:tc>
          <w:tcPr>
            <w:tcMar>
              <w:left w:w="108.0" w:type="dxa"/>
              <w:right w:w="108.0" w:type="dxa"/>
            </w:tcMar>
          </w:tcPr>
          <w:p w:rsidR="00000000" w:rsidDel="00000000" w:rsidP="00000000" w:rsidRDefault="00000000" w:rsidRPr="00000000" w14:paraId="000000D2">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w:t>
            </w:r>
            <w:r w:rsidDel="00000000" w:rsidR="00000000" w:rsidRPr="00000000">
              <w:rPr>
                <w:rtl w:val="0"/>
              </w:rPr>
            </w:r>
          </w:p>
        </w:tc>
        <w:tc>
          <w:tcPr>
            <w:tcMar>
              <w:left w:w="108.0" w:type="dxa"/>
              <w:right w:w="108.0" w:type="dxa"/>
            </w:tcMar>
          </w:tcPr>
          <w:p w:rsidR="00000000" w:rsidDel="00000000" w:rsidP="00000000" w:rsidRDefault="00000000" w:rsidRPr="00000000" w14:paraId="000000D3">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D4">
            <w:pPr>
              <w:spacing w:after="0" w:before="0" w:lineRule="auto"/>
              <w:rPr/>
            </w:pPr>
            <w:r w:rsidDel="00000000" w:rsidR="00000000" w:rsidRPr="00000000">
              <w:rPr>
                <w:b w:val="1"/>
                <w:bCs w:val="1"/>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0D5">
            <w:pPr>
              <w:spacing w:after="0" w:before="0" w:lineRule="auto"/>
              <w:rPr/>
            </w:pPr>
            <w:r w:rsidDel="00000000" w:rsidR="00000000" w:rsidRPr="00000000">
              <w:rPr>
                <w:b w:val="1"/>
                <w:bCs w:val="1"/>
                <w:rtl w:val="0"/>
              </w:rPr>
              <w:t xml:space="preserve">6</w:t>
            </w:r>
            <w:r w:rsidDel="00000000" w:rsidR="00000000" w:rsidRPr="00000000">
              <w:rPr>
                <w:rtl w:val="0"/>
              </w:rPr>
            </w:r>
          </w:p>
        </w:tc>
        <w:tc>
          <w:tcPr>
            <w:tcMar>
              <w:left w:w="108.0" w:type="dxa"/>
              <w:right w:w="108.0" w:type="dxa"/>
            </w:tcMar>
          </w:tcPr>
          <w:p w:rsidR="00000000" w:rsidDel="00000000" w:rsidP="00000000" w:rsidRDefault="00000000" w:rsidRPr="00000000" w14:paraId="000000D6">
            <w:pPr>
              <w:widowControl w:val="0"/>
              <w:numPr>
                <w:ilvl w:val="0"/>
                <w:numId w:val="2"/>
              </w:numPr>
              <w:tabs>
                <w:tab w:val="left" w:leader="none" w:pos="454"/>
              </w:tabs>
              <w:ind w:left="720" w:right="239" w:hanging="360"/>
              <w:rPr>
                <w:sz w:val="18"/>
                <w:szCs w:val="18"/>
              </w:rPr>
            </w:pPr>
            <w:r w:rsidDel="00000000" w:rsidR="00000000" w:rsidRPr="00000000">
              <w:rPr>
                <w:sz w:val="18"/>
                <w:szCs w:val="18"/>
                <w:rtl w:val="0"/>
              </w:rPr>
              <w:t xml:space="preserve">Make stall operators aware of the potential risks, follow manual handling guidelines</w:t>
            </w:r>
          </w:p>
          <w:p w:rsidR="00000000" w:rsidDel="00000000" w:rsidP="00000000" w:rsidRDefault="00000000" w:rsidRPr="00000000" w14:paraId="000000D7">
            <w:pPr>
              <w:widowControl w:val="0"/>
              <w:numPr>
                <w:ilvl w:val="0"/>
                <w:numId w:val="2"/>
              </w:numPr>
              <w:tabs>
                <w:tab w:val="left" w:leader="none" w:pos="454"/>
              </w:tabs>
              <w:ind w:left="720" w:right="339" w:hanging="360"/>
              <w:rPr>
                <w:sz w:val="18"/>
                <w:szCs w:val="18"/>
              </w:rPr>
            </w:pPr>
            <w:r w:rsidDel="00000000" w:rsidR="00000000" w:rsidRPr="00000000">
              <w:rPr>
                <w:sz w:val="18"/>
                <w:szCs w:val="18"/>
                <w:rtl w:val="0"/>
              </w:rPr>
              <w:t xml:space="preserve">Ensure that at least 2 people carry tables.</w:t>
            </w:r>
          </w:p>
          <w:p w:rsidR="00000000" w:rsidDel="00000000" w:rsidP="00000000" w:rsidRDefault="00000000" w:rsidRPr="00000000" w14:paraId="000000D8">
            <w:pPr>
              <w:widowControl w:val="0"/>
              <w:numPr>
                <w:ilvl w:val="0"/>
                <w:numId w:val="2"/>
              </w:numPr>
              <w:tabs>
                <w:tab w:val="left" w:leader="none" w:pos="454"/>
              </w:tabs>
              <w:ind w:left="720" w:right="99" w:hanging="360"/>
              <w:rPr>
                <w:sz w:val="18"/>
                <w:szCs w:val="18"/>
              </w:rPr>
            </w:pPr>
            <w:r w:rsidDel="00000000" w:rsidR="00000000" w:rsidRPr="00000000">
              <w:rPr>
                <w:sz w:val="18"/>
                <w:szCs w:val="18"/>
                <w:rtl w:val="0"/>
              </w:rPr>
              <w:t xml:space="preserve">Setting up tables will be done by organisers.</w:t>
            </w:r>
          </w:p>
          <w:p w:rsidR="00000000" w:rsidDel="00000000" w:rsidP="00000000" w:rsidRDefault="00000000" w:rsidRPr="00000000" w14:paraId="000000D9">
            <w:pPr>
              <w:widowControl w:val="0"/>
              <w:numPr>
                <w:ilvl w:val="0"/>
                <w:numId w:val="2"/>
              </w:numPr>
              <w:tabs>
                <w:tab w:val="left" w:leader="none" w:pos="454"/>
              </w:tabs>
              <w:ind w:left="720" w:right="383" w:hanging="360"/>
              <w:jc w:val="both"/>
              <w:rPr>
                <w:sz w:val="18"/>
                <w:szCs w:val="18"/>
              </w:rPr>
            </w:pPr>
            <w:r w:rsidDel="00000000" w:rsidR="00000000" w:rsidRPr="00000000">
              <w:rPr>
                <w:sz w:val="18"/>
                <w:szCs w:val="18"/>
                <w:rtl w:val="0"/>
              </w:rPr>
              <w:t xml:space="preserve">Work in teams when handling other large and bulky items.</w:t>
            </w:r>
          </w:p>
          <w:p w:rsidR="00000000" w:rsidDel="00000000" w:rsidP="00000000" w:rsidRDefault="00000000" w:rsidRPr="00000000" w14:paraId="000000DA">
            <w:pPr>
              <w:widowControl w:val="0"/>
              <w:numPr>
                <w:ilvl w:val="0"/>
                <w:numId w:val="2"/>
              </w:numPr>
              <w:tabs>
                <w:tab w:val="left" w:leader="none" w:pos="454"/>
              </w:tabs>
              <w:ind w:left="720" w:right="298" w:hanging="360"/>
              <w:rPr>
                <w:sz w:val="18"/>
                <w:szCs w:val="18"/>
              </w:rPr>
            </w:pPr>
            <w:r w:rsidDel="00000000" w:rsidR="00000000" w:rsidRPr="00000000">
              <w:rPr>
                <w:sz w:val="18"/>
                <w:szCs w:val="18"/>
                <w:rtl w:val="0"/>
              </w:rPr>
              <w:t xml:space="preserve">Request tools to support with move of heavy objects- SUSU Facilities/venue. E.g. hand truck, dolly, skates</w:t>
            </w:r>
          </w:p>
          <w:p w:rsidR="00000000" w:rsidDel="00000000" w:rsidP="00000000" w:rsidRDefault="00000000" w:rsidRPr="00000000" w14:paraId="000000DB">
            <w:pPr>
              <w:widowControl w:val="0"/>
              <w:numPr>
                <w:ilvl w:val="0"/>
                <w:numId w:val="2"/>
              </w:numPr>
              <w:tabs>
                <w:tab w:val="left" w:leader="none" w:pos="454"/>
              </w:tabs>
              <w:ind w:left="720" w:right="142" w:hanging="360"/>
              <w:rPr>
                <w:sz w:val="18"/>
                <w:szCs w:val="18"/>
              </w:rPr>
            </w:pPr>
            <w:r w:rsidDel="00000000" w:rsidR="00000000" w:rsidRPr="00000000">
              <w:rPr>
                <w:sz w:val="18"/>
                <w:szCs w:val="18"/>
                <w:rtl w:val="0"/>
              </w:rPr>
              <w:t xml:space="preserve">Make sure anyone with any pre-existing conditions isn’t doing any unnecessary lifting and they are comfortable</w:t>
            </w:r>
            <w:r w:rsidDel="00000000" w:rsidR="00000000" w:rsidRPr="00000000">
              <w:rPr>
                <w:rtl w:val="0"/>
              </w:rPr>
            </w:r>
          </w:p>
        </w:tc>
        <w:tc>
          <w:tcPr>
            <w:tcMar>
              <w:left w:w="108.0" w:type="dxa"/>
              <w:right w:w="108.0" w:type="dxa"/>
            </w:tcMar>
          </w:tcPr>
          <w:p w:rsidR="00000000" w:rsidDel="00000000" w:rsidP="00000000" w:rsidRDefault="00000000" w:rsidRPr="00000000" w14:paraId="000000D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DD">
            <w:pPr>
              <w:spacing w:after="0" w:before="0" w:lineRule="auto"/>
              <w:rPr/>
            </w:pPr>
            <w:r w:rsidDel="00000000" w:rsidR="00000000" w:rsidRPr="00000000">
              <w:rPr>
                <w:b w:val="1"/>
                <w:bCs w:val="1"/>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0DE">
            <w:pPr>
              <w:spacing w:after="0" w:before="0" w:lineRule="auto"/>
              <w:rPr/>
            </w:pPr>
            <w:r w:rsidDel="00000000" w:rsidR="00000000" w:rsidRPr="00000000">
              <w:rPr>
                <w:b w:val="1"/>
                <w:bCs w:val="1"/>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0DF">
            <w:pPr>
              <w:widowControl w:val="0"/>
              <w:numPr>
                <w:ilvl w:val="0"/>
                <w:numId w:val="17"/>
              </w:numPr>
              <w:tabs>
                <w:tab w:val="left" w:leader="none" w:pos="819"/>
              </w:tabs>
              <w:ind w:left="1440" w:right="360" w:hanging="360"/>
              <w:rPr>
                <w:rFonts w:ascii="Calibri" w:cs="Calibri" w:eastAsia="Calibri" w:hAnsi="Calibri"/>
              </w:rPr>
            </w:pPr>
            <w:r w:rsidDel="00000000" w:rsidR="00000000" w:rsidRPr="00000000">
              <w:rPr>
                <w:rtl w:val="0"/>
              </w:rPr>
              <w:t xml:space="preserve">Seek assistance if in need of extra help from facilities staff/venue staff if needed</w:t>
            </w:r>
          </w:p>
          <w:p w:rsidR="00000000" w:rsidDel="00000000" w:rsidP="00000000" w:rsidRDefault="00000000" w:rsidRPr="00000000" w14:paraId="000000E0">
            <w:pPr>
              <w:widowControl w:val="0"/>
              <w:numPr>
                <w:ilvl w:val="0"/>
                <w:numId w:val="17"/>
              </w:numPr>
              <w:tabs>
                <w:tab w:val="left" w:leader="none" w:pos="819"/>
              </w:tabs>
              <w:ind w:left="1440" w:right="922" w:hanging="360"/>
              <w:rPr>
                <w:rFonts w:ascii="Calibri" w:cs="Calibri" w:eastAsia="Calibri" w:hAnsi="Calibri"/>
              </w:rPr>
            </w:pPr>
            <w:r w:rsidDel="00000000" w:rsidR="00000000" w:rsidRPr="00000000">
              <w:rPr>
                <w:rtl w:val="0"/>
              </w:rPr>
              <w:t xml:space="preserve">Seek medical attention from SUSU Reception if in need</w:t>
            </w:r>
          </w:p>
          <w:p w:rsidR="00000000" w:rsidDel="00000000" w:rsidP="00000000" w:rsidRDefault="00000000" w:rsidRPr="00000000" w14:paraId="000000E1">
            <w:pPr>
              <w:widowControl w:val="0"/>
              <w:numPr>
                <w:ilvl w:val="0"/>
                <w:numId w:val="17"/>
              </w:numPr>
              <w:tabs>
                <w:tab w:val="left" w:leader="none" w:pos="819"/>
              </w:tabs>
              <w:ind w:left="1440" w:hanging="360"/>
              <w:rPr>
                <w:rFonts w:ascii="Calibri" w:cs="Calibri" w:eastAsia="Calibri" w:hAnsi="Calibri"/>
              </w:rPr>
            </w:pPr>
            <w:r w:rsidDel="00000000" w:rsidR="00000000" w:rsidRPr="00000000">
              <w:rPr>
                <w:rtl w:val="0"/>
              </w:rPr>
              <w:t xml:space="preserve">Contact emergency services if needed</w:t>
            </w:r>
          </w:p>
          <w:p w:rsidR="00000000" w:rsidDel="00000000" w:rsidP="00000000" w:rsidRDefault="00000000" w:rsidRPr="00000000" w14:paraId="000000E2">
            <w:pPr>
              <w:widowControl w:val="0"/>
              <w:numPr>
                <w:ilvl w:val="0"/>
                <w:numId w:val="17"/>
              </w:numPr>
              <w:tabs>
                <w:tab w:val="left" w:leader="none" w:pos="819"/>
              </w:tabs>
              <w:ind w:left="1440" w:right="335" w:hanging="360"/>
              <w:rPr>
                <w:rFonts w:ascii="Calibri" w:cs="Calibri" w:eastAsia="Calibri" w:hAnsi="Calibri"/>
              </w:rPr>
            </w:pPr>
            <w:r w:rsidDel="00000000" w:rsidR="00000000" w:rsidRPr="00000000">
              <w:rPr>
                <w:rtl w:val="0"/>
              </w:rPr>
              <w:t xml:space="preserve">All incidents are to be reported on the as soon as possible ensuring the duty manager/health and safety officer have been informed. Follow </w:t>
            </w:r>
            <w:hyperlink r:id="rId12">
              <w:r w:rsidDel="00000000" w:rsidR="00000000" w:rsidRPr="00000000">
                <w:rPr>
                  <w:color w:val="0000ff"/>
                  <w:u w:val="single"/>
                  <w:rtl w:val="0"/>
                </w:rPr>
                <w:t xml:space="preserve">SUSU incident report policy</w:t>
              </w:r>
            </w:hyperlink>
            <w:r w:rsidDel="00000000" w:rsidR="00000000" w:rsidRPr="00000000">
              <w:rPr>
                <w:rtl w:val="0"/>
              </w:rPr>
            </w:r>
          </w:p>
        </w:tc>
      </w:tr>
      <w:tr>
        <w:trPr>
          <w:cantSplit w:val="1"/>
          <w:tblHeader w:val="0"/>
        </w:trPr>
        <w:tc>
          <w:tcPr>
            <w:tcMar>
              <w:left w:w="108.0" w:type="dxa"/>
              <w:right w:w="108.0" w:type="dxa"/>
            </w:tcMar>
          </w:tcPr>
          <w:p w:rsidR="00000000" w:rsidDel="00000000" w:rsidP="00000000" w:rsidRDefault="00000000" w:rsidRPr="00000000" w14:paraId="000000E3">
            <w:pPr>
              <w:widowControl w:val="0"/>
              <w:spacing w:before="2" w:lineRule="auto"/>
              <w:ind w:left="94" w:right="342" w:firstLine="0"/>
              <w:rPr/>
            </w:pPr>
            <w:r w:rsidDel="00000000" w:rsidR="00000000" w:rsidRPr="00000000">
              <w:rPr>
                <w:rtl w:val="0"/>
              </w:rPr>
              <w:t xml:space="preserve">Activities involving electrical equipment</w:t>
            </w:r>
          </w:p>
          <w:p w:rsidR="00000000" w:rsidDel="00000000" w:rsidP="00000000" w:rsidRDefault="00000000" w:rsidRPr="00000000" w14:paraId="000000E4">
            <w:pPr>
              <w:widowControl w:val="0"/>
              <w:ind w:left="94" w:right="197" w:firstLine="0"/>
              <w:rPr/>
            </w:pPr>
            <w:r w:rsidDel="00000000" w:rsidR="00000000" w:rsidRPr="00000000">
              <w:rPr>
                <w:rtl w:val="0"/>
              </w:rPr>
              <w:t xml:space="preserve">e.g. laptops/ computers</w:t>
            </w:r>
          </w:p>
        </w:tc>
        <w:tc>
          <w:tcPr>
            <w:tcMar>
              <w:left w:w="108.0" w:type="dxa"/>
              <w:right w:w="108.0" w:type="dxa"/>
            </w:tcMar>
          </w:tcPr>
          <w:p w:rsidR="00000000" w:rsidDel="00000000" w:rsidP="00000000" w:rsidRDefault="00000000" w:rsidRPr="00000000" w14:paraId="000000E5">
            <w:pPr>
              <w:spacing w:after="0" w:before="0" w:lineRule="auto"/>
              <w:rPr/>
            </w:pPr>
            <w:r w:rsidDel="00000000" w:rsidR="00000000" w:rsidRPr="00000000">
              <w:rPr>
                <w:rtl w:val="0"/>
              </w:rPr>
              <w:t xml:space="preserve">Risk of eye strain, injury, electric shock</w:t>
            </w:r>
            <w:r w:rsidDel="00000000" w:rsidR="00000000" w:rsidRPr="00000000">
              <w:rPr>
                <w:rFonts w:ascii="Calibri" w:cs="Calibri" w:eastAsia="Calibri" w:hAnsi="Calibri"/>
                <w:b w:val="0"/>
                <w:bCs w:val="0"/>
                <w:i w:val="0"/>
                <w:iCs w:val="0"/>
                <w:strike w:val="0"/>
                <w:color w:val="000000"/>
                <w:sz w:val="22"/>
                <w:szCs w:val="22"/>
                <w:u w:val="none"/>
                <w:rtl w:val="0"/>
              </w:rPr>
              <w:t xml:space="preserve">.</w:t>
            </w:r>
            <w:r w:rsidDel="00000000" w:rsidR="00000000" w:rsidRPr="00000000">
              <w:rPr>
                <w:rtl w:val="0"/>
              </w:rPr>
            </w:r>
          </w:p>
        </w:tc>
        <w:tc>
          <w:tcPr>
            <w:tcMar>
              <w:left w:w="108.0" w:type="dxa"/>
              <w:right w:w="108.0" w:type="dxa"/>
            </w:tcMar>
          </w:tcPr>
          <w:p w:rsidR="00000000" w:rsidDel="00000000" w:rsidP="00000000" w:rsidRDefault="00000000" w:rsidRPr="00000000" w14:paraId="000000E6">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E7">
            <w:pPr>
              <w:spacing w:after="0" w:before="0" w:lineRule="auto"/>
              <w:rPr/>
            </w:pPr>
            <w:r w:rsidDel="00000000" w:rsidR="00000000" w:rsidRPr="00000000">
              <w:rPr>
                <w:b w:val="1"/>
                <w:bCs w:val="1"/>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0E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E9">
            <w:pPr>
              <w:spacing w:after="0" w:before="0" w:lineRule="auto"/>
              <w:rPr/>
            </w:pPr>
            <w:r w:rsidDel="00000000" w:rsidR="00000000" w:rsidRPr="00000000">
              <w:rPr>
                <w:b w:val="1"/>
                <w:bCs w:val="1"/>
                <w:rtl w:val="0"/>
              </w:rPr>
              <w:t xml:space="preserve">8</w:t>
            </w:r>
            <w:r w:rsidDel="00000000" w:rsidR="00000000" w:rsidRPr="00000000">
              <w:rPr>
                <w:rtl w:val="0"/>
              </w:rPr>
            </w:r>
          </w:p>
        </w:tc>
        <w:tc>
          <w:tcPr>
            <w:tcMar>
              <w:left w:w="108.0" w:type="dxa"/>
              <w:right w:w="108.0" w:type="dxa"/>
            </w:tcMar>
          </w:tcPr>
          <w:p w:rsidR="00000000" w:rsidDel="00000000" w:rsidP="00000000" w:rsidRDefault="00000000" w:rsidRPr="00000000" w14:paraId="000000EA">
            <w:pPr>
              <w:widowControl w:val="0"/>
              <w:numPr>
                <w:ilvl w:val="0"/>
                <w:numId w:val="1"/>
              </w:numPr>
              <w:tabs>
                <w:tab w:val="left" w:leader="none" w:pos="814"/>
              </w:tabs>
              <w:spacing w:before="2" w:lineRule="auto"/>
              <w:ind w:left="720" w:right="122" w:hanging="360"/>
              <w:rPr>
                <w:sz w:val="20"/>
                <w:szCs w:val="20"/>
              </w:rPr>
            </w:pPr>
            <w:r w:rsidDel="00000000" w:rsidR="00000000" w:rsidRPr="00000000">
              <w:rPr>
                <w:sz w:val="20"/>
                <w:szCs w:val="20"/>
                <w:rtl w:val="0"/>
              </w:rPr>
              <w:t xml:space="preserve">Ensure regular breaks (ideally every 20mins) when using screens</w:t>
            </w:r>
          </w:p>
          <w:p w:rsidR="00000000" w:rsidDel="00000000" w:rsidP="00000000" w:rsidRDefault="00000000" w:rsidRPr="00000000" w14:paraId="000000EB">
            <w:pPr>
              <w:widowControl w:val="0"/>
              <w:numPr>
                <w:ilvl w:val="0"/>
                <w:numId w:val="1"/>
              </w:numPr>
              <w:tabs>
                <w:tab w:val="left" w:leader="none" w:pos="814"/>
              </w:tabs>
              <w:ind w:left="720" w:right="115" w:hanging="360"/>
              <w:rPr>
                <w:sz w:val="20"/>
                <w:szCs w:val="20"/>
              </w:rPr>
            </w:pPr>
            <w:r w:rsidDel="00000000" w:rsidR="00000000" w:rsidRPr="00000000">
              <w:rPr>
                <w:sz w:val="20"/>
                <w:szCs w:val="20"/>
                <w:rtl w:val="0"/>
              </w:rPr>
              <w:t xml:space="preserve">Ensure screen is set up to avoid glare, is at eye height where possible</w:t>
            </w:r>
          </w:p>
          <w:p w:rsidR="00000000" w:rsidDel="00000000" w:rsidP="00000000" w:rsidRDefault="00000000" w:rsidRPr="00000000" w14:paraId="000000EC">
            <w:pPr>
              <w:widowControl w:val="0"/>
              <w:numPr>
                <w:ilvl w:val="0"/>
                <w:numId w:val="1"/>
              </w:numPr>
              <w:tabs>
                <w:tab w:val="left" w:leader="none" w:pos="814"/>
              </w:tabs>
              <w:ind w:left="720" w:right="340" w:hanging="360"/>
              <w:rPr>
                <w:sz w:val="20"/>
                <w:szCs w:val="20"/>
              </w:rPr>
            </w:pPr>
            <w:r w:rsidDel="00000000" w:rsidR="00000000" w:rsidRPr="00000000">
              <w:rPr>
                <w:sz w:val="20"/>
                <w:szCs w:val="20"/>
                <w:rtl w:val="0"/>
              </w:rPr>
              <w:t xml:space="preserve">Ensure no liquids are placed near electrical equipment</w:t>
            </w:r>
          </w:p>
          <w:p w:rsidR="00000000" w:rsidDel="00000000" w:rsidP="00000000" w:rsidRDefault="00000000" w:rsidRPr="00000000" w14:paraId="000000ED">
            <w:pPr>
              <w:widowControl w:val="0"/>
              <w:numPr>
                <w:ilvl w:val="0"/>
                <w:numId w:val="1"/>
              </w:numPr>
              <w:tabs>
                <w:tab w:val="left" w:leader="none" w:pos="814"/>
              </w:tabs>
              <w:ind w:left="720" w:right="145" w:hanging="360"/>
              <w:jc w:val="both"/>
              <w:rPr>
                <w:sz w:val="20"/>
                <w:szCs w:val="20"/>
              </w:rPr>
            </w:pPr>
            <w:r w:rsidDel="00000000" w:rsidR="00000000" w:rsidRPr="00000000">
              <w:rPr>
                <w:sz w:val="20"/>
                <w:szCs w:val="20"/>
                <w:rtl w:val="0"/>
              </w:rPr>
              <w:t xml:space="preserve">Ensure all leads are secured with cable ties/mats etc</w:t>
            </w:r>
            <w:r w:rsidDel="00000000" w:rsidR="00000000" w:rsidRPr="00000000">
              <w:rPr>
                <w:rtl w:val="0"/>
              </w:rPr>
            </w:r>
          </w:p>
        </w:tc>
        <w:tc>
          <w:tcPr>
            <w:tcMar>
              <w:left w:w="108.0" w:type="dxa"/>
              <w:right w:w="108.0" w:type="dxa"/>
            </w:tcMar>
          </w:tcPr>
          <w:p w:rsidR="00000000" w:rsidDel="00000000" w:rsidP="00000000" w:rsidRDefault="00000000" w:rsidRPr="00000000" w14:paraId="000000EE">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EF">
            <w:pPr>
              <w:spacing w:after="0" w:before="0" w:lineRule="auto"/>
              <w:rPr/>
            </w:pPr>
            <w:r w:rsidDel="00000000" w:rsidR="00000000" w:rsidRPr="00000000">
              <w:rPr>
                <w:b w:val="1"/>
                <w:bCs w:val="1"/>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F0">
            <w:pPr>
              <w:spacing w:after="0" w:before="0" w:lineRule="auto"/>
              <w:rPr/>
            </w:pPr>
            <w:r w:rsidDel="00000000" w:rsidR="00000000" w:rsidRPr="00000000">
              <w:rPr>
                <w:b w:val="1"/>
                <w:bCs w:val="1"/>
                <w:rtl w:val="0"/>
              </w:rPr>
              <w:t xml:space="preserve">4</w:t>
            </w:r>
            <w:r w:rsidDel="00000000" w:rsidR="00000000" w:rsidRPr="00000000">
              <w:rPr>
                <w:rtl w:val="0"/>
              </w:rPr>
            </w:r>
          </w:p>
        </w:tc>
        <w:tc>
          <w:tcPr/>
          <w:p w:rsidR="00000000" w:rsidDel="00000000" w:rsidP="00000000" w:rsidRDefault="00000000" w:rsidRPr="00000000" w14:paraId="000000F1">
            <w:pPr>
              <w:widowControl w:val="0"/>
              <w:numPr>
                <w:ilvl w:val="0"/>
                <w:numId w:val="16"/>
              </w:numPr>
              <w:tabs>
                <w:tab w:val="left" w:leader="none" w:pos="819"/>
              </w:tabs>
              <w:spacing w:before="2" w:lineRule="auto"/>
              <w:ind w:left="1440" w:right="483" w:hanging="360"/>
              <w:rPr>
                <w:rFonts w:ascii="Calibri" w:cs="Calibri" w:eastAsia="Calibri" w:hAnsi="Calibri"/>
              </w:rPr>
            </w:pPr>
            <w:r w:rsidDel="00000000" w:rsidR="00000000" w:rsidRPr="00000000">
              <w:rPr>
                <w:rtl w:val="0"/>
              </w:rPr>
              <w:t xml:space="preserve">Request support and advice from SUSU IT/Tech teams e.g. via activities team</w:t>
            </w:r>
          </w:p>
          <w:p w:rsidR="00000000" w:rsidDel="00000000" w:rsidP="00000000" w:rsidRDefault="00000000" w:rsidRPr="00000000" w14:paraId="000000F2">
            <w:pPr>
              <w:widowControl w:val="0"/>
              <w:numPr>
                <w:ilvl w:val="0"/>
                <w:numId w:val="16"/>
              </w:numPr>
              <w:tabs>
                <w:tab w:val="left" w:leader="none" w:pos="819"/>
              </w:tabs>
              <w:ind w:left="1440" w:right="270" w:hanging="360"/>
              <w:rPr>
                <w:rFonts w:ascii="Calibri" w:cs="Calibri" w:eastAsia="Calibri" w:hAnsi="Calibri"/>
              </w:rPr>
            </w:pPr>
            <w:r w:rsidDel="00000000" w:rsidR="00000000" w:rsidRPr="00000000">
              <w:rPr>
                <w:rtl w:val="0"/>
              </w:rPr>
              <w:t xml:space="preserve">For external venues pre-check equipment and last PAT testing dates</w:t>
            </w:r>
          </w:p>
          <w:p w:rsidR="00000000" w:rsidDel="00000000" w:rsidP="00000000" w:rsidRDefault="00000000" w:rsidRPr="00000000" w14:paraId="000000F3">
            <w:pPr>
              <w:widowControl w:val="0"/>
              <w:numPr>
                <w:ilvl w:val="0"/>
                <w:numId w:val="16"/>
              </w:numPr>
              <w:tabs>
                <w:tab w:val="left" w:leader="none" w:pos="819"/>
              </w:tabs>
              <w:ind w:left="1440" w:hanging="360"/>
              <w:rPr>
                <w:rFonts w:ascii="Calibri" w:cs="Calibri" w:eastAsia="Calibri" w:hAnsi="Calibri"/>
              </w:rPr>
            </w:pPr>
            <w:r w:rsidDel="00000000" w:rsidR="00000000" w:rsidRPr="00000000">
              <w:rPr>
                <w:rtl w:val="0"/>
              </w:rPr>
              <w:t xml:space="preserve">Seek medical attention as required</w:t>
            </w:r>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0F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Theft and aggressive behaviour</w:t>
            </w:r>
            <w:r w:rsidDel="00000000" w:rsidR="00000000" w:rsidRPr="00000000">
              <w:rPr>
                <w:rtl w:val="0"/>
              </w:rPr>
            </w:r>
          </w:p>
        </w:tc>
        <w:tc>
          <w:tcPr>
            <w:tcMar>
              <w:left w:w="108.0" w:type="dxa"/>
              <w:right w:w="108.0" w:type="dxa"/>
            </w:tcMar>
          </w:tcPr>
          <w:p w:rsidR="00000000" w:rsidDel="00000000" w:rsidP="00000000" w:rsidRDefault="00000000" w:rsidRPr="00000000" w14:paraId="000000F5">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Loss of money or property or physical altercation causing injury</w:t>
            </w:r>
            <w:r w:rsidDel="00000000" w:rsidR="00000000" w:rsidRPr="00000000">
              <w:rPr>
                <w:rtl w:val="0"/>
              </w:rPr>
            </w:r>
          </w:p>
        </w:tc>
        <w:tc>
          <w:tcPr>
            <w:tcMar>
              <w:left w:w="108.0" w:type="dxa"/>
              <w:right w:w="108.0" w:type="dxa"/>
            </w:tcMar>
          </w:tcPr>
          <w:p w:rsidR="00000000" w:rsidDel="00000000" w:rsidP="00000000" w:rsidRDefault="00000000" w:rsidRPr="00000000" w14:paraId="000000F6">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0F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F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F9">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0FA">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have been informed about the risks of theft.</w:t>
            </w:r>
            <w:r w:rsidDel="00000000" w:rsidR="00000000" w:rsidRPr="00000000">
              <w:rPr>
                <w:rtl w:val="0"/>
              </w:rPr>
            </w:r>
          </w:p>
          <w:p w:rsidR="00000000" w:rsidDel="00000000" w:rsidP="00000000" w:rsidRDefault="00000000" w:rsidRPr="00000000" w14:paraId="000000F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any aggressive behaviour is displayed, then urge attendees to not engage and deescalate the situation. </w:t>
            </w:r>
            <w:r w:rsidDel="00000000" w:rsidR="00000000" w:rsidRPr="00000000">
              <w:rPr>
                <w:rtl w:val="0"/>
              </w:rPr>
            </w:r>
          </w:p>
          <w:p w:rsidR="00000000" w:rsidDel="00000000" w:rsidP="00000000" w:rsidRDefault="00000000" w:rsidRPr="00000000" w14:paraId="000000F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valuable items are not kept in the open</w:t>
            </w:r>
            <w:r w:rsidDel="00000000" w:rsidR="00000000" w:rsidRPr="00000000">
              <w:rPr>
                <w:rtl w:val="0"/>
              </w:rPr>
            </w:r>
          </w:p>
        </w:tc>
        <w:tc>
          <w:tcPr>
            <w:tcMar>
              <w:left w:w="108.0" w:type="dxa"/>
              <w:right w:w="108.0" w:type="dxa"/>
            </w:tcMar>
          </w:tcPr>
          <w:p w:rsidR="00000000" w:rsidDel="00000000" w:rsidP="00000000" w:rsidRDefault="00000000" w:rsidRPr="00000000" w14:paraId="000000F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0FE">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0FF">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00">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theft/serious  injury/altercation :</w:t>
            </w:r>
            <w:r w:rsidDel="00000000" w:rsidR="00000000" w:rsidRPr="00000000">
              <w:rPr>
                <w:rtl w:val="0"/>
              </w:rPr>
            </w:r>
          </w:p>
          <w:p w:rsidR="00000000" w:rsidDel="00000000" w:rsidP="00000000" w:rsidRDefault="00000000" w:rsidRPr="00000000" w14:paraId="0000010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r w:rsidDel="00000000" w:rsidR="00000000" w:rsidRPr="00000000">
              <w:rPr>
                <w:rtl w:val="0"/>
              </w:rPr>
            </w:r>
          </w:p>
          <w:p w:rsidR="00000000" w:rsidDel="00000000" w:rsidP="00000000" w:rsidRDefault="00000000" w:rsidRPr="00000000" w14:paraId="0000010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w:t>
            </w:r>
            <w:r w:rsidDel="00000000" w:rsidR="00000000" w:rsidRPr="00000000">
              <w:rPr>
                <w:rtl w:val="0"/>
              </w:rPr>
            </w:r>
          </w:p>
          <w:p w:rsidR="00000000" w:rsidDel="00000000" w:rsidP="00000000" w:rsidRDefault="00000000" w:rsidRPr="00000000" w14:paraId="0000010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3">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0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Injury resulting from incorrect use of bowling ball return machine</w:t>
            </w:r>
            <w:r w:rsidDel="00000000" w:rsidR="00000000" w:rsidRPr="00000000">
              <w:rPr>
                <w:rtl w:val="0"/>
              </w:rPr>
            </w:r>
          </w:p>
        </w:tc>
        <w:tc>
          <w:tcPr>
            <w:tcMar>
              <w:left w:w="108.0" w:type="dxa"/>
              <w:right w:w="108.0" w:type="dxa"/>
            </w:tcMar>
          </w:tcPr>
          <w:p w:rsidR="00000000" w:rsidDel="00000000" w:rsidP="00000000" w:rsidRDefault="00000000" w:rsidRPr="00000000" w14:paraId="00000105">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Impingement, entrapment and crush type injuries</w:t>
            </w:r>
            <w:r w:rsidDel="00000000" w:rsidR="00000000" w:rsidRPr="00000000">
              <w:rPr>
                <w:rtl w:val="0"/>
              </w:rPr>
            </w:r>
          </w:p>
        </w:tc>
        <w:tc>
          <w:tcPr>
            <w:tcMar>
              <w:left w:w="108.0" w:type="dxa"/>
              <w:right w:w="108.0" w:type="dxa"/>
            </w:tcMar>
          </w:tcPr>
          <w:p w:rsidR="00000000" w:rsidDel="00000000" w:rsidP="00000000" w:rsidRDefault="00000000" w:rsidRPr="00000000" w14:paraId="00000106">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w:t>
            </w:r>
            <w:r w:rsidDel="00000000" w:rsidR="00000000" w:rsidRPr="00000000">
              <w:rPr>
                <w:rtl w:val="0"/>
              </w:rPr>
            </w:r>
          </w:p>
        </w:tc>
        <w:tc>
          <w:tcPr>
            <w:tcMar>
              <w:left w:w="108.0" w:type="dxa"/>
              <w:right w:w="108.0" w:type="dxa"/>
            </w:tcMar>
          </w:tcPr>
          <w:p w:rsidR="00000000" w:rsidDel="00000000" w:rsidP="00000000" w:rsidRDefault="00000000" w:rsidRPr="00000000" w14:paraId="0000010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0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09">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0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the attendees are aware of the risk associated with the ball return machinery.</w:t>
            </w:r>
            <w:r w:rsidDel="00000000" w:rsidR="00000000" w:rsidRPr="00000000">
              <w:rPr>
                <w:rtl w:val="0"/>
              </w:rPr>
            </w:r>
          </w:p>
          <w:p w:rsidR="00000000" w:rsidDel="00000000" w:rsidP="00000000" w:rsidRDefault="00000000" w:rsidRPr="00000000" w14:paraId="0000010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users wait for the bowling balls to exit the machine and at no time place their hands near the machinery or the exit of the machine</w:t>
            </w:r>
            <w:r w:rsidDel="00000000" w:rsidR="00000000" w:rsidRPr="00000000">
              <w:rPr>
                <w:rtl w:val="0"/>
              </w:rPr>
            </w:r>
          </w:p>
        </w:tc>
        <w:tc>
          <w:tcPr>
            <w:tcMar>
              <w:left w:w="108.0" w:type="dxa"/>
              <w:right w:w="108.0" w:type="dxa"/>
            </w:tcMar>
          </w:tcPr>
          <w:p w:rsidR="00000000" w:rsidDel="00000000" w:rsidP="00000000" w:rsidRDefault="00000000" w:rsidRPr="00000000" w14:paraId="0000010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0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0E">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0F">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In the event of a serious accident/injury:</w:t>
            </w:r>
            <w:r w:rsidDel="00000000" w:rsidR="00000000" w:rsidRPr="00000000">
              <w:rPr>
                <w:rtl w:val="0"/>
              </w:rPr>
            </w:r>
          </w:p>
          <w:p w:rsidR="00000000" w:rsidDel="00000000" w:rsidP="00000000" w:rsidRDefault="00000000" w:rsidRPr="00000000" w14:paraId="0000011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 111/999.</w:t>
            </w:r>
            <w:r w:rsidDel="00000000" w:rsidR="00000000" w:rsidRPr="00000000">
              <w:rPr>
                <w:rtl w:val="0"/>
              </w:rPr>
            </w:r>
          </w:p>
          <w:p w:rsidR="00000000" w:rsidDel="00000000" w:rsidP="00000000" w:rsidRDefault="00000000" w:rsidRPr="00000000" w14:paraId="00000111">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 venue staff. </w:t>
            </w:r>
            <w:r w:rsidDel="00000000" w:rsidR="00000000" w:rsidRPr="00000000">
              <w:rPr>
                <w:rtl w:val="0"/>
              </w:rPr>
            </w:r>
          </w:p>
          <w:p w:rsidR="00000000" w:rsidDel="00000000" w:rsidP="00000000" w:rsidRDefault="00000000" w:rsidRPr="00000000" w14:paraId="0000011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When suitable, report incident via </w:t>
            </w:r>
            <w:hyperlink r:id="rId14">
              <w:r w:rsidDel="00000000" w:rsidR="00000000" w:rsidRPr="00000000">
                <w:rPr>
                  <w:rFonts w:ascii="Calibri" w:cs="Calibri" w:eastAsia="Calibri" w:hAnsi="Calibri"/>
                  <w:b w:val="0"/>
                  <w:bCs w:val="0"/>
                  <w:i w:val="0"/>
                  <w:iCs w:val="0"/>
                  <w:smallCaps w:val="0"/>
                  <w:strike w:val="0"/>
                  <w:color w:val="0000ff"/>
                  <w:sz w:val="22"/>
                  <w:szCs w:val="22"/>
                  <w:u w:val="none"/>
                  <w:shd w:fill="auto" w:val="clear"/>
                  <w:vertAlign w:val="baseline"/>
                  <w:rtl w:val="0"/>
                </w:rPr>
                <w:t xml:space="preserve">SUSU incident report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as soon as possible ensuring the duty manager/health and safety officer have been informed.</w:t>
            </w:r>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13">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Fire or any other emergency resulting in evacuation of the venue</w:t>
            </w:r>
            <w:r w:rsidDel="00000000" w:rsidR="00000000" w:rsidRPr="00000000">
              <w:rPr>
                <w:rtl w:val="0"/>
              </w:rPr>
            </w:r>
          </w:p>
        </w:tc>
        <w:tc>
          <w:tcPr>
            <w:tcMar>
              <w:left w:w="108.0" w:type="dxa"/>
              <w:right w:w="108.0" w:type="dxa"/>
            </w:tcMar>
          </w:tcPr>
          <w:p w:rsidR="00000000" w:rsidDel="00000000" w:rsidP="00000000" w:rsidRDefault="00000000" w:rsidRPr="00000000" w14:paraId="00000114">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Burns and or crush and trampling injuries</w:t>
            </w:r>
            <w:r w:rsidDel="00000000" w:rsidR="00000000" w:rsidRPr="00000000">
              <w:rPr>
                <w:rtl w:val="0"/>
              </w:rPr>
            </w:r>
          </w:p>
        </w:tc>
        <w:tc>
          <w:tcPr>
            <w:tcMar>
              <w:left w:w="108.0" w:type="dxa"/>
              <w:right w:w="108.0" w:type="dxa"/>
            </w:tcMar>
          </w:tcPr>
          <w:p w:rsidR="00000000" w:rsidDel="00000000" w:rsidP="00000000" w:rsidRDefault="00000000" w:rsidRPr="00000000" w14:paraId="00000115">
            <w:pPr>
              <w:spacing w:after="0" w:before="0" w:lineRule="auto"/>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event staff and public</w:t>
            </w:r>
            <w:r w:rsidDel="00000000" w:rsidR="00000000" w:rsidRPr="00000000">
              <w:rPr>
                <w:rtl w:val="0"/>
              </w:rPr>
            </w:r>
          </w:p>
        </w:tc>
        <w:tc>
          <w:tcPr>
            <w:tcMar>
              <w:left w:w="108.0" w:type="dxa"/>
              <w:right w:w="108.0" w:type="dxa"/>
            </w:tcMar>
          </w:tcPr>
          <w:p w:rsidR="00000000" w:rsidDel="00000000" w:rsidP="00000000" w:rsidRDefault="00000000" w:rsidRPr="00000000" w14:paraId="00000116">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17">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18">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1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know where the closest fire exits are and the correct evacuation routes.</w:t>
            </w:r>
            <w:r w:rsidDel="00000000" w:rsidR="00000000" w:rsidRPr="00000000">
              <w:rPr>
                <w:rtl w:val="0"/>
              </w:rPr>
            </w:r>
          </w:p>
          <w:p w:rsidR="00000000" w:rsidDel="00000000" w:rsidP="00000000" w:rsidRDefault="00000000" w:rsidRPr="00000000" w14:paraId="0000011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attendees follow the directions of emergency responders and do not try and re-enter the building.</w:t>
            </w:r>
            <w:r w:rsidDel="00000000" w:rsidR="00000000" w:rsidRPr="00000000">
              <w:rPr>
                <w:rtl w:val="0"/>
              </w:rPr>
            </w:r>
          </w:p>
        </w:tc>
        <w:tc>
          <w:tcPr>
            <w:tcMar>
              <w:left w:w="108.0" w:type="dxa"/>
              <w:right w:w="108.0" w:type="dxa"/>
            </w:tcMar>
          </w:tcPr>
          <w:p w:rsidR="00000000" w:rsidDel="00000000" w:rsidP="00000000" w:rsidRDefault="00000000" w:rsidRPr="00000000" w14:paraId="0000011B">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1C">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1D">
            <w:pPr>
              <w:spacing w:after="0" w:before="0" w:lineRule="auto"/>
              <w:rPr/>
            </w:pPr>
            <w:r w:rsidDel="00000000" w:rsidR="00000000" w:rsidRPr="00000000">
              <w:rPr>
                <w:rFonts w:ascii="Calibri" w:cs="Calibri" w:eastAsia="Calibri" w:hAnsi="Calibri"/>
                <w:b w:val="1"/>
                <w:bCs w:val="1"/>
                <w:i w:val="0"/>
                <w:iCs w:val="0"/>
                <w:strike w:val="0"/>
                <w:color w:val="000000"/>
                <w:sz w:val="22"/>
                <w:szCs w:val="22"/>
                <w:u w:val="none"/>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1E">
            <w:pPr>
              <w:spacing w:after="0" w:before="0" w:lineRule="auto"/>
              <w:rPr/>
            </w:pPr>
            <w:r w:rsidDel="00000000" w:rsidR="00000000" w:rsidRPr="00000000">
              <w:rPr>
                <w:rtl w:val="0"/>
              </w:rPr>
            </w:r>
          </w:p>
        </w:tc>
      </w:tr>
      <w:tr>
        <w:trPr>
          <w:cantSplit w:val="1"/>
          <w:trHeight w:val="300" w:hRule="atLeast"/>
          <w:tblHeader w:val="0"/>
        </w:trPr>
        <w:tc>
          <w:tcPr/>
          <w:p w:rsidR="00000000" w:rsidDel="00000000" w:rsidP="00000000" w:rsidRDefault="00000000" w:rsidRPr="00000000" w14:paraId="0000011F">
            <w:pPr>
              <w:widowControl w:val="0"/>
              <w:ind w:left="94" w:right="106" w:firstLine="0"/>
              <w:rPr/>
            </w:pPr>
            <w:r w:rsidDel="00000000" w:rsidR="00000000" w:rsidRPr="00000000">
              <w:rPr>
                <w:rtl w:val="0"/>
              </w:rPr>
              <w:t xml:space="preserve">Inadequate meeting space- overcrowding</w:t>
            </w:r>
          </w:p>
          <w:p w:rsidR="00000000" w:rsidDel="00000000" w:rsidP="00000000" w:rsidRDefault="00000000" w:rsidRPr="00000000" w14:paraId="00000120">
            <w:pPr>
              <w:widowControl w:val="0"/>
              <w:ind w:left="94" w:right="84" w:firstLine="0"/>
              <w:rPr/>
            </w:pPr>
            <w:r w:rsidDel="00000000" w:rsidR="00000000" w:rsidRPr="00000000">
              <w:rPr>
                <w:rtl w:val="0"/>
              </w:rPr>
              <w:t xml:space="preserve">, not inclusive to all members</w:t>
            </w:r>
          </w:p>
        </w:tc>
        <w:tc>
          <w:tcPr/>
          <w:p w:rsidR="00000000" w:rsidDel="00000000" w:rsidP="00000000" w:rsidRDefault="00000000" w:rsidRPr="00000000" w14:paraId="00000121">
            <w:pPr>
              <w:widowControl w:val="0"/>
              <w:ind w:left="109" w:right="296" w:firstLine="0"/>
              <w:rPr/>
            </w:pPr>
            <w:r w:rsidDel="00000000" w:rsidR="00000000" w:rsidRPr="00000000">
              <w:rPr>
                <w:rtl w:val="0"/>
              </w:rPr>
              <w:t xml:space="preserve">Physical injury, distress, exclusion</w:t>
            </w:r>
          </w:p>
        </w:tc>
        <w:tc>
          <w:tcPr/>
          <w:p w:rsidR="00000000" w:rsidDel="00000000" w:rsidP="00000000" w:rsidRDefault="00000000" w:rsidRPr="00000000" w14:paraId="00000122">
            <w:pPr>
              <w:widowControl w:val="0"/>
              <w:ind w:left="109" w:right="102" w:firstLine="0"/>
              <w:rPr/>
            </w:pPr>
            <w:r w:rsidDel="00000000" w:rsidR="00000000" w:rsidRPr="00000000">
              <w:rPr>
                <w:rtl w:val="0"/>
              </w:rPr>
              <w:t xml:space="preserve">Event organis ers and attende es</w:t>
            </w:r>
          </w:p>
        </w:tc>
        <w:tc>
          <w:tcPr/>
          <w:p w:rsidR="00000000" w:rsidDel="00000000" w:rsidP="00000000" w:rsidRDefault="00000000" w:rsidRPr="00000000" w14:paraId="00000123">
            <w:pPr>
              <w:widowControl w:val="0"/>
              <w:spacing w:line="268" w:lineRule="auto"/>
              <w:ind w:left="31" w:right="37" w:firstLine="0"/>
              <w:jc w:val="center"/>
              <w:rPr/>
            </w:pPr>
            <w:r w:rsidDel="00000000" w:rsidR="00000000" w:rsidRPr="00000000">
              <w:rPr>
                <w:rtl w:val="0"/>
              </w:rPr>
              <w:t xml:space="preserve">1</w:t>
            </w:r>
          </w:p>
        </w:tc>
        <w:tc>
          <w:tcPr/>
          <w:p w:rsidR="00000000" w:rsidDel="00000000" w:rsidP="00000000" w:rsidRDefault="00000000" w:rsidRPr="00000000" w14:paraId="00000124">
            <w:pPr>
              <w:widowControl w:val="0"/>
              <w:spacing w:line="268" w:lineRule="auto"/>
              <w:ind w:left="104" w:firstLine="0"/>
              <w:rPr/>
            </w:pPr>
            <w:r w:rsidDel="00000000" w:rsidR="00000000" w:rsidRPr="00000000">
              <w:rPr>
                <w:rtl w:val="0"/>
              </w:rPr>
              <w:t xml:space="preserve">2</w:t>
            </w:r>
          </w:p>
        </w:tc>
        <w:tc>
          <w:tcPr/>
          <w:p w:rsidR="00000000" w:rsidDel="00000000" w:rsidP="00000000" w:rsidRDefault="00000000" w:rsidRPr="00000000" w14:paraId="00000125">
            <w:pPr>
              <w:widowControl w:val="0"/>
              <w:spacing w:line="268" w:lineRule="auto"/>
              <w:ind w:left="104" w:firstLine="0"/>
              <w:rPr/>
            </w:pPr>
            <w:r w:rsidDel="00000000" w:rsidR="00000000" w:rsidRPr="00000000">
              <w:rPr>
                <w:rtl w:val="0"/>
              </w:rPr>
              <w:t xml:space="preserve">2</w:t>
            </w:r>
          </w:p>
        </w:tc>
        <w:tc>
          <w:tcPr/>
          <w:p w:rsidR="00000000" w:rsidDel="00000000" w:rsidP="00000000" w:rsidRDefault="00000000" w:rsidRPr="00000000" w14:paraId="00000126">
            <w:pPr>
              <w:widowControl w:val="0"/>
              <w:numPr>
                <w:ilvl w:val="0"/>
                <w:numId w:val="13"/>
              </w:numPr>
              <w:tabs>
                <w:tab w:val="left" w:leader="none" w:pos="454"/>
              </w:tabs>
              <w:ind w:left="454" w:right="385" w:hanging="360"/>
              <w:rPr>
                <w:rFonts w:ascii="Calibri" w:cs="Calibri" w:eastAsia="Calibri" w:hAnsi="Calibri"/>
              </w:rPr>
            </w:pPr>
            <w:r w:rsidDel="00000000" w:rsidR="00000000" w:rsidRPr="00000000">
              <w:rPr>
                <w:rtl w:val="0"/>
              </w:rPr>
              <w:t xml:space="preserve">Committee check on room pre-booking, checks on space, lighting, access, tech available</w:t>
            </w:r>
          </w:p>
          <w:p w:rsidR="00000000" w:rsidDel="00000000" w:rsidP="00000000" w:rsidRDefault="00000000" w:rsidRPr="00000000" w14:paraId="00000127">
            <w:pPr>
              <w:widowControl w:val="0"/>
              <w:numPr>
                <w:ilvl w:val="0"/>
                <w:numId w:val="13"/>
              </w:numPr>
              <w:tabs>
                <w:tab w:val="left" w:leader="none" w:pos="454"/>
              </w:tabs>
              <w:ind w:left="454" w:right="184" w:hanging="360"/>
              <w:rPr>
                <w:rFonts w:ascii="Calibri" w:cs="Calibri" w:eastAsia="Calibri" w:hAnsi="Calibri"/>
              </w:rPr>
            </w:pPr>
            <w:r w:rsidDel="00000000" w:rsidR="00000000" w:rsidRPr="00000000">
              <w:rPr>
                <w:rtl w:val="0"/>
              </w:rPr>
              <w:t xml:space="preserve">Ensure space meets needs of members e.g. considering location &amp; accessibility of space</w:t>
            </w:r>
          </w:p>
          <w:p w:rsidR="00000000" w:rsidDel="00000000" w:rsidP="00000000" w:rsidRDefault="00000000" w:rsidRPr="00000000" w14:paraId="00000128">
            <w:pPr>
              <w:widowControl w:val="0"/>
              <w:numPr>
                <w:ilvl w:val="0"/>
                <w:numId w:val="13"/>
              </w:numPr>
              <w:tabs>
                <w:tab w:val="left" w:leader="none" w:pos="454"/>
              </w:tabs>
              <w:ind w:left="454" w:right="125" w:hanging="360"/>
              <w:rPr>
                <w:rFonts w:ascii="Calibri" w:cs="Calibri" w:eastAsia="Calibri" w:hAnsi="Calibri"/>
              </w:rPr>
            </w:pPr>
            <w:r w:rsidDel="00000000" w:rsidR="00000000" w:rsidRPr="00000000">
              <w:rPr>
                <w:rtl w:val="0"/>
              </w:rPr>
              <w:t xml:space="preserve">Committee to consult members on needs and make reasonable adjustments where possible</w:t>
            </w:r>
          </w:p>
        </w:tc>
        <w:tc>
          <w:tcPr/>
          <w:p w:rsidR="00000000" w:rsidDel="00000000" w:rsidP="00000000" w:rsidRDefault="00000000" w:rsidRPr="00000000" w14:paraId="00000129">
            <w:pPr>
              <w:widowControl w:val="0"/>
              <w:spacing w:line="268" w:lineRule="auto"/>
              <w:ind w:left="94" w:firstLine="0"/>
              <w:rPr/>
            </w:pPr>
            <w:r w:rsidDel="00000000" w:rsidR="00000000" w:rsidRPr="00000000">
              <w:rPr>
                <w:rtl w:val="0"/>
              </w:rPr>
              <w:t xml:space="preserve">1</w:t>
            </w:r>
          </w:p>
        </w:tc>
        <w:tc>
          <w:tcPr/>
          <w:p w:rsidR="00000000" w:rsidDel="00000000" w:rsidP="00000000" w:rsidRDefault="00000000" w:rsidRPr="00000000" w14:paraId="0000012A">
            <w:pPr>
              <w:widowControl w:val="0"/>
              <w:spacing w:line="268" w:lineRule="auto"/>
              <w:ind w:left="1" w:right="37" w:firstLine="0"/>
              <w:jc w:val="center"/>
              <w:rPr/>
            </w:pPr>
            <w:r w:rsidDel="00000000" w:rsidR="00000000" w:rsidRPr="00000000">
              <w:rPr>
                <w:rtl w:val="0"/>
              </w:rPr>
              <w:t xml:space="preserve">3</w:t>
            </w:r>
          </w:p>
        </w:tc>
        <w:tc>
          <w:tcPr/>
          <w:p w:rsidR="00000000" w:rsidDel="00000000" w:rsidP="00000000" w:rsidRDefault="00000000" w:rsidRPr="00000000" w14:paraId="0000012B">
            <w:pPr>
              <w:widowControl w:val="0"/>
              <w:spacing w:line="268" w:lineRule="auto"/>
              <w:ind w:left="31" w:right="20" w:firstLine="0"/>
              <w:jc w:val="center"/>
              <w:rPr/>
            </w:pPr>
            <w:r w:rsidDel="00000000" w:rsidR="00000000" w:rsidRPr="00000000">
              <w:rPr>
                <w:rtl w:val="0"/>
              </w:rPr>
              <w:t xml:space="preserve">3</w:t>
            </w:r>
          </w:p>
        </w:tc>
        <w:tc>
          <w:tcPr/>
          <w:p w:rsidR="00000000" w:rsidDel="00000000" w:rsidP="00000000" w:rsidRDefault="00000000" w:rsidRPr="00000000" w14:paraId="0000012C">
            <w:pPr>
              <w:widowControl w:val="0"/>
              <w:numPr>
                <w:ilvl w:val="0"/>
                <w:numId w:val="12"/>
              </w:numPr>
              <w:tabs>
                <w:tab w:val="left" w:leader="none" w:pos="459"/>
              </w:tabs>
              <w:spacing w:line="268" w:lineRule="auto"/>
              <w:ind w:left="459" w:hanging="360"/>
              <w:rPr>
                <w:rFonts w:ascii="Calibri" w:cs="Calibri" w:eastAsia="Calibri" w:hAnsi="Calibri"/>
              </w:rPr>
            </w:pPr>
            <w:r w:rsidDel="00000000" w:rsidR="00000000" w:rsidRPr="00000000">
              <w:rPr>
                <w:rtl w:val="0"/>
              </w:rPr>
              <w:t xml:space="preserve">Seek medical attention if problem arises</w:t>
            </w:r>
          </w:p>
          <w:p w:rsidR="00000000" w:rsidDel="00000000" w:rsidP="00000000" w:rsidRDefault="00000000" w:rsidRPr="00000000" w14:paraId="0000012D">
            <w:pPr>
              <w:widowControl w:val="0"/>
              <w:numPr>
                <w:ilvl w:val="0"/>
                <w:numId w:val="12"/>
              </w:numPr>
              <w:tabs>
                <w:tab w:val="left" w:leader="none" w:pos="459"/>
              </w:tabs>
              <w:ind w:left="459" w:right="293" w:hanging="360"/>
              <w:rPr>
                <w:rFonts w:ascii="Calibri" w:cs="Calibri" w:eastAsia="Calibri" w:hAnsi="Calibri"/>
              </w:rPr>
            </w:pPr>
            <w:r w:rsidDel="00000000" w:rsidR="00000000" w:rsidRPr="00000000">
              <w:rPr>
                <w:rtl w:val="0"/>
              </w:rPr>
              <w:t xml:space="preserve">Liaise with SUSU reception/activities team on available spaces for meetings</w:t>
            </w:r>
          </w:p>
          <w:p w:rsidR="00000000" w:rsidDel="00000000" w:rsidP="00000000" w:rsidRDefault="00000000" w:rsidRPr="00000000" w14:paraId="0000012E">
            <w:pPr>
              <w:widowControl w:val="0"/>
              <w:numPr>
                <w:ilvl w:val="0"/>
                <w:numId w:val="12"/>
              </w:numPr>
              <w:tabs>
                <w:tab w:val="left" w:leader="none" w:pos="459"/>
              </w:tabs>
              <w:ind w:left="459" w:right="512" w:hanging="360"/>
              <w:rPr>
                <w:rFonts w:ascii="Calibri" w:cs="Calibri" w:eastAsia="Calibri" w:hAnsi="Calibri"/>
              </w:rPr>
            </w:pPr>
            <w:r w:rsidDel="00000000" w:rsidR="00000000" w:rsidRPr="00000000">
              <w:rPr>
                <w:rtl w:val="0"/>
              </w:rPr>
              <w:t xml:space="preserve">Postpone meetings where space cannot be found</w:t>
            </w:r>
          </w:p>
          <w:p w:rsidR="00000000" w:rsidDel="00000000" w:rsidP="00000000" w:rsidRDefault="00000000" w:rsidRPr="00000000" w14:paraId="0000012F">
            <w:pPr>
              <w:widowControl w:val="0"/>
              <w:numPr>
                <w:ilvl w:val="0"/>
                <w:numId w:val="12"/>
              </w:numPr>
              <w:tabs>
                <w:tab w:val="left" w:leader="none" w:pos="459"/>
              </w:tabs>
              <w:ind w:left="459" w:hanging="360"/>
              <w:rPr>
                <w:rFonts w:ascii="Calibri" w:cs="Calibri" w:eastAsia="Calibri" w:hAnsi="Calibri"/>
              </w:rPr>
            </w:pPr>
            <w:r w:rsidDel="00000000" w:rsidR="00000000" w:rsidRPr="00000000">
              <w:rPr>
                <w:rtl w:val="0"/>
              </w:rPr>
              <w:t xml:space="preserve">Look at remote meeting options for members</w:t>
            </w:r>
          </w:p>
          <w:p w:rsidR="00000000" w:rsidDel="00000000" w:rsidP="00000000" w:rsidRDefault="00000000" w:rsidRPr="00000000" w14:paraId="00000130">
            <w:pPr>
              <w:widowControl w:val="0"/>
              <w:numPr>
                <w:ilvl w:val="0"/>
                <w:numId w:val="12"/>
              </w:numPr>
              <w:tabs>
                <w:tab w:val="left" w:leader="none" w:pos="459"/>
              </w:tabs>
              <w:ind w:left="459" w:hanging="360"/>
              <w:rPr>
                <w:rFonts w:ascii="Calibri" w:cs="Calibri" w:eastAsia="Calibri" w:hAnsi="Calibri"/>
              </w:rPr>
            </w:pPr>
            <w:r w:rsidDel="00000000" w:rsidR="00000000" w:rsidRPr="00000000">
              <w:rPr>
                <w:rtl w:val="0"/>
              </w:rPr>
              <w:t xml:space="preserve">Committee WIDE training</w:t>
            </w:r>
          </w:p>
        </w:tc>
      </w:tr>
      <w:tr>
        <w:trPr>
          <w:cantSplit w:val="1"/>
          <w:trHeight w:val="300" w:hRule="atLeast"/>
          <w:tblHeader w:val="0"/>
        </w:trPr>
        <w:tc>
          <w:tcPr>
            <w:tcMar>
              <w:left w:w="108.0" w:type="dxa"/>
              <w:right w:w="108.0" w:type="dxa"/>
            </w:tcMar>
          </w:tcPr>
          <w:p w:rsidR="00000000" w:rsidDel="00000000" w:rsidP="00000000" w:rsidRDefault="00000000" w:rsidRPr="00000000" w14:paraId="00000131">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Medical emergency </w:t>
            </w:r>
          </w:p>
        </w:tc>
        <w:tc>
          <w:tcPr>
            <w:tcMar>
              <w:left w:w="108.0" w:type="dxa"/>
              <w:right w:w="108.0" w:type="dxa"/>
            </w:tcMar>
          </w:tcPr>
          <w:p w:rsidR="00000000" w:rsidDel="00000000" w:rsidP="00000000" w:rsidRDefault="00000000" w:rsidRPr="00000000" w14:paraId="00000132">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may sustain injury /become unwell </w:t>
            </w:r>
          </w:p>
          <w:p w:rsidR="00000000" w:rsidDel="00000000" w:rsidP="00000000" w:rsidRDefault="00000000" w:rsidRPr="00000000" w14:paraId="00000133">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Pre-existing medical conditions, sickness, distress</w:t>
            </w:r>
          </w:p>
          <w:p w:rsidR="00000000" w:rsidDel="00000000" w:rsidP="00000000" w:rsidRDefault="00000000" w:rsidRPr="00000000" w14:paraId="00000135">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36">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w:t>
            </w:r>
          </w:p>
        </w:tc>
        <w:tc>
          <w:tcPr>
            <w:tcMar>
              <w:left w:w="108.0" w:type="dxa"/>
              <w:right w:w="108.0" w:type="dxa"/>
            </w:tcMar>
          </w:tcPr>
          <w:p w:rsidR="00000000" w:rsidDel="00000000" w:rsidP="00000000" w:rsidRDefault="00000000" w:rsidRPr="00000000" w14:paraId="00000137">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38">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39">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3A">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Advise participants to bring their personal medication if it might be required.</w:t>
            </w:r>
          </w:p>
          <w:p w:rsidR="00000000" w:rsidDel="00000000" w:rsidP="00000000" w:rsidRDefault="00000000" w:rsidRPr="00000000" w14:paraId="0000013B">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C">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Members/Committee to carry out first aid if necessary and </w:t>
            </w:r>
            <w:r w:rsidDel="00000000" w:rsidR="00000000" w:rsidRPr="00000000">
              <w:rPr>
                <w:rFonts w:ascii="Calibri" w:cs="Calibri" w:eastAsia="Calibri" w:hAnsi="Calibri"/>
                <w:color w:val="000000"/>
                <w:u w:val="single"/>
                <w:rtl w:val="0"/>
              </w:rPr>
              <w:t xml:space="preserve">only if</w:t>
            </w:r>
            <w:r w:rsidDel="00000000" w:rsidR="00000000" w:rsidRPr="00000000">
              <w:rPr>
                <w:rFonts w:ascii="Calibri" w:cs="Calibri" w:eastAsia="Calibri" w:hAnsi="Calibri"/>
                <w:color w:val="000000"/>
                <w:rtl w:val="0"/>
              </w:rPr>
              <w:t xml:space="preserve"> qualified and confident to do so.</w:t>
            </w:r>
          </w:p>
          <w:p w:rsidR="00000000" w:rsidDel="00000000" w:rsidP="00000000" w:rsidRDefault="00000000" w:rsidRPr="00000000" w14:paraId="0000013D">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Contact emergency services as required 111/999.</w:t>
            </w:r>
          </w:p>
          <w:p w:rsidR="00000000" w:rsidDel="00000000" w:rsidP="00000000" w:rsidRDefault="00000000" w:rsidRPr="00000000" w14:paraId="0000013F">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0">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Contact SUSU Reception/venue staff for first aid support.</w:t>
            </w:r>
          </w:p>
          <w:p w:rsidR="00000000" w:rsidDel="00000000" w:rsidP="00000000" w:rsidRDefault="00000000" w:rsidRPr="00000000" w14:paraId="00000141">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2">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Members can be referred to The Student Hub (02380 599 599, </w:t>
            </w:r>
            <w:hyperlink r:id="rId15">
              <w:r w:rsidDel="00000000" w:rsidR="00000000" w:rsidRPr="00000000">
                <w:rPr>
                  <w:rFonts w:ascii="Calibri" w:cs="Calibri" w:eastAsia="Calibri" w:hAnsi="Calibri"/>
                  <w:color w:val="0563c1"/>
                  <w:u w:val="single"/>
                  <w:rtl w:val="0"/>
                </w:rPr>
                <w:t xml:space="preserve">studenthub@soton.ac.uk</w:t>
              </w:r>
            </w:hyperlink>
            <w:r w:rsidDel="00000000" w:rsidR="00000000" w:rsidRPr="00000000">
              <w:rPr>
                <w:rFonts w:ascii="Calibri" w:cs="Calibri" w:eastAsia="Calibri" w:hAnsi="Calibri"/>
                <w:color w:val="000000"/>
                <w:rtl w:val="0"/>
              </w:rPr>
              <w:t xml:space="preserve">) in case of distress.</w:t>
            </w:r>
          </w:p>
          <w:p w:rsidR="00000000" w:rsidDel="00000000" w:rsidP="00000000" w:rsidRDefault="00000000" w:rsidRPr="00000000" w14:paraId="00000143">
            <w:pPr>
              <w:spacing w:after="0" w:line="240" w:lineRule="auto"/>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44">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45">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46">
            <w:pPr>
              <w:spacing w:after="0" w:line="24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47">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Incidents are to be reported on the as soon as possible ensuring the duty manager/health and safety officer have been informed.</w:t>
            </w:r>
          </w:p>
          <w:p w:rsidR="00000000" w:rsidDel="00000000" w:rsidP="00000000" w:rsidRDefault="00000000" w:rsidRPr="00000000" w14:paraId="00000148">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4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16">
              <w:r w:rsidDel="00000000" w:rsidR="00000000" w:rsidRPr="00000000">
                <w:rPr>
                  <w:rFonts w:ascii="Calibri" w:cs="Calibri" w:eastAsia="Calibri" w:hAnsi="Calibri"/>
                  <w:color w:val="0000ff"/>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4A">
            <w:pPr>
              <w:rPr>
                <w:rFonts w:ascii="Calibri" w:cs="Calibri" w:eastAsia="Calibri" w:hAnsi="Calibri"/>
                <w:color w:val="000000"/>
              </w:rPr>
            </w:pPr>
            <w:r w:rsidDel="00000000" w:rsidR="00000000" w:rsidRPr="00000000">
              <w:rPr>
                <w:rFonts w:ascii="Calibri" w:cs="Calibri" w:eastAsia="Calibri" w:hAnsi="Calibri"/>
                <w:color w:val="000000"/>
                <w:rtl w:val="0"/>
              </w:rPr>
              <w:t xml:space="preserve">Adverse weather</w:t>
            </w:r>
          </w:p>
          <w:p w:rsidR="00000000" w:rsidDel="00000000" w:rsidP="00000000" w:rsidRDefault="00000000" w:rsidRPr="00000000" w14:paraId="0000014B">
            <w:pPr>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4C">
            <w:pPr>
              <w:rPr>
                <w:rFonts w:ascii="Calibri" w:cs="Calibri" w:eastAsia="Calibri" w:hAnsi="Calibri"/>
                <w:color w:val="000000"/>
              </w:rPr>
            </w:pPr>
            <w:r w:rsidDel="00000000" w:rsidR="00000000" w:rsidRPr="00000000">
              <w:rPr>
                <w:rFonts w:ascii="Calibri" w:cs="Calibri" w:eastAsia="Calibri" w:hAnsi="Calibri"/>
                <w:color w:val="000000"/>
                <w:rtl w:val="0"/>
              </w:rPr>
              <w:t xml:space="preserve">Hypo- or hyperthermia, illness, injury, slipping, burns </w:t>
            </w:r>
          </w:p>
        </w:tc>
        <w:tc>
          <w:tcPr>
            <w:tcMar>
              <w:left w:w="108.0" w:type="dxa"/>
              <w:right w:w="108.0" w:type="dxa"/>
            </w:tcMar>
          </w:tcPr>
          <w:p w:rsidR="00000000" w:rsidDel="00000000" w:rsidP="00000000" w:rsidRDefault="00000000" w:rsidRPr="00000000" w14:paraId="0000014D">
            <w:pPr>
              <w:rPr>
                <w:rFonts w:ascii="Calibri" w:cs="Calibri" w:eastAsia="Calibri" w:hAnsi="Calibri"/>
                <w:color w:val="000000"/>
              </w:rPr>
            </w:pPr>
            <w:r w:rsidDel="00000000" w:rsidR="00000000" w:rsidRPr="00000000">
              <w:rPr>
                <w:rFonts w:ascii="Calibri" w:cs="Calibri" w:eastAsia="Calibri" w:hAnsi="Calibri"/>
                <w:color w:val="000000"/>
                <w:rtl w:val="0"/>
              </w:rPr>
              <w:t xml:space="preserve">Event organisers, event attendees</w:t>
            </w:r>
          </w:p>
        </w:tc>
        <w:tc>
          <w:tcPr>
            <w:tcMar>
              <w:left w:w="108.0" w:type="dxa"/>
              <w:right w:w="108.0" w:type="dxa"/>
            </w:tcMar>
          </w:tcPr>
          <w:p w:rsidR="00000000" w:rsidDel="00000000" w:rsidP="00000000" w:rsidRDefault="00000000" w:rsidRPr="00000000" w14:paraId="0000014E">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w:t>
            </w:r>
            <w:r w:rsidDel="00000000" w:rsidR="00000000" w:rsidRPr="00000000">
              <w:rPr>
                <w:rtl w:val="0"/>
              </w:rPr>
            </w:r>
          </w:p>
        </w:tc>
        <w:tc>
          <w:tcPr>
            <w:tcMar>
              <w:left w:w="108.0" w:type="dxa"/>
              <w:right w:w="108.0" w:type="dxa"/>
            </w:tcMar>
          </w:tcPr>
          <w:p w:rsidR="00000000" w:rsidDel="00000000" w:rsidP="00000000" w:rsidRDefault="00000000" w:rsidRPr="00000000" w14:paraId="0000014F">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50">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12</w:t>
            </w:r>
            <w:r w:rsidDel="00000000" w:rsidR="00000000" w:rsidRPr="00000000">
              <w:rPr>
                <w:rtl w:val="0"/>
              </w:rPr>
            </w:r>
          </w:p>
        </w:tc>
        <w:tc>
          <w:tcPr>
            <w:tcMar>
              <w:left w:w="108.0" w:type="dxa"/>
              <w:right w:w="108.0" w:type="dxa"/>
            </w:tcMa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 organiser to check the weather are suitable for activities on the day.</w:t>
            </w:r>
          </w:p>
          <w:p w:rsidR="00000000" w:rsidDel="00000000" w:rsidP="00000000" w:rsidRDefault="00000000" w:rsidRPr="00000000" w14:paraId="00000152">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Warn those attending to prepare by wearing appropriate clothing and footwear e.g. via social media posts, email invites.</w:t>
            </w:r>
          </w:p>
          <w:p w:rsidR="00000000" w:rsidDel="00000000" w:rsidP="00000000" w:rsidRDefault="00000000" w:rsidRPr="00000000" w14:paraId="00000154">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the case of hot weather organisers to advice participants to bring/wear appropriate level sunscreen, and to hydrate (especially if drinking alcohol).</w:t>
            </w:r>
          </w:p>
          <w:p w:rsidR="00000000" w:rsidDel="00000000" w:rsidP="00000000" w:rsidRDefault="00000000" w:rsidRPr="00000000" w14:paraId="00000156">
            <w:pPr>
              <w:spacing w:after="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7">
            <w:pPr>
              <w:rPr>
                <w:rFonts w:ascii="Calibri" w:cs="Calibri" w:eastAsia="Calibri" w:hAnsi="Calibri"/>
                <w:color w:val="000000"/>
              </w:rPr>
            </w:pPr>
            <w:r w:rsidDel="00000000" w:rsidR="00000000" w:rsidRPr="00000000">
              <w:rPr>
                <w:rtl w:val="0"/>
              </w:rPr>
            </w:r>
          </w:p>
        </w:tc>
        <w:tc>
          <w:tcPr>
            <w:tcMar>
              <w:left w:w="108.0" w:type="dxa"/>
              <w:right w:w="108.0" w:type="dxa"/>
            </w:tcMar>
          </w:tcPr>
          <w:p w:rsidR="00000000" w:rsidDel="00000000" w:rsidP="00000000" w:rsidRDefault="00000000" w:rsidRPr="00000000" w14:paraId="00000158">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59">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5A">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w:t>
            </w:r>
            <w:r w:rsidDel="00000000" w:rsidR="00000000" w:rsidRPr="00000000">
              <w:rPr>
                <w:rtl w:val="0"/>
              </w:rPr>
            </w:r>
          </w:p>
        </w:tc>
        <w:tc>
          <w:tcPr>
            <w:tcMar>
              <w:left w:w="108.0" w:type="dxa"/>
              <w:right w:w="108.0" w:type="dxa"/>
            </w:tcMar>
          </w:tcPr>
          <w:p w:rsidR="00000000" w:rsidDel="00000000" w:rsidP="00000000" w:rsidRDefault="00000000" w:rsidRPr="00000000" w14:paraId="0000015B">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adverse weather is too extreme to be controlled, the event should ultimately be cancelled or postponed to a different date.</w: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Contact emergency services if needed.</w:t>
            </w:r>
          </w:p>
          <w:p w:rsidR="00000000" w:rsidDel="00000000" w:rsidP="00000000" w:rsidRDefault="00000000" w:rsidRPr="00000000" w14:paraId="0000015D">
            <w:pPr>
              <w:spacing w:after="0" w:lineRule="auto"/>
              <w:ind w:left="360" w:hanging="36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5E">
            <w:pPr>
              <w:rPr>
                <w:rFonts w:ascii="Calibri" w:cs="Calibri" w:eastAsia="Calibri" w:hAnsi="Calibri"/>
                <w:color w:val="000000"/>
              </w:rPr>
            </w:pPr>
            <w:r w:rsidDel="00000000" w:rsidR="00000000" w:rsidRPr="00000000">
              <w:rPr>
                <w:rFonts w:ascii="Calibri" w:cs="Calibri" w:eastAsia="Calibri" w:hAnsi="Calibri"/>
                <w:color w:val="000000"/>
                <w:rtl w:val="0"/>
              </w:rPr>
              <w:t xml:space="preserve">All incidents are to be reported on the as soon as possible ensuring the duty manager/health and safety officer have been informed. </w:t>
            </w:r>
          </w:p>
          <w:p w:rsidR="00000000" w:rsidDel="00000000" w:rsidP="00000000" w:rsidRDefault="00000000" w:rsidRPr="00000000" w14:paraId="0000015F">
            <w:pPr>
              <w:rPr>
                <w:rFonts w:ascii="Calibri" w:cs="Calibri" w:eastAsia="Calibri" w:hAnsi="Calibri"/>
                <w:color w:val="000000"/>
              </w:rPr>
            </w:pPr>
            <w:r w:rsidDel="00000000" w:rsidR="00000000" w:rsidRPr="00000000">
              <w:rPr>
                <w:rFonts w:ascii="Calibri" w:cs="Calibri" w:eastAsia="Calibri" w:hAnsi="Calibri"/>
                <w:color w:val="000000"/>
                <w:rtl w:val="0"/>
              </w:rPr>
              <w:t xml:space="preserve">Follow </w:t>
            </w:r>
            <w:hyperlink r:id="rId17">
              <w:r w:rsidDel="00000000" w:rsidR="00000000" w:rsidRPr="00000000">
                <w:rPr>
                  <w:rFonts w:ascii="Calibri" w:cs="Calibri" w:eastAsia="Calibri" w:hAnsi="Calibri"/>
                  <w:color w:val="0563c1"/>
                  <w:u w:val="single"/>
                  <w:rtl w:val="0"/>
                </w:rPr>
                <w:t xml:space="preserve">SUSU incident report policy.</w:t>
              </w:r>
            </w:hyperlink>
            <w:r w:rsidDel="00000000" w:rsidR="00000000" w:rsidRPr="00000000">
              <w:rPr>
                <w:rtl w:val="0"/>
              </w:rPr>
            </w:r>
          </w:p>
        </w:tc>
      </w:tr>
      <w:tr>
        <w:trPr>
          <w:cantSplit w:val="1"/>
          <w:trHeight w:val="300" w:hRule="atLeast"/>
          <w:tblHeader w:val="0"/>
        </w:trPr>
        <w:tc>
          <w:tcPr>
            <w:tcMar>
              <w:left w:w="108.0" w:type="dxa"/>
              <w:right w:w="108.0" w:type="dxa"/>
            </w:tcMar>
          </w:tcPr>
          <w:p w:rsidR="00000000" w:rsidDel="00000000" w:rsidP="00000000" w:rsidRDefault="00000000" w:rsidRPr="00000000" w14:paraId="00000160">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Incident- Experience of terrorism</w:t>
            </w:r>
          </w:p>
        </w:tc>
        <w:tc>
          <w:tcPr>
            <w:tcMar>
              <w:left w:w="108.0" w:type="dxa"/>
              <w:right w:w="108.0" w:type="dxa"/>
            </w:tcMar>
          </w:tcPr>
          <w:p w:rsidR="00000000" w:rsidDel="00000000" w:rsidP="00000000" w:rsidRDefault="00000000" w:rsidRPr="00000000" w14:paraId="00000161">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Distress, serious injury, fatality</w:t>
            </w:r>
          </w:p>
        </w:tc>
        <w:tc>
          <w:tcPr>
            <w:tcMar>
              <w:left w:w="108.0" w:type="dxa"/>
              <w:right w:w="108.0" w:type="dxa"/>
            </w:tcMar>
          </w:tcPr>
          <w:p w:rsidR="00000000" w:rsidDel="00000000" w:rsidP="00000000" w:rsidRDefault="00000000" w:rsidRPr="00000000" w14:paraId="00000162">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Students</w:t>
            </w:r>
          </w:p>
          <w:p w:rsidR="00000000" w:rsidDel="00000000" w:rsidP="00000000" w:rsidRDefault="00000000" w:rsidRPr="00000000" w14:paraId="0000016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Public,</w:t>
            </w:r>
          </w:p>
          <w:p w:rsidR="00000000" w:rsidDel="00000000" w:rsidP="00000000" w:rsidRDefault="00000000" w:rsidRPr="00000000" w14:paraId="00000164">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Wider student community</w:t>
            </w:r>
          </w:p>
        </w:tc>
        <w:tc>
          <w:tcPr>
            <w:tcMar>
              <w:left w:w="108.0" w:type="dxa"/>
              <w:right w:w="108.0" w:type="dxa"/>
            </w:tcMar>
          </w:tcPr>
          <w:p w:rsidR="00000000" w:rsidDel="00000000" w:rsidP="00000000" w:rsidRDefault="00000000" w:rsidRPr="00000000" w14:paraId="00000165">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2</w:t>
            </w:r>
            <w:r w:rsidDel="00000000" w:rsidR="00000000" w:rsidRPr="00000000">
              <w:rPr>
                <w:rtl w:val="0"/>
              </w:rPr>
            </w:r>
          </w:p>
        </w:tc>
        <w:tc>
          <w:tcPr>
            <w:tcMar>
              <w:left w:w="108.0" w:type="dxa"/>
              <w:right w:w="108.0" w:type="dxa"/>
            </w:tcMar>
          </w:tcPr>
          <w:p w:rsidR="00000000" w:rsidDel="00000000" w:rsidP="00000000" w:rsidRDefault="00000000" w:rsidRPr="00000000" w14:paraId="00000166">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67">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10</w:t>
            </w:r>
            <w:r w:rsidDel="00000000" w:rsidR="00000000" w:rsidRPr="00000000">
              <w:rPr>
                <w:rtl w:val="0"/>
              </w:rPr>
            </w:r>
          </w:p>
        </w:tc>
        <w:tc>
          <w:tcPr>
            <w:tcMar>
              <w:left w:w="108.0" w:type="dxa"/>
              <w:right w:w="108.0" w:type="dxa"/>
            </w:tcMar>
          </w:tcPr>
          <w:p w:rsidR="00000000" w:rsidDel="00000000" w:rsidP="00000000" w:rsidRDefault="00000000" w:rsidRPr="00000000" w14:paraId="00000168">
            <w:pPr>
              <w:spacing w:after="0" w:before="0" w:line="240" w:lineRule="auto"/>
              <w:jc w:val="left"/>
              <w:rPr>
                <w:rFonts w:ascii="Quattrocento Sans" w:cs="Quattrocento Sans" w:eastAsia="Quattrocento Sans" w:hAnsi="Quattrocento Sans"/>
                <w:b w:val="1"/>
                <w:bCs w:val="1"/>
                <w:i w:val="0"/>
                <w:iCs w:val="0"/>
                <w:sz w:val="21"/>
                <w:szCs w:val="21"/>
              </w:rPr>
            </w:pPr>
            <w:r w:rsidDel="00000000" w:rsidR="00000000" w:rsidRPr="00000000">
              <w:rPr>
                <w:rFonts w:ascii="Calibri" w:cs="Calibri" w:eastAsia="Calibri" w:hAnsi="Calibri"/>
                <w:b w:val="1"/>
                <w:bCs w:val="1"/>
                <w:i w:val="0"/>
                <w:iCs w:val="0"/>
                <w:smallCaps w:val="0"/>
                <w:color w:val="000000"/>
                <w:sz w:val="22"/>
                <w:szCs w:val="22"/>
                <w:rtl w:val="0"/>
              </w:rPr>
              <w:t xml:space="preserve">In the event of an immediate threat or incident, call 999 and follow instructions from emergency services</w:t>
            </w:r>
            <w:r w:rsidDel="00000000" w:rsidR="00000000" w:rsidRPr="00000000">
              <w:rPr>
                <w:rFonts w:ascii="Quattrocento Sans" w:cs="Quattrocento Sans" w:eastAsia="Quattrocento Sans" w:hAnsi="Quattrocento Sans"/>
                <w:b w:val="1"/>
                <w:bCs w:val="1"/>
                <w:i w:val="0"/>
                <w:iCs w:val="0"/>
                <w:sz w:val="21"/>
                <w:szCs w:val="21"/>
                <w:rtl w:val="0"/>
              </w:rPr>
              <w:t xml:space="preserve">.</w:t>
            </w:r>
          </w:p>
          <w:p w:rsidR="00000000" w:rsidDel="00000000" w:rsidP="00000000" w:rsidRDefault="00000000" w:rsidRPr="00000000" w14:paraId="00000169">
            <w:pPr>
              <w:spacing w:after="0" w:before="0" w:line="240" w:lineRule="auto"/>
              <w:jc w:val="left"/>
              <w:rPr>
                <w:rFonts w:ascii="Quattrocento Sans" w:cs="Quattrocento Sans" w:eastAsia="Quattrocento Sans" w:hAnsi="Quattrocento Sans"/>
                <w:b w:val="1"/>
                <w:bCs w:val="1"/>
                <w:i w:val="0"/>
                <w:iCs w:val="0"/>
                <w:sz w:val="21"/>
                <w:szCs w:val="21"/>
              </w:rPr>
            </w:pPr>
            <w:r w:rsidDel="00000000" w:rsidR="00000000" w:rsidRPr="00000000">
              <w:rPr>
                <w:rtl w:val="0"/>
              </w:rPr>
            </w:r>
          </w:p>
          <w:p w:rsidR="00000000" w:rsidDel="00000000" w:rsidP="00000000" w:rsidRDefault="00000000" w:rsidRPr="00000000" w14:paraId="0000016A">
            <w:pPr>
              <w:spacing w:line="240" w:lineRule="auto"/>
              <w:ind w:left="0" w:firstLine="0"/>
              <w:rPr>
                <w:rFonts w:ascii="Calibri" w:cs="Calibri" w:eastAsia="Calibri" w:hAnsi="Calibri"/>
                <w:b w:val="0"/>
                <w:bCs w:val="0"/>
                <w:i w:val="0"/>
                <w:iCs w:val="0"/>
                <w:smallCaps w:val="0"/>
                <w:color w:val="4472c4"/>
                <w:sz w:val="22"/>
                <w:szCs w:val="22"/>
                <w:u w:val="single"/>
              </w:rPr>
            </w:pPr>
            <w:r w:rsidDel="00000000" w:rsidR="00000000" w:rsidRPr="00000000">
              <w:rPr>
                <w:rFonts w:ascii="Calibri" w:cs="Calibri" w:eastAsia="Calibri" w:hAnsi="Calibri"/>
                <w:b w:val="0"/>
                <w:bCs w:val="0"/>
                <w:i w:val="0"/>
                <w:iCs w:val="0"/>
                <w:smallCaps w:val="0"/>
                <w:color w:val="000000"/>
                <w:sz w:val="22"/>
                <w:szCs w:val="22"/>
                <w:rtl w:val="0"/>
              </w:rPr>
              <w:t xml:space="preserve">In case of a terrorism incident follow</w:t>
            </w:r>
            <w:r w:rsidDel="00000000" w:rsidR="00000000" w:rsidRPr="00000000">
              <w:rPr>
                <w:rFonts w:ascii="Calibri" w:cs="Calibri" w:eastAsia="Calibri" w:hAnsi="Calibri"/>
                <w:b w:val="0"/>
                <w:bCs w:val="0"/>
                <w:i w:val="0"/>
                <w:iCs w:val="0"/>
                <w:smallCaps w:val="0"/>
                <w:color w:val="000000"/>
                <w:sz w:val="22"/>
                <w:szCs w:val="22"/>
                <w:u w:val="single"/>
                <w:rtl w:val="0"/>
              </w:rPr>
              <w:t xml:space="preserve"> </w:t>
            </w:r>
            <w:hyperlink r:id="rId18">
              <w:r w:rsidDel="00000000" w:rsidR="00000000" w:rsidRPr="00000000">
                <w:rPr>
                  <w:rFonts w:ascii="Calibri" w:cs="Calibri" w:eastAsia="Calibri" w:hAnsi="Calibri"/>
                  <w:b w:val="1"/>
                  <w:bCs w:val="1"/>
                  <w:i w:val="0"/>
                  <w:iCs w:val="0"/>
                  <w:smallCaps w:val="0"/>
                  <w:strike w:val="0"/>
                  <w:color w:val="4472c4"/>
                  <w:sz w:val="22"/>
                  <w:szCs w:val="22"/>
                  <w:u w:val="single"/>
                  <w:rtl w:val="0"/>
                </w:rPr>
                <w:t xml:space="preserve">Run, Hide, Tell guidance.</w:t>
              </w:r>
            </w:hyperlink>
            <w:r w:rsidDel="00000000" w:rsidR="00000000" w:rsidRPr="00000000">
              <w:rPr>
                <w:rtl w:val="0"/>
              </w:rPr>
            </w:r>
          </w:p>
          <w:p w:rsidR="00000000" w:rsidDel="00000000" w:rsidP="00000000" w:rsidRDefault="00000000" w:rsidRPr="00000000" w14:paraId="0000016B">
            <w:pPr>
              <w:spacing w:after="0" w:before="0" w:line="240" w:lineRule="auto"/>
              <w:ind w:left="0" w:right="0" w:firstLine="0"/>
              <w:jc w:val="left"/>
              <w:rPr>
                <w:rFonts w:ascii="Calibri" w:cs="Calibri" w:eastAsia="Calibri" w:hAnsi="Calibri"/>
                <w:b w:val="1"/>
                <w:bCs w:val="1"/>
                <w:i w:val="0"/>
                <w:iCs w:val="0"/>
                <w:smallCaps w:val="0"/>
                <w:color w:val="000000"/>
                <w:sz w:val="22"/>
                <w:szCs w:val="22"/>
              </w:rPr>
            </w:pPr>
            <w:r w:rsidDel="00000000" w:rsidR="00000000" w:rsidRPr="00000000">
              <w:rPr>
                <w:rtl w:val="0"/>
              </w:rPr>
            </w:r>
          </w:p>
          <w:p w:rsidR="00000000" w:rsidDel="00000000" w:rsidP="00000000" w:rsidRDefault="00000000" w:rsidRPr="00000000" w14:paraId="0000016C">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check the </w:t>
            </w:r>
            <w:hyperlink r:id="rId19">
              <w:r w:rsidDel="00000000" w:rsidR="00000000" w:rsidRPr="00000000">
                <w:rPr>
                  <w:rFonts w:ascii="Calibri" w:cs="Calibri" w:eastAsia="Calibri" w:hAnsi="Calibri"/>
                  <w:b w:val="0"/>
                  <w:bCs w:val="0"/>
                  <w:i w:val="0"/>
                  <w:iCs w:val="0"/>
                  <w:smallCaps w:val="0"/>
                  <w:color w:val="0563c1"/>
                  <w:sz w:val="22"/>
                  <w:szCs w:val="22"/>
                  <w:u w:val="single"/>
                  <w:rtl w:val="0"/>
                </w:rPr>
                <w:t xml:space="preserve">current national terrorism threat level</w:t>
              </w:r>
            </w:hyperlink>
            <w:r w:rsidDel="00000000" w:rsidR="00000000" w:rsidRPr="00000000">
              <w:rPr>
                <w:rFonts w:ascii="Calibri" w:cs="Calibri" w:eastAsia="Calibri" w:hAnsi="Calibri"/>
                <w:b w:val="0"/>
                <w:bCs w:val="0"/>
                <w:i w:val="0"/>
                <w:iCs w:val="0"/>
                <w:smallCaps w:val="0"/>
                <w:color w:val="000000"/>
                <w:sz w:val="22"/>
                <w:szCs w:val="22"/>
                <w:rtl w:val="0"/>
              </w:rPr>
              <w:t xml:space="preserve"> on Gov.uk website</w:t>
            </w:r>
          </w:p>
          <w:p w:rsidR="00000000" w:rsidDel="00000000" w:rsidP="00000000" w:rsidRDefault="00000000" w:rsidRPr="00000000" w14:paraId="0000016D">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6E">
            <w:pPr>
              <w:spacing w:after="0" w:before="0"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If the national threat level is ‘severe’, organisers to liaise with venue management in advance to confirm: </w:t>
            </w:r>
            <w:r w:rsidDel="00000000" w:rsidR="00000000" w:rsidRPr="00000000">
              <w:rPr>
                <w:rtl w:val="0"/>
              </w:rPr>
            </w:r>
          </w:p>
          <w:p w:rsidR="00000000" w:rsidDel="00000000" w:rsidP="00000000" w:rsidRDefault="00000000" w:rsidRPr="00000000" w14:paraId="0000016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Emergency procedures</w:t>
            </w:r>
            <w:r w:rsidDel="00000000" w:rsidR="00000000" w:rsidRPr="00000000">
              <w:rPr>
                <w:rtl w:val="0"/>
              </w:rPr>
            </w:r>
          </w:p>
          <w:p w:rsidR="00000000" w:rsidDel="00000000" w:rsidP="00000000" w:rsidRDefault="00000000" w:rsidRPr="00000000" w14:paraId="0000017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Lockdown arrangements (if applicable)</w:t>
            </w:r>
            <w:r w:rsidDel="00000000" w:rsidR="00000000" w:rsidRPr="00000000">
              <w:rPr>
                <w:rtl w:val="0"/>
              </w:rPr>
            </w:r>
          </w:p>
          <w:p w:rsidR="00000000" w:rsidDel="00000000" w:rsidP="00000000" w:rsidRDefault="00000000" w:rsidRPr="00000000" w14:paraId="0000017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Evacuation points and places of relative safety</w:t>
            </w:r>
            <w:r w:rsidDel="00000000" w:rsidR="00000000" w:rsidRPr="00000000">
              <w:rPr>
                <w:rtl w:val="0"/>
              </w:rPr>
            </w:r>
          </w:p>
          <w:p w:rsidR="00000000" w:rsidDel="00000000" w:rsidP="00000000" w:rsidRDefault="00000000" w:rsidRPr="00000000" w14:paraId="00000172">
            <w:pPr>
              <w:spacing w:after="0" w:before="0" w:line="240" w:lineRule="auto"/>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Confirm who has authority to stop or evacuate the event in an emergency. Brief all organisers/staff on terrorism response procedures and ensure emergency exits and evacuation routes are clearly communicated to attendees (e.g. signage, verbal briefing). </w:t>
            </w:r>
          </w:p>
          <w:p w:rsidR="00000000" w:rsidDel="00000000" w:rsidP="00000000" w:rsidRDefault="00000000" w:rsidRPr="00000000" w14:paraId="00000173">
            <w:pPr>
              <w:spacing w:after="0" w:before="0" w:lin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74">
            <w:pPr>
              <w:spacing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If the national threat level is ‘critical’, consider cancelling/postponing large-scale events</w:t>
            </w:r>
            <w:r w:rsidDel="00000000" w:rsidR="00000000" w:rsidRPr="00000000">
              <w:rPr>
                <w:rtl w:val="0"/>
              </w:rPr>
            </w:r>
          </w:p>
          <w:p w:rsidR="00000000" w:rsidDel="00000000" w:rsidP="00000000" w:rsidRDefault="00000000" w:rsidRPr="00000000" w14:paraId="00000175">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6">
            <w:pPr>
              <w:spacing w:after="0" w:before="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and volunteers to remain alert to suspicious behaviour or unattended items and report concerns immediately to venue staff or police.</w:t>
            </w:r>
          </w:p>
          <w:p w:rsidR="00000000" w:rsidDel="00000000" w:rsidP="00000000" w:rsidRDefault="00000000" w:rsidRPr="00000000" w14:paraId="00000177">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8">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have at hand details of local emergency phone numbers</w:t>
            </w:r>
          </w:p>
          <w:p w:rsidR="00000000" w:rsidDel="00000000" w:rsidP="00000000" w:rsidRDefault="00000000" w:rsidRPr="00000000" w14:paraId="00000179">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A">
            <w:pPr>
              <w:spacing w:line="240" w:lineRule="auto"/>
              <w:ind w:left="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Organisers must make sure that all exit routes are clearly highlighted and report any issues immediately to the venue</w:t>
            </w:r>
          </w:p>
          <w:p w:rsidR="00000000" w:rsidDel="00000000" w:rsidP="00000000" w:rsidRDefault="00000000" w:rsidRPr="00000000" w14:paraId="0000017B">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C">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D">
            <w:pPr>
              <w:spacing w:after="0" w:before="0" w:line="240" w:lineRule="auto"/>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Avoid scheduling events near planned demonstrations, protests, or known high</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color w:val="000000"/>
                <w:sz w:val="22"/>
                <w:szCs w:val="22"/>
                <w:rtl w:val="0"/>
              </w:rPr>
              <w:t xml:space="preserve">risk locations where practicable.</w:t>
            </w:r>
          </w:p>
          <w:p w:rsidR="00000000" w:rsidDel="00000000" w:rsidP="00000000" w:rsidRDefault="00000000" w:rsidRPr="00000000" w14:paraId="0000017E">
            <w:pPr>
              <w:spacing w:line="240" w:lineRule="auto"/>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7F">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Mobile phone access- ensure there is mobile phone service at the event venue in case of emergency</w:t>
            </w:r>
          </w:p>
          <w:p w:rsidR="00000000" w:rsidDel="00000000" w:rsidP="00000000" w:rsidRDefault="00000000" w:rsidRPr="00000000" w14:paraId="00000180">
            <w:pPr>
              <w:rPr>
                <w:rFonts w:ascii="Calibri" w:cs="Calibri" w:eastAsia="Calibri" w:hAnsi="Calibri"/>
                <w:b w:val="0"/>
                <w:bCs w:val="0"/>
                <w:i w:val="0"/>
                <w:iCs w:val="0"/>
                <w:smallCaps w:val="0"/>
                <w:color w:val="000000"/>
                <w:sz w:val="22"/>
                <w:szCs w:val="22"/>
              </w:rPr>
            </w:pPr>
            <w:r w:rsidDel="00000000" w:rsidR="00000000" w:rsidRPr="00000000">
              <w:rPr>
                <w:rtl w:val="0"/>
              </w:rPr>
            </w:r>
          </w:p>
        </w:tc>
        <w:tc>
          <w:tcPr>
            <w:tcMar>
              <w:left w:w="108.0" w:type="dxa"/>
              <w:right w:w="108.0" w:type="dxa"/>
            </w:tcMar>
          </w:tcPr>
          <w:p w:rsidR="00000000" w:rsidDel="00000000" w:rsidP="00000000" w:rsidRDefault="00000000" w:rsidRPr="00000000" w14:paraId="00000181">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1</w:t>
            </w:r>
            <w:r w:rsidDel="00000000" w:rsidR="00000000" w:rsidRPr="00000000">
              <w:rPr>
                <w:rtl w:val="0"/>
              </w:rPr>
            </w:r>
          </w:p>
        </w:tc>
        <w:tc>
          <w:tcPr>
            <w:tcMar>
              <w:left w:w="108.0" w:type="dxa"/>
              <w:right w:w="108.0" w:type="dxa"/>
            </w:tcMar>
          </w:tcPr>
          <w:p w:rsidR="00000000" w:rsidDel="00000000" w:rsidP="00000000" w:rsidRDefault="00000000" w:rsidRPr="00000000" w14:paraId="00000182">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83">
            <w:pPr>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1"/>
                <w:bCs w:val="1"/>
                <w:i w:val="0"/>
                <w:iCs w:val="0"/>
                <w:smallCaps w:val="0"/>
                <w:color w:val="000000"/>
                <w:sz w:val="22"/>
                <w:szCs w:val="22"/>
                <w:rtl w:val="0"/>
              </w:rPr>
              <w:t xml:space="preserve">5</w:t>
            </w:r>
            <w:r w:rsidDel="00000000" w:rsidR="00000000" w:rsidRPr="00000000">
              <w:rPr>
                <w:rtl w:val="0"/>
              </w:rPr>
            </w:r>
          </w:p>
        </w:tc>
        <w:tc>
          <w:tcPr>
            <w:tcMar>
              <w:left w:w="108.0" w:type="dxa"/>
              <w:right w:w="108.0" w:type="dxa"/>
            </w:tcMar>
          </w:tcPr>
          <w:p w:rsidR="00000000" w:rsidDel="00000000" w:rsidP="00000000" w:rsidRDefault="00000000" w:rsidRPr="00000000" w14:paraId="00000184">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be aware of nearest first aid kit for minor injuries.</w:t>
            </w:r>
          </w:p>
          <w:p w:rsidR="00000000" w:rsidDel="00000000" w:rsidP="00000000" w:rsidRDefault="00000000" w:rsidRPr="00000000" w14:paraId="00000185">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6">
            <w:pPr>
              <w:spacing w:after="0" w:before="0" w:line="240" w:lineRule="auto"/>
              <w:ind w:left="0" w:right="0" w:firstLine="0"/>
              <w:jc w:val="left"/>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Organisers to report any (suspected) terrorist activity to </w:t>
            </w:r>
            <w:hyperlink r:id="rId20">
              <w:r w:rsidDel="00000000" w:rsidR="00000000" w:rsidRPr="00000000">
                <w:rPr>
                  <w:rFonts w:ascii="Calibri" w:cs="Calibri" w:eastAsia="Calibri" w:hAnsi="Calibri"/>
                  <w:b w:val="0"/>
                  <w:bCs w:val="0"/>
                  <w:i w:val="0"/>
                  <w:iCs w:val="0"/>
                  <w:smallCaps w:val="0"/>
                  <w:color w:val="0563c1"/>
                  <w:sz w:val="22"/>
                  <w:szCs w:val="22"/>
                  <w:u w:val="single"/>
                  <w:rtl w:val="0"/>
                </w:rPr>
                <w:t xml:space="preserve">ACT (Action Counters Terrorism)</w:t>
              </w:r>
            </w:hyperlink>
            <w:r w:rsidDel="00000000" w:rsidR="00000000" w:rsidRPr="00000000">
              <w:rPr>
                <w:rFonts w:ascii="Calibri" w:cs="Calibri" w:eastAsia="Calibri" w:hAnsi="Calibri"/>
                <w:b w:val="0"/>
                <w:bCs w:val="0"/>
                <w:i w:val="0"/>
                <w:iCs w:val="0"/>
                <w:smallCaps w:val="0"/>
                <w:color w:val="000000"/>
                <w:sz w:val="22"/>
                <w:szCs w:val="22"/>
                <w:rtl w:val="0"/>
              </w:rPr>
              <w:t xml:space="preserve"> </w:t>
            </w:r>
          </w:p>
          <w:p w:rsidR="00000000" w:rsidDel="00000000" w:rsidP="00000000" w:rsidRDefault="00000000" w:rsidRPr="00000000" w14:paraId="00000187">
            <w:pPr>
              <w:ind w:left="0" w:firstLine="0"/>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8">
            <w:pPr>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Committee to complete SUSU Incident report as soon as possible – </w:t>
            </w:r>
            <w:hyperlink r:id="rId21">
              <w:r w:rsidDel="00000000" w:rsidR="00000000" w:rsidRPr="00000000">
                <w:rPr>
                  <w:rFonts w:ascii="Calibri" w:cs="Calibri" w:eastAsia="Calibri" w:hAnsi="Calibri"/>
                  <w:b w:val="0"/>
                  <w:bCs w:val="0"/>
                  <w:i w:val="0"/>
                  <w:iCs w:val="0"/>
                  <w:smallCaps w:val="0"/>
                  <w:strike w:val="0"/>
                  <w:color w:val="0563c1"/>
                  <w:sz w:val="22"/>
                  <w:szCs w:val="22"/>
                  <w:u w:val="single"/>
                  <w:rtl w:val="0"/>
                </w:rPr>
                <w:t xml:space="preserve">available here</w:t>
              </w:r>
            </w:hyperlink>
            <w:r w:rsidDel="00000000" w:rsidR="00000000" w:rsidRPr="00000000">
              <w:rPr>
                <w:rtl w:val="0"/>
              </w:rPr>
            </w:r>
          </w:p>
          <w:p w:rsidR="00000000" w:rsidDel="00000000" w:rsidP="00000000" w:rsidRDefault="00000000" w:rsidRPr="00000000" w14:paraId="00000189">
            <w:pPr>
              <w:ind w:left="0" w:firstLine="0"/>
              <w:rPr>
                <w:rFonts w:ascii="Calibri" w:cs="Calibri" w:eastAsia="Calibri" w:hAnsi="Calibri"/>
                <w:b w:val="0"/>
                <w:bCs w:val="0"/>
                <w:i w:val="0"/>
                <w:iCs w:val="0"/>
                <w:smallCaps w:val="0"/>
                <w:strike w:val="0"/>
                <w:sz w:val="22"/>
                <w:szCs w:val="22"/>
              </w:rPr>
            </w:pPr>
            <w:r w:rsidDel="00000000" w:rsidR="00000000" w:rsidRPr="00000000">
              <w:rPr>
                <w:rtl w:val="0"/>
              </w:rPr>
            </w:r>
          </w:p>
          <w:p w:rsidR="00000000" w:rsidDel="00000000" w:rsidP="00000000" w:rsidRDefault="00000000" w:rsidRPr="00000000" w14:paraId="0000018A">
            <w:pPr>
              <w:spacing w:after="0" w:before="0" w:line="300" w:lineRule="auto"/>
              <w:ind w:left="0" w:firstLine="0"/>
              <w:rPr>
                <w:rFonts w:ascii="Calibri" w:cs="Calibri" w:eastAsia="Calibri" w:hAnsi="Calibri"/>
                <w:b w:val="0"/>
                <w:bCs w:val="0"/>
                <w:i w:val="0"/>
                <w:iCs w:val="0"/>
                <w:smallCaps w:val="0"/>
                <w:color w:val="000000"/>
                <w:sz w:val="22"/>
                <w:szCs w:val="22"/>
              </w:rPr>
            </w:pPr>
            <w:r w:rsidDel="00000000" w:rsidR="00000000" w:rsidRPr="00000000">
              <w:rPr>
                <w:rFonts w:ascii="Calibri" w:cs="Calibri" w:eastAsia="Calibri" w:hAnsi="Calibri"/>
                <w:b w:val="0"/>
                <w:bCs w:val="0"/>
                <w:i w:val="0"/>
                <w:iCs w:val="0"/>
                <w:smallCaps w:val="0"/>
                <w:color w:val="000000"/>
                <w:sz w:val="22"/>
                <w:szCs w:val="22"/>
                <w:rtl w:val="0"/>
              </w:rPr>
              <w:t xml:space="preserve">Provide signposting to wellbeing support if attendees and/or organisers are distressed following a serious incident.</w:t>
            </w:r>
          </w:p>
          <w:p w:rsidR="00000000" w:rsidDel="00000000" w:rsidP="00000000" w:rsidRDefault="00000000" w:rsidRPr="00000000" w14:paraId="0000018B">
            <w:pPr>
              <w:ind w:left="0" w:firstLine="0"/>
              <w:rPr>
                <w:rFonts w:ascii="Calibri" w:cs="Calibri" w:eastAsia="Calibri" w:hAnsi="Calibri"/>
                <w:b w:val="0"/>
                <w:bCs w:val="0"/>
                <w:i w:val="0"/>
                <w:iCs w:val="0"/>
                <w:smallCaps w:val="0"/>
                <w:strike w:val="0"/>
                <w:sz w:val="22"/>
                <w:szCs w:val="22"/>
              </w:rPr>
            </w:pPr>
            <w:r w:rsidDel="00000000" w:rsidR="00000000" w:rsidRPr="00000000">
              <w:rPr>
                <w:rtl w:val="0"/>
              </w:rPr>
            </w:r>
          </w:p>
          <w:p w:rsidR="00000000" w:rsidDel="00000000" w:rsidP="00000000" w:rsidRDefault="00000000" w:rsidRPr="00000000" w14:paraId="0000018C">
            <w:pPr>
              <w:rPr>
                <w:rFonts w:ascii="Calibri" w:cs="Calibri" w:eastAsia="Calibri" w:hAnsi="Calibri"/>
                <w:b w:val="0"/>
                <w:bCs w:val="0"/>
                <w:i w:val="0"/>
                <w:iCs w:val="0"/>
                <w:smallCaps w:val="0"/>
                <w:color w:val="000000"/>
                <w:sz w:val="22"/>
                <w:szCs w:val="22"/>
              </w:rPr>
            </w:pPr>
            <w:r w:rsidDel="00000000" w:rsidR="00000000" w:rsidRPr="00000000">
              <w:rPr>
                <w:rtl w:val="0"/>
              </w:rPr>
            </w:r>
          </w:p>
          <w:p w:rsidR="00000000" w:rsidDel="00000000" w:rsidP="00000000" w:rsidRDefault="00000000" w:rsidRPr="00000000" w14:paraId="0000018D">
            <w:pPr>
              <w:rPr>
                <w:rFonts w:ascii="Calibri" w:cs="Calibri" w:eastAsia="Calibri" w:hAnsi="Calibri"/>
                <w:b w:val="0"/>
                <w:bCs w:val="0"/>
                <w:i w:val="0"/>
                <w:iCs w:val="0"/>
                <w:smallCaps w:val="0"/>
                <w:color w:val="000000"/>
                <w:sz w:val="22"/>
                <w:szCs w:val="22"/>
              </w:rPr>
            </w:pPr>
            <w:r w:rsidDel="00000000" w:rsidR="00000000" w:rsidRPr="00000000">
              <w:rPr>
                <w:rtl w:val="0"/>
              </w:rPr>
            </w:r>
          </w:p>
        </w:tc>
      </w:tr>
    </w:tbl>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2">
      <w:pPr>
        <w:spacing w:after="200" w:line="276" w:lineRule="auto"/>
        <w:rPr>
          <w:rFonts w:ascii="Calibri" w:cs="Calibri" w:eastAsia="Calibri" w:hAnsi="Calibri"/>
        </w:rPr>
      </w:pPr>
      <w:r w:rsidDel="00000000" w:rsidR="00000000" w:rsidRPr="00000000">
        <w:rPr>
          <w:rtl w:val="0"/>
        </w:rPr>
      </w:r>
    </w:p>
    <w:tbl>
      <w:tblPr>
        <w:tblStyle w:val="Table4"/>
        <w:tblW w:w="13840.000000000002" w:type="dxa"/>
        <w:jc w:val="left"/>
        <w:tblInd w:w="108.0" w:type="dxa"/>
        <w:tblLayout w:type="fixed"/>
        <w:tblLook w:val="0400"/>
      </w:tblPr>
      <w:tblGrid>
        <w:gridCol w:w="670"/>
        <w:gridCol w:w="3691"/>
        <w:gridCol w:w="1590"/>
        <w:gridCol w:w="1175"/>
        <w:gridCol w:w="1300"/>
        <w:gridCol w:w="1363"/>
        <w:gridCol w:w="2644"/>
        <w:gridCol w:w="1407"/>
        <w:tblGridChange w:id="0">
          <w:tblGrid>
            <w:gridCol w:w="670"/>
            <w:gridCol w:w="3691"/>
            <w:gridCol w:w="1590"/>
            <w:gridCol w:w="1175"/>
            <w:gridCol w:w="1300"/>
            <w:gridCol w:w="1363"/>
            <w:gridCol w:w="2644"/>
            <w:gridCol w:w="1407"/>
          </w:tblGrid>
        </w:tblGridChange>
      </w:tblGrid>
      <w:tr>
        <w:trPr>
          <w:cantSplit w:val="1"/>
          <w:tblHeader w:val="0"/>
        </w:trPr>
        <w:tc>
          <w:tcPr>
            <w:gridSpan w:val="8"/>
            <w:tcBorders>
              <w:top w:color="000000" w:space="0" w:sz="4" w:val="single"/>
              <w:left w:color="000000" w:space="0" w:sz="4" w:val="single"/>
              <w:bottom w:color="000000" w:space="0" w:sz="4" w:val="single"/>
              <w:right w:color="000000" w:space="0" w:sz="4" w:val="single"/>
            </w:tcBorders>
            <w:shd w:fill="ed9191" w:val="clear"/>
            <w:tcMar>
              <w:left w:w="108.0" w:type="dxa"/>
              <w:right w:w="108.0" w:type="dxa"/>
            </w:tcMar>
          </w:tcPr>
          <w:p w:rsidR="00000000" w:rsidDel="00000000" w:rsidP="00000000" w:rsidRDefault="00000000" w:rsidRPr="00000000" w14:paraId="00000193">
            <w:pPr>
              <w:spacing w:after="0" w:line="240" w:lineRule="auto"/>
              <w:rPr/>
            </w:pPr>
            <w:r w:rsidDel="00000000" w:rsidR="00000000" w:rsidRPr="00000000">
              <w:rPr>
                <w:rFonts w:ascii="Lucida Sans" w:cs="Lucida Sans" w:eastAsia="Lucida Sans" w:hAnsi="Lucida Sans"/>
                <w:b w:val="1"/>
                <w:bCs w:val="1"/>
                <w:i w:val="1"/>
                <w:iCs w:val="1"/>
                <w:sz w:val="32"/>
                <w:szCs w:val="32"/>
                <w:rtl w:val="0"/>
              </w:rPr>
              <w:t xml:space="preserve">PART 2B – Action Plan</w:t>
            </w:r>
            <w:r w:rsidDel="00000000" w:rsidR="00000000" w:rsidRPr="00000000">
              <w:rPr>
                <w:rtl w:val="0"/>
              </w:rPr>
            </w:r>
          </w:p>
        </w:tc>
      </w:tr>
      <w:tr>
        <w:trPr>
          <w:cantSplit w:val="1"/>
          <w:trHeight w:val="1" w:hRule="atLeast"/>
          <w:tblHeader w:val="0"/>
        </w:trPr>
        <w:tc>
          <w:tcPr>
            <w:gridSpan w:val="8"/>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9B">
            <w:pPr>
              <w:spacing w:after="0" w:line="240" w:lineRule="auto"/>
              <w:jc w:val="center"/>
              <w:rPr/>
            </w:pPr>
            <w:r w:rsidDel="00000000" w:rsidR="00000000" w:rsidRPr="00000000">
              <w:rPr>
                <w:rFonts w:ascii="Lucida Sans" w:cs="Lucida Sans" w:eastAsia="Lucida Sans" w:hAnsi="Lucida Sans"/>
                <w:b w:val="1"/>
                <w:bCs w:val="1"/>
                <w:color w:val="000000"/>
                <w:sz w:val="40"/>
                <w:szCs w:val="40"/>
                <w:rtl w:val="0"/>
              </w:rPr>
              <w:t xml:space="preserve">Risk Assessment Action Plan</w:t>
            </w:r>
            <w:r w:rsidDel="00000000" w:rsidR="00000000" w:rsidRPr="00000000">
              <w:rPr>
                <w:rtl w:val="0"/>
              </w:rPr>
            </w:r>
          </w:p>
        </w:tc>
      </w:tr>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A3">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Part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A4">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Action to be taken, incl. Cost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A5">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By whom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A6">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Target date</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e0e0e0" w:val="clear"/>
            <w:tcMar>
              <w:left w:w="108.0" w:type="dxa"/>
              <w:right w:w="108.0" w:type="dxa"/>
            </w:tcMar>
          </w:tcPr>
          <w:p w:rsidR="00000000" w:rsidDel="00000000" w:rsidP="00000000" w:rsidRDefault="00000000" w:rsidRPr="00000000" w14:paraId="000001A8">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Review date</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e0e0e0" w:val="clear"/>
            <w:tcMar>
              <w:left w:w="108.0" w:type="dxa"/>
              <w:right w:w="108.0" w:type="dxa"/>
            </w:tcMar>
          </w:tcPr>
          <w:p w:rsidR="00000000" w:rsidDel="00000000" w:rsidP="00000000" w:rsidRDefault="00000000" w:rsidRPr="00000000" w14:paraId="000001A9">
            <w:pPr>
              <w:spacing w:after="0" w:line="240" w:lineRule="auto"/>
              <w:jc w:val="center"/>
              <w:rPr/>
            </w:pPr>
            <w:r w:rsidDel="00000000" w:rsidR="00000000" w:rsidRPr="00000000">
              <w:rPr>
                <w:rFonts w:ascii="Lucida Sans" w:cs="Lucida Sans" w:eastAsia="Lucida Sans" w:hAnsi="Lucida Sans"/>
                <w:b w:val="1"/>
                <w:bCs w:val="1"/>
                <w:color w:val="000000"/>
                <w:rtl w:val="0"/>
              </w:rPr>
              <w:t xml:space="preserve">Outcome at review date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B">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C">
            <w:pPr>
              <w:spacing w:after="0" w:lineRule="auto"/>
              <w:ind w:right="-20"/>
              <w:rPr>
                <w:color w:val="000000"/>
              </w:rPr>
            </w:pPr>
            <w:r w:rsidDel="00000000" w:rsidR="00000000" w:rsidRPr="00000000">
              <w:rPr>
                <w:rFonts w:ascii="Calibri" w:cs="Calibri" w:eastAsia="Calibri" w:hAnsi="Calibri"/>
                <w:color w:val="000000"/>
                <w:rtl w:val="0"/>
              </w:rPr>
              <w:t xml:space="preserve">Risk assessment shared with all organisers and checked through before the event</w:t>
            </w:r>
            <w:r w:rsidDel="00000000" w:rsidR="00000000" w:rsidRPr="00000000">
              <w:rPr>
                <w:rtl w:val="0"/>
              </w:rPr>
            </w:r>
          </w:p>
          <w:p w:rsidR="00000000" w:rsidDel="00000000" w:rsidP="00000000" w:rsidRDefault="00000000" w:rsidRPr="00000000" w14:paraId="000001AD">
            <w:pPr>
              <w:spacing w:after="0" w:lineRule="auto"/>
              <w:ind w:right="-2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E">
            <w:pPr>
              <w:spacing w:after="0" w:lineRule="auto"/>
              <w:rPr>
                <w:color w:val="000000"/>
              </w:rPr>
            </w:pPr>
            <w:r w:rsidDel="00000000" w:rsidR="00000000" w:rsidRPr="00000000">
              <w:rPr>
                <w:color w:val="000000"/>
                <w:rtl w:val="0"/>
              </w:rPr>
              <w:t xml:space="preserve">Follow </w:t>
            </w:r>
            <w:hyperlink r:id="rId22">
              <w:r w:rsidDel="00000000" w:rsidR="00000000" w:rsidRPr="00000000">
                <w:rPr>
                  <w:color w:val="0563c1"/>
                  <w:u w:val="single"/>
                  <w:rtl w:val="0"/>
                </w:rPr>
                <w:t xml:space="preserve">SUSU Food Provision Guidance</w:t>
              </w:r>
            </w:hyperlink>
            <w:r w:rsidDel="00000000" w:rsidR="00000000" w:rsidRPr="00000000">
              <w:rPr>
                <w:color w:val="000000"/>
                <w:rtl w:val="0"/>
              </w:rPr>
              <w:t xml:space="preserve"> for events involving home-cooked/prepared food or external catering. </w:t>
            </w:r>
            <w:r w:rsidDel="00000000" w:rsidR="00000000" w:rsidRPr="00000000">
              <w:rPr>
                <w:rtl w:val="0"/>
              </w:rPr>
              <w:br w:type="textWrapping"/>
              <w:br w:type="textWrapping"/>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AF">
            <w:pPr>
              <w:spacing w:after="0" w:line="240" w:lineRule="auto"/>
              <w:rPr>
                <w:rFonts w:ascii="Calibri" w:cs="Calibri" w:eastAsia="Calibri" w:hAnsi="Calibri"/>
                <w:sz w:val="22"/>
                <w:szCs w:val="22"/>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tl w:val="0"/>
              </w:rPr>
            </w:r>
          </w:p>
          <w:p w:rsidR="00000000" w:rsidDel="00000000" w:rsidP="00000000" w:rsidRDefault="00000000" w:rsidRPr="00000000" w14:paraId="000001B0">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1">
            <w:pPr>
              <w:spacing w:after="0" w:before="0" w:line="259" w:lineRule="auto"/>
              <w:ind w:left="-20" w:right="-20" w:firstLine="0"/>
              <w:jc w:val="left"/>
              <w:rPr>
                <w:rFonts w:ascii="Lucida Sans" w:cs="Lucida Sans" w:eastAsia="Lucida Sans" w:hAnsi="Lucida Sans"/>
                <w:b w:val="0"/>
                <w:bCs w:val="0"/>
                <w:i w:val="0"/>
                <w:iCs w:val="0"/>
                <w:strike w:val="0"/>
                <w:color w:val="000000"/>
                <w:sz w:val="22"/>
                <w:szCs w:val="22"/>
                <w:u w:val="none"/>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01/09/2026</w:t>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B3">
            <w:pPr>
              <w:spacing w:after="0" w:before="0" w:line="24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p w:rsidR="00000000" w:rsidDel="00000000" w:rsidP="00000000" w:rsidRDefault="00000000" w:rsidRPr="00000000" w14:paraId="000001B4">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5">
            <w:pPr>
              <w:spacing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7">
            <w:pPr>
              <w:spacing w:after="0" w:lineRule="auto"/>
              <w:ind w:left="-20" w:right="-20" w:firstLine="0"/>
              <w:jc w:val="center"/>
              <w:rPr/>
            </w:pPr>
            <w:r w:rsidDel="00000000" w:rsidR="00000000" w:rsidRPr="00000000">
              <w:rPr>
                <w:rFonts w:ascii="Lucida Sans" w:cs="Lucida Sans" w:eastAsia="Lucida Sans" w:hAnsi="Lucida Sans"/>
                <w:color w:val="00000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8">
            <w:pPr>
              <w:spacing w:after="0" w:lineRule="auto"/>
              <w:ind w:left="-20" w:right="-20" w:firstLine="0"/>
              <w:rPr/>
            </w:pPr>
            <w:r w:rsidDel="00000000" w:rsidR="00000000" w:rsidRPr="00000000">
              <w:rPr>
                <w:rFonts w:ascii="Calibri" w:cs="Calibri" w:eastAsia="Calibri" w:hAnsi="Calibri"/>
                <w:color w:val="000000"/>
                <w:rtl w:val="0"/>
              </w:rPr>
              <w:t xml:space="preserve">Committee to read and share SUSU Expect Respect Policy</w:t>
            </w:r>
            <w:r w:rsidDel="00000000" w:rsidR="00000000" w:rsidRPr="00000000">
              <w:rPr>
                <w:rFonts w:ascii="Lucida Sans" w:cs="Lucida Sans" w:eastAsia="Lucida Sans" w:hAnsi="Lucida Sans"/>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9">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Jubar Bari</w:t>
            </w:r>
            <w:r w:rsidDel="00000000" w:rsidR="00000000" w:rsidRPr="00000000">
              <w:rPr>
                <w:rtl w:val="0"/>
              </w:rPr>
            </w:r>
          </w:p>
          <w:p w:rsidR="00000000" w:rsidDel="00000000" w:rsidP="00000000" w:rsidRDefault="00000000" w:rsidRPr="00000000" w14:paraId="000001BA">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B">
            <w:pPr>
              <w:spacing w:after="0" w:before="0" w:line="259" w:lineRule="auto"/>
              <w:ind w:left="-20" w:right="-20" w:firstLine="0"/>
              <w:jc w:val="left"/>
              <w:rPr>
                <w:rFonts w:ascii="Lucida Sans" w:cs="Lucida Sans" w:eastAsia="Lucida Sans" w:hAnsi="Lucida Sans"/>
                <w:b w:val="0"/>
                <w:bCs w:val="0"/>
                <w:i w:val="0"/>
                <w:iCs w:val="0"/>
                <w:strike w:val="0"/>
                <w:color w:val="000000"/>
                <w:sz w:val="22"/>
                <w:szCs w:val="22"/>
                <w:u w:val="none"/>
              </w:rPr>
            </w:pP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01/09/2026</w:t>
            </w:r>
          </w:p>
          <w:p w:rsidR="00000000" w:rsidDel="00000000" w:rsidP="00000000" w:rsidRDefault="00000000" w:rsidRPr="00000000" w14:paraId="000001BC">
            <w:pPr>
              <w:spacing w:after="0" w:lineRule="auto"/>
              <w:ind w:left="-20" w:right="-20" w:firstLine="0"/>
              <w:rPr>
                <w:rFonts w:ascii="Calibri" w:cs="Calibri" w:eastAsia="Calibri" w:hAnsi="Calibri"/>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BE">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Continuous</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BF">
            <w:pPr>
              <w:spacing w:after="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1">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3</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2">
            <w:pPr>
              <w:rPr>
                <w:rFonts w:ascii="Calibri" w:cs="Calibri" w:eastAsia="Calibri" w:hAnsi="Calibri"/>
                <w:color w:val="000000"/>
              </w:rPr>
            </w:pPr>
            <w:r w:rsidDel="00000000" w:rsidR="00000000" w:rsidRPr="00000000">
              <w:rPr>
                <w:rFonts w:ascii="Calibri" w:cs="Calibri" w:eastAsia="Calibri" w:hAnsi="Calibri"/>
                <w:color w:val="000000"/>
                <w:rtl w:val="0"/>
              </w:rPr>
              <w:t xml:space="preserve">Complete a financial assessment of the event</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3">
            <w:pPr>
              <w:spacing w:after="0" w:line="240" w:lineRule="auto"/>
              <w:rPr>
                <w:rFonts w:ascii="Calibri" w:cs="Calibri" w:eastAsia="Calibri" w:hAnsi="Calibri"/>
                <w:sz w:val="22"/>
                <w:szCs w:val="22"/>
              </w:rPr>
            </w:pPr>
            <w:r w:rsidDel="00000000" w:rsidR="00000000" w:rsidRPr="00000000">
              <w:rPr>
                <w:rFonts w:ascii="Calibri" w:cs="Calibri" w:eastAsia="Calibri" w:hAnsi="Calibri"/>
                <w:b w:val="0"/>
                <w:bCs w:val="0"/>
                <w:i w:val="0"/>
                <w:iCs w:val="0"/>
                <w:strike w:val="0"/>
                <w:color w:val="000000"/>
                <w:sz w:val="22"/>
                <w:szCs w:val="22"/>
                <w:u w:val="none"/>
                <w:rtl w:val="0"/>
              </w:rPr>
              <w:t xml:space="preserve">Treasurer</w:t>
            </w:r>
            <w:r w:rsidDel="00000000" w:rsidR="00000000" w:rsidRPr="00000000">
              <w:rPr>
                <w:rtl w:val="0"/>
              </w:rPr>
            </w:r>
          </w:p>
          <w:p w:rsidR="00000000" w:rsidDel="00000000" w:rsidP="00000000" w:rsidRDefault="00000000" w:rsidRPr="00000000" w14:paraId="000001C4">
            <w:pPr>
              <w:spacing w:after="0" w:lineRule="auto"/>
              <w:ind w:left="-20" w:right="-20" w:firstLine="0"/>
              <w:rPr>
                <w:rFonts w:ascii="Calibri" w:cs="Calibri" w:eastAsia="Calibri" w:hAnsi="Calibri"/>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5">
            <w:pPr>
              <w:spacing w:after="0" w:before="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p w:rsidR="00000000" w:rsidDel="00000000" w:rsidP="00000000" w:rsidRDefault="00000000" w:rsidRPr="00000000" w14:paraId="000001C6">
            <w:pPr>
              <w:rPr>
                <w:rFonts w:ascii="Calibri" w:cs="Calibri" w:eastAsia="Calibri" w:hAnsi="Calibri"/>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C8">
            <w:pPr>
              <w:spacing w:after="0" w:before="0" w:line="24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p w:rsidR="00000000" w:rsidDel="00000000" w:rsidP="00000000" w:rsidRDefault="00000000" w:rsidRPr="00000000" w14:paraId="000001C9">
            <w:pPr>
              <w:spacing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A">
            <w:pPr>
              <w:spacing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C">
            <w:pPr>
              <w:jc w:val="center"/>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D">
            <w:pPr>
              <w:spacing w:after="0" w:before="0" w:lineRule="auto"/>
              <w:ind w:left="-20" w:right="-2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Manage Crowd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E">
            <w:pPr>
              <w:spacing w:after="0" w:before="0" w:lineRule="auto"/>
              <w:ind w:left="-20" w:right="-2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Welfare officer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CF">
            <w:pPr>
              <w:spacing w:after="0" w:before="0" w:lineRule="auto"/>
              <w:ind w:left="-20" w:right="-2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D1">
            <w:pPr>
              <w:spacing w:after="0" w:before="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2">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Attendees to be briefed from initial announcements, and volunteers to usher and control any crowd.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4">
            <w:pPr>
              <w:spacing w:after="0" w:line="240" w:lineRule="auto"/>
              <w:jc w:val="center"/>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5">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Monitor weather conditions and communicate cancellation/postponement if weather becomes unsafe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6">
            <w:pPr>
              <w:spacing w:after="0" w:before="0" w:lineRule="auto"/>
              <w:ind w:left="108" w:right="0" w:firstLine="0"/>
              <w:rPr/>
            </w:pPr>
            <w:r w:rsidDel="00000000" w:rsidR="00000000" w:rsidRPr="00000000">
              <w:rPr>
                <w:rFonts w:ascii="Calibri" w:cs="Calibri" w:eastAsia="Calibri" w:hAnsi="Calibri"/>
                <w:b w:val="0"/>
                <w:bCs w:val="0"/>
                <w:i w:val="0"/>
                <w:iCs w:val="0"/>
                <w:strike w:val="0"/>
                <w:color w:val="000000"/>
                <w:sz w:val="22"/>
                <w:szCs w:val="22"/>
                <w:u w:val="none"/>
                <w:rtl w:val="0"/>
              </w:rPr>
              <w:t xml:space="preserve">Jubar Bari</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7">
            <w:pPr>
              <w:spacing w:after="0" w:before="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D9">
            <w:pPr>
              <w:spacing w:after="0" w:before="0" w:lineRule="auto"/>
              <w:ind w:left="108" w:right="0" w:firstLine="0"/>
              <w:rPr/>
            </w:pPr>
            <w:r w:rsidDel="00000000" w:rsidR="00000000" w:rsidRPr="00000000">
              <w:rPr>
                <w:rtl w:val="0"/>
              </w:rPr>
              <w:t xml:space="preserve">18</w:t>
            </w:r>
            <w:r w:rsidDel="00000000" w:rsidR="00000000" w:rsidRPr="00000000">
              <w:rPr>
                <w:rFonts w:ascii="Calibri" w:cs="Calibri" w:eastAsia="Calibri" w:hAnsi="Calibri"/>
                <w:b w:val="0"/>
                <w:bCs w:val="0"/>
                <w:i w:val="0"/>
                <w:iCs w:val="0"/>
                <w:strike w:val="0"/>
                <w:color w:val="000000"/>
                <w:sz w:val="22"/>
                <w:szCs w:val="22"/>
                <w:u w:val="none"/>
                <w:rtl w:val="0"/>
              </w:rPr>
              <w:t xml:space="preserve">/09/2026</w:t>
            </w: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A">
            <w:pPr>
              <w:spacing w:after="0" w:before="0" w:lineRule="auto"/>
              <w:ind w:left="108" w:right="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C">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D">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E">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DF">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E1">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2">
            <w:pPr>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4">
            <w:pPr>
              <w:spacing w:after="0" w:line="240" w:lineRule="auto"/>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5">
            <w:pPr>
              <w:spacing w:after="0" w:line="240" w:lineRule="auto"/>
              <w:rPr>
                <w:rFonts w:ascii="Lucida Sans" w:cs="Lucida Sans" w:eastAsia="Lucida Sans" w:hAnsi="Lucida Sans"/>
                <w:color w:val="000000"/>
              </w:rPr>
            </w:pPr>
            <w:r w:rsidDel="00000000" w:rsidR="00000000" w:rsidRPr="00000000">
              <w:rPr>
                <w:rtl w:val="0"/>
              </w:rPr>
            </w:r>
          </w:p>
          <w:p w:rsidR="00000000" w:rsidDel="00000000" w:rsidP="00000000" w:rsidRDefault="00000000" w:rsidRPr="00000000" w14:paraId="000001E6">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7">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8">
            <w:pPr>
              <w:spacing w:after="0" w:line="240" w:lineRule="auto"/>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ffffff" w:val="clear"/>
            <w:tcMar>
              <w:left w:w="108.0" w:type="dxa"/>
              <w:right w:w="108.0" w:type="dxa"/>
            </w:tcMar>
          </w:tcPr>
          <w:p w:rsidR="00000000" w:rsidDel="00000000" w:rsidP="00000000" w:rsidRDefault="00000000" w:rsidRPr="00000000" w14:paraId="000001EA">
            <w:pPr>
              <w:spacing w:after="0" w:lin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18"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B">
            <w:pPr>
              <w:spacing w:after="0" w:line="240" w:lineRule="auto"/>
              <w:rPr>
                <w:rFonts w:ascii="Calibri" w:cs="Calibri" w:eastAsia="Calibri" w:hAnsi="Calibri"/>
              </w:rPr>
            </w:pPr>
            <w:r w:rsidDel="00000000" w:rsidR="00000000" w:rsidRPr="00000000">
              <w:rPr>
                <w:rtl w:val="0"/>
              </w:rPr>
            </w:r>
          </w:p>
        </w:tc>
      </w:tr>
      <w:tr>
        <w:trPr>
          <w:cantSplit w:val="1"/>
          <w:trHeight w:val="1545" w:hRule="atLeast"/>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ED">
            <w:pPr>
              <w:spacing w:after="0" w:line="240" w:lineRule="auto"/>
              <w:rPr>
                <w:rFonts w:ascii="Lucida Sans" w:cs="Lucida Sans" w:eastAsia="Lucida Sans" w:hAnsi="Lucida Sans"/>
                <w:color w:val="ff0000"/>
              </w:rPr>
            </w:pPr>
            <w:r w:rsidDel="00000000" w:rsidR="00000000" w:rsidRPr="00000000">
              <w:rPr>
                <w:rFonts w:ascii="Lucida Sans" w:cs="Lucida Sans" w:eastAsia="Lucida Sans" w:hAnsi="Lucida Sans"/>
                <w:color w:val="000000"/>
                <w:rtl w:val="0"/>
              </w:rPr>
              <w:t xml:space="preserve">Responsible committee member signature 1: </w:t>
            </w:r>
            <w:r w:rsidDel="00000000" w:rsidR="00000000" w:rsidRPr="00000000">
              <w:rPr>
                <w:rtl w:val="0"/>
              </w:rPr>
            </w:r>
          </w:p>
          <w:p w:rsidR="00000000" w:rsidDel="00000000" w:rsidP="00000000" w:rsidRDefault="00000000" w:rsidRPr="00000000" w14:paraId="000001EE">
            <w:pPr>
              <w:spacing w:after="0" w:line="240" w:lineRule="auto"/>
              <w:rPr/>
            </w:pPr>
            <w:r w:rsidDel="00000000" w:rsidR="00000000" w:rsidRPr="00000000">
              <w:rPr/>
              <w:drawing>
                <wp:inline distB="0" distT="0" distL="114300" distR="114300">
                  <wp:extent cx="933450" cy="762000"/>
                  <wp:effectExtent b="0" l="0" r="0" t="0"/>
                  <wp:docPr id="1410309316"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93345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1F0">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1F1">
            <w:pPr>
              <w:spacing w:after="0" w:line="240" w:lineRule="auto"/>
              <w:rPr>
                <w:rFonts w:ascii="Lucida Sans" w:cs="Lucida Sans" w:eastAsia="Lucida Sans" w:hAnsi="Lucida Sans"/>
                <w:color w:val="ff0000"/>
              </w:rPr>
            </w:pPr>
            <w:r w:rsidDel="00000000" w:rsidR="00000000" w:rsidRPr="00000000">
              <w:rPr>
                <w:rtl w:val="0"/>
              </w:rPr>
            </w:r>
          </w:p>
          <w:p w:rsidR="00000000" w:rsidDel="00000000" w:rsidP="00000000" w:rsidRDefault="00000000" w:rsidRPr="00000000" w14:paraId="000001F2">
            <w:pPr>
              <w:spacing w:after="0" w:line="240" w:lineRule="auto"/>
              <w:rPr>
                <w:color w:val="ff0000"/>
                <w:sz w:val="24"/>
                <w:szCs w:val="24"/>
                <w:highlight w:val="yellow"/>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7">
            <w:pPr>
              <w:spacing w:after="0" w:line="240" w:lineRule="auto"/>
              <w:rPr>
                <w:rFonts w:ascii="Lucida Sans" w:cs="Lucida Sans" w:eastAsia="Lucida Sans" w:hAnsi="Lucida Sans"/>
                <w:color w:val="ff0000"/>
              </w:rPr>
            </w:pPr>
            <w:r w:rsidDel="00000000" w:rsidR="00000000" w:rsidRPr="00000000">
              <w:rPr>
                <w:rFonts w:ascii="Lucida Sans" w:cs="Lucida Sans" w:eastAsia="Lucida Sans" w:hAnsi="Lucida Sans"/>
                <w:color w:val="000000"/>
                <w:rtl w:val="0"/>
              </w:rPr>
              <w:t xml:space="preserve">Responsible committee member signature 2: </w:t>
            </w:r>
            <w:r w:rsidDel="00000000" w:rsidR="00000000" w:rsidRPr="00000000">
              <w:rPr>
                <w:rtl w:val="0"/>
              </w:rPr>
            </w:r>
          </w:p>
          <w:p w:rsidR="00000000" w:rsidDel="00000000" w:rsidP="00000000" w:rsidRDefault="00000000" w:rsidRPr="00000000" w14:paraId="000001F8">
            <w:pPr>
              <w:spacing w:after="0" w:line="240" w:lineRule="auto"/>
              <w:rPr/>
            </w:pPr>
            <w:r w:rsidDel="00000000" w:rsidR="00000000" w:rsidRPr="00000000">
              <w:rPr/>
              <w:drawing>
                <wp:inline distB="0" distT="0" distL="114300" distR="114300">
                  <wp:extent cx="1466850" cy="647700"/>
                  <wp:effectExtent b="0" l="0" r="0" t="0"/>
                  <wp:docPr id="1410309318"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1466850" cy="647700"/>
                          </a:xfrm>
                          <a:prstGeom prst="rect"/>
                          <a:ln/>
                        </pic:spPr>
                      </pic:pic>
                    </a:graphicData>
                  </a:graphic>
                </wp:inline>
              </w:drawing>
            </w:r>
            <w:r w:rsidDel="00000000" w:rsidR="00000000" w:rsidRPr="00000000">
              <w:rPr>
                <w:rtl w:val="0"/>
              </w:rPr>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1FB">
            <w:pPr>
              <w:spacing w:after="0" w:line="240" w:lineRule="auto"/>
              <w:rPr>
                <w:rFonts w:ascii="Lucida Sans" w:cs="Lucida Sans" w:eastAsia="Lucida Sans" w:hAnsi="Lucida Sans"/>
                <w:sz w:val="22"/>
                <w:szCs w:val="22"/>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Julian Andres Espinosa Ospina</w:t>
            </w:r>
            <w:r w:rsidDel="00000000" w:rsidR="00000000" w:rsidRPr="00000000">
              <w:rPr>
                <w:rtl w:val="0"/>
              </w:rPr>
            </w:r>
          </w:p>
          <w:p w:rsidR="00000000" w:rsidDel="00000000" w:rsidP="00000000" w:rsidRDefault="00000000" w:rsidRPr="00000000" w14:paraId="000001FC">
            <w:pPr>
              <w:spacing w:after="0" w:line="240" w:lineRule="auto"/>
              <w:rPr>
                <w:rFonts w:ascii="Lucida Sans" w:cs="Lucida Sans" w:eastAsia="Lucida Sans" w:hAnsi="Lucida Sans"/>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0">
            <w:pPr>
              <w:spacing w:after="0" w:before="0" w:line="240" w:lineRule="auto"/>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rtl w:val="0"/>
              </w:rPr>
              <w:t xml:space="preserve">30</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/08/2026</w:t>
            </w:r>
            <w:r w:rsidDel="00000000" w:rsidR="00000000" w:rsidRPr="00000000">
              <w:rPr>
                <w:rtl w:val="0"/>
              </w:rPr>
            </w:r>
          </w:p>
          <w:p w:rsidR="00000000" w:rsidDel="00000000" w:rsidP="00000000" w:rsidRDefault="00000000" w:rsidRPr="00000000" w14:paraId="00000201">
            <w:pPr>
              <w:spacing w:after="0" w:line="240" w:lineRule="auto"/>
              <w:rPr/>
            </w:pPr>
            <w:r w:rsidDel="00000000" w:rsidR="00000000" w:rsidRPr="00000000">
              <w:rPr>
                <w:rtl w:val="0"/>
              </w:rPr>
            </w:r>
          </w:p>
          <w:p w:rsidR="00000000" w:rsidDel="00000000" w:rsidP="00000000" w:rsidRDefault="00000000" w:rsidRPr="00000000" w14:paraId="00000202">
            <w:pPr>
              <w:spacing w:after="0" w:line="240" w:lineRule="auto"/>
              <w:rPr>
                <w:rFonts w:ascii="Lucida Sans" w:cs="Lucida Sans" w:eastAsia="Lucida Sans" w:hAnsi="Lucida Sans"/>
                <w:color w:val="00000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3">
            <w:pPr>
              <w:spacing w:after="0" w:line="240" w:lineRule="auto"/>
              <w:rPr>
                <w:rFonts w:ascii="Lucida Sans" w:cs="Lucida Sans" w:eastAsia="Lucida Sans" w:hAnsi="Lucida Sans"/>
                <w:sz w:val="22"/>
                <w:szCs w:val="22"/>
              </w:rPr>
            </w:pPr>
            <w:r w:rsidDel="00000000" w:rsidR="00000000" w:rsidRPr="00000000">
              <w:rPr>
                <w:rFonts w:ascii="Lucida Sans" w:cs="Lucida Sans" w:eastAsia="Lucida Sans" w:hAnsi="Lucida Sans"/>
                <w:color w:val="000000"/>
                <w:rtl w:val="0"/>
              </w:rPr>
              <w:t xml:space="preserve">Print name:</w:t>
            </w:r>
            <w:r w:rsidDel="00000000" w:rsidR="00000000" w:rsidRPr="00000000">
              <w:rPr>
                <w:rFonts w:ascii="Lucida Sans" w:cs="Lucida Sans" w:eastAsia="Lucida Sans" w:hAnsi="Lucida Sans"/>
                <w:color w:val="ff0000"/>
                <w:rtl w:val="0"/>
              </w:rPr>
              <w:t xml:space="preserve"> </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Ibrahim Khan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5">
            <w:pPr>
              <w:spacing w:after="0" w:before="0" w:line="240" w:lineRule="auto"/>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rtl w:val="0"/>
              </w:rPr>
              <w:t xml:space="preserve">30</w:t>
            </w:r>
            <w:r w:rsidDel="00000000" w:rsidR="00000000" w:rsidRPr="00000000">
              <w:rPr>
                <w:rFonts w:ascii="Lucida Sans" w:cs="Lucida Sans" w:eastAsia="Lucida Sans" w:hAnsi="Lucida Sans"/>
                <w:b w:val="0"/>
                <w:bCs w:val="0"/>
                <w:i w:val="0"/>
                <w:iCs w:val="0"/>
                <w:strike w:val="0"/>
                <w:color w:val="000000"/>
                <w:sz w:val="22"/>
                <w:szCs w:val="22"/>
                <w:u w:val="none"/>
                <w:rtl w:val="0"/>
              </w:rPr>
              <w:t xml:space="preserve">/08/2026</w:t>
            </w:r>
            <w:r w:rsidDel="00000000" w:rsidR="00000000" w:rsidRPr="00000000">
              <w:rPr>
                <w:rtl w:val="0"/>
              </w:rPr>
            </w:r>
          </w:p>
          <w:p w:rsidR="00000000" w:rsidDel="00000000" w:rsidP="00000000" w:rsidRDefault="00000000" w:rsidRPr="00000000" w14:paraId="00000206">
            <w:pPr>
              <w:spacing w:after="0" w:line="240" w:lineRule="auto"/>
              <w:rPr/>
            </w:pPr>
            <w:r w:rsidDel="00000000" w:rsidR="00000000" w:rsidRPr="00000000">
              <w:rPr>
                <w:rtl w:val="0"/>
              </w:rPr>
            </w:r>
          </w:p>
          <w:p w:rsidR="00000000" w:rsidDel="00000000" w:rsidP="00000000" w:rsidRDefault="00000000" w:rsidRPr="00000000" w14:paraId="00000207">
            <w:pPr>
              <w:spacing w:after="0" w:line="240" w:lineRule="auto"/>
              <w:rPr>
                <w:rFonts w:ascii="Lucida Sans" w:cs="Lucida Sans" w:eastAsia="Lucida Sans" w:hAnsi="Lucida Sans"/>
                <w:color w:val="000000"/>
              </w:rPr>
            </w:pPr>
            <w:r w:rsidDel="00000000" w:rsidR="00000000" w:rsidRPr="00000000">
              <w:rPr>
                <w:rtl w:val="0"/>
              </w:rPr>
            </w:r>
          </w:p>
        </w:tc>
      </w:tr>
    </w:tbl>
    <w:p w:rsidR="00000000" w:rsidDel="00000000" w:rsidP="00000000" w:rsidRDefault="00000000" w:rsidRPr="00000000" w14:paraId="0000020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9">
      <w:pPr>
        <w:spacing w:after="200"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A">
      <w:pPr>
        <w:spacing w:after="200" w:line="276"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Assessment Guidance </w:t>
      </w:r>
    </w:p>
    <w:tbl>
      <w:tblPr>
        <w:tblStyle w:val="Table5"/>
        <w:tblW w:w="13840.0" w:type="dxa"/>
        <w:jc w:val="left"/>
        <w:tblInd w:w="108.0" w:type="dxa"/>
        <w:tblLayout w:type="fixed"/>
        <w:tblLook w:val="0400"/>
      </w:tblPr>
      <w:tblGrid>
        <w:gridCol w:w="1248"/>
        <w:gridCol w:w="415"/>
        <w:gridCol w:w="494"/>
        <w:gridCol w:w="519"/>
        <w:gridCol w:w="349"/>
        <w:gridCol w:w="170"/>
        <w:gridCol w:w="550"/>
        <w:gridCol w:w="549"/>
        <w:gridCol w:w="1851"/>
        <w:gridCol w:w="2842"/>
        <w:gridCol w:w="4853"/>
        <w:tblGridChange w:id="0">
          <w:tblGrid>
            <w:gridCol w:w="1248"/>
            <w:gridCol w:w="415"/>
            <w:gridCol w:w="494"/>
            <w:gridCol w:w="519"/>
            <w:gridCol w:w="349"/>
            <w:gridCol w:w="170"/>
            <w:gridCol w:w="550"/>
            <w:gridCol w:w="549"/>
            <w:gridCol w:w="1851"/>
            <w:gridCol w:w="2842"/>
            <w:gridCol w:w="4853"/>
          </w:tblGrid>
        </w:tblGridChange>
      </w:tblGrid>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0B">
            <w:pPr>
              <w:numPr>
                <w:ilvl w:val="0"/>
                <w:numId w:val="7"/>
              </w:numPr>
              <w:spacing w:after="0" w:line="240" w:lineRule="auto"/>
              <w:ind w:left="313" w:hanging="313"/>
              <w:rPr/>
            </w:pPr>
            <w:r w:rsidDel="00000000" w:rsidR="00000000" w:rsidRPr="00000000">
              <w:rPr>
                <w:rFonts w:ascii="Lucida Sans" w:cs="Lucida Sans" w:eastAsia="Lucida Sans" w:hAnsi="Lucida Sans"/>
                <w:sz w:val="16"/>
                <w:szCs w:val="16"/>
                <w:rtl w:val="0"/>
              </w:rPr>
              <w:t xml:space="preserve">Eliminate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0">
            <w:pPr>
              <w:spacing w:after="0" w:line="240" w:lineRule="auto"/>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4">
            <w:pPr>
              <w:spacing w:after="0" w:line="240" w:lineRule="auto"/>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5">
            <w:pPr>
              <w:spacing w:after="0" w:line="240" w:lineRule="auto"/>
              <w:ind w:left="547" w:hanging="547"/>
              <w:rPr/>
            </w:pPr>
            <w:r w:rsidDel="00000000" w:rsidR="00000000" w:rsidRPr="00000000">
              <w:rPr/>
              <w:drawing>
                <wp:inline distB="0" distT="0" distL="0" distR="0">
                  <wp:extent cx="2514600" cy="1628775"/>
                  <wp:effectExtent b="0" l="0" r="0" t="0"/>
                  <wp:docPr id="1410309317"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2514600" cy="1628775"/>
                          </a:xfrm>
                          <a:prstGeom prst="rect"/>
                          <a:ln/>
                        </pic:spPr>
                      </pic:pic>
                    </a:graphicData>
                  </a:graphic>
                </wp:inline>
              </w:drawing>
            </w: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6">
            <w:pPr>
              <w:numPr>
                <w:ilvl w:val="0"/>
                <w:numId w:val="8"/>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Substitute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B">
            <w:pPr>
              <w:spacing w:after="0" w:line="240" w:lineRule="auto"/>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1F">
            <w:pPr>
              <w:spacing w:after="0" w:line="240" w:lineRule="auto"/>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1">
            <w:pPr>
              <w:numPr>
                <w:ilvl w:val="0"/>
                <w:numId w:val="9"/>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Physical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6">
            <w:pPr>
              <w:spacing w:after="0" w:line="240" w:lineRule="auto"/>
              <w:rPr/>
            </w:pPr>
            <w:r w:rsidDel="00000000" w:rsidR="00000000" w:rsidRPr="00000000">
              <w:rPr>
                <w:rFonts w:ascii="Lucida Sans" w:cs="Lucida Sans" w:eastAsia="Lucida Sans" w:hAnsi="Lucida Sans"/>
                <w:sz w:val="16"/>
                <w:szCs w:val="16"/>
                <w:rtl w:val="0"/>
              </w:rPr>
              <w:t xml:space="preserve">Examples: enclosure, fume cupboard, glove box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A">
            <w:pPr>
              <w:spacing w:after="0" w:line="240" w:lineRule="auto"/>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2C">
            <w:pPr>
              <w:numPr>
                <w:ilvl w:val="0"/>
                <w:numId w:val="10"/>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Admin controls</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1">
            <w:pPr>
              <w:spacing w:after="0" w:line="240" w:lineRule="auto"/>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5">
            <w:pPr>
              <w:spacing w:after="0" w:line="240" w:lineRule="auto"/>
              <w:rPr>
                <w:rFonts w:ascii="Calibri" w:cs="Calibri" w:eastAsia="Calibri" w:hAnsi="Calibri"/>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7">
            <w:pPr>
              <w:numPr>
                <w:ilvl w:val="0"/>
                <w:numId w:val="11"/>
              </w:numPr>
              <w:spacing w:after="0" w:line="240" w:lineRule="auto"/>
              <w:ind w:left="313" w:hanging="284"/>
              <w:rPr/>
            </w:pPr>
            <w:r w:rsidDel="00000000" w:rsidR="00000000" w:rsidRPr="00000000">
              <w:rPr>
                <w:rFonts w:ascii="Lucida Sans" w:cs="Lucida Sans" w:eastAsia="Lucida Sans" w:hAnsi="Lucida Sans"/>
                <w:sz w:val="16"/>
                <w:szCs w:val="16"/>
                <w:rtl w:val="0"/>
              </w:rPr>
              <w:t xml:space="preserve">Personal protection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3C">
            <w:pPr>
              <w:spacing w:after="0" w:line="240" w:lineRule="auto"/>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0">
            <w:pPr>
              <w:spacing w:after="0" w:line="240" w:lineRule="auto"/>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blHeader w:val="0"/>
        </w:trPr>
        <w:tc>
          <w:tcPr>
            <w:vMerge w:val="restart"/>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42">
            <w:pPr>
              <w:spacing w:after="0" w:line="240" w:lineRule="auto"/>
              <w:ind w:left="113" w:right="113" w:firstLine="0"/>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LIKELIHOOD</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4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4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4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4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4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4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4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4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4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4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5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5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5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5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5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5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5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0000" w:val="clear"/>
            <w:tcMar>
              <w:left w:w="108.0" w:type="dxa"/>
              <w:right w:w="108.0" w:type="dxa"/>
            </w:tcMar>
            <w:vAlign w:val="center"/>
          </w:tcPr>
          <w:p w:rsidR="00000000" w:rsidDel="00000000" w:rsidP="00000000" w:rsidRDefault="00000000" w:rsidRPr="00000000" w14:paraId="0000025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15</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5B">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5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5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5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6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6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10</w:t>
            </w:r>
            <w:r w:rsidDel="00000000" w:rsidR="00000000" w:rsidRPr="00000000">
              <w:rPr>
                <w:rtl w:val="0"/>
              </w:rPr>
            </w:r>
          </w:p>
        </w:tc>
      </w:tr>
      <w:tr>
        <w:trPr>
          <w:cantSplit w:val="1"/>
          <w:tblHeader w:val="0"/>
        </w:trPr>
        <w:tc>
          <w:tcPr>
            <w:vMerge w:val="continue"/>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fffff" w:val="clear"/>
            <w:tcMar>
              <w:left w:w="108.0" w:type="dxa"/>
              <w:right w:w="108.0" w:type="dxa"/>
            </w:tcMar>
            <w:vAlign w:val="center"/>
          </w:tcPr>
          <w:p w:rsidR="00000000" w:rsidDel="00000000" w:rsidP="00000000" w:rsidRDefault="00000000" w:rsidRPr="00000000" w14:paraId="00000263">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64">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65">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66">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left w:w="108.0" w:type="dxa"/>
              <w:right w:w="108.0" w:type="dxa"/>
            </w:tcMar>
            <w:vAlign w:val="center"/>
          </w:tcPr>
          <w:p w:rsidR="00000000" w:rsidDel="00000000" w:rsidP="00000000" w:rsidRDefault="00000000" w:rsidRPr="00000000" w14:paraId="00000268">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c000" w:val="clear"/>
            <w:tcMar>
              <w:left w:w="108.0" w:type="dxa"/>
              <w:right w:w="108.0" w:type="dxa"/>
            </w:tcMar>
            <w:vAlign w:val="center"/>
          </w:tcPr>
          <w:p w:rsidR="00000000" w:rsidDel="00000000" w:rsidP="00000000" w:rsidRDefault="00000000" w:rsidRPr="00000000" w14:paraId="00000269">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1"/>
          <w:tblHeader w:val="0"/>
        </w:trPr>
        <w:tc>
          <w:tcPr>
            <w:gridSpan w:val="2"/>
            <w:vMerge w:val="restart"/>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6A">
            <w:pPr>
              <w:spacing w:after="0"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6C">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1</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6D">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6E">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70">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71">
            <w:pPr>
              <w:spacing w:after="0" w:line="240" w:lineRule="auto"/>
              <w:jc w:val="center"/>
              <w:rPr>
                <w:rFonts w:ascii="Calibri" w:cs="Calibri" w:eastAsia="Calibri" w:hAnsi="Calibri"/>
              </w:rPr>
            </w:pPr>
            <w:r w:rsidDel="00000000" w:rsidR="00000000" w:rsidRPr="00000000">
              <w:rPr>
                <w:rFonts w:ascii="Calibri" w:cs="Calibri" w:eastAsia="Calibri" w:hAnsi="Calibri"/>
                <w:color w:val="000000"/>
                <w:sz w:val="16"/>
                <w:szCs w:val="16"/>
                <w:rtl w:val="0"/>
              </w:rPr>
              <w:t xml:space="preserve">5</w:t>
            </w:r>
            <w:r w:rsidDel="00000000" w:rsidR="00000000" w:rsidRPr="00000000">
              <w:rPr>
                <w:rtl w:val="0"/>
              </w:rPr>
            </w:r>
          </w:p>
        </w:tc>
      </w:tr>
      <w:tr>
        <w:trPr>
          <w:cantSplit w:val="0"/>
          <w:tblHeader w:val="0"/>
        </w:trPr>
        <w:tc>
          <w:tcPr>
            <w:gridSpan w:val="2"/>
            <w:vMerge w:val="continue"/>
            <w:tcBorders>
              <w:top w:color="000000" w:space="0" w:sz="0" w:val="nil"/>
              <w:left w:color="000000" w:space="0" w:sz="0" w:val="nil"/>
              <w:bottom w:color="000000" w:space="0" w:sz="0" w:val="nil"/>
              <w:right w:color="000000" w:space="0" w:sz="0" w:val="nil"/>
            </w:tcBorders>
            <w:tcMar>
              <w:left w:w="108.0" w:type="dxa"/>
              <w:right w:w="108.0" w:type="dxa"/>
            </w:tcM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ffffff" w:val="clear"/>
            <w:tcMar>
              <w:left w:w="108.0" w:type="dxa"/>
              <w:right w:w="108.0" w:type="dxa"/>
            </w:tcMar>
            <w:vAlign w:val="bottom"/>
          </w:tcPr>
          <w:p w:rsidR="00000000" w:rsidDel="00000000" w:rsidP="00000000" w:rsidRDefault="00000000" w:rsidRPr="00000000" w14:paraId="00000274">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color w:val="000000"/>
                <w:sz w:val="16"/>
                <w:szCs w:val="16"/>
                <w:rtl w:val="0"/>
              </w:rPr>
              <w:t xml:space="preserve">IMPACT</w:t>
            </w:r>
            <w:r w:rsidDel="00000000" w:rsidR="00000000" w:rsidRPr="00000000">
              <w:rPr>
                <w:rtl w:val="0"/>
              </w:rPr>
            </w:r>
          </w:p>
        </w:tc>
      </w:tr>
    </w:tbl>
    <w:p w:rsidR="00000000" w:rsidDel="00000000" w:rsidP="00000000" w:rsidRDefault="00000000" w:rsidRPr="00000000" w14:paraId="0000027A">
      <w:pPr>
        <w:spacing w:after="0" w:line="276" w:lineRule="auto"/>
        <w:rPr>
          <w:rFonts w:ascii="Lucida Sans" w:cs="Lucida Sans" w:eastAsia="Lucida Sans" w:hAnsi="Lucida Sans"/>
          <w:sz w:val="16"/>
          <w:szCs w:val="16"/>
        </w:rPr>
      </w:pP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6"/>
        <w:tblW w:w="4793.0" w:type="dxa"/>
        <w:jc w:val="left"/>
        <w:tblInd w:w="108.0" w:type="dxa"/>
        <w:tblLayout w:type="fixed"/>
        <w:tblLook w:val="0400"/>
      </w:tblPr>
      <w:tblGrid>
        <w:gridCol w:w="446"/>
        <w:gridCol w:w="1278"/>
        <w:gridCol w:w="3069"/>
        <w:tblGridChange w:id="0">
          <w:tblGrid>
            <w:gridCol w:w="446"/>
            <w:gridCol w:w="1278"/>
            <w:gridCol w:w="306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7B">
            <w:pPr>
              <w:spacing w:after="0" w:line="240" w:lineRule="auto"/>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27C">
            <w:pPr>
              <w:spacing w:after="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7E">
            <w:pPr>
              <w:spacing w:after="0" w:line="240" w:lineRule="auto"/>
              <w:rPr/>
            </w:pPr>
            <w:r w:rsidDel="00000000" w:rsidR="00000000" w:rsidRPr="00000000">
              <w:rPr>
                <w:rFonts w:ascii="Lucida Sans" w:cs="Lucida Sans" w:eastAsia="Lucida Sans" w:hAnsi="Lucida Sans"/>
                <w:sz w:val="16"/>
                <w:szCs w:val="16"/>
                <w:rtl w:val="0"/>
              </w:rPr>
              <w:t xml:space="preserve">Health &amp; Safety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7F">
            <w:pPr>
              <w:spacing w:after="0" w:line="240" w:lineRule="auto"/>
              <w:rPr/>
            </w:pPr>
            <w:r w:rsidDel="00000000" w:rsidR="00000000" w:rsidRPr="00000000">
              <w:rPr>
                <w:rFonts w:ascii="Lucida Sans" w:cs="Lucida Sans" w:eastAsia="Lucida Sans" w:hAnsi="Lucida Sans"/>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0">
            <w:pPr>
              <w:spacing w:after="0" w:line="240" w:lineRule="auto"/>
              <w:rPr/>
            </w:pPr>
            <w:r w:rsidDel="00000000" w:rsidR="00000000" w:rsidRPr="00000000">
              <w:rPr>
                <w:rFonts w:ascii="Lucida Sans" w:cs="Lucida Sans" w:eastAsia="Lucida Sans" w:hAnsi="Lucida Sans"/>
                <w:sz w:val="16"/>
                <w:szCs w:val="16"/>
                <w:rtl w:val="0"/>
              </w:rPr>
              <w:t xml:space="preserve">Trivial - insignificant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1">
            <w:pPr>
              <w:spacing w:after="0" w:line="240" w:lineRule="auto"/>
              <w:rPr/>
            </w:pPr>
            <w:r w:rsidDel="00000000" w:rsidR="00000000" w:rsidRPr="00000000">
              <w:rPr>
                <w:rFonts w:ascii="Lucida Sans" w:cs="Lucida Sans" w:eastAsia="Lucida Sans" w:hAnsi="Lucida Sans"/>
                <w:sz w:val="16"/>
                <w:szCs w:val="16"/>
                <w:rtl w:val="0"/>
              </w:rPr>
              <w:t xml:space="preserve">Very minor injuries e.g. slight bruising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2">
            <w:pPr>
              <w:spacing w:after="0" w:line="240" w:lineRule="auto"/>
              <w:rPr/>
            </w:pPr>
            <w:r w:rsidDel="00000000" w:rsidR="00000000" w:rsidRPr="00000000">
              <w:rPr>
                <w:rFonts w:ascii="Lucida Sans" w:cs="Lucida Sans" w:eastAsia="Lucida Sans" w:hAnsi="Lucida Sans"/>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3">
            <w:pPr>
              <w:spacing w:after="0" w:line="240" w:lineRule="auto"/>
              <w:rPr/>
            </w:pPr>
            <w:r w:rsidDel="00000000" w:rsidR="00000000" w:rsidRPr="00000000">
              <w:rPr>
                <w:rFonts w:ascii="Lucida Sans" w:cs="Lucida Sans" w:eastAsia="Lucida Sans" w:hAnsi="Lucida Sans"/>
                <w:sz w:val="16"/>
                <w:szCs w:val="16"/>
                <w:rtl w:val="0"/>
              </w:rPr>
              <w:t xml:space="preserve">Minor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4">
            <w:pPr>
              <w:spacing w:after="0" w:line="240" w:lineRule="auto"/>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5">
            <w:pPr>
              <w:spacing w:after="0" w:line="240" w:lineRule="auto"/>
              <w:rPr/>
            </w:pPr>
            <w:r w:rsidDel="00000000" w:rsidR="00000000" w:rsidRPr="00000000">
              <w:rPr>
                <w:rFonts w:ascii="Lucida Sans" w:cs="Lucida Sans" w:eastAsia="Lucida Sans" w:hAnsi="Lucida Sans"/>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6">
            <w:pPr>
              <w:spacing w:after="0" w:line="240" w:lineRule="auto"/>
              <w:rPr/>
            </w:pPr>
            <w:r w:rsidDel="00000000" w:rsidR="00000000" w:rsidRPr="00000000">
              <w:rPr>
                <w:rFonts w:ascii="Lucida Sans" w:cs="Lucida Sans" w:eastAsia="Lucida Sans" w:hAnsi="Lucida Sans"/>
                <w:sz w:val="16"/>
                <w:szCs w:val="16"/>
                <w:rtl w:val="0"/>
              </w:rPr>
              <w:t xml:space="preserve">Moderate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7">
            <w:pPr>
              <w:spacing w:after="0" w:line="240" w:lineRule="auto"/>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8">
            <w:pPr>
              <w:spacing w:after="0" w:line="240" w:lineRule="auto"/>
              <w:rPr/>
            </w:pPr>
            <w:r w:rsidDel="00000000" w:rsidR="00000000" w:rsidRPr="00000000">
              <w:rPr>
                <w:rFonts w:ascii="Lucida Sans" w:cs="Lucida Sans" w:eastAsia="Lucida Sans" w:hAnsi="Lucida Sans"/>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9">
            <w:pPr>
              <w:spacing w:after="0" w:line="240" w:lineRule="auto"/>
              <w:rPr/>
            </w:pPr>
            <w:r w:rsidDel="00000000" w:rsidR="00000000" w:rsidRPr="00000000">
              <w:rPr>
                <w:rFonts w:ascii="Lucida Sans" w:cs="Lucida Sans" w:eastAsia="Lucida Sans" w:hAnsi="Lucida Sans"/>
                <w:sz w:val="16"/>
                <w:szCs w:val="16"/>
                <w:rtl w:val="0"/>
              </w:rPr>
              <w:t xml:space="preserve">Major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A">
            <w:pPr>
              <w:spacing w:after="0" w:line="240" w:lineRule="auto"/>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B">
            <w:pPr>
              <w:spacing w:after="0" w:line="240" w:lineRule="auto"/>
              <w:rPr/>
            </w:pPr>
            <w:r w:rsidDel="00000000" w:rsidR="00000000" w:rsidRPr="00000000">
              <w:rPr>
                <w:rFonts w:ascii="Lucida Sans" w:cs="Lucida Sans" w:eastAsia="Lucida Sans" w:hAnsi="Lucida Sans"/>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C">
            <w:pPr>
              <w:spacing w:after="0" w:line="240" w:lineRule="auto"/>
              <w:rPr/>
            </w:pPr>
            <w:r w:rsidDel="00000000" w:rsidR="00000000" w:rsidRPr="00000000">
              <w:rPr>
                <w:rFonts w:ascii="Lucida Sans" w:cs="Lucida Sans" w:eastAsia="Lucida Sans" w:hAnsi="Lucida Sans"/>
                <w:sz w:val="16"/>
                <w:szCs w:val="16"/>
                <w:rtl w:val="0"/>
              </w:rPr>
              <w:t xml:space="preserve">Severe – extremely significant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8D">
            <w:pPr>
              <w:spacing w:after="0" w:line="240" w:lineRule="auto"/>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r w:rsidDel="00000000" w:rsidR="00000000" w:rsidRPr="00000000">
              <w:rPr>
                <w:rtl w:val="0"/>
              </w:rPr>
            </w:r>
          </w:p>
        </w:tc>
      </w:tr>
    </w:tbl>
    <w:p w:rsidR="00000000" w:rsidDel="00000000" w:rsidP="00000000" w:rsidRDefault="00000000" w:rsidRPr="00000000" w14:paraId="0000028E">
      <w:pPr>
        <w:spacing w:after="200" w:line="276" w:lineRule="auto"/>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28F">
      <w:pPr>
        <w:spacing w:after="200" w:line="276" w:lineRule="auto"/>
        <w:rPr>
          <w:rFonts w:ascii="Calibri" w:cs="Calibri" w:eastAsia="Calibri" w:hAnsi="Calibri"/>
        </w:rPr>
      </w:pPr>
      <w:r w:rsidDel="00000000" w:rsidR="00000000" w:rsidRPr="00000000">
        <w:rPr>
          <w:rtl w:val="0"/>
        </w:rPr>
      </w:r>
    </w:p>
    <w:tbl>
      <w:tblPr>
        <w:tblStyle w:val="Table7"/>
        <w:tblW w:w="4817.0" w:type="dxa"/>
        <w:jc w:val="left"/>
        <w:tblInd w:w="108.0" w:type="dxa"/>
        <w:tblLayout w:type="fixed"/>
        <w:tblLook w:val="0400"/>
      </w:tblPr>
      <w:tblGrid>
        <w:gridCol w:w="1006"/>
        <w:gridCol w:w="3811"/>
        <w:tblGridChange w:id="0">
          <w:tblGrid>
            <w:gridCol w:w="1006"/>
            <w:gridCol w:w="381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left w:w="108.0" w:type="dxa"/>
              <w:right w:w="108.0" w:type="dxa"/>
            </w:tcMar>
          </w:tcPr>
          <w:p w:rsidR="00000000" w:rsidDel="00000000" w:rsidP="00000000" w:rsidRDefault="00000000" w:rsidRPr="00000000" w14:paraId="00000290">
            <w:pPr>
              <w:spacing w:after="0" w:line="240" w:lineRule="auto"/>
              <w:rPr>
                <w:rFonts w:ascii="Calibri" w:cs="Calibri" w:eastAsia="Calibri" w:hAnsi="Calibri"/>
              </w:rPr>
            </w:pPr>
            <w:r w:rsidDel="00000000" w:rsidR="00000000" w:rsidRPr="00000000">
              <w:rPr>
                <w:rFonts w:ascii="Calibri" w:cs="Calibri" w:eastAsia="Calibri" w:hAnsi="Calibri"/>
                <w:color w:val="000000"/>
                <w:sz w:val="16"/>
                <w:szCs w:val="16"/>
                <w:rtl w:val="0"/>
              </w:rPr>
              <w:t xml:space="preserve">Likelihood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2">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3">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Rare e.g. 1 in 100,000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4">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5">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Unlikely e.g. 1 in 10,000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6">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7">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Possible e.g. 1 in 1,000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8">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9">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Likely e.g. 1 in 100 chance or higher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A">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tcPr>
          <w:p w:rsidR="00000000" w:rsidDel="00000000" w:rsidP="00000000" w:rsidRDefault="00000000" w:rsidRPr="00000000" w14:paraId="0000029B">
            <w:pPr>
              <w:spacing w:after="0" w:line="240" w:lineRule="auto"/>
              <w:rPr>
                <w:rFonts w:ascii="Calibri" w:cs="Calibri" w:eastAsia="Calibri" w:hAnsi="Calibri"/>
              </w:rPr>
            </w:pPr>
            <w:r w:rsidDel="00000000" w:rsidR="00000000" w:rsidRPr="00000000">
              <w:rPr>
                <w:rFonts w:ascii="Calibri" w:cs="Calibri" w:eastAsia="Calibri" w:hAnsi="Calibri"/>
                <w:sz w:val="16"/>
                <w:szCs w:val="16"/>
                <w:rtl w:val="0"/>
              </w:rPr>
              <w:t xml:space="preserve">Very Likely e.g. 1 in 10 chance or higher</w:t>
            </w:r>
            <w:r w:rsidDel="00000000" w:rsidR="00000000" w:rsidRPr="00000000">
              <w:rPr>
                <w:rtl w:val="0"/>
              </w:rPr>
            </w:r>
          </w:p>
        </w:tc>
      </w:tr>
    </w:tbl>
    <w:p w:rsidR="00000000" w:rsidDel="00000000" w:rsidP="00000000" w:rsidRDefault="00000000" w:rsidRPr="00000000" w14:paraId="0000029C">
      <w:pPr>
        <w:spacing w:after="200" w:line="276" w:lineRule="auto"/>
        <w:rPr>
          <w:rFonts w:ascii="Calibri" w:cs="Calibri" w:eastAsia="Calibri" w:hAnsi="Calibri"/>
          <w:sz w:val="24"/>
          <w:szCs w:val="24"/>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Lucida Sans"/>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B6120"/>
    <w:pPr>
      <w:ind w:left="720"/>
      <w:contextualSpacing w:val="1"/>
    </w:pPr>
  </w:style>
  <w:style w:type="character" w:styleId="Hyperlink">
    <w:name w:val="Hyperlink"/>
    <w:basedOn w:val="DefaultParagraphFont"/>
    <w:uiPriority w:val="99"/>
    <w:unhideWhenUsed w:val="1"/>
    <w:rPr>
      <w:color w:val="0563c1" w:themeColor="hyperlink"/>
      <w:u w:val="single"/>
    </w:rPr>
  </w:style>
  <w:style w:type="table" w:styleId="TableGrid">
    <w:name w:val="Table Grid"/>
    <w:basedOn w:val="TableNormal"/>
    <w:uiPriority w:val="59"/>
    <w:rsid w:val="00FB4123"/>
    <w:pPr>
      <w:spacing w:after="0" w:line="240" w:lineRule="auto"/>
    </w:pPr>
    <w:tblPr/>
  </w:style>
  <w:style w:type="character" w:styleId="normaltextrun" w:customStyle="1">
    <w:name w:val="normaltextrun"/>
    <w:basedOn w:val="DefaultParagraphFont"/>
    <w:uiPriority w:val="1"/>
    <w:rsid w:val="0CFD4C26"/>
    <w:rPr>
      <w:rFonts w:asciiTheme="minorHAnsi" w:cstheme="minorBidi" w:eastAsiaTheme="minorEastAsia" w:hAnsiTheme="minorHAnsi"/>
      <w:sz w:val="22"/>
      <w:szCs w:val="22"/>
    </w:rPr>
  </w:style>
  <w:style w:type="paragraph" w:styleId="NoSpacing">
    <w:name w:val="No Spacing"/>
    <w:uiPriority w:val="1"/>
    <w:qFormat w:val="1"/>
    <w:rsid w:val="0CFD4C26"/>
    <w:pPr>
      <w:spacing w:after="0"/>
    </w:pPr>
  </w:style>
  <w:style w:type="table" w:styleId="TableGridLight">
    <w:name w:val="Grid Table Light"/>
    <w:basedOn w:val="TableNormal"/>
    <w:uiPriority w:val="40"/>
    <w:pPr>
      <w:spacing w:after="0" w:line="240" w:lineRule="auto"/>
    </w:pPr>
    <w:tblPr>
      <w:tblInd w:w="0.0" w:type="dxa"/>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ct.campaign.gov.uk/" TargetMode="External"/><Relationship Id="rId22" Type="http://schemas.openxmlformats.org/officeDocument/2006/relationships/hyperlink" Target="https://sotonac.sharepoint.com/teams/SUSU-groups/SitePages/Food-Provision.aspx?web=1" TargetMode="External"/><Relationship Id="rId21" Type="http://schemas.openxmlformats.org/officeDocument/2006/relationships/hyperlink" Target="https://sotonac.sharepoint.com/teams/SUSU-groups/SitePages/Reporting-Procedures-(incidents-and-concerns).aspx" TargetMode="External"/><Relationship Id="rId24" Type="http://schemas.openxmlformats.org/officeDocument/2006/relationships/image" Target="media/image2.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office.com/e/0F6H4c1n0T" TargetMode="External"/><Relationship Id="rId25"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k4g21@soton.ac.uk" TargetMode="External"/><Relationship Id="rId8" Type="http://schemas.openxmlformats.org/officeDocument/2006/relationships/hyperlink" Target="https://sotonac-my.sharepoint.com/:x:/g/personal/cl6g22_soton_ac_uk/ESDakfKhC99FvDT2AamphwUBvgqeQC7W9yJ3gC7kYr3TXg?e=n93sqq" TargetMode="External"/><Relationship Id="rId11" Type="http://schemas.openxmlformats.org/officeDocument/2006/relationships/hyperlink" Target="https://sotonac.sharepoint.com/teams/SUSU-groups/SitePages/Reporting-Procedures-(incidents-and-concerns).aspx" TargetMode="External"/><Relationship Id="rId10" Type="http://schemas.openxmlformats.org/officeDocument/2006/relationships/hyperlink" Target="https://sotonac.sharepoint.com/:u:/t/SUSU-groups/ETQYAEQMgUBKn5Ld3gWDiQYBWAUVLLmanzNL32sDnQGbjQ?e=OWxhyb" TargetMode="External"/><Relationship Id="rId13" Type="http://schemas.openxmlformats.org/officeDocument/2006/relationships/hyperlink" Target="https://sotonac.sharepoint.com/teams/SUSU-groups/SitePages/Reporting-Procedures-(incidents-and-concerns).aspx" TargetMode="External"/><Relationship Id="rId12" Type="http://schemas.openxmlformats.org/officeDocument/2006/relationships/hyperlink" Target="https://www.susu.org/groups/admin/howto/protectionaccident" TargetMode="External"/><Relationship Id="rId15" Type="http://schemas.openxmlformats.org/officeDocument/2006/relationships/hyperlink" Target="mailto:studenthub@soton.ac.uk" TargetMode="External"/><Relationship Id="rId14"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www.susu.org/groups/admin/howto/protectionaccident" TargetMode="External"/><Relationship Id="rId16" Type="http://schemas.openxmlformats.org/officeDocument/2006/relationships/hyperlink" Target="https://www.susu.org/groups/admin/howto/protectionaccident" TargetMode="External"/><Relationship Id="rId19" Type="http://schemas.openxmlformats.org/officeDocument/2006/relationships/hyperlink" Target="https://www.gov.uk/terrorism-national-emergency/terrorism-threat-levels" TargetMode="External"/><Relationship Id="rId18" Type="http://schemas.openxmlformats.org/officeDocument/2006/relationships/hyperlink" Target="https://www.protectuk.police.uk/advice-and-guidance/response/run-hide-tel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d+/PhXuir3WXnJ3xS6g+nufKA==">CgMxLjA4AHIhMVpScTlpZ2FNM19lajVGTGcwcWllZC1qUnp1NmlTR0ds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2023-05-31T20:15:00.0000000Z</dcterms:created>
  <dc:creator>An-Sofie Van Rafelghem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