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3C8155EF" w:rsidR="00A156C3" w:rsidRPr="000D1A3F" w:rsidRDefault="00F53BFB" w:rsidP="000D1A3F">
            <w:pPr>
              <w:rPr>
                <w:rFonts w:ascii="Verdana" w:eastAsia="Times New Roman" w:hAnsi="Verdana" w:cs="Times New Roman"/>
                <w:b/>
                <w:color w:val="FF0000"/>
                <w:lang w:eastAsia="en-GB"/>
              </w:rPr>
            </w:pPr>
            <w:r>
              <w:rPr>
                <w:rFonts w:ascii="Verdana" w:eastAsia="Times New Roman" w:hAnsi="Verdana" w:cs="Times New Roman"/>
                <w:b/>
                <w:color w:val="FF0000"/>
                <w:lang w:eastAsia="en-GB"/>
              </w:rPr>
              <w:t>Extionction Rebellion General Risk Assessment</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3C5F03FF" w14:textId="4173C3E4" w:rsidR="00A156C3" w:rsidRPr="006762D2" w:rsidRDefault="00F53BFB"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15/09/2021</w:t>
            </w:r>
          </w:p>
        </w:tc>
      </w:tr>
      <w:tr w:rsidR="005A553C" w:rsidRPr="00CE5B1E" w14:paraId="1673ACC9" w14:textId="77777777" w:rsidTr="00F53BFB">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2"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049B3B6B" w:rsidR="005A553C" w:rsidRPr="00D66E92" w:rsidRDefault="006F6834"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Liz Hope</w:t>
            </w:r>
          </w:p>
        </w:tc>
        <w:tc>
          <w:tcPr>
            <w:tcW w:w="1281" w:type="pct"/>
            <w:gridSpan w:val="3"/>
            <w:shd w:val="clear" w:color="auto" w:fill="auto"/>
          </w:tcPr>
          <w:p w14:paraId="04B0433A" w14:textId="6196FA8A" w:rsidR="005A553C" w:rsidRPr="00D66E92" w:rsidRDefault="008D03F5"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Secretary</w:t>
            </w:r>
          </w:p>
        </w:tc>
        <w:tc>
          <w:tcPr>
            <w:tcW w:w="1282" w:type="pct"/>
            <w:shd w:val="clear" w:color="auto" w:fill="auto"/>
          </w:tcPr>
          <w:p w14:paraId="3C5F0404" w14:textId="7893B2F3" w:rsidR="005A553C" w:rsidRPr="00D66E92" w:rsidRDefault="005A553C" w:rsidP="00A156C3">
            <w:pPr>
              <w:pStyle w:val="ListParagraph"/>
              <w:ind w:left="170"/>
              <w:rPr>
                <w:rFonts w:ascii="Verdana" w:eastAsia="Times New Roman" w:hAnsi="Verdana" w:cs="Times New Roman"/>
                <w:color w:val="FF0000"/>
                <w:highlight w:val="yellow"/>
                <w:lang w:eastAsia="en-GB"/>
              </w:rPr>
            </w:pPr>
          </w:p>
        </w:tc>
      </w:tr>
      <w:tr w:rsidR="00F53BFB" w:rsidRPr="00CE5B1E" w14:paraId="3C5F040B" w14:textId="77777777" w:rsidTr="005A553C">
        <w:trPr>
          <w:trHeight w:val="338"/>
        </w:trPr>
        <w:tc>
          <w:tcPr>
            <w:tcW w:w="1156" w:type="pct"/>
            <w:shd w:val="clear" w:color="auto" w:fill="auto"/>
          </w:tcPr>
          <w:p w14:paraId="0B5B43D6" w14:textId="77777777" w:rsidR="00F53BFB" w:rsidRDefault="00F53BFB" w:rsidP="00F53BFB">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F53BFB" w:rsidRPr="008C4A79" w:rsidRDefault="00F53BFB" w:rsidP="00F53BFB">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required</w:t>
            </w:r>
          </w:p>
        </w:tc>
        <w:tc>
          <w:tcPr>
            <w:tcW w:w="1281" w:type="pct"/>
            <w:shd w:val="clear" w:color="auto" w:fill="auto"/>
          </w:tcPr>
          <w:p w14:paraId="650A36B1" w14:textId="5F89C4D0" w:rsidR="00F53BFB" w:rsidRDefault="00F53BFB" w:rsidP="00F53BFB">
            <w:pPr>
              <w:pStyle w:val="ListParagraph"/>
              <w:ind w:left="170"/>
              <w:rPr>
                <w:rFonts w:ascii="Verdana" w:eastAsia="Times New Roman" w:hAnsi="Verdana" w:cs="Times New Roman"/>
                <w:b/>
                <w:i/>
                <w:lang w:eastAsia="en-GB"/>
              </w:rPr>
            </w:pPr>
            <w:r>
              <w:rPr>
                <w:rFonts w:ascii="Verdana" w:eastAsia="Times New Roman" w:hAnsi="Verdana" w:cs="Times New Roman"/>
                <w:color w:val="FF0000"/>
                <w:highlight w:val="yellow"/>
                <w:lang w:eastAsia="en-GB"/>
              </w:rPr>
              <w:t>Corin Holloway</w:t>
            </w:r>
          </w:p>
        </w:tc>
        <w:tc>
          <w:tcPr>
            <w:tcW w:w="1281" w:type="pct"/>
            <w:gridSpan w:val="3"/>
            <w:shd w:val="clear" w:color="auto" w:fill="auto"/>
          </w:tcPr>
          <w:p w14:paraId="000F4657" w14:textId="435051C1" w:rsidR="00F53BFB" w:rsidRPr="00B817BD" w:rsidRDefault="00F53BFB" w:rsidP="00F53BFB">
            <w:pPr>
              <w:pStyle w:val="ListParagraph"/>
              <w:ind w:left="170"/>
              <w:rPr>
                <w:rFonts w:ascii="Verdana" w:eastAsia="Times New Roman" w:hAnsi="Verdana" w:cs="Times New Roman"/>
                <w:b/>
                <w:i/>
                <w:lang w:eastAsia="en-GB"/>
              </w:rPr>
            </w:pPr>
            <w:r>
              <w:rPr>
                <w:rFonts w:ascii="Verdana" w:eastAsia="Times New Roman" w:hAnsi="Verdana" w:cs="Times New Roman"/>
                <w:color w:val="FF0000"/>
                <w:highlight w:val="yellow"/>
                <w:lang w:eastAsia="en-GB"/>
              </w:rPr>
              <w:t>Internal Coordinator (President)</w:t>
            </w:r>
          </w:p>
        </w:tc>
        <w:tc>
          <w:tcPr>
            <w:tcW w:w="1282" w:type="pct"/>
            <w:shd w:val="clear" w:color="auto" w:fill="auto"/>
          </w:tcPr>
          <w:p w14:paraId="3C5F040A" w14:textId="7B5D2C0E" w:rsidR="00F53BFB" w:rsidRPr="00B817BD" w:rsidRDefault="00F53BFB" w:rsidP="00F53BFB">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Former VP Activities</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8D03F5"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8D03F5"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2F7EF3ED" w14:textId="77777777" w:rsidR="00F53BFB"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w:t>
            </w:r>
          </w:p>
          <w:p w14:paraId="3D75DECC" w14:textId="37BCAE08" w:rsidR="00661BEB" w:rsidRPr="005C0FAF" w:rsidRDefault="00F53BFB"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Holding Activities outside where possible</w:t>
            </w:r>
            <w:r w:rsidR="00661BEB" w:rsidRPr="005C0FAF">
              <w:rPr>
                <w:rFonts w:ascii="Calibri" w:hAnsi="Calibri" w:cs="Times New Roman"/>
                <w:sz w:val="20"/>
                <w:szCs w:val="20"/>
              </w:rPr>
              <w:t>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418BB178" w14:textId="77777777" w:rsidR="00486BA2" w:rsidRDefault="00661BEB" w:rsidP="00F53BFB">
            <w:pPr>
              <w:rPr>
                <w:rFonts w:ascii="Calibri" w:eastAsia="Times New Roman" w:hAnsi="Calibri" w:cs="Times New Roman"/>
                <w:color w:val="000000"/>
                <w:sz w:val="20"/>
                <w:szCs w:val="20"/>
                <w:shd w:val="clear" w:color="auto" w:fill="FFFFFF"/>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F5947B7" w14:textId="77777777" w:rsidR="00F53BFB" w:rsidRDefault="00F53BFB" w:rsidP="00F53BFB">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Attendees will be asked not to attend the event without a recent (within 72h) negative covid test result.</w:t>
            </w:r>
          </w:p>
          <w:p w14:paraId="631546F9" w14:textId="12089C3F" w:rsidR="00F53BFB" w:rsidRPr="00F53BFB" w:rsidRDefault="00F53BFB" w:rsidP="00F53BFB">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Attendees will be asked not to attend the event if they have symptoms or have been told to isolate.</w:t>
            </w: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C5F046E" w14:textId="5CCA5083" w:rsidR="005D1D23" w:rsidRPr="005D1D23" w:rsidRDefault="005D1D23" w:rsidP="00F53BFB">
            <w:pPr>
              <w:textAlignment w:val="baseline"/>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15725C14" w14:textId="6FC1C60A"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some activity in a small group,</w:t>
            </w:r>
            <w:r w:rsidR="00F53BFB">
              <w:rPr>
                <w:rFonts w:ascii="Calibri" w:hAnsi="Calibri" w:cs="Arial"/>
                <w:sz w:val="20"/>
                <w:szCs w:val="20"/>
              </w:rPr>
              <w:t xml:space="preserve"> </w:t>
            </w:r>
            <w:r w:rsidRPr="00B22241">
              <w:rPr>
                <w:rFonts w:ascii="Calibri" w:hAnsi="Calibri" w:cs="Arial"/>
                <w:sz w:val="20"/>
                <w:szCs w:val="20"/>
              </w:rPr>
              <w:t>they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291E041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shouldn’t travel with someone from outside your household unless you </w:t>
            </w:r>
            <w:r w:rsidR="00F53BFB">
              <w:rPr>
                <w:rFonts w:ascii="Calibri" w:hAnsi="Calibri" w:cs="Arial"/>
                <w:sz w:val="20"/>
                <w:szCs w:val="20"/>
              </w:rPr>
              <w:t>both have a recent negative covid test result</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0D4271F5" w:rsidR="00137D9F" w:rsidRDefault="001D7D01">
            <w:r>
              <w:t>Slips, trips, falls</w:t>
            </w:r>
          </w:p>
        </w:tc>
        <w:tc>
          <w:tcPr>
            <w:tcW w:w="380" w:type="pct"/>
            <w:shd w:val="clear" w:color="auto" w:fill="FFFFFF" w:themeFill="background1"/>
          </w:tcPr>
          <w:p w14:paraId="4718682D" w14:textId="763F2166" w:rsidR="00137D9F" w:rsidRPr="00137D9F" w:rsidRDefault="001D7D01" w:rsidP="00137D9F">
            <w:pPr>
              <w:rPr>
                <w:rFonts w:ascii="Calibri" w:eastAsia="Times New Roman" w:hAnsi="Calibri" w:cs="Times New Roman"/>
                <w:b/>
                <w:bCs/>
                <w:color w:val="000000"/>
                <w:sz w:val="20"/>
                <w:szCs w:val="20"/>
                <w:shd w:val="clear" w:color="auto" w:fill="FFFFFF"/>
              </w:rPr>
            </w:pPr>
            <w:r>
              <w:t>Injury</w:t>
            </w:r>
          </w:p>
        </w:tc>
        <w:tc>
          <w:tcPr>
            <w:tcW w:w="851" w:type="pct"/>
            <w:shd w:val="clear" w:color="auto" w:fill="FFFFFF" w:themeFill="background1"/>
          </w:tcPr>
          <w:p w14:paraId="0E615B8B" w14:textId="732EA65C" w:rsidR="00137D9F" w:rsidRPr="00137D9F" w:rsidRDefault="001D7D01" w:rsidP="00B22241">
            <w:pPr>
              <w:ind w:left="30"/>
              <w:textAlignment w:val="baseline"/>
              <w:rPr>
                <w:rFonts w:ascii="Arial" w:hAnsi="Arial" w:cs="Arial"/>
              </w:rPr>
            </w:pPr>
            <w:r>
              <w:rPr>
                <w:rFonts w:ascii="Arial" w:hAnsi="Arial" w:cs="Arial"/>
              </w:rPr>
              <w:t>Those nearby</w:t>
            </w:r>
          </w:p>
        </w:tc>
        <w:tc>
          <w:tcPr>
            <w:tcW w:w="232" w:type="pct"/>
            <w:shd w:val="clear" w:color="auto" w:fill="FFFFFF" w:themeFill="background1"/>
          </w:tcPr>
          <w:p w14:paraId="4801AB21" w14:textId="5FB0FBD3" w:rsidR="00137D9F" w:rsidRPr="00957A37" w:rsidRDefault="001D7D01" w:rsidP="00CE1AAA">
            <w:pPr>
              <w:rPr>
                <w:rFonts w:ascii="Lucida Sans" w:hAnsi="Lucida Sans"/>
                <w:b/>
              </w:rPr>
            </w:pPr>
            <w:r>
              <w:rPr>
                <w:rFonts w:ascii="Lucida Sans" w:hAnsi="Lucida Sans"/>
                <w:b/>
              </w:rPr>
              <w:t>3</w:t>
            </w:r>
          </w:p>
        </w:tc>
        <w:tc>
          <w:tcPr>
            <w:tcW w:w="150" w:type="pct"/>
            <w:shd w:val="clear" w:color="auto" w:fill="FFFFFF" w:themeFill="background1"/>
          </w:tcPr>
          <w:p w14:paraId="030EDD58" w14:textId="23B9B6C7" w:rsidR="00137D9F" w:rsidRPr="00957A37" w:rsidRDefault="001D7D01" w:rsidP="00CE1AAA">
            <w:pPr>
              <w:rPr>
                <w:rFonts w:ascii="Lucida Sans" w:hAnsi="Lucida Sans"/>
                <w:b/>
              </w:rPr>
            </w:pPr>
            <w:r>
              <w:rPr>
                <w:rFonts w:ascii="Lucida Sans" w:hAnsi="Lucida Sans"/>
                <w:b/>
              </w:rPr>
              <w:t>4</w:t>
            </w:r>
          </w:p>
        </w:tc>
        <w:tc>
          <w:tcPr>
            <w:tcW w:w="195" w:type="pct"/>
            <w:shd w:val="clear" w:color="auto" w:fill="FFFFFF" w:themeFill="background1"/>
          </w:tcPr>
          <w:p w14:paraId="6C4E2FF7" w14:textId="405F7680" w:rsidR="00137D9F" w:rsidRPr="00957A37" w:rsidRDefault="001D7D01" w:rsidP="00CE1AAA">
            <w:pPr>
              <w:rPr>
                <w:rFonts w:ascii="Lucida Sans" w:hAnsi="Lucida Sans"/>
                <w:b/>
              </w:rPr>
            </w:pPr>
            <w:r>
              <w:rPr>
                <w:rFonts w:ascii="Lucida Sans" w:hAnsi="Lucida Sans"/>
                <w:b/>
              </w:rPr>
              <w:t>12</w:t>
            </w:r>
          </w:p>
        </w:tc>
        <w:tc>
          <w:tcPr>
            <w:tcW w:w="1071" w:type="pct"/>
            <w:shd w:val="clear" w:color="auto" w:fill="FFFFFF" w:themeFill="background1"/>
          </w:tcPr>
          <w:p w14:paraId="71A31B40" w14:textId="77777777" w:rsidR="00137D9F" w:rsidRDefault="001D7D01" w:rsidP="00137D9F">
            <w:pPr>
              <w:textAlignment w:val="baseline"/>
              <w:rPr>
                <w:rFonts w:ascii="Calibri" w:hAnsi="Calibri" w:cs="Arial"/>
                <w:sz w:val="20"/>
                <w:szCs w:val="20"/>
              </w:rPr>
            </w:pPr>
            <w:r>
              <w:rPr>
                <w:rFonts w:ascii="Calibri" w:hAnsi="Calibri" w:cs="Arial"/>
                <w:sz w:val="20"/>
                <w:szCs w:val="20"/>
              </w:rPr>
              <w:t>Keep wires and objects under/on tables where possible or against a wall.</w:t>
            </w:r>
          </w:p>
          <w:p w14:paraId="0E92FD03" w14:textId="1C38EF21" w:rsidR="001D7D01" w:rsidRPr="00137D9F" w:rsidRDefault="001D7D01" w:rsidP="00137D9F">
            <w:pPr>
              <w:textAlignment w:val="baseline"/>
              <w:rPr>
                <w:rFonts w:ascii="Calibri" w:hAnsi="Calibri" w:cs="Arial"/>
                <w:sz w:val="20"/>
                <w:szCs w:val="20"/>
              </w:rPr>
            </w:pPr>
            <w:r>
              <w:rPr>
                <w:rFonts w:ascii="Calibri" w:hAnsi="Calibri" w:cs="Arial"/>
                <w:sz w:val="20"/>
                <w:szCs w:val="20"/>
              </w:rPr>
              <w:t>Tape trailing wires down</w:t>
            </w:r>
          </w:p>
        </w:tc>
        <w:tc>
          <w:tcPr>
            <w:tcW w:w="188" w:type="pct"/>
            <w:shd w:val="clear" w:color="auto" w:fill="FFFFFF" w:themeFill="background1"/>
          </w:tcPr>
          <w:p w14:paraId="3801243F" w14:textId="4F3A911D" w:rsidR="00137D9F" w:rsidRPr="00957A37" w:rsidRDefault="001D7D01" w:rsidP="00CE1AAA">
            <w:pPr>
              <w:rPr>
                <w:rFonts w:ascii="Lucida Sans" w:hAnsi="Lucida Sans"/>
                <w:b/>
              </w:rPr>
            </w:pPr>
            <w:r>
              <w:rPr>
                <w:rFonts w:ascii="Lucida Sans" w:hAnsi="Lucida Sans"/>
                <w:b/>
              </w:rPr>
              <w:t>2</w:t>
            </w:r>
          </w:p>
        </w:tc>
        <w:tc>
          <w:tcPr>
            <w:tcW w:w="149" w:type="pct"/>
            <w:shd w:val="clear" w:color="auto" w:fill="FFFFFF" w:themeFill="background1"/>
          </w:tcPr>
          <w:p w14:paraId="1ED85BA8" w14:textId="14DDF45B" w:rsidR="00137D9F" w:rsidRPr="00957A37" w:rsidRDefault="001D7D01" w:rsidP="00CE1AAA">
            <w:pPr>
              <w:rPr>
                <w:rFonts w:ascii="Lucida Sans" w:hAnsi="Lucida Sans"/>
                <w:b/>
              </w:rPr>
            </w:pPr>
            <w:r>
              <w:rPr>
                <w:rFonts w:ascii="Lucida Sans" w:hAnsi="Lucida Sans"/>
                <w:b/>
              </w:rPr>
              <w:t>3</w:t>
            </w:r>
          </w:p>
        </w:tc>
        <w:tc>
          <w:tcPr>
            <w:tcW w:w="198" w:type="pct"/>
            <w:shd w:val="clear" w:color="auto" w:fill="FFFFFF" w:themeFill="background1"/>
          </w:tcPr>
          <w:p w14:paraId="6D40FC8B" w14:textId="21F41356" w:rsidR="00137D9F" w:rsidRPr="00957A37" w:rsidRDefault="001D7D01" w:rsidP="00CE1AAA">
            <w:pPr>
              <w:rPr>
                <w:rFonts w:ascii="Lucida Sans" w:hAnsi="Lucida Sans"/>
                <w:b/>
              </w:rPr>
            </w:pPr>
            <w:r>
              <w:rPr>
                <w:rFonts w:ascii="Lucida Sans" w:hAnsi="Lucida Sans"/>
                <w:b/>
              </w:rPr>
              <w:t>6</w:t>
            </w: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104F44DD" w:rsidR="00137D9F" w:rsidRDefault="001D7D01">
            <w:r>
              <w:t>Manual handling</w:t>
            </w:r>
          </w:p>
        </w:tc>
        <w:tc>
          <w:tcPr>
            <w:tcW w:w="380" w:type="pct"/>
            <w:shd w:val="clear" w:color="auto" w:fill="FFFFFF" w:themeFill="background1"/>
          </w:tcPr>
          <w:p w14:paraId="35F2AE00" w14:textId="1C05EF5C" w:rsidR="00137D9F" w:rsidRPr="00137D9F" w:rsidRDefault="001D7D01" w:rsidP="00137D9F">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injury</w:t>
            </w:r>
          </w:p>
        </w:tc>
        <w:tc>
          <w:tcPr>
            <w:tcW w:w="851" w:type="pct"/>
            <w:shd w:val="clear" w:color="auto" w:fill="FFFFFF" w:themeFill="background1"/>
          </w:tcPr>
          <w:p w14:paraId="3A0A0DE4" w14:textId="443AA6D5" w:rsidR="00137D9F" w:rsidRPr="00137D9F" w:rsidRDefault="001D7D01" w:rsidP="00B22241">
            <w:pPr>
              <w:ind w:left="30"/>
              <w:textAlignment w:val="baseline"/>
              <w:rPr>
                <w:rFonts w:ascii="Arial" w:hAnsi="Arial" w:cs="Arial"/>
              </w:rPr>
            </w:pPr>
            <w:r>
              <w:rPr>
                <w:rFonts w:ascii="Arial" w:hAnsi="Arial" w:cs="Arial"/>
              </w:rPr>
              <w:t>Committee</w:t>
            </w:r>
          </w:p>
        </w:tc>
        <w:tc>
          <w:tcPr>
            <w:tcW w:w="232" w:type="pct"/>
            <w:shd w:val="clear" w:color="auto" w:fill="FFFFFF" w:themeFill="background1"/>
          </w:tcPr>
          <w:p w14:paraId="2EC3C024" w14:textId="191F1505" w:rsidR="00137D9F" w:rsidRPr="00957A37" w:rsidRDefault="001D7D01" w:rsidP="00CE1AAA">
            <w:pPr>
              <w:rPr>
                <w:rFonts w:ascii="Lucida Sans" w:hAnsi="Lucida Sans"/>
                <w:b/>
              </w:rPr>
            </w:pPr>
            <w:r>
              <w:rPr>
                <w:rFonts w:ascii="Lucida Sans" w:hAnsi="Lucida Sans"/>
                <w:b/>
              </w:rPr>
              <w:t>2</w:t>
            </w:r>
          </w:p>
        </w:tc>
        <w:tc>
          <w:tcPr>
            <w:tcW w:w="150" w:type="pct"/>
            <w:shd w:val="clear" w:color="auto" w:fill="FFFFFF" w:themeFill="background1"/>
          </w:tcPr>
          <w:p w14:paraId="26AEF687" w14:textId="587619E9" w:rsidR="00137D9F" w:rsidRPr="00957A37" w:rsidRDefault="001D7D01" w:rsidP="00CE1AAA">
            <w:pPr>
              <w:rPr>
                <w:rFonts w:ascii="Lucida Sans" w:hAnsi="Lucida Sans"/>
                <w:b/>
              </w:rPr>
            </w:pPr>
            <w:r>
              <w:rPr>
                <w:rFonts w:ascii="Lucida Sans" w:hAnsi="Lucida Sans"/>
                <w:b/>
              </w:rPr>
              <w:t>3</w:t>
            </w:r>
          </w:p>
        </w:tc>
        <w:tc>
          <w:tcPr>
            <w:tcW w:w="195" w:type="pct"/>
            <w:shd w:val="clear" w:color="auto" w:fill="FFFFFF" w:themeFill="background1"/>
          </w:tcPr>
          <w:p w14:paraId="21345D88" w14:textId="45CCE938" w:rsidR="00137D9F" w:rsidRPr="00957A37" w:rsidRDefault="001D7D01" w:rsidP="00CE1AAA">
            <w:pPr>
              <w:rPr>
                <w:rFonts w:ascii="Lucida Sans" w:hAnsi="Lucida Sans"/>
                <w:b/>
              </w:rPr>
            </w:pPr>
            <w:r>
              <w:rPr>
                <w:rFonts w:ascii="Lucida Sans" w:hAnsi="Lucida Sans"/>
                <w:b/>
              </w:rPr>
              <w:t>6</w:t>
            </w:r>
          </w:p>
        </w:tc>
        <w:tc>
          <w:tcPr>
            <w:tcW w:w="1071" w:type="pct"/>
            <w:shd w:val="clear" w:color="auto" w:fill="FFFFFF" w:themeFill="background1"/>
          </w:tcPr>
          <w:p w14:paraId="6E7C9B02" w14:textId="035EEE80" w:rsidR="00137D9F" w:rsidRDefault="001D7D01" w:rsidP="00137D9F">
            <w:pPr>
              <w:textAlignment w:val="baseline"/>
              <w:rPr>
                <w:rFonts w:ascii="Calibri" w:hAnsi="Calibri" w:cs="Arial"/>
                <w:sz w:val="20"/>
                <w:szCs w:val="20"/>
              </w:rPr>
            </w:pPr>
            <w:r>
              <w:rPr>
                <w:rFonts w:ascii="Calibri" w:hAnsi="Calibri" w:cs="Arial"/>
                <w:sz w:val="20"/>
                <w:szCs w:val="20"/>
              </w:rPr>
              <w:t>Avoid carrying heavy loads when unnecessary.</w:t>
            </w:r>
          </w:p>
          <w:p w14:paraId="6A8A440C" w14:textId="77777777" w:rsidR="001D7D01" w:rsidRDefault="001D7D01" w:rsidP="00137D9F">
            <w:pPr>
              <w:textAlignment w:val="baseline"/>
              <w:rPr>
                <w:rFonts w:ascii="Calibri" w:hAnsi="Calibri" w:cs="Arial"/>
                <w:sz w:val="20"/>
                <w:szCs w:val="20"/>
              </w:rPr>
            </w:pPr>
            <w:r>
              <w:rPr>
                <w:rFonts w:ascii="Calibri" w:hAnsi="Calibri" w:cs="Arial"/>
                <w:sz w:val="20"/>
                <w:szCs w:val="20"/>
              </w:rPr>
              <w:t>Use trolleys, split weights, lift together when not.</w:t>
            </w:r>
          </w:p>
          <w:p w14:paraId="70F4DEA1" w14:textId="049D21F8" w:rsidR="001D7D01" w:rsidRPr="00137D9F" w:rsidRDefault="001D7D01" w:rsidP="00137D9F">
            <w:pPr>
              <w:textAlignment w:val="baseline"/>
              <w:rPr>
                <w:rFonts w:ascii="Calibri" w:hAnsi="Calibri" w:cs="Arial"/>
                <w:sz w:val="20"/>
                <w:szCs w:val="20"/>
              </w:rPr>
            </w:pPr>
            <w:r>
              <w:rPr>
                <w:rFonts w:ascii="Calibri" w:hAnsi="Calibri" w:cs="Arial"/>
                <w:sz w:val="20"/>
                <w:szCs w:val="20"/>
              </w:rPr>
              <w:t>Use proper lifting techniques.</w:t>
            </w:r>
          </w:p>
        </w:tc>
        <w:tc>
          <w:tcPr>
            <w:tcW w:w="188" w:type="pct"/>
            <w:shd w:val="clear" w:color="auto" w:fill="FFFFFF" w:themeFill="background1"/>
          </w:tcPr>
          <w:p w14:paraId="7D0DB77A" w14:textId="5FC5E345" w:rsidR="00137D9F" w:rsidRPr="00957A37" w:rsidRDefault="001D7D01" w:rsidP="00CE1AAA">
            <w:pPr>
              <w:rPr>
                <w:rFonts w:ascii="Lucida Sans" w:hAnsi="Lucida Sans"/>
                <w:b/>
              </w:rPr>
            </w:pPr>
            <w:r>
              <w:rPr>
                <w:rFonts w:ascii="Lucida Sans" w:hAnsi="Lucida Sans"/>
                <w:b/>
              </w:rPr>
              <w:t>2</w:t>
            </w:r>
          </w:p>
        </w:tc>
        <w:tc>
          <w:tcPr>
            <w:tcW w:w="149" w:type="pct"/>
            <w:shd w:val="clear" w:color="auto" w:fill="FFFFFF" w:themeFill="background1"/>
          </w:tcPr>
          <w:p w14:paraId="1244C03B" w14:textId="45ACBFBC" w:rsidR="00137D9F" w:rsidRPr="00957A37" w:rsidRDefault="001D7D01" w:rsidP="00CE1AAA">
            <w:pPr>
              <w:rPr>
                <w:rFonts w:ascii="Lucida Sans" w:hAnsi="Lucida Sans"/>
                <w:b/>
              </w:rPr>
            </w:pPr>
            <w:r>
              <w:rPr>
                <w:rFonts w:ascii="Lucida Sans" w:hAnsi="Lucida Sans"/>
                <w:b/>
              </w:rPr>
              <w:t>2</w:t>
            </w:r>
          </w:p>
        </w:tc>
        <w:tc>
          <w:tcPr>
            <w:tcW w:w="198" w:type="pct"/>
            <w:shd w:val="clear" w:color="auto" w:fill="FFFFFF" w:themeFill="background1"/>
          </w:tcPr>
          <w:p w14:paraId="728F431D" w14:textId="0F4457D5" w:rsidR="00137D9F" w:rsidRPr="00957A37" w:rsidRDefault="001D7D01" w:rsidP="00CE1AAA">
            <w:pPr>
              <w:rPr>
                <w:rFonts w:ascii="Lucida Sans" w:hAnsi="Lucida Sans"/>
                <w:b/>
              </w:rPr>
            </w:pPr>
            <w:r>
              <w:rPr>
                <w:rFonts w:ascii="Lucida Sans" w:hAnsi="Lucida Sans"/>
                <w:b/>
              </w:rPr>
              <w:t>4</w:t>
            </w: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1D7D01" w14:paraId="363B5106" w14:textId="77777777" w:rsidTr="00B22241">
        <w:trPr>
          <w:cantSplit/>
          <w:trHeight w:val="1296"/>
        </w:trPr>
        <w:tc>
          <w:tcPr>
            <w:tcW w:w="323" w:type="pct"/>
            <w:shd w:val="clear" w:color="auto" w:fill="FFFFFF" w:themeFill="background1"/>
          </w:tcPr>
          <w:p w14:paraId="5F7BB2E1" w14:textId="2E459603" w:rsidR="001D7D01" w:rsidRDefault="001D7D01">
            <w:r>
              <w:lastRenderedPageBreak/>
              <w:t>Mental Health</w:t>
            </w:r>
            <w:r w:rsidR="008E30ED">
              <w:t xml:space="preserve"> (climate grief)</w:t>
            </w:r>
          </w:p>
        </w:tc>
        <w:tc>
          <w:tcPr>
            <w:tcW w:w="380" w:type="pct"/>
            <w:shd w:val="clear" w:color="auto" w:fill="FFFFFF" w:themeFill="background1"/>
          </w:tcPr>
          <w:p w14:paraId="278A526F" w14:textId="57AC70CA" w:rsidR="001D7D01" w:rsidRDefault="001D7D01" w:rsidP="00137D9F">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Mental health</w:t>
            </w:r>
          </w:p>
        </w:tc>
        <w:tc>
          <w:tcPr>
            <w:tcW w:w="851" w:type="pct"/>
            <w:shd w:val="clear" w:color="auto" w:fill="FFFFFF" w:themeFill="background1"/>
          </w:tcPr>
          <w:p w14:paraId="008926FF" w14:textId="26A3264E" w:rsidR="001D7D01" w:rsidRDefault="001D7D01" w:rsidP="00B22241">
            <w:pPr>
              <w:ind w:left="30"/>
              <w:textAlignment w:val="baseline"/>
              <w:rPr>
                <w:rFonts w:ascii="Arial" w:hAnsi="Arial" w:cs="Arial"/>
              </w:rPr>
            </w:pPr>
            <w:r>
              <w:rPr>
                <w:rFonts w:ascii="Arial" w:hAnsi="Arial" w:cs="Arial"/>
              </w:rPr>
              <w:t>Those attending events</w:t>
            </w:r>
          </w:p>
        </w:tc>
        <w:tc>
          <w:tcPr>
            <w:tcW w:w="232" w:type="pct"/>
            <w:shd w:val="clear" w:color="auto" w:fill="FFFFFF" w:themeFill="background1"/>
          </w:tcPr>
          <w:p w14:paraId="28A9C0BB" w14:textId="5C01558D" w:rsidR="001D7D01" w:rsidRDefault="001D7D01" w:rsidP="00CE1AAA">
            <w:pPr>
              <w:rPr>
                <w:rFonts w:ascii="Lucida Sans" w:hAnsi="Lucida Sans"/>
                <w:b/>
              </w:rPr>
            </w:pPr>
            <w:r>
              <w:rPr>
                <w:rFonts w:ascii="Lucida Sans" w:hAnsi="Lucida Sans"/>
                <w:b/>
              </w:rPr>
              <w:t>3</w:t>
            </w:r>
          </w:p>
        </w:tc>
        <w:tc>
          <w:tcPr>
            <w:tcW w:w="150" w:type="pct"/>
            <w:shd w:val="clear" w:color="auto" w:fill="FFFFFF" w:themeFill="background1"/>
          </w:tcPr>
          <w:p w14:paraId="13539357" w14:textId="3A3BEC8C" w:rsidR="001D7D01" w:rsidRDefault="001D7D01" w:rsidP="00CE1AAA">
            <w:pPr>
              <w:rPr>
                <w:rFonts w:ascii="Lucida Sans" w:hAnsi="Lucida Sans"/>
                <w:b/>
              </w:rPr>
            </w:pPr>
            <w:r>
              <w:rPr>
                <w:rFonts w:ascii="Lucida Sans" w:hAnsi="Lucida Sans"/>
                <w:b/>
              </w:rPr>
              <w:t>4</w:t>
            </w:r>
          </w:p>
        </w:tc>
        <w:tc>
          <w:tcPr>
            <w:tcW w:w="195" w:type="pct"/>
            <w:shd w:val="clear" w:color="auto" w:fill="FFFFFF" w:themeFill="background1"/>
          </w:tcPr>
          <w:p w14:paraId="08482193" w14:textId="04BF2563" w:rsidR="001D7D01" w:rsidRDefault="001D7D01" w:rsidP="00CE1AAA">
            <w:pPr>
              <w:rPr>
                <w:rFonts w:ascii="Lucida Sans" w:hAnsi="Lucida Sans"/>
                <w:b/>
              </w:rPr>
            </w:pPr>
            <w:r>
              <w:rPr>
                <w:rFonts w:ascii="Lucida Sans" w:hAnsi="Lucida Sans"/>
                <w:b/>
              </w:rPr>
              <w:t>12</w:t>
            </w:r>
          </w:p>
        </w:tc>
        <w:tc>
          <w:tcPr>
            <w:tcW w:w="1071" w:type="pct"/>
            <w:shd w:val="clear" w:color="auto" w:fill="FFFFFF" w:themeFill="background1"/>
          </w:tcPr>
          <w:p w14:paraId="37B98A13" w14:textId="77777777" w:rsidR="001D7D01" w:rsidRDefault="001D7D01" w:rsidP="00137D9F">
            <w:pPr>
              <w:textAlignment w:val="baseline"/>
              <w:rPr>
                <w:rFonts w:ascii="Calibri" w:hAnsi="Calibri" w:cs="Arial"/>
                <w:sz w:val="20"/>
                <w:szCs w:val="20"/>
              </w:rPr>
            </w:pPr>
            <w:r>
              <w:rPr>
                <w:rFonts w:ascii="Calibri" w:hAnsi="Calibri" w:cs="Arial"/>
                <w:sz w:val="20"/>
                <w:szCs w:val="20"/>
              </w:rPr>
              <w:t>Warn before distressing talks what the content will be about.</w:t>
            </w:r>
          </w:p>
          <w:p w14:paraId="52A6E61F" w14:textId="77777777" w:rsidR="001D7D01" w:rsidRDefault="001D7D01" w:rsidP="00137D9F">
            <w:pPr>
              <w:textAlignment w:val="baseline"/>
              <w:rPr>
                <w:rFonts w:ascii="Calibri" w:hAnsi="Calibri" w:cs="Arial"/>
                <w:sz w:val="20"/>
                <w:szCs w:val="20"/>
              </w:rPr>
            </w:pPr>
            <w:r>
              <w:rPr>
                <w:rFonts w:ascii="Calibri" w:hAnsi="Calibri" w:cs="Arial"/>
                <w:sz w:val="20"/>
                <w:szCs w:val="20"/>
              </w:rPr>
              <w:t>Encourage open communication and active listening.</w:t>
            </w:r>
          </w:p>
          <w:p w14:paraId="0420DDCB" w14:textId="77777777" w:rsidR="001D7D01" w:rsidRDefault="001D7D01" w:rsidP="00137D9F">
            <w:pPr>
              <w:textAlignment w:val="baseline"/>
              <w:rPr>
                <w:rFonts w:ascii="Calibri" w:hAnsi="Calibri" w:cs="Arial"/>
                <w:sz w:val="20"/>
                <w:szCs w:val="20"/>
              </w:rPr>
            </w:pPr>
            <w:r>
              <w:rPr>
                <w:rFonts w:ascii="Calibri" w:hAnsi="Calibri" w:cs="Arial"/>
                <w:sz w:val="20"/>
                <w:szCs w:val="20"/>
              </w:rPr>
              <w:t>Give people hope.</w:t>
            </w:r>
          </w:p>
          <w:p w14:paraId="523CBFA2" w14:textId="3FF4C6DC" w:rsidR="001D7D01" w:rsidRDefault="001D7D01" w:rsidP="00137D9F">
            <w:pPr>
              <w:textAlignment w:val="baseline"/>
              <w:rPr>
                <w:rFonts w:ascii="Calibri" w:hAnsi="Calibri" w:cs="Arial"/>
                <w:sz w:val="20"/>
                <w:szCs w:val="20"/>
              </w:rPr>
            </w:pPr>
            <w:r>
              <w:rPr>
                <w:rFonts w:ascii="Calibri" w:hAnsi="Calibri" w:cs="Arial"/>
                <w:sz w:val="20"/>
                <w:szCs w:val="20"/>
              </w:rPr>
              <w:t>Hold social events</w:t>
            </w:r>
            <w:r w:rsidR="008E30ED">
              <w:rPr>
                <w:rFonts w:ascii="Calibri" w:hAnsi="Calibri" w:cs="Arial"/>
                <w:sz w:val="20"/>
                <w:szCs w:val="20"/>
              </w:rPr>
              <w:t>.</w:t>
            </w:r>
          </w:p>
        </w:tc>
        <w:tc>
          <w:tcPr>
            <w:tcW w:w="188" w:type="pct"/>
            <w:shd w:val="clear" w:color="auto" w:fill="FFFFFF" w:themeFill="background1"/>
          </w:tcPr>
          <w:p w14:paraId="7F908705" w14:textId="2C7DAFCD" w:rsidR="001D7D01" w:rsidRDefault="008E30ED" w:rsidP="00CE1AAA">
            <w:pPr>
              <w:rPr>
                <w:rFonts w:ascii="Lucida Sans" w:hAnsi="Lucida Sans"/>
                <w:b/>
              </w:rPr>
            </w:pPr>
            <w:r>
              <w:rPr>
                <w:rFonts w:ascii="Lucida Sans" w:hAnsi="Lucida Sans"/>
                <w:b/>
              </w:rPr>
              <w:t>2</w:t>
            </w:r>
          </w:p>
        </w:tc>
        <w:tc>
          <w:tcPr>
            <w:tcW w:w="149" w:type="pct"/>
            <w:shd w:val="clear" w:color="auto" w:fill="FFFFFF" w:themeFill="background1"/>
          </w:tcPr>
          <w:p w14:paraId="6698D92E" w14:textId="6CCE290E" w:rsidR="001D7D01" w:rsidRDefault="008E30ED" w:rsidP="00CE1AAA">
            <w:pPr>
              <w:rPr>
                <w:rFonts w:ascii="Lucida Sans" w:hAnsi="Lucida Sans"/>
                <w:b/>
              </w:rPr>
            </w:pPr>
            <w:r>
              <w:rPr>
                <w:rFonts w:ascii="Lucida Sans" w:hAnsi="Lucida Sans"/>
                <w:b/>
              </w:rPr>
              <w:t>3</w:t>
            </w:r>
          </w:p>
        </w:tc>
        <w:tc>
          <w:tcPr>
            <w:tcW w:w="198" w:type="pct"/>
            <w:shd w:val="clear" w:color="auto" w:fill="FFFFFF" w:themeFill="background1"/>
          </w:tcPr>
          <w:p w14:paraId="10D0980D" w14:textId="3C09F945" w:rsidR="001D7D01" w:rsidRDefault="008E30ED" w:rsidP="00CE1AAA">
            <w:pPr>
              <w:rPr>
                <w:rFonts w:ascii="Lucida Sans" w:hAnsi="Lucida Sans"/>
                <w:b/>
              </w:rPr>
            </w:pPr>
            <w:r>
              <w:rPr>
                <w:rFonts w:ascii="Lucida Sans" w:hAnsi="Lucida Sans"/>
                <w:b/>
              </w:rPr>
              <w:t>6</w:t>
            </w:r>
          </w:p>
        </w:tc>
        <w:tc>
          <w:tcPr>
            <w:tcW w:w="1263" w:type="pct"/>
            <w:shd w:val="clear" w:color="auto" w:fill="FFFFFF" w:themeFill="background1"/>
          </w:tcPr>
          <w:p w14:paraId="2D65D223" w14:textId="77777777" w:rsidR="001D7D01" w:rsidRPr="00137D9F" w:rsidRDefault="001D7D01" w:rsidP="00137D9F">
            <w:pPr>
              <w:rPr>
                <w:rFonts w:ascii="Calibri" w:eastAsia="Times New Roman" w:hAnsi="Calibri" w:cs="Times New Roman"/>
                <w:color w:val="000000"/>
                <w:sz w:val="20"/>
                <w:szCs w:val="20"/>
                <w:shd w:val="clear" w:color="auto" w:fill="FFFFFF"/>
              </w:rPr>
            </w:pPr>
          </w:p>
        </w:tc>
      </w:tr>
      <w:tr w:rsidR="001D7D01" w14:paraId="15AC0DE1" w14:textId="77777777" w:rsidTr="00B22241">
        <w:trPr>
          <w:cantSplit/>
          <w:trHeight w:val="1296"/>
        </w:trPr>
        <w:tc>
          <w:tcPr>
            <w:tcW w:w="323" w:type="pct"/>
            <w:shd w:val="clear" w:color="auto" w:fill="FFFFFF" w:themeFill="background1"/>
          </w:tcPr>
          <w:p w14:paraId="2CFF10A3" w14:textId="7AB2963C" w:rsidR="001D7D01" w:rsidRDefault="008E30ED">
            <w:r>
              <w:t>Noise at samba events</w:t>
            </w:r>
          </w:p>
        </w:tc>
        <w:tc>
          <w:tcPr>
            <w:tcW w:w="380" w:type="pct"/>
            <w:shd w:val="clear" w:color="auto" w:fill="FFFFFF" w:themeFill="background1"/>
          </w:tcPr>
          <w:p w14:paraId="502E0E70" w14:textId="711E56C1" w:rsidR="001D7D01" w:rsidRDefault="008E30ED" w:rsidP="00137D9F">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 xml:space="preserve">Hearing damage </w:t>
            </w:r>
          </w:p>
        </w:tc>
        <w:tc>
          <w:tcPr>
            <w:tcW w:w="851" w:type="pct"/>
            <w:shd w:val="clear" w:color="auto" w:fill="FFFFFF" w:themeFill="background1"/>
          </w:tcPr>
          <w:p w14:paraId="11ECB4A2" w14:textId="55961AFE" w:rsidR="001D7D01" w:rsidRDefault="008E30ED" w:rsidP="00B22241">
            <w:pPr>
              <w:ind w:left="30"/>
              <w:textAlignment w:val="baseline"/>
              <w:rPr>
                <w:rFonts w:ascii="Arial" w:hAnsi="Arial" w:cs="Arial"/>
              </w:rPr>
            </w:pPr>
            <w:r>
              <w:rPr>
                <w:rFonts w:ascii="Arial" w:hAnsi="Arial" w:cs="Arial"/>
              </w:rPr>
              <w:t>Samba drummers</w:t>
            </w:r>
          </w:p>
        </w:tc>
        <w:tc>
          <w:tcPr>
            <w:tcW w:w="232" w:type="pct"/>
            <w:shd w:val="clear" w:color="auto" w:fill="FFFFFF" w:themeFill="background1"/>
          </w:tcPr>
          <w:p w14:paraId="40DA6B71" w14:textId="4A71DD75" w:rsidR="001D7D01" w:rsidRDefault="008E30ED" w:rsidP="00CE1AAA">
            <w:pPr>
              <w:rPr>
                <w:rFonts w:ascii="Lucida Sans" w:hAnsi="Lucida Sans"/>
                <w:b/>
              </w:rPr>
            </w:pPr>
            <w:r>
              <w:rPr>
                <w:rFonts w:ascii="Lucida Sans" w:hAnsi="Lucida Sans"/>
                <w:b/>
              </w:rPr>
              <w:t>3</w:t>
            </w:r>
          </w:p>
        </w:tc>
        <w:tc>
          <w:tcPr>
            <w:tcW w:w="150" w:type="pct"/>
            <w:shd w:val="clear" w:color="auto" w:fill="FFFFFF" w:themeFill="background1"/>
          </w:tcPr>
          <w:p w14:paraId="1658978F" w14:textId="7A9658BD" w:rsidR="001D7D01" w:rsidRDefault="008E30ED" w:rsidP="00CE1AAA">
            <w:pPr>
              <w:rPr>
                <w:rFonts w:ascii="Lucida Sans" w:hAnsi="Lucida Sans"/>
                <w:b/>
              </w:rPr>
            </w:pPr>
            <w:r>
              <w:rPr>
                <w:rFonts w:ascii="Lucida Sans" w:hAnsi="Lucida Sans"/>
                <w:b/>
              </w:rPr>
              <w:t>4</w:t>
            </w:r>
          </w:p>
        </w:tc>
        <w:tc>
          <w:tcPr>
            <w:tcW w:w="195" w:type="pct"/>
            <w:shd w:val="clear" w:color="auto" w:fill="FFFFFF" w:themeFill="background1"/>
          </w:tcPr>
          <w:p w14:paraId="5FBB03B1" w14:textId="60C5E38A" w:rsidR="001D7D01" w:rsidRDefault="008E30ED" w:rsidP="00CE1AAA">
            <w:pPr>
              <w:rPr>
                <w:rFonts w:ascii="Lucida Sans" w:hAnsi="Lucida Sans"/>
                <w:b/>
              </w:rPr>
            </w:pPr>
            <w:r>
              <w:rPr>
                <w:rFonts w:ascii="Lucida Sans" w:hAnsi="Lucida Sans"/>
                <w:b/>
              </w:rPr>
              <w:t>12</w:t>
            </w:r>
          </w:p>
        </w:tc>
        <w:tc>
          <w:tcPr>
            <w:tcW w:w="1071" w:type="pct"/>
            <w:shd w:val="clear" w:color="auto" w:fill="FFFFFF" w:themeFill="background1"/>
          </w:tcPr>
          <w:p w14:paraId="5A768692" w14:textId="62A6E14E" w:rsidR="001D7D01" w:rsidRDefault="008E30ED" w:rsidP="00137D9F">
            <w:pPr>
              <w:textAlignment w:val="baseline"/>
              <w:rPr>
                <w:rFonts w:ascii="Calibri" w:hAnsi="Calibri" w:cs="Arial"/>
                <w:sz w:val="20"/>
                <w:szCs w:val="20"/>
              </w:rPr>
            </w:pPr>
            <w:r>
              <w:rPr>
                <w:rFonts w:ascii="Calibri" w:hAnsi="Calibri" w:cs="Arial"/>
                <w:sz w:val="20"/>
                <w:szCs w:val="20"/>
              </w:rPr>
              <w:t>Hold samba outside and keep people distanced where possible.</w:t>
            </w:r>
          </w:p>
          <w:p w14:paraId="248986BA" w14:textId="79CC7204" w:rsidR="008E30ED" w:rsidRDefault="008E30ED" w:rsidP="00137D9F">
            <w:pPr>
              <w:textAlignment w:val="baseline"/>
              <w:rPr>
                <w:rFonts w:ascii="Calibri" w:hAnsi="Calibri" w:cs="Arial"/>
                <w:sz w:val="20"/>
                <w:szCs w:val="20"/>
              </w:rPr>
            </w:pPr>
            <w:r>
              <w:rPr>
                <w:rFonts w:ascii="Calibri" w:hAnsi="Calibri" w:cs="Arial"/>
                <w:sz w:val="20"/>
                <w:szCs w:val="20"/>
              </w:rPr>
              <w:t>For inside events, supply earplugs to everyone present. Keep distance. Use larger rooms where possible.</w:t>
            </w:r>
          </w:p>
        </w:tc>
        <w:tc>
          <w:tcPr>
            <w:tcW w:w="188" w:type="pct"/>
            <w:shd w:val="clear" w:color="auto" w:fill="FFFFFF" w:themeFill="background1"/>
          </w:tcPr>
          <w:p w14:paraId="4B0256DA" w14:textId="333EFAAA" w:rsidR="001D7D01" w:rsidRDefault="008E30ED" w:rsidP="00CE1AAA">
            <w:pPr>
              <w:rPr>
                <w:rFonts w:ascii="Lucida Sans" w:hAnsi="Lucida Sans"/>
                <w:b/>
              </w:rPr>
            </w:pPr>
            <w:r>
              <w:rPr>
                <w:rFonts w:ascii="Lucida Sans" w:hAnsi="Lucida Sans"/>
                <w:b/>
              </w:rPr>
              <w:t>2</w:t>
            </w:r>
          </w:p>
        </w:tc>
        <w:tc>
          <w:tcPr>
            <w:tcW w:w="149" w:type="pct"/>
            <w:shd w:val="clear" w:color="auto" w:fill="FFFFFF" w:themeFill="background1"/>
          </w:tcPr>
          <w:p w14:paraId="33CAB566" w14:textId="695AB0C5" w:rsidR="001D7D01" w:rsidRDefault="008E30ED" w:rsidP="00CE1AAA">
            <w:pPr>
              <w:rPr>
                <w:rFonts w:ascii="Lucida Sans" w:hAnsi="Lucida Sans"/>
                <w:b/>
              </w:rPr>
            </w:pPr>
            <w:r>
              <w:rPr>
                <w:rFonts w:ascii="Lucida Sans" w:hAnsi="Lucida Sans"/>
                <w:b/>
              </w:rPr>
              <w:t>3</w:t>
            </w:r>
          </w:p>
        </w:tc>
        <w:tc>
          <w:tcPr>
            <w:tcW w:w="198" w:type="pct"/>
            <w:shd w:val="clear" w:color="auto" w:fill="FFFFFF" w:themeFill="background1"/>
          </w:tcPr>
          <w:p w14:paraId="029DD97C" w14:textId="42263EC7" w:rsidR="001D7D01" w:rsidRDefault="008E30ED" w:rsidP="00CE1AAA">
            <w:pPr>
              <w:rPr>
                <w:rFonts w:ascii="Lucida Sans" w:hAnsi="Lucida Sans"/>
                <w:b/>
              </w:rPr>
            </w:pPr>
            <w:r>
              <w:rPr>
                <w:rFonts w:ascii="Lucida Sans" w:hAnsi="Lucida Sans"/>
                <w:b/>
              </w:rPr>
              <w:t>6</w:t>
            </w:r>
          </w:p>
        </w:tc>
        <w:tc>
          <w:tcPr>
            <w:tcW w:w="1263" w:type="pct"/>
            <w:shd w:val="clear" w:color="auto" w:fill="FFFFFF" w:themeFill="background1"/>
          </w:tcPr>
          <w:p w14:paraId="7CAD0BD6" w14:textId="77777777" w:rsidR="001D7D01" w:rsidRPr="00137D9F" w:rsidRDefault="001D7D01"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603"/>
        <w:gridCol w:w="1234"/>
        <w:gridCol w:w="973"/>
        <w:gridCol w:w="1022"/>
        <w:gridCol w:w="4300"/>
        <w:gridCol w:w="1770"/>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D03F5">
        <w:tc>
          <w:tcPr>
            <w:tcW w:w="218"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gridSpan w:val="2"/>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D03F5">
        <w:trPr>
          <w:trHeight w:val="574"/>
        </w:trPr>
        <w:tc>
          <w:tcPr>
            <w:tcW w:w="218"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65"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D03F5">
        <w:trPr>
          <w:trHeight w:val="574"/>
        </w:trPr>
        <w:tc>
          <w:tcPr>
            <w:tcW w:w="218"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D03F5">
        <w:trPr>
          <w:trHeight w:val="574"/>
        </w:trPr>
        <w:tc>
          <w:tcPr>
            <w:tcW w:w="218"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65"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D03F5">
        <w:trPr>
          <w:trHeight w:val="574"/>
        </w:trPr>
        <w:tc>
          <w:tcPr>
            <w:tcW w:w="218"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65"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D03F5">
        <w:trPr>
          <w:trHeight w:val="574"/>
        </w:trPr>
        <w:tc>
          <w:tcPr>
            <w:tcW w:w="218"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65"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D03F5">
        <w:trPr>
          <w:trHeight w:val="574"/>
        </w:trPr>
        <w:tc>
          <w:tcPr>
            <w:tcW w:w="218"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65"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D03F5">
        <w:trPr>
          <w:trHeight w:val="574"/>
        </w:trPr>
        <w:tc>
          <w:tcPr>
            <w:tcW w:w="218"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65"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D03F5">
        <w:trPr>
          <w:trHeight w:val="574"/>
        </w:trPr>
        <w:tc>
          <w:tcPr>
            <w:tcW w:w="218"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65"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D03F5">
        <w:trPr>
          <w:trHeight w:val="574"/>
        </w:trPr>
        <w:tc>
          <w:tcPr>
            <w:tcW w:w="218"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65"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D03F5">
        <w:trPr>
          <w:trHeight w:val="574"/>
        </w:trPr>
        <w:tc>
          <w:tcPr>
            <w:tcW w:w="218"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65"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D03F5">
        <w:trPr>
          <w:trHeight w:val="574"/>
        </w:trPr>
        <w:tc>
          <w:tcPr>
            <w:tcW w:w="218"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65"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D03F5">
        <w:trPr>
          <w:trHeight w:val="574"/>
        </w:trPr>
        <w:tc>
          <w:tcPr>
            <w:tcW w:w="218"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65"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D03F5">
        <w:trPr>
          <w:cantSplit/>
        </w:trPr>
        <w:tc>
          <w:tcPr>
            <w:tcW w:w="2696" w:type="pct"/>
            <w:gridSpan w:val="5"/>
            <w:tcBorders>
              <w:bottom w:val="nil"/>
            </w:tcBorders>
          </w:tcPr>
          <w:p w14:paraId="3C5F04BF" w14:textId="1818D77A"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r w:rsidR="008E30ED">
              <w:rPr>
                <w:rFonts w:ascii="Lucida Sans" w:eastAsia="Times New Roman" w:hAnsi="Lucida Sans" w:cs="Arial"/>
                <w:color w:val="000000"/>
                <w:szCs w:val="20"/>
              </w:rPr>
              <w:t xml:space="preserve"> </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3"/>
            <w:tcBorders>
              <w:bottom w:val="nil"/>
            </w:tcBorders>
          </w:tcPr>
          <w:p w14:paraId="3C5F04C1" w14:textId="044ED63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r w:rsidR="008E30ED">
              <w:rPr>
                <w:rFonts w:ascii="Lucida Sans" w:eastAsia="Times New Roman" w:hAnsi="Lucida Sans" w:cs="Arial"/>
                <w:color w:val="000000"/>
                <w:szCs w:val="20"/>
              </w:rPr>
              <w:t xml:space="preserve"> Corin Holloway</w:t>
            </w:r>
          </w:p>
        </w:tc>
      </w:tr>
      <w:tr w:rsidR="00C642F4" w:rsidRPr="00957A37" w14:paraId="3C5F04C7" w14:textId="77777777" w:rsidTr="008D03F5">
        <w:trPr>
          <w:cantSplit/>
          <w:trHeight w:val="606"/>
        </w:trPr>
        <w:tc>
          <w:tcPr>
            <w:tcW w:w="1979" w:type="pct"/>
            <w:gridSpan w:val="3"/>
            <w:tcBorders>
              <w:top w:val="nil"/>
              <w:right w:val="nil"/>
            </w:tcBorders>
          </w:tcPr>
          <w:p w14:paraId="3C5F04C3" w14:textId="2797086C"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D03F5">
              <w:rPr>
                <w:rFonts w:ascii="Lucida Sans" w:eastAsia="Times New Roman" w:hAnsi="Lucida Sans" w:cs="Arial"/>
                <w:color w:val="000000"/>
                <w:szCs w:val="20"/>
              </w:rPr>
              <w:t xml:space="preserve"> Liz Hope</w:t>
            </w:r>
          </w:p>
        </w:tc>
        <w:tc>
          <w:tcPr>
            <w:tcW w:w="717" w:type="pct"/>
            <w:gridSpan w:val="2"/>
            <w:tcBorders>
              <w:top w:val="nil"/>
              <w:left w:val="nil"/>
            </w:tcBorders>
          </w:tcPr>
          <w:p w14:paraId="3C5F04C4" w14:textId="1FFF9B53"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D03F5">
              <w:rPr>
                <w:rFonts w:ascii="Lucida Sans" w:eastAsia="Times New Roman" w:hAnsi="Lucida Sans" w:cs="Arial"/>
                <w:color w:val="000000"/>
                <w:szCs w:val="20"/>
              </w:rPr>
              <w:t xml:space="preserve"> 15/09/2021</w:t>
            </w:r>
          </w:p>
        </w:tc>
        <w:tc>
          <w:tcPr>
            <w:tcW w:w="1729" w:type="pct"/>
            <w:gridSpan w:val="2"/>
            <w:tcBorders>
              <w:top w:val="nil"/>
              <w:right w:val="nil"/>
            </w:tcBorders>
          </w:tcPr>
          <w:p w14:paraId="3C5F04C5" w14:textId="3F64836A"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E30ED">
              <w:rPr>
                <w:rFonts w:ascii="Lucida Sans" w:eastAsia="Times New Roman" w:hAnsi="Lucida Sans" w:cs="Arial"/>
                <w:color w:val="000000"/>
                <w:szCs w:val="20"/>
              </w:rPr>
              <w:t xml:space="preserve"> Corin Holloway</w:t>
            </w:r>
          </w:p>
        </w:tc>
        <w:tc>
          <w:tcPr>
            <w:tcW w:w="575" w:type="pct"/>
            <w:tcBorders>
              <w:top w:val="nil"/>
              <w:left w:val="nil"/>
            </w:tcBorders>
          </w:tcPr>
          <w:p w14:paraId="3C5F04C6" w14:textId="62F932ED"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E30ED">
              <w:rPr>
                <w:rFonts w:ascii="Lucida Sans" w:eastAsia="Times New Roman" w:hAnsi="Lucida Sans" w:cs="Arial"/>
                <w:color w:val="000000"/>
                <w:szCs w:val="20"/>
              </w:rPr>
              <w:t>: 15/09/2021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F53BFB" w:rsidRPr="00185766" w:rsidRDefault="00F53BFB" w:rsidP="00530142">
                            <w:pPr>
                              <w:rPr>
                                <w:rFonts w:ascii="Lucida Sans" w:hAnsi="Lucida Sans"/>
                                <w:sz w:val="16"/>
                                <w:szCs w:val="16"/>
                              </w:rPr>
                            </w:pPr>
                            <w:r w:rsidRPr="00185766">
                              <w:rPr>
                                <w:rFonts w:ascii="Lucida Sans" w:hAnsi="Lucida Sans"/>
                                <w:sz w:val="16"/>
                                <w:szCs w:val="16"/>
                              </w:rPr>
                              <w:t>Risk process</w:t>
                            </w:r>
                          </w:p>
                          <w:p w14:paraId="3C5F055C" w14:textId="77777777" w:rsidR="00F53BFB" w:rsidRPr="00185766" w:rsidRDefault="00F53BF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F53BFB" w:rsidRPr="00185766" w:rsidRDefault="00F53BF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F53BFB" w:rsidRPr="00185766" w:rsidRDefault="00F53BF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F53BFB" w:rsidRPr="00185766" w:rsidRDefault="00F53BF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F53BFB" w:rsidRPr="00185766" w:rsidRDefault="00F53BF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F53BFB" w:rsidRPr="00185766" w:rsidRDefault="00F53BF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F53BFB" w:rsidRPr="00185766" w:rsidRDefault="00F53BF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F53BFB" w:rsidRPr="00185766" w:rsidRDefault="00F53BF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F53BFB" w:rsidRPr="00185766" w:rsidRDefault="00F53BFB" w:rsidP="00530142">
                      <w:pPr>
                        <w:rPr>
                          <w:rFonts w:ascii="Lucida Sans" w:hAnsi="Lucida Sans"/>
                          <w:sz w:val="16"/>
                          <w:szCs w:val="16"/>
                        </w:rPr>
                      </w:pPr>
                      <w:r w:rsidRPr="00185766">
                        <w:rPr>
                          <w:rFonts w:ascii="Lucida Sans" w:hAnsi="Lucida Sans"/>
                          <w:sz w:val="16"/>
                          <w:szCs w:val="16"/>
                        </w:rPr>
                        <w:t>Risk process</w:t>
                      </w:r>
                    </w:p>
                    <w:p w14:paraId="3C5F055C" w14:textId="77777777" w:rsidR="00F53BFB" w:rsidRPr="00185766" w:rsidRDefault="00F53BF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F53BFB" w:rsidRPr="00185766" w:rsidRDefault="00F53BF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F53BFB" w:rsidRPr="00185766" w:rsidRDefault="00F53BF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F53BFB" w:rsidRPr="00185766" w:rsidRDefault="00F53BF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F53BFB" w:rsidRPr="00185766" w:rsidRDefault="00F53BF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F53BFB" w:rsidRPr="00185766" w:rsidRDefault="00F53BF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F53BFB" w:rsidRPr="00185766" w:rsidRDefault="00F53BF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F53BFB" w:rsidRPr="00185766" w:rsidRDefault="00F53BF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A143C" w14:textId="77777777" w:rsidR="00F53BFB" w:rsidRDefault="00F53BFB" w:rsidP="00AC47B4">
      <w:pPr>
        <w:spacing w:after="0" w:line="240" w:lineRule="auto"/>
      </w:pPr>
      <w:r>
        <w:separator/>
      </w:r>
    </w:p>
  </w:endnote>
  <w:endnote w:type="continuationSeparator" w:id="0">
    <w:p w14:paraId="0C542278" w14:textId="77777777" w:rsidR="00F53BFB" w:rsidRDefault="00F53BF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F53BFB" w:rsidRDefault="00F53BFB">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F53BFB" w:rsidRDefault="00F53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89E5A" w14:textId="77777777" w:rsidR="00F53BFB" w:rsidRDefault="00F53BFB" w:rsidP="00AC47B4">
      <w:pPr>
        <w:spacing w:after="0" w:line="240" w:lineRule="auto"/>
      </w:pPr>
      <w:r>
        <w:separator/>
      </w:r>
    </w:p>
  </w:footnote>
  <w:footnote w:type="continuationSeparator" w:id="0">
    <w:p w14:paraId="54610D04" w14:textId="77777777" w:rsidR="00F53BFB" w:rsidRDefault="00F53BFB"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F53BFB" w:rsidRDefault="00F53BFB"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F53BFB" w:rsidRPr="00E64593" w:rsidRDefault="00F53BFB"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D7D01"/>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6834"/>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3F5"/>
    <w:rsid w:val="008D0BAD"/>
    <w:rsid w:val="008D11DE"/>
    <w:rsid w:val="008D40F1"/>
    <w:rsid w:val="008D7EA7"/>
    <w:rsid w:val="008E30ED"/>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3BFB"/>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2421</Words>
  <Characters>13806</Characters>
  <Application>Microsoft Office Word</Application>
  <DocSecurity>0</DocSecurity>
  <Lines>115</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Corin Holloway (cbjh1n16)</cp:lastModifiedBy>
  <cp:revision>4</cp:revision>
  <cp:lastPrinted>2016-04-18T12:10:00Z</cp:lastPrinted>
  <dcterms:created xsi:type="dcterms:W3CDTF">2021-09-15T11:19:00Z</dcterms:created>
  <dcterms:modified xsi:type="dcterms:W3CDTF">2021-09-15T11:53:00Z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