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43ED0A3E"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9F1FFBF" w14:textId="147C43B2" w:rsidR="007D5F9D" w:rsidRPr="003A79FE" w:rsidRDefault="007D5F9D" w:rsidP="00A26B8F">
            <w:pPr>
              <w:rPr>
                <w:sz w:val="32"/>
                <w:szCs w:val="32"/>
              </w:rPr>
            </w:pPr>
            <w:r w:rsidRPr="003A79FE">
              <w:rPr>
                <w:sz w:val="32"/>
                <w:szCs w:val="32"/>
              </w:rPr>
              <w:t>Work/Activity:</w:t>
            </w:r>
            <w:r w:rsidR="00AC54E2">
              <w:rPr>
                <w:sz w:val="32"/>
                <w:szCs w:val="32"/>
              </w:rPr>
              <w:t xml:space="preserve"> Jazzmanix </w:t>
            </w:r>
            <w:r w:rsidR="00806AD8">
              <w:rPr>
                <w:sz w:val="32"/>
                <w:szCs w:val="32"/>
              </w:rPr>
              <w:t>Winter</w:t>
            </w:r>
            <w:r w:rsidR="00AC54E2">
              <w:rPr>
                <w:sz w:val="32"/>
                <w:szCs w:val="32"/>
              </w:rPr>
              <w:t xml:space="preserve"> Concert</w:t>
            </w:r>
          </w:p>
        </w:tc>
      </w:tr>
      <w:tr w:rsidR="00A26B8F" w14:paraId="7C5191F6"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B4D59CF" w14:textId="223599FA" w:rsidR="00CC7E37" w:rsidRDefault="007971C6">
            <w:r>
              <w:t>Activity</w:t>
            </w:r>
            <w:r w:rsidR="00AC54E2">
              <w:t xml:space="preserve"> in question is Jazzmanix </w:t>
            </w:r>
            <w:r w:rsidR="00806AD8">
              <w:t>Winter</w:t>
            </w:r>
            <w:r>
              <w:t xml:space="preserve"> Concert. </w:t>
            </w:r>
          </w:p>
          <w:p w14:paraId="5EB05746" w14:textId="3C50170C" w:rsidR="00CC7E37" w:rsidRDefault="00613EEE" w:rsidP="00CC7E37">
            <w:r>
              <w:t xml:space="preserve">Take place at </w:t>
            </w:r>
            <w:r w:rsidR="00806AD8">
              <w:t>Cantell School on the 1</w:t>
            </w:r>
            <w:r w:rsidR="00806AD8" w:rsidRPr="00806AD8">
              <w:rPr>
                <w:vertAlign w:val="superscript"/>
              </w:rPr>
              <w:t>st</w:t>
            </w:r>
            <w:r w:rsidR="00806AD8">
              <w:t xml:space="preserve"> December 2018 at 17:00</w:t>
            </w:r>
            <w:r>
              <w:t xml:space="preserve">. </w:t>
            </w:r>
          </w:p>
          <w:p w14:paraId="081942A8" w14:textId="376DB362" w:rsidR="00912C05" w:rsidRDefault="00613EEE">
            <w:r>
              <w:t xml:space="preserve">Doors open at </w:t>
            </w:r>
            <w:r w:rsidR="00806AD8">
              <w:t>16:30</w:t>
            </w:r>
            <w:r>
              <w:t>, concert starts at</w:t>
            </w:r>
            <w:r w:rsidR="00806AD8">
              <w:t xml:space="preserve"> 17:00</w:t>
            </w:r>
            <w:r>
              <w:t xml:space="preserve"> and sh</w:t>
            </w:r>
            <w:r w:rsidR="00CC7E37">
              <w:t xml:space="preserve">ould finish </w:t>
            </w:r>
            <w:r w:rsidR="00806AD8">
              <w:t>19</w:t>
            </w:r>
            <w:r w:rsidR="00CC7E37">
              <w:t>.30</w:t>
            </w:r>
            <w:r>
              <w:t xml:space="preserve">. </w:t>
            </w:r>
          </w:p>
          <w:p w14:paraId="4C1EE825" w14:textId="60298901" w:rsidR="00912C05" w:rsidRDefault="00FD61A1">
            <w:r>
              <w:t xml:space="preserve">There are around </w:t>
            </w:r>
            <w:r w:rsidR="00806AD8">
              <w:t>5</w:t>
            </w:r>
            <w:r w:rsidR="00653D5C">
              <w:t>0 members of choir and band and</w:t>
            </w:r>
            <w:bookmarkStart w:id="0" w:name="_GoBack"/>
            <w:bookmarkEnd w:id="0"/>
            <w:r w:rsidR="00653D5C">
              <w:t xml:space="preserve"> </w:t>
            </w:r>
            <w:r w:rsidR="00806AD8">
              <w:t>a potential audience size of 200</w:t>
            </w:r>
            <w:r w:rsidR="00653D5C">
              <w:t xml:space="preserve"> people.</w:t>
            </w:r>
          </w:p>
          <w:p w14:paraId="33BDE2FB" w14:textId="1EA9AFD6" w:rsidR="00653D5C" w:rsidRDefault="00653D5C">
            <w:r>
              <w:t>It is a concert involving both a Capella groups and a full choir and big band.</w:t>
            </w:r>
          </w:p>
          <w:p w14:paraId="7D734866" w14:textId="77777777" w:rsidR="00912C05" w:rsidRDefault="00265D5B">
            <w:r>
              <w:rPr>
                <w:rFonts w:ascii="Calibri" w:eastAsia="Times New Roman" w:hAnsi="Calibri" w:cs="Times New Roman"/>
                <w:vanish/>
                <w:color w:val="000000"/>
                <w:lang w:eastAsia="en-GB"/>
              </w:rPr>
              <w:pgNum/>
            </w:r>
          </w:p>
          <w:p w14:paraId="4AAD7AEC" w14:textId="77777777" w:rsidR="00912C05" w:rsidRDefault="00912C05"/>
        </w:tc>
      </w:tr>
      <w:tr w:rsidR="007D5F9D" w14:paraId="740AD1D1"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0598F97" w14:textId="29963D78"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952197">
              <w:rPr>
                <w:b w:val="0"/>
                <w:color w:val="FFFFFF" w:themeColor="background1"/>
              </w:rPr>
              <w:t xml:space="preserve"> Jazzmanix</w:t>
            </w:r>
          </w:p>
        </w:tc>
        <w:tc>
          <w:tcPr>
            <w:tcW w:w="4028" w:type="dxa"/>
            <w:gridSpan w:val="2"/>
            <w:shd w:val="clear" w:color="auto" w:fill="4F81BD" w:themeFill="accent1"/>
          </w:tcPr>
          <w:p w14:paraId="66E66C32" w14:textId="689FDFBE"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C20A28">
              <w:rPr>
                <w:color w:val="FFFFFF" w:themeColor="background1"/>
              </w:rPr>
              <w:t>Naomi Shingler</w:t>
            </w:r>
          </w:p>
        </w:tc>
        <w:tc>
          <w:tcPr>
            <w:tcW w:w="3696" w:type="dxa"/>
            <w:shd w:val="clear" w:color="auto" w:fill="4F81BD" w:themeFill="accent1"/>
          </w:tcPr>
          <w:p w14:paraId="30D199EC" w14:textId="256DC4C4"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EC75C2">
              <w:rPr>
                <w:color w:val="FFFFFF" w:themeColor="background1"/>
              </w:rPr>
              <w:t>concerts@jazzmanix.ac.uk</w:t>
            </w:r>
          </w:p>
        </w:tc>
      </w:tr>
      <w:tr w:rsidR="00A26B8F" w14:paraId="723D00AA"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5E202C05"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1345A7A4"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09274141"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294F5B8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477989E"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5B26DD48"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7D0404F8"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1E3F9AE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0422980C"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1FF1535" w14:textId="77777777" w:rsidR="007D5F9D" w:rsidRPr="00C96EAA" w:rsidRDefault="007D5F9D">
            <w:pPr>
              <w:rPr>
                <w:b w:val="0"/>
              </w:rPr>
            </w:pPr>
          </w:p>
        </w:tc>
        <w:tc>
          <w:tcPr>
            <w:tcW w:w="3827" w:type="dxa"/>
            <w:vMerge w:val="restart"/>
            <w:tcBorders>
              <w:top w:val="none" w:sz="0" w:space="0" w:color="auto"/>
              <w:bottom w:val="none" w:sz="0" w:space="0" w:color="auto"/>
            </w:tcBorders>
          </w:tcPr>
          <w:p w14:paraId="56C7E38B" w14:textId="7BB2437D" w:rsidR="007D5F9D" w:rsidRDefault="007D5F9D">
            <w:pPr>
              <w:cnfStyle w:val="000000100000" w:firstRow="0" w:lastRow="0" w:firstColumn="0" w:lastColumn="0" w:oddVBand="0" w:evenVBand="0" w:oddHBand="1" w:evenHBand="0" w:firstRowFirstColumn="0" w:firstRowLastColumn="0" w:lastRowFirstColumn="0" w:lastRowLastColumn="0"/>
            </w:pPr>
          </w:p>
          <w:p w14:paraId="4D713D50" w14:textId="6601447C" w:rsidR="007D5F9D" w:rsidRDefault="007D5F9D">
            <w:pPr>
              <w:cnfStyle w:val="000000100000" w:firstRow="0" w:lastRow="0" w:firstColumn="0" w:lastColumn="0" w:oddVBand="0" w:evenVBand="0" w:oddHBand="1" w:evenHBand="0" w:firstRowFirstColumn="0" w:firstRowLastColumn="0" w:lastRowFirstColumn="0" w:lastRowLastColumn="0"/>
            </w:pPr>
          </w:p>
          <w:p w14:paraId="59AD3CE3" w14:textId="5C913D83" w:rsidR="00CC7E37" w:rsidRDefault="00806AD8">
            <w:pPr>
              <w:cnfStyle w:val="000000100000" w:firstRow="0" w:lastRow="0" w:firstColumn="0" w:lastColumn="0" w:oddVBand="0" w:evenVBand="0" w:oddHBand="1" w:evenHBand="0" w:firstRowFirstColumn="0" w:firstRowLastColumn="0" w:lastRowFirstColumn="0" w:lastRowLastColumn="0"/>
            </w:pPr>
            <w:r>
              <w:t>Beth Stevens</w:t>
            </w:r>
            <w:r w:rsidR="00550E74">
              <w:t>/</w:t>
            </w:r>
            <w:r>
              <w:t>Naomi Shingler</w:t>
            </w:r>
          </w:p>
          <w:p w14:paraId="0C49FC8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D69B86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BD4672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E8699F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CCE4F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71D3BF1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2B90ED0" w14:textId="2D8ABA96" w:rsidR="007D5F9D" w:rsidRDefault="007D5F9D">
            <w:pPr>
              <w:cnfStyle w:val="000000100000" w:firstRow="0" w:lastRow="0" w:firstColumn="0" w:lastColumn="0" w:oddVBand="0" w:evenVBand="0" w:oddHBand="1" w:evenHBand="0" w:firstRowFirstColumn="0" w:firstRowLastColumn="0" w:lastRowFirstColumn="0" w:lastRowLastColumn="0"/>
            </w:pPr>
          </w:p>
          <w:p w14:paraId="407A37C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BBB7F3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30CA0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664CD3E"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296B776D"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3E2FB3A4" w14:textId="77777777" w:rsidR="007D5F9D" w:rsidRPr="00C96EAA" w:rsidRDefault="00F252B6">
            <w:pPr>
              <w:rPr>
                <w:b w:val="0"/>
              </w:rPr>
            </w:pPr>
            <w:r>
              <w:rPr>
                <w:b w:val="0"/>
                <w:color w:val="FFFFFF" w:themeColor="background1"/>
              </w:rPr>
              <w:t>Risk assessments linked</w:t>
            </w:r>
          </w:p>
        </w:tc>
        <w:tc>
          <w:tcPr>
            <w:tcW w:w="3827" w:type="dxa"/>
            <w:vMerge/>
          </w:tcPr>
          <w:p w14:paraId="470B65A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1B47B80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73277857"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AD161BF" w14:textId="1F4FA2DE" w:rsidR="007D5F9D" w:rsidRDefault="00647D95" w:rsidP="00647D95">
            <w:r>
              <w:t xml:space="preserve">Fire risk assessment </w:t>
            </w:r>
          </w:p>
        </w:tc>
        <w:tc>
          <w:tcPr>
            <w:tcW w:w="3827" w:type="dxa"/>
            <w:vMerge/>
            <w:tcBorders>
              <w:top w:val="none" w:sz="0" w:space="0" w:color="auto"/>
              <w:bottom w:val="none" w:sz="0" w:space="0" w:color="auto"/>
            </w:tcBorders>
          </w:tcPr>
          <w:p w14:paraId="6D9FAB5C"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217DD37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96" w:type="pct"/>
        <w:tblLayout w:type="fixed"/>
        <w:tblLook w:val="04A0" w:firstRow="1" w:lastRow="0" w:firstColumn="1" w:lastColumn="0" w:noHBand="0" w:noVBand="1"/>
      </w:tblPr>
      <w:tblGrid>
        <w:gridCol w:w="1511"/>
        <w:gridCol w:w="1813"/>
        <w:gridCol w:w="1394"/>
        <w:gridCol w:w="2928"/>
        <w:gridCol w:w="1115"/>
        <w:gridCol w:w="3627"/>
        <w:gridCol w:w="1013"/>
        <w:gridCol w:w="1639"/>
        <w:gridCol w:w="838"/>
      </w:tblGrid>
      <w:tr w:rsidR="00EB0C98" w:rsidRPr="008419EF" w14:paraId="5AC5D2CF" w14:textId="77777777" w:rsidTr="008A7D31">
        <w:trPr>
          <w:trHeight w:val="642"/>
        </w:trPr>
        <w:tc>
          <w:tcPr>
            <w:tcW w:w="476"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4C408D3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1" w:type="pct"/>
            <w:tcBorders>
              <w:top w:val="single" w:sz="8" w:space="0" w:color="auto"/>
              <w:left w:val="nil"/>
              <w:bottom w:val="single" w:sz="4" w:space="0" w:color="auto"/>
              <w:right w:val="single" w:sz="8" w:space="0" w:color="auto"/>
            </w:tcBorders>
            <w:shd w:val="clear" w:color="000000" w:fill="538DD5"/>
            <w:noWrap/>
            <w:vAlign w:val="center"/>
            <w:hideMark/>
          </w:tcPr>
          <w:p w14:paraId="6375D76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39" w:type="pct"/>
            <w:tcBorders>
              <w:top w:val="single" w:sz="8" w:space="0" w:color="auto"/>
              <w:left w:val="nil"/>
              <w:bottom w:val="single" w:sz="4" w:space="0" w:color="auto"/>
              <w:right w:val="single" w:sz="8" w:space="0" w:color="auto"/>
            </w:tcBorders>
            <w:shd w:val="clear" w:color="000000" w:fill="538DD5"/>
            <w:noWrap/>
            <w:vAlign w:val="center"/>
            <w:hideMark/>
          </w:tcPr>
          <w:p w14:paraId="3AD6AB7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22" w:type="pct"/>
            <w:tcBorders>
              <w:top w:val="single" w:sz="8" w:space="0" w:color="auto"/>
              <w:left w:val="nil"/>
              <w:bottom w:val="single" w:sz="4" w:space="0" w:color="auto"/>
              <w:right w:val="single" w:sz="8" w:space="0" w:color="auto"/>
            </w:tcBorders>
            <w:shd w:val="clear" w:color="000000" w:fill="538DD5"/>
            <w:noWrap/>
            <w:vAlign w:val="center"/>
            <w:hideMark/>
          </w:tcPr>
          <w:p w14:paraId="587CF4E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1" w:type="pct"/>
            <w:tcBorders>
              <w:top w:val="single" w:sz="8" w:space="0" w:color="auto"/>
              <w:left w:val="nil"/>
              <w:bottom w:val="single" w:sz="4" w:space="0" w:color="auto"/>
              <w:right w:val="single" w:sz="8" w:space="0" w:color="auto"/>
            </w:tcBorders>
            <w:shd w:val="clear" w:color="000000" w:fill="538DD5"/>
            <w:noWrap/>
            <w:vAlign w:val="center"/>
            <w:hideMark/>
          </w:tcPr>
          <w:p w14:paraId="4CCB573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42" w:type="pct"/>
            <w:tcBorders>
              <w:top w:val="single" w:sz="8" w:space="0" w:color="auto"/>
              <w:left w:val="nil"/>
              <w:bottom w:val="single" w:sz="4" w:space="0" w:color="auto"/>
              <w:right w:val="single" w:sz="8" w:space="0" w:color="auto"/>
            </w:tcBorders>
            <w:shd w:val="clear" w:color="000000" w:fill="538DD5"/>
            <w:noWrap/>
            <w:vAlign w:val="center"/>
            <w:hideMark/>
          </w:tcPr>
          <w:p w14:paraId="2FDDE65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19" w:type="pct"/>
            <w:tcBorders>
              <w:top w:val="single" w:sz="8" w:space="0" w:color="auto"/>
              <w:left w:val="nil"/>
              <w:bottom w:val="single" w:sz="4" w:space="0" w:color="auto"/>
              <w:right w:val="single" w:sz="8" w:space="0" w:color="auto"/>
            </w:tcBorders>
            <w:shd w:val="clear" w:color="000000" w:fill="538DD5"/>
            <w:noWrap/>
            <w:vAlign w:val="center"/>
            <w:hideMark/>
          </w:tcPr>
          <w:p w14:paraId="6EDB9AF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16" w:type="pct"/>
            <w:tcBorders>
              <w:top w:val="single" w:sz="8" w:space="0" w:color="auto"/>
              <w:left w:val="nil"/>
              <w:bottom w:val="single" w:sz="4" w:space="0" w:color="auto"/>
              <w:right w:val="single" w:sz="8" w:space="0" w:color="auto"/>
            </w:tcBorders>
            <w:shd w:val="clear" w:color="000000" w:fill="538DD5"/>
            <w:noWrap/>
            <w:vAlign w:val="center"/>
            <w:hideMark/>
          </w:tcPr>
          <w:p w14:paraId="79D59288"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1163554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5" w:type="pct"/>
            <w:tcBorders>
              <w:top w:val="single" w:sz="8" w:space="0" w:color="auto"/>
              <w:left w:val="nil"/>
              <w:bottom w:val="single" w:sz="4" w:space="0" w:color="auto"/>
              <w:right w:val="single" w:sz="8" w:space="0" w:color="auto"/>
            </w:tcBorders>
            <w:shd w:val="clear" w:color="000000" w:fill="8DB4E2"/>
            <w:noWrap/>
            <w:vAlign w:val="center"/>
            <w:hideMark/>
          </w:tcPr>
          <w:p w14:paraId="2ACB77F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8419EF" w14:paraId="68FACBE2" w14:textId="77777777" w:rsidTr="008A7D31">
        <w:trPr>
          <w:trHeight w:val="519"/>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5431C" w14:textId="422F866D" w:rsidR="00EB0C98" w:rsidRPr="008419EF" w:rsidRDefault="007E030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Setting up stage</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C894E" w14:textId="3FB48C5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E030E">
              <w:rPr>
                <w:rFonts w:ascii="Calibri" w:eastAsia="Times New Roman" w:hAnsi="Calibri" w:cs="Times New Roman"/>
                <w:color w:val="000000"/>
                <w:lang w:eastAsia="en-GB"/>
              </w:rPr>
              <w:t>Possibility of strain injuries</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C19D3" w14:textId="1965C114"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E030E">
              <w:rPr>
                <w:rFonts w:ascii="Calibri" w:eastAsia="Times New Roman" w:hAnsi="Calibri" w:cs="Times New Roman"/>
                <w:color w:val="000000"/>
                <w:lang w:eastAsia="en-GB"/>
              </w:rPr>
              <w:t>Committee, by lifting incorrectly</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79F19" w14:textId="2944EAF1" w:rsidR="00EB0C98" w:rsidRPr="008419EF" w:rsidRDefault="001E1F2A"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Everyone should be aware of how to lift properly</w:t>
            </w:r>
            <w:r w:rsidR="00CC7E37">
              <w:rPr>
                <w:rFonts w:ascii="Calibri" w:eastAsia="Times New Roman" w:hAnsi="Calibri" w:cs="Times New Roman"/>
                <w:color w:val="000000"/>
                <w:lang w:eastAsia="en-GB"/>
              </w:rPr>
              <w:t>/heavier objects to be lifted in pairs</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F7C71" w14:textId="2E4FB515"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D7D83">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5C648" w14:textId="6DD645E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6253A">
              <w:rPr>
                <w:rFonts w:ascii="Calibri" w:eastAsia="Times New Roman" w:hAnsi="Calibri" w:cs="Times New Roman"/>
                <w:color w:val="000000"/>
                <w:lang w:eastAsia="en-GB"/>
              </w:rPr>
              <w:t>Making sure everyone is shown how to lift at the beginning of the day</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479B8" w14:textId="598F79B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D7D83">
              <w:rPr>
                <w:rFonts w:ascii="Calibri" w:eastAsia="Times New Roman" w:hAnsi="Calibri" w:cs="Times New Roman"/>
                <w:color w:val="000000"/>
                <w:lang w:eastAsia="en-GB"/>
              </w:rPr>
              <w:t xml:space="preserve">VP </w:t>
            </w:r>
            <w:r w:rsidR="00773383">
              <w:rPr>
                <w:rFonts w:ascii="Calibri" w:eastAsia="Times New Roman" w:hAnsi="Calibri" w:cs="Times New Roman"/>
                <w:color w:val="000000"/>
                <w:lang w:eastAsia="en-GB"/>
              </w:rPr>
              <w:t>Annual</w:t>
            </w:r>
            <w:r w:rsidR="002D7D83">
              <w:rPr>
                <w:rFonts w:ascii="Calibri" w:eastAsia="Times New Roman" w:hAnsi="Calibri" w:cs="Times New Roman"/>
                <w:color w:val="000000"/>
                <w:lang w:eastAsia="en-GB"/>
              </w:rPr>
              <w:t xml:space="preserve"> Events</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E5F36" w14:textId="4E58416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D7D83">
              <w:rPr>
                <w:rFonts w:ascii="Calibri" w:eastAsia="Times New Roman" w:hAnsi="Calibri" w:cs="Times New Roman"/>
                <w:color w:val="000000"/>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76C8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1DBF5A1" w14:textId="77777777" w:rsidTr="008A7D31">
        <w:trPr>
          <w:trHeight w:val="555"/>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C8553" w14:textId="5C26B344" w:rsidR="00EB0C98" w:rsidRPr="008419EF" w:rsidRDefault="00A1268C"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Setting up</w:t>
            </w:r>
            <w:r w:rsidR="00E92427">
              <w:rPr>
                <w:rFonts w:ascii="Calibri" w:eastAsia="Times New Roman" w:hAnsi="Calibri" w:cs="Times New Roman"/>
                <w:color w:val="000000"/>
                <w:lang w:eastAsia="en-GB"/>
              </w:rPr>
              <w:t xml:space="preserve"> lighting and sound</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3B464" w14:textId="68B7D788"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92427">
              <w:rPr>
                <w:rFonts w:ascii="Calibri" w:eastAsia="Times New Roman" w:hAnsi="Calibri" w:cs="Times New Roman"/>
                <w:color w:val="000000"/>
                <w:lang w:eastAsia="en-GB"/>
              </w:rPr>
              <w:t xml:space="preserve">Possible electrocution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C4842" w14:textId="319F4F85" w:rsidR="00EB0C98" w:rsidRPr="008419EF" w:rsidRDefault="00E9242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committee, if l</w:t>
            </w:r>
            <w:r w:rsidR="0085396E">
              <w:rPr>
                <w:rFonts w:ascii="Calibri" w:eastAsia="Times New Roman" w:hAnsi="Calibri" w:cs="Times New Roman"/>
                <w:color w:val="000000"/>
                <w:lang w:eastAsia="en-GB"/>
              </w:rPr>
              <w:t>o</w:t>
            </w:r>
            <w:r>
              <w:rPr>
                <w:rFonts w:ascii="Calibri" w:eastAsia="Times New Roman" w:hAnsi="Calibri" w:cs="Times New Roman"/>
                <w:color w:val="000000"/>
                <w:lang w:eastAsia="en-GB"/>
              </w:rPr>
              <w:t>ose wiring</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BD0E" w14:textId="3A5EC9F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92427">
              <w:rPr>
                <w:rFonts w:ascii="Calibri" w:eastAsia="Times New Roman" w:hAnsi="Calibri" w:cs="Times New Roman"/>
                <w:color w:val="000000"/>
                <w:lang w:eastAsia="en-GB"/>
              </w:rPr>
              <w:t>All items and wires are</w:t>
            </w:r>
            <w:r w:rsidR="00A1268C">
              <w:rPr>
                <w:rFonts w:ascii="Calibri" w:eastAsia="Times New Roman" w:hAnsi="Calibri" w:cs="Times New Roman"/>
                <w:color w:val="000000"/>
                <w:lang w:eastAsia="en-GB"/>
              </w:rPr>
              <w:t xml:space="preserve"> PAT tested</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D9AF3" w14:textId="53B81583"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467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926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95C9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2066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0F98CB5D" w14:textId="77777777" w:rsidTr="008A7D31">
        <w:trPr>
          <w:trHeight w:val="549"/>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1061" w14:textId="18324FBC"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Concert</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52D8" w14:textId="0FCF134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Tripping or falling off stage</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212E" w14:textId="0C0E824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Choir members</w:t>
            </w:r>
            <w:r w:rsidR="0085396E">
              <w:rPr>
                <w:rFonts w:ascii="Calibri" w:eastAsia="Times New Roman" w:hAnsi="Calibri" w:cs="Times New Roman"/>
                <w:color w:val="000000"/>
                <w:lang w:eastAsia="en-GB"/>
              </w:rPr>
              <w:t>, if they are not being aware</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0AD2B" w14:textId="55AD9AC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The choir are aware of how to behave in a concert and to be careful of wires</w:t>
            </w:r>
            <w:r w:rsidR="00CC7E37">
              <w:rPr>
                <w:rFonts w:ascii="Calibri" w:eastAsia="Times New Roman" w:hAnsi="Calibri" w:cs="Times New Roman"/>
                <w:color w:val="000000"/>
                <w:lang w:eastAsia="en-GB"/>
              </w:rPr>
              <w:t>/wires to be taped onto floor</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FABB" w14:textId="41AF66C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27C94" w14:textId="100E3D2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 xml:space="preserve">Remind choir </w:t>
            </w:r>
            <w:r w:rsidR="00773383">
              <w:rPr>
                <w:rFonts w:ascii="Calibri" w:eastAsia="Times New Roman" w:hAnsi="Calibri" w:cs="Times New Roman"/>
                <w:color w:val="000000"/>
                <w:lang w:eastAsia="en-GB"/>
              </w:rPr>
              <w:t>to look where they are walking and to behave on stage.</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E66D" w14:textId="5381C5E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3383">
              <w:rPr>
                <w:rFonts w:ascii="Calibri" w:eastAsia="Times New Roman" w:hAnsi="Calibri" w:cs="Times New Roman"/>
                <w:color w:val="000000"/>
                <w:lang w:eastAsia="en-GB"/>
              </w:rPr>
              <w:t>VP Annual Event</w:t>
            </w:r>
            <w:r w:rsidR="00306338">
              <w:rPr>
                <w:rFonts w:ascii="Calibri" w:eastAsia="Times New Roman" w:hAnsi="Calibri" w:cs="Times New Roman"/>
                <w:color w:val="000000"/>
                <w:lang w:eastAsia="en-GB"/>
              </w:rPr>
              <w:t>s</w:t>
            </w:r>
            <w:r w:rsidR="00773383">
              <w:rPr>
                <w:rFonts w:ascii="Calibri" w:eastAsia="Times New Roman" w:hAnsi="Calibri" w:cs="Times New Roman"/>
                <w:color w:val="000000"/>
                <w:lang w:eastAsia="en-GB"/>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A0F8" w14:textId="7D11BB4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3383">
              <w:rPr>
                <w:rFonts w:ascii="Calibri" w:eastAsia="Times New Roman" w:hAnsi="Calibri" w:cs="Times New Roman"/>
                <w:color w:val="000000"/>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F48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29A2CFC" w14:textId="77777777" w:rsidTr="008A7D31">
        <w:trPr>
          <w:trHeight w:val="556"/>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61BC" w14:textId="26BAB0A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Concert</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856EA" w14:textId="3511D56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Fainting</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4551" w14:textId="0700B5A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Choir, if they lock their legs or don't drink enough</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2D5C" w14:textId="64F2F5A4"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 xml:space="preserve">All choir members have water on stage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02B5" w14:textId="57C6902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09CE4" w14:textId="7747D66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Remind choir to keep fluids up</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FA714" w14:textId="43FCC79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VP Annual Events</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97259" w14:textId="2DC418B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4902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3C83D97D" w14:textId="77777777" w:rsidTr="008A7D31">
        <w:trPr>
          <w:trHeight w:val="56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CA812" w14:textId="2F661804"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sidRPr="009C4B1C">
              <w:rPr>
                <w:rFonts w:ascii="Calibri" w:eastAsia="Times New Roman" w:hAnsi="Calibri" w:cs="Times New Roman"/>
                <w:b/>
                <w:color w:val="000000"/>
                <w:lang w:eastAsia="en-GB"/>
              </w:rPr>
              <w:t>Collection of money</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E728" w14:textId="77777777" w:rsidR="00CC7E37"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Misconduct</w:t>
            </w:r>
            <w:r w:rsidR="00CC7E37">
              <w:rPr>
                <w:rFonts w:ascii="Calibri" w:eastAsia="Times New Roman" w:hAnsi="Calibri" w:cs="Times New Roman"/>
                <w:b/>
                <w:color w:val="000000"/>
                <w:lang w:eastAsia="en-GB"/>
              </w:rPr>
              <w:t>/</w:t>
            </w:r>
          </w:p>
          <w:p w14:paraId="1388A34B" w14:textId="7C676202" w:rsidR="00EB0C98" w:rsidRPr="009C4B1C" w:rsidRDefault="00CC7E37" w:rsidP="00EB0C9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theft</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252C" w14:textId="57FC803D" w:rsidR="00EB0C98" w:rsidRPr="009C4B1C" w:rsidRDefault="009C4B1C" w:rsidP="00EB0C9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choir members</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7FA46" w14:textId="68A91B6B"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Those collecting money will be briefed before concerts on their positions, fire hazards, etc.</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941D8" w14:textId="31F14924"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CC7E37">
              <w:rPr>
                <w:rFonts w:ascii="Calibri" w:eastAsia="Times New Roman" w:hAnsi="Calibri" w:cs="Times New Roman"/>
                <w:b/>
                <w:color w:val="000000"/>
                <w:lang w:eastAsia="en-GB"/>
              </w:rPr>
              <w:t>3</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E353" w14:textId="206E8AFC"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CC7E37">
              <w:rPr>
                <w:rFonts w:ascii="Calibri" w:eastAsia="Times New Roman" w:hAnsi="Calibri" w:cs="Times New Roman"/>
                <w:b/>
                <w:color w:val="000000"/>
                <w:lang w:eastAsia="en-GB"/>
              </w:rPr>
              <w:t>Money will be safely secured at organiser’s home and will be brought to Student Activities the next morning</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9131" w14:textId="0F76A249"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VP External Engagement</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B476" w14:textId="3B267165"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CB0F" w14:textId="77777777"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p>
        </w:tc>
      </w:tr>
      <w:tr w:rsidR="00EB0C98" w:rsidRPr="008419EF" w14:paraId="62911244" w14:textId="77777777" w:rsidTr="008A7D31">
        <w:trPr>
          <w:trHeight w:val="558"/>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B5E7D" w14:textId="6923006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Provision of refreshments</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9F39" w14:textId="526E494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hot water</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4849" w14:textId="1282AEDA"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Committee members burning themselves</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B1F05" w14:textId="4966D88F"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Those serving hot beverages should be aware of the temperature of the water and should be careful serving.</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1B818" w14:textId="098EB7E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029D1" w14:textId="72BC579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Be informed of where the cold tap is in case of burning</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FA24" w14:textId="00E4669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VP External Engagements</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E7EE" w14:textId="5540EA0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7FC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5E32218" w14:textId="77777777" w:rsidTr="008A7D31">
        <w:trPr>
          <w:trHeight w:val="552"/>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6A92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3E69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28D0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C1F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5458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9BD2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ABBA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E46A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8F24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F11980C" w14:textId="77777777" w:rsidTr="008A7D31">
        <w:trPr>
          <w:trHeight w:val="56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FFB8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1AAB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DD55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355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F53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E67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C58D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A1D3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03F8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0450B37A" w14:textId="77777777" w:rsidTr="008A7D31">
        <w:trPr>
          <w:trHeight w:val="55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2F02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FD3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3CF8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E052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8741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AF2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933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024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5A6E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2D968463" w14:textId="77777777" w:rsidTr="008A7D31">
        <w:trPr>
          <w:trHeight w:val="548"/>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214C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3FEB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0A0C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DA4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293C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156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333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79B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E163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D922A77" w14:textId="77777777" w:rsidTr="008A7D31">
        <w:trPr>
          <w:trHeight w:val="57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185F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DAF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69F2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C4E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68F5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4DA6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D82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29E3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B91B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2809D96" w14:textId="77777777" w:rsidTr="008A7D31">
        <w:trPr>
          <w:trHeight w:val="56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4034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91E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612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9F60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6B7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8BA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D1E5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2268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0B7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86C5630" w14:textId="77777777" w:rsidTr="008A7D31">
        <w:trPr>
          <w:trHeight w:val="54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A6DAB" w14:textId="25817C0A" w:rsidR="00EB0C98" w:rsidRPr="008419EF" w:rsidRDefault="00EB0C98" w:rsidP="00EB0C98">
            <w:pPr>
              <w:spacing w:after="0" w:line="240" w:lineRule="auto"/>
              <w:rPr>
                <w:rFonts w:ascii="Calibri" w:eastAsia="Times New Roman" w:hAnsi="Calibri" w:cs="Times New Roman"/>
                <w:color w:val="000000"/>
                <w:lang w:eastAsia="en-GB"/>
              </w:rPr>
            </w:pP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DFB5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C1C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6C27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F1A8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9C26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2B71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6BB8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42F0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1F334FF3"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627A0408"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E8ECEF5" w14:textId="77777777" w:rsidR="00EB0C98" w:rsidRDefault="00EB0C98" w:rsidP="00EB0C98">
            <w:pPr>
              <w:rPr>
                <w:sz w:val="20"/>
                <w:szCs w:val="20"/>
              </w:rPr>
            </w:pPr>
            <w:r>
              <w:rPr>
                <w:sz w:val="20"/>
                <w:szCs w:val="20"/>
              </w:rPr>
              <w:t>Reviewed By:</w:t>
            </w:r>
          </w:p>
        </w:tc>
        <w:tc>
          <w:tcPr>
            <w:tcW w:w="7081" w:type="dxa"/>
          </w:tcPr>
          <w:p w14:paraId="17A650E4"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57B81741"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DF99280"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6A763268" w14:textId="78A4A130"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CC7E37">
              <w:rPr>
                <w:sz w:val="20"/>
                <w:szCs w:val="20"/>
              </w:rPr>
              <w:t xml:space="preserve"> </w:t>
            </w:r>
          </w:p>
        </w:tc>
        <w:tc>
          <w:tcPr>
            <w:tcW w:w="7081" w:type="dxa"/>
            <w:tcBorders>
              <w:top w:val="none" w:sz="0" w:space="0" w:color="auto"/>
              <w:bottom w:val="none" w:sz="0" w:space="0" w:color="auto"/>
              <w:right w:val="none" w:sz="0" w:space="0" w:color="auto"/>
            </w:tcBorders>
          </w:tcPr>
          <w:p w14:paraId="5378AE00" w14:textId="008E9839"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6A8C07C1"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C610FF9" w14:textId="77777777"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14:paraId="42AEAADC"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41DD86E0"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71649388" w14:textId="77777777" w:rsidTr="00EB0C98">
        <w:trPr>
          <w:trHeight w:val="793"/>
        </w:trPr>
        <w:tc>
          <w:tcPr>
            <w:tcW w:w="7650" w:type="dxa"/>
            <w:gridSpan w:val="4"/>
            <w:vAlign w:val="center"/>
          </w:tcPr>
          <w:p w14:paraId="191262CA"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413BFDBA" wp14:editId="3581A93B">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31AB9EBD"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467574BE" w14:textId="77777777" w:rsidTr="00EB0C98">
        <w:trPr>
          <w:trHeight w:val="793"/>
        </w:trPr>
        <w:tc>
          <w:tcPr>
            <w:tcW w:w="1912" w:type="dxa"/>
            <w:vMerge w:val="restart"/>
            <w:vAlign w:val="center"/>
          </w:tcPr>
          <w:p w14:paraId="3A7CB26E" w14:textId="77777777" w:rsidR="00EB0C98" w:rsidRDefault="00EB0C98" w:rsidP="00EB0C98">
            <w:pPr>
              <w:jc w:val="center"/>
              <w:rPr>
                <w:sz w:val="20"/>
                <w:szCs w:val="20"/>
              </w:rPr>
            </w:pPr>
            <w:r>
              <w:rPr>
                <w:noProof/>
                <w:sz w:val="20"/>
                <w:szCs w:val="20"/>
                <w:lang w:eastAsia="en-GB"/>
              </w:rPr>
              <w:lastRenderedPageBreak/>
              <mc:AlternateContent>
                <mc:Choice Requires="wps">
                  <w:drawing>
                    <wp:anchor distT="0" distB="0" distL="114300" distR="114300" simplePos="0" relativeHeight="251659264" behindDoc="0" locked="0" layoutInCell="1" allowOverlap="1" wp14:anchorId="4A45FC0C" wp14:editId="79E33A5D">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65D301"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CD600B3" w14:textId="77777777" w:rsidR="00EB0C98" w:rsidRDefault="00EB0C98" w:rsidP="00EB0C98">
            <w:pPr>
              <w:jc w:val="center"/>
              <w:rPr>
                <w:sz w:val="20"/>
                <w:szCs w:val="20"/>
              </w:rPr>
            </w:pPr>
          </w:p>
          <w:p w14:paraId="18E5AB98"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3DF4B485"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6FBE2509"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C9FB87D" w14:textId="77777777" w:rsidR="00EB0C98" w:rsidRDefault="00EB0C98" w:rsidP="00EB0C98">
            <w:pPr>
              <w:jc w:val="center"/>
              <w:rPr>
                <w:sz w:val="20"/>
                <w:szCs w:val="20"/>
              </w:rPr>
            </w:pPr>
            <w:r>
              <w:rPr>
                <w:sz w:val="20"/>
                <w:szCs w:val="20"/>
              </w:rPr>
              <w:t>9</w:t>
            </w:r>
          </w:p>
        </w:tc>
      </w:tr>
      <w:tr w:rsidR="00EB0C98" w14:paraId="24601345" w14:textId="77777777" w:rsidTr="00EB0C98">
        <w:trPr>
          <w:trHeight w:val="793"/>
        </w:trPr>
        <w:tc>
          <w:tcPr>
            <w:tcW w:w="1912" w:type="dxa"/>
            <w:vMerge/>
          </w:tcPr>
          <w:p w14:paraId="230C7511" w14:textId="77777777" w:rsidR="00EB0C98" w:rsidRDefault="00EB0C98" w:rsidP="00EB0C98">
            <w:pPr>
              <w:rPr>
                <w:sz w:val="20"/>
                <w:szCs w:val="20"/>
              </w:rPr>
            </w:pPr>
          </w:p>
        </w:tc>
        <w:tc>
          <w:tcPr>
            <w:tcW w:w="1912" w:type="dxa"/>
            <w:shd w:val="clear" w:color="auto" w:fill="92D050"/>
            <w:vAlign w:val="center"/>
          </w:tcPr>
          <w:p w14:paraId="2FF3D11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7A81C05"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4747B10D" w14:textId="77777777" w:rsidR="00EB0C98" w:rsidRDefault="00EB0C98" w:rsidP="00EB0C98">
            <w:pPr>
              <w:jc w:val="center"/>
              <w:rPr>
                <w:sz w:val="20"/>
                <w:szCs w:val="20"/>
              </w:rPr>
            </w:pPr>
            <w:r>
              <w:rPr>
                <w:sz w:val="20"/>
                <w:szCs w:val="20"/>
              </w:rPr>
              <w:t>6</w:t>
            </w:r>
          </w:p>
        </w:tc>
      </w:tr>
      <w:tr w:rsidR="00EB0C98" w14:paraId="4B6B6B2D" w14:textId="77777777" w:rsidTr="00EB0C98">
        <w:trPr>
          <w:trHeight w:val="793"/>
        </w:trPr>
        <w:tc>
          <w:tcPr>
            <w:tcW w:w="1912" w:type="dxa"/>
            <w:vMerge/>
          </w:tcPr>
          <w:p w14:paraId="14D005DA" w14:textId="77777777" w:rsidR="00EB0C98" w:rsidRDefault="00EB0C98" w:rsidP="00EB0C98">
            <w:pPr>
              <w:rPr>
                <w:sz w:val="20"/>
                <w:szCs w:val="20"/>
              </w:rPr>
            </w:pPr>
          </w:p>
        </w:tc>
        <w:tc>
          <w:tcPr>
            <w:tcW w:w="1912" w:type="dxa"/>
            <w:shd w:val="clear" w:color="auto" w:fill="00B050"/>
            <w:vAlign w:val="center"/>
          </w:tcPr>
          <w:p w14:paraId="0B7D3020"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5CABEA61"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4A4B7244" w14:textId="77777777" w:rsidR="00EB0C98" w:rsidRDefault="00EB0C98" w:rsidP="00EB0C98">
            <w:pPr>
              <w:jc w:val="center"/>
              <w:rPr>
                <w:sz w:val="20"/>
                <w:szCs w:val="20"/>
              </w:rPr>
            </w:pPr>
            <w:r>
              <w:rPr>
                <w:sz w:val="20"/>
                <w:szCs w:val="20"/>
              </w:rPr>
              <w:t>3</w:t>
            </w:r>
          </w:p>
        </w:tc>
      </w:tr>
    </w:tbl>
    <w:p w14:paraId="72FB7A55" w14:textId="77777777" w:rsidR="008419EF" w:rsidRPr="00A940E3" w:rsidRDefault="008419EF">
      <w:pPr>
        <w:rPr>
          <w:sz w:val="20"/>
          <w:szCs w:val="20"/>
        </w:rPr>
      </w:pPr>
    </w:p>
    <w:p w14:paraId="73727896"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6B84FE10"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98918B1"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04978D7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8139BC1"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34B2356"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1BCBB8EF"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451B8F76"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D5B6B4C"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47301CBF"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0EB5401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718271B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451E2A9"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712B10"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448DCB18"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B20B2BB"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A68B388"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7DBC47F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7075832D" w14:textId="77777777" w:rsidR="003B4420" w:rsidRDefault="003B4420">
      <w:pPr>
        <w:rPr>
          <w:sz w:val="20"/>
          <w:szCs w:val="20"/>
        </w:rPr>
      </w:pPr>
    </w:p>
    <w:p w14:paraId="67364DFB" w14:textId="77777777" w:rsidR="003B4420" w:rsidRPr="00A940E3" w:rsidRDefault="003B4420">
      <w:pPr>
        <w:rPr>
          <w:sz w:val="20"/>
          <w:szCs w:val="20"/>
        </w:rPr>
      </w:pPr>
    </w:p>
    <w:p w14:paraId="295A811C" w14:textId="77777777" w:rsidR="00A940E3" w:rsidRPr="00A940E3" w:rsidRDefault="00A940E3">
      <w:pPr>
        <w:rPr>
          <w:sz w:val="20"/>
          <w:szCs w:val="20"/>
        </w:rPr>
      </w:pPr>
    </w:p>
    <w:p w14:paraId="1017CA5E" w14:textId="77777777" w:rsidR="00A940E3" w:rsidRPr="00A940E3" w:rsidRDefault="00A940E3">
      <w:pPr>
        <w:rPr>
          <w:sz w:val="20"/>
          <w:szCs w:val="20"/>
        </w:rPr>
      </w:pPr>
    </w:p>
    <w:tbl>
      <w:tblPr>
        <w:tblStyle w:val="MediumGrid2-Accent1"/>
        <w:tblpPr w:leftFromText="180" w:rightFromText="180" w:vertAnchor="text" w:horzAnchor="page" w:tblpX="6670" w:tblpY="29"/>
        <w:tblW w:w="7875" w:type="dxa"/>
        <w:tblLook w:val="04A0" w:firstRow="1" w:lastRow="0" w:firstColumn="1" w:lastColumn="0" w:noHBand="0" w:noVBand="1"/>
        <w:tblDescription w:val="Likelihood"/>
      </w:tblPr>
      <w:tblGrid>
        <w:gridCol w:w="1944"/>
        <w:gridCol w:w="5931"/>
      </w:tblGrid>
      <w:tr w:rsidR="00C25E32" w:rsidRPr="00327A42" w14:paraId="43F3F4BB" w14:textId="77777777" w:rsidTr="00C25E32">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DD3731D"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C25E32" w:rsidRPr="00327A42" w14:paraId="0268ADE9" w14:textId="77777777" w:rsidTr="00C25E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1007192" w14:textId="77777777" w:rsidR="00C25E32" w:rsidRPr="00327A42" w:rsidRDefault="00C25E32" w:rsidP="00C25E32">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09119408" w14:textId="77777777" w:rsidR="00C25E32" w:rsidRPr="00327A42" w:rsidRDefault="00C25E32" w:rsidP="00C25E3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25E32" w:rsidRPr="00327A42" w14:paraId="68566E41" w14:textId="77777777" w:rsidTr="00C25E32">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4E468B3"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9915AD5" w14:textId="77777777" w:rsidR="00C25E32" w:rsidRPr="00327A42" w:rsidRDefault="00C25E32" w:rsidP="00C25E3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C25E32" w:rsidRPr="00327A42" w14:paraId="436922AD" w14:textId="77777777" w:rsidTr="00C25E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6D0947F"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ADDA0A9" w14:textId="77777777" w:rsidR="00C25E32" w:rsidRPr="00327A42" w:rsidRDefault="00C25E32" w:rsidP="00C25E3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C25E32" w:rsidRPr="00327A42" w14:paraId="12B4AA9B" w14:textId="77777777" w:rsidTr="00C25E32">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36411ED"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1108B17" w14:textId="77777777" w:rsidR="00C25E32" w:rsidRPr="00327A42" w:rsidRDefault="00C25E32" w:rsidP="00C25E3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BBB3EA7"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595F89F2"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C8596" w14:textId="77777777" w:rsidR="002109A4" w:rsidRDefault="002109A4" w:rsidP="00A26B8F">
      <w:pPr>
        <w:spacing w:after="0" w:line="240" w:lineRule="auto"/>
      </w:pPr>
      <w:r>
        <w:separator/>
      </w:r>
    </w:p>
  </w:endnote>
  <w:endnote w:type="continuationSeparator" w:id="0">
    <w:p w14:paraId="63E1B882" w14:textId="77777777" w:rsidR="002109A4" w:rsidRDefault="002109A4"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28F527B" w14:textId="0ED3CF66"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5E32">
          <w:rPr>
            <w:noProof/>
          </w:rPr>
          <w:t>2</w:t>
        </w:r>
        <w:r>
          <w:rPr>
            <w:noProof/>
          </w:rPr>
          <w:fldChar w:fldCharType="end"/>
        </w:r>
        <w:r>
          <w:t xml:space="preserve"> | </w:t>
        </w:r>
        <w:r>
          <w:rPr>
            <w:color w:val="808080" w:themeColor="background1" w:themeShade="80"/>
            <w:spacing w:val="60"/>
          </w:rPr>
          <w:t>Page</w:t>
        </w:r>
      </w:p>
    </w:sdtContent>
  </w:sdt>
  <w:p w14:paraId="2F5C1359"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5472F" w14:textId="77777777" w:rsidR="002109A4" w:rsidRDefault="002109A4" w:rsidP="00A26B8F">
      <w:pPr>
        <w:spacing w:after="0" w:line="240" w:lineRule="auto"/>
      </w:pPr>
      <w:r>
        <w:separator/>
      </w:r>
    </w:p>
  </w:footnote>
  <w:footnote w:type="continuationSeparator" w:id="0">
    <w:p w14:paraId="0711567A" w14:textId="77777777" w:rsidR="002109A4" w:rsidRDefault="002109A4"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465D" w14:textId="77777777" w:rsidR="00A26B8F" w:rsidRPr="00A26B8F" w:rsidRDefault="00F108D8"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78089A">
      <w:rPr>
        <w:noProof/>
        <w:lang w:eastAsia="en-GB"/>
      </w:rPr>
      <w:drawing>
        <wp:anchor distT="0" distB="0" distL="114300" distR="114300" simplePos="0" relativeHeight="251656192" behindDoc="0" locked="0" layoutInCell="1" allowOverlap="1" wp14:anchorId="622BBA72" wp14:editId="429C9928">
          <wp:simplePos x="0" y="0"/>
          <wp:positionH relativeFrom="column">
            <wp:posOffset>8010525</wp:posOffset>
          </wp:positionH>
          <wp:positionV relativeFrom="paragraph">
            <wp:posOffset>-144780</wp:posOffset>
          </wp:positionV>
          <wp:extent cx="1283335" cy="1165860"/>
          <wp:effectExtent l="0" t="0" r="0" b="0"/>
          <wp:wrapSquare wrapText="bothSides"/>
          <wp:docPr id="4" name="Picture 4" descr="J:\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perations\Marketing\Design\Union Southampton Brand Assets_\0 Logo\Union Southampton_Logo_Main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11658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134D262B" w14:textId="77777777" w:rsidR="00A26B8F" w:rsidRDefault="00A26B8F">
    <w:pPr>
      <w:pStyle w:val="Header"/>
      <w:tabs>
        <w:tab w:val="left" w:pos="2580"/>
        <w:tab w:val="left" w:pos="2985"/>
      </w:tabs>
      <w:spacing w:after="120" w:line="276" w:lineRule="auto"/>
      <w:rPr>
        <w:color w:val="4F81BD" w:themeColor="accent1"/>
      </w:rPr>
    </w:pPr>
  </w:p>
  <w:p w14:paraId="11BE04EF"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0778"/>
    <w:rsid w:val="000F659B"/>
    <w:rsid w:val="00184B11"/>
    <w:rsid w:val="001E1F2A"/>
    <w:rsid w:val="002109A4"/>
    <w:rsid w:val="00234D6F"/>
    <w:rsid w:val="00264FAC"/>
    <w:rsid w:val="00265D5B"/>
    <w:rsid w:val="00266091"/>
    <w:rsid w:val="00272572"/>
    <w:rsid w:val="002C294A"/>
    <w:rsid w:val="002D7D83"/>
    <w:rsid w:val="00306338"/>
    <w:rsid w:val="00327A42"/>
    <w:rsid w:val="003A2F8A"/>
    <w:rsid w:val="003A79FE"/>
    <w:rsid w:val="003B4420"/>
    <w:rsid w:val="0040478E"/>
    <w:rsid w:val="004320F4"/>
    <w:rsid w:val="0046253A"/>
    <w:rsid w:val="00486236"/>
    <w:rsid w:val="005122E4"/>
    <w:rsid w:val="00550E74"/>
    <w:rsid w:val="005769AE"/>
    <w:rsid w:val="005F124E"/>
    <w:rsid w:val="00613EEE"/>
    <w:rsid w:val="006362C0"/>
    <w:rsid w:val="00647D95"/>
    <w:rsid w:val="00652581"/>
    <w:rsid w:val="00653D5C"/>
    <w:rsid w:val="00766BB2"/>
    <w:rsid w:val="00773383"/>
    <w:rsid w:val="007971C6"/>
    <w:rsid w:val="007C4C73"/>
    <w:rsid w:val="007D5F9D"/>
    <w:rsid w:val="007E030E"/>
    <w:rsid w:val="00806AD8"/>
    <w:rsid w:val="008419EF"/>
    <w:rsid w:val="0085396E"/>
    <w:rsid w:val="00884BB0"/>
    <w:rsid w:val="008A475F"/>
    <w:rsid w:val="008A7D31"/>
    <w:rsid w:val="00912C05"/>
    <w:rsid w:val="00952197"/>
    <w:rsid w:val="009C4B1C"/>
    <w:rsid w:val="009D4F36"/>
    <w:rsid w:val="00A1268C"/>
    <w:rsid w:val="00A26B8F"/>
    <w:rsid w:val="00A4629A"/>
    <w:rsid w:val="00A940E3"/>
    <w:rsid w:val="00AC54E2"/>
    <w:rsid w:val="00B23B9B"/>
    <w:rsid w:val="00C20A28"/>
    <w:rsid w:val="00C25E32"/>
    <w:rsid w:val="00C96EAA"/>
    <w:rsid w:val="00CC7E37"/>
    <w:rsid w:val="00D10FD5"/>
    <w:rsid w:val="00D53A04"/>
    <w:rsid w:val="00D744B8"/>
    <w:rsid w:val="00D74518"/>
    <w:rsid w:val="00E15A2F"/>
    <w:rsid w:val="00E60D81"/>
    <w:rsid w:val="00E61177"/>
    <w:rsid w:val="00E92427"/>
    <w:rsid w:val="00EB0C98"/>
    <w:rsid w:val="00EC75C2"/>
    <w:rsid w:val="00F108D8"/>
    <w:rsid w:val="00F252B6"/>
    <w:rsid w:val="00F72915"/>
    <w:rsid w:val="00FD61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F908"/>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D16F8"/>
    <w:rsid w:val="004855A3"/>
    <w:rsid w:val="00667D93"/>
    <w:rsid w:val="006F1FA2"/>
    <w:rsid w:val="009E3967"/>
    <w:rsid w:val="00AC77A2"/>
    <w:rsid w:val="00B63FFD"/>
    <w:rsid w:val="00C61438"/>
    <w:rsid w:val="00E320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Naomi Shingler</cp:lastModifiedBy>
  <cp:revision>5</cp:revision>
  <dcterms:created xsi:type="dcterms:W3CDTF">2018-11-26T18:12:00Z</dcterms:created>
  <dcterms:modified xsi:type="dcterms:W3CDTF">2018-11-26T18:17:00Z</dcterms:modified>
</cp:coreProperties>
</file>