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Pr="00CE5B1E" w:rsidR="00E928A8" w:rsidTr="2FF379F1" w14:paraId="3C5F03FB" w14:textId="77777777">
        <w:trPr>
          <w:trHeight w:val="338"/>
        </w:trPr>
        <w:tc>
          <w:tcPr>
            <w:tcW w:w="5000" w:type="pct"/>
            <w:gridSpan w:val="5"/>
            <w:shd w:val="clear" w:color="auto" w:fill="808080" w:themeFill="background1" w:themeFillShade="80"/>
            <w:tcMar/>
          </w:tcPr>
          <w:p w:rsidRPr="00A156C3" w:rsidR="00E928A8" w:rsidP="00E928A8" w:rsidRDefault="00E928A8" w14:paraId="3C5F03FA" w14:textId="77777777">
            <w:pPr>
              <w:pStyle w:val="ListParagraph"/>
              <w:ind w:left="170"/>
              <w:jc w:val="center"/>
              <w:rPr>
                <w:rFonts w:ascii="Verdana" w:hAnsi="Verdana" w:eastAsia="Times New Roman" w:cs="Times New Roman"/>
                <w:b/>
                <w:lang w:eastAsia="en-GB"/>
              </w:rPr>
            </w:pPr>
            <w:r w:rsidRPr="00E928A8">
              <w:rPr>
                <w:rFonts w:ascii="Lucida Sans" w:hAnsi="Lucida Sans" w:eastAsia="Times New Roman" w:cs="Arial"/>
                <w:b/>
                <w:bCs/>
                <w:color w:val="FFFFFF" w:themeColor="background1"/>
                <w:sz w:val="40"/>
                <w:szCs w:val="20"/>
              </w:rPr>
              <w:t>Risk Assessment</w:t>
            </w:r>
          </w:p>
        </w:tc>
      </w:tr>
      <w:tr w:rsidRPr="00CE5B1E" w:rsidR="00A156C3" w:rsidTr="2FF379F1" w14:paraId="3C5F0400" w14:textId="77777777">
        <w:trPr>
          <w:trHeight w:val="338"/>
        </w:trPr>
        <w:tc>
          <w:tcPr>
            <w:tcW w:w="1156" w:type="pct"/>
            <w:shd w:val="clear" w:color="auto" w:fill="auto"/>
            <w:tcMar/>
          </w:tcPr>
          <w:p w:rsidRPr="00A156C3" w:rsidR="00A156C3" w:rsidP="00A156C3" w:rsidRDefault="00A156C3" w14:paraId="3C5F03FC" w14:textId="77777777">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Risk Assessment for the activity of</w:t>
            </w:r>
          </w:p>
        </w:tc>
        <w:tc>
          <w:tcPr>
            <w:tcW w:w="2793" w:type="pct"/>
            <w:gridSpan w:val="2"/>
            <w:shd w:val="clear" w:color="auto" w:fill="auto"/>
            <w:tcMar/>
          </w:tcPr>
          <w:p w:rsidRPr="00A156C3" w:rsidR="00A156C3" w:rsidP="1E0DC5F1" w:rsidRDefault="00A156C3" w14:paraId="1832DD02" w14:textId="2960C94B">
            <w:pPr>
              <w:pStyle w:val="ListParagraph"/>
              <w:ind w:left="170"/>
              <w:rPr>
                <w:rFonts w:ascii="Verdana" w:hAnsi="Verdana" w:eastAsia="Verdana" w:cs="Verdana"/>
                <w:b w:val="1"/>
                <w:bCs w:val="1"/>
                <w:color w:val="auto"/>
                <w:sz w:val="22"/>
                <w:szCs w:val="22"/>
                <w:lang w:eastAsia="en-GB"/>
              </w:rPr>
            </w:pPr>
            <w:r w:rsidRPr="1E0DC5F1" w:rsidR="3FB3B719">
              <w:rPr>
                <w:rFonts w:ascii="Verdana" w:hAnsi="Verdana" w:eastAsia="Verdana" w:cs="Verdana"/>
                <w:b w:val="1"/>
                <w:bCs w:val="1"/>
                <w:color w:val="auto"/>
                <w:sz w:val="22"/>
                <w:szCs w:val="22"/>
                <w:lang w:eastAsia="en-GB"/>
              </w:rPr>
              <w:t>Onam Celebration</w:t>
            </w:r>
            <w:r w:rsidRPr="1E0DC5F1" w:rsidR="1E3C1686">
              <w:rPr>
                <w:rFonts w:ascii="Verdana" w:hAnsi="Verdana" w:eastAsia="Verdana" w:cs="Verdana"/>
                <w:b w:val="1"/>
                <w:bCs w:val="1"/>
                <w:color w:val="auto"/>
                <w:sz w:val="22"/>
                <w:szCs w:val="22"/>
                <w:lang w:eastAsia="en-GB"/>
              </w:rPr>
              <w:t xml:space="preserve"> </w:t>
            </w:r>
          </w:p>
          <w:p w:rsidRPr="00A156C3" w:rsidR="00A156C3" w:rsidP="1E0DC5F1" w:rsidRDefault="00A156C3" w14:paraId="3C5F03FD" w14:textId="5463E8FD">
            <w:pPr>
              <w:pStyle w:val="ListParagraph"/>
              <w:ind w:left="170"/>
              <w:rPr>
                <w:rFonts w:ascii="Verdana" w:hAnsi="Verdana" w:eastAsia="Verdana" w:cs="Verdana"/>
                <w:b w:val="1"/>
                <w:bCs w:val="1"/>
                <w:noProof w:val="0"/>
                <w:color w:val="auto"/>
                <w:sz w:val="22"/>
                <w:szCs w:val="22"/>
                <w:lang w:val="en-GB"/>
              </w:rPr>
            </w:pPr>
            <w:r w:rsidRPr="1E0DC5F1" w:rsidR="1E3C1686">
              <w:rPr>
                <w:rFonts w:ascii="Verdana" w:hAnsi="Verdana" w:eastAsia="Verdana" w:cs="Verdana"/>
                <w:b w:val="1"/>
                <w:bCs w:val="1"/>
                <w:color w:val="auto"/>
                <w:sz w:val="22"/>
                <w:szCs w:val="22"/>
                <w:lang w:eastAsia="en-GB"/>
              </w:rPr>
              <w:t xml:space="preserve">(External venue - </w:t>
            </w:r>
            <w:r w:rsidRPr="1E0DC5F1" w:rsidR="1E3C1686">
              <w:rPr>
                <w:rFonts w:ascii="Verdana" w:hAnsi="Verdana" w:eastAsia="Verdana" w:cs="Verdana"/>
                <w:b w:val="1"/>
                <w:bCs w:val="1"/>
                <w:i w:val="0"/>
                <w:iCs w:val="0"/>
                <w:caps w:val="0"/>
                <w:smallCaps w:val="0"/>
                <w:noProof w:val="0"/>
                <w:color w:val="auto"/>
                <w:sz w:val="22"/>
                <w:szCs w:val="22"/>
                <w:lang w:val="en-GB"/>
              </w:rPr>
              <w:t>Pavilion on the Park, 1 Kingfisher Rd, Eastleigh SO50 9LH)</w:t>
            </w:r>
          </w:p>
        </w:tc>
        <w:tc>
          <w:tcPr>
            <w:tcW w:w="319" w:type="pct"/>
            <w:shd w:val="clear" w:color="auto" w:fill="auto"/>
            <w:tcMar/>
          </w:tcPr>
          <w:p w:rsidRPr="00A156C3" w:rsidR="00A156C3" w:rsidP="0290AC31" w:rsidRDefault="00A156C3" w14:paraId="3C5F03FE" w14:textId="4AFF8E02">
            <w:pPr>
              <w:pStyle w:val="ListParagraph"/>
              <w:ind w:left="170"/>
              <w:rPr>
                <w:rFonts w:ascii="Verdana" w:hAnsi="Verdana" w:eastAsia="Times New Roman" w:cs="Times New Roman"/>
                <w:b w:val="1"/>
                <w:bCs w:val="1"/>
                <w:lang w:eastAsia="en-GB"/>
              </w:rPr>
            </w:pPr>
            <w:r w:rsidRPr="0290AC31" w:rsidR="00A156C3">
              <w:rPr>
                <w:rFonts w:ascii="Verdana" w:hAnsi="Verdana" w:eastAsia="Times New Roman" w:cs="Times New Roman"/>
                <w:b w:val="1"/>
                <w:bCs w:val="1"/>
                <w:lang w:eastAsia="en-GB"/>
              </w:rPr>
              <w:t>Dat</w:t>
            </w:r>
            <w:r w:rsidRPr="0290AC31" w:rsidR="71EC9841">
              <w:rPr>
                <w:rFonts w:ascii="Verdana" w:hAnsi="Verdana" w:eastAsia="Times New Roman" w:cs="Times New Roman"/>
                <w:b w:val="1"/>
                <w:bCs w:val="1"/>
                <w:lang w:eastAsia="en-GB"/>
              </w:rPr>
              <w:t>e</w:t>
            </w:r>
          </w:p>
        </w:tc>
        <w:tc>
          <w:tcPr>
            <w:tcW w:w="732" w:type="pct"/>
            <w:shd w:val="clear" w:color="auto" w:fill="auto"/>
            <w:tcMar/>
          </w:tcPr>
          <w:p w:rsidRPr="00A156C3" w:rsidR="00A156C3" w:rsidP="229D21ED" w:rsidRDefault="00A156C3" w14:paraId="3C5F03FF" w14:textId="15E15396">
            <w:pPr>
              <w:pStyle w:val="ListParagraph"/>
              <w:ind w:left="170"/>
              <w:rPr>
                <w:rFonts w:ascii="Verdana" w:hAnsi="Verdana" w:eastAsia="Times New Roman" w:cs="Times New Roman"/>
                <w:b w:val="1"/>
                <w:bCs w:val="1"/>
                <w:lang w:eastAsia="en-GB"/>
              </w:rPr>
            </w:pPr>
            <w:r w:rsidRPr="1E0DC5F1" w:rsidR="7095A181">
              <w:rPr>
                <w:rFonts w:ascii="Verdana" w:hAnsi="Verdana" w:eastAsia="Times New Roman" w:cs="Times New Roman"/>
                <w:b w:val="1"/>
                <w:bCs w:val="1"/>
                <w:lang w:eastAsia="en-GB"/>
              </w:rPr>
              <w:t>18/10/2025</w:t>
            </w:r>
          </w:p>
        </w:tc>
      </w:tr>
      <w:tr w:rsidRPr="00CE5B1E" w:rsidR="00A156C3" w:rsidTr="2FF379F1" w14:paraId="3C5F0405" w14:textId="77777777">
        <w:trPr>
          <w:trHeight w:val="338"/>
        </w:trPr>
        <w:tc>
          <w:tcPr>
            <w:tcW w:w="1156" w:type="pct"/>
            <w:shd w:val="clear" w:color="auto" w:fill="auto"/>
            <w:tcMar/>
          </w:tcPr>
          <w:p w:rsidRPr="00A156C3" w:rsidR="00A156C3" w:rsidP="0290AC31" w:rsidRDefault="00A156C3" w14:paraId="3C5F0401" w14:textId="10BBEF09">
            <w:pPr>
              <w:pStyle w:val="ListParagraph"/>
              <w:ind w:left="170"/>
              <w:rPr>
                <w:rFonts w:ascii="Verdana" w:hAnsi="Verdana" w:eastAsia="Times New Roman" w:cs="Times New Roman"/>
                <w:b w:val="1"/>
                <w:bCs w:val="1"/>
                <w:lang w:eastAsia="en-GB"/>
              </w:rPr>
            </w:pPr>
            <w:r w:rsidRPr="0290AC31" w:rsidR="5DE0F98C">
              <w:rPr>
                <w:rFonts w:ascii="Verdana" w:hAnsi="Verdana" w:eastAsia="Times New Roman" w:cs="Times New Roman"/>
                <w:b w:val="1"/>
                <w:bCs w:val="1"/>
                <w:lang w:eastAsia="en-GB"/>
              </w:rPr>
              <w:t>Group Name</w:t>
            </w:r>
          </w:p>
        </w:tc>
        <w:tc>
          <w:tcPr>
            <w:tcW w:w="1837" w:type="pct"/>
            <w:shd w:val="clear" w:color="auto" w:fill="auto"/>
            <w:tcMar/>
          </w:tcPr>
          <w:p w:rsidRPr="00A156C3" w:rsidR="00A156C3" w:rsidP="229D21ED" w:rsidRDefault="00A156C3" w14:paraId="3C5F0402" w14:textId="20FF4CFA">
            <w:pPr>
              <w:pStyle w:val="ListParagraph"/>
              <w:ind w:left="170"/>
              <w:rPr>
                <w:rFonts w:ascii="Verdana" w:hAnsi="Verdana" w:eastAsia="Times New Roman" w:cs="Times New Roman"/>
                <w:b w:val="1"/>
                <w:bCs w:val="1"/>
                <w:lang w:eastAsia="en-GB"/>
              </w:rPr>
            </w:pPr>
            <w:r w:rsidRPr="1E0DC5F1" w:rsidR="6AF2C5D0">
              <w:rPr>
                <w:rFonts w:ascii="Verdana" w:hAnsi="Verdana" w:eastAsia="Times New Roman" w:cs="Times New Roman"/>
                <w:b w:val="1"/>
                <w:bCs w:val="1"/>
                <w:lang w:eastAsia="en-GB"/>
              </w:rPr>
              <w:t>Malayali Society</w:t>
            </w:r>
          </w:p>
        </w:tc>
        <w:tc>
          <w:tcPr>
            <w:tcW w:w="956" w:type="pct"/>
            <w:shd w:val="clear" w:color="auto" w:fill="auto"/>
            <w:tcMar/>
          </w:tcPr>
          <w:p w:rsidRPr="00A156C3" w:rsidR="00A156C3" w:rsidP="1E0DC5F1" w:rsidRDefault="00A156C3" w14:paraId="3C5F0403" w14:textId="4C04FAB5">
            <w:pPr>
              <w:pStyle w:val="ListParagraph"/>
              <w:ind w:left="170"/>
              <w:rPr>
                <w:rFonts w:ascii="Verdana" w:hAnsi="Verdana" w:eastAsia="Times New Roman" w:cs="Times New Roman"/>
                <w:b w:val="1"/>
                <w:bCs w:val="1"/>
                <w:lang w:eastAsia="en-GB"/>
              </w:rPr>
            </w:pPr>
            <w:r w:rsidRPr="1E0DC5F1" w:rsidR="00A156C3">
              <w:rPr>
                <w:rFonts w:ascii="Verdana" w:hAnsi="Verdana" w:eastAsia="Times New Roman" w:cs="Times New Roman"/>
                <w:b w:val="1"/>
                <w:bCs w:val="1"/>
                <w:lang w:eastAsia="en-GB"/>
              </w:rPr>
              <w:t>Assessor</w:t>
            </w:r>
          </w:p>
        </w:tc>
        <w:tc>
          <w:tcPr>
            <w:tcW w:w="1051" w:type="pct"/>
            <w:gridSpan w:val="2"/>
            <w:shd w:val="clear" w:color="auto" w:fill="auto"/>
            <w:tcMar/>
          </w:tcPr>
          <w:p w:rsidRPr="00A156C3" w:rsidR="00A156C3" w:rsidP="1E0DC5F1" w:rsidRDefault="00A156C3" w14:paraId="3C5F0404" w14:textId="1ADC8D60">
            <w:pPr>
              <w:pStyle w:val="ListParagraph"/>
              <w:suppressLineNumbers w:val="0"/>
              <w:bidi w:val="0"/>
              <w:spacing w:before="0" w:beforeAutospacing="off" w:after="0" w:afterAutospacing="off" w:line="240" w:lineRule="auto"/>
              <w:ind w:left="170" w:right="0"/>
              <w:jc w:val="left"/>
            </w:pPr>
            <w:r w:rsidRPr="1E0DC5F1" w:rsidR="5E57098D">
              <w:rPr>
                <w:rFonts w:ascii="Verdana" w:hAnsi="Verdana" w:eastAsia="Times New Roman" w:cs="Times New Roman"/>
                <w:b w:val="1"/>
                <w:bCs w:val="1"/>
                <w:color w:val="FF0000"/>
                <w:lang w:eastAsia="en-GB"/>
              </w:rPr>
              <w:t>Alishia Sam</w:t>
            </w:r>
          </w:p>
        </w:tc>
      </w:tr>
      <w:tr w:rsidRPr="00CE5B1E" w:rsidR="00EB5320" w:rsidTr="2FF379F1" w14:paraId="3C5F040B" w14:textId="77777777">
        <w:trPr>
          <w:trHeight w:val="338"/>
        </w:trPr>
        <w:tc>
          <w:tcPr>
            <w:tcW w:w="1156" w:type="pct"/>
            <w:shd w:val="clear" w:color="auto" w:fill="auto"/>
            <w:tcMar/>
          </w:tcPr>
          <w:p w:rsidRPr="00B817BD" w:rsidR="00EB5320" w:rsidP="0290AC31" w:rsidRDefault="00EB5320" w14:paraId="3C5F0406" w14:textId="235E3A86">
            <w:pPr>
              <w:pStyle w:val="ListParagraph"/>
              <w:suppressLineNumbers w:val="0"/>
              <w:bidi w:val="0"/>
              <w:spacing w:before="0" w:beforeAutospacing="off" w:after="0" w:afterAutospacing="off" w:line="240" w:lineRule="auto"/>
              <w:ind w:left="170" w:right="0"/>
              <w:jc w:val="left"/>
            </w:pPr>
            <w:r w:rsidRPr="0290AC31" w:rsidR="6B43421A">
              <w:rPr>
                <w:rFonts w:ascii="Verdana" w:hAnsi="Verdana" w:eastAsia="Times New Roman" w:cs="Times New Roman"/>
                <w:b w:val="1"/>
                <w:bCs w:val="1"/>
                <w:lang w:eastAsia="en-GB"/>
              </w:rPr>
              <w:t>Supervisor</w:t>
            </w:r>
          </w:p>
        </w:tc>
        <w:tc>
          <w:tcPr>
            <w:tcW w:w="1837" w:type="pct"/>
            <w:shd w:val="clear" w:color="auto" w:fill="auto"/>
            <w:tcMar/>
          </w:tcPr>
          <w:p w:rsidRPr="00B817BD" w:rsidR="00EB5320" w:rsidP="1E0DC5F1" w:rsidRDefault="00EB5320" w14:paraId="3C5F0407" w14:textId="7AD849DB">
            <w:pPr>
              <w:pStyle w:val="ListParagraph"/>
              <w:suppressLineNumbers w:val="0"/>
              <w:bidi w:val="0"/>
              <w:spacing w:before="0" w:beforeAutospacing="off" w:after="0" w:afterAutospacing="off" w:line="240" w:lineRule="auto"/>
              <w:ind w:left="170" w:right="0"/>
              <w:jc w:val="left"/>
            </w:pPr>
            <w:r w:rsidRPr="1E0DC5F1" w:rsidR="67DD563A">
              <w:rPr>
                <w:rFonts w:ascii="Verdana" w:hAnsi="Verdana" w:eastAsia="Times New Roman" w:cs="Times New Roman"/>
                <w:b w:val="1"/>
                <w:bCs w:val="1"/>
                <w:i w:val="1"/>
                <w:iCs w:val="1"/>
                <w:color w:val="FF0000"/>
                <w:lang w:eastAsia="en-GB"/>
              </w:rPr>
              <w:t>Dhuha Riyaz</w:t>
            </w:r>
          </w:p>
        </w:tc>
        <w:tc>
          <w:tcPr>
            <w:tcW w:w="956" w:type="pct"/>
            <w:shd w:val="clear" w:color="auto" w:fill="auto"/>
            <w:tcMar/>
          </w:tcPr>
          <w:p w:rsidRPr="00EB5320" w:rsidR="00EB5320" w:rsidP="00B817BD" w:rsidRDefault="00EB5320" w14:paraId="3C5F0408" w14:textId="77777777">
            <w:pPr>
              <w:pStyle w:val="ListParagraph"/>
              <w:ind w:left="170"/>
              <w:rPr>
                <w:rFonts w:ascii="Verdana" w:hAnsi="Verdana" w:eastAsia="Times New Roman" w:cs="Times New Roman"/>
                <w:b/>
                <w:lang w:eastAsia="en-GB"/>
              </w:rPr>
            </w:pPr>
            <w:r w:rsidRPr="00EB5320">
              <w:rPr>
                <w:rFonts w:ascii="Verdana" w:hAnsi="Verdana" w:eastAsia="Times New Roman" w:cs="Times New Roman"/>
                <w:b/>
                <w:lang w:eastAsia="en-GB"/>
              </w:rPr>
              <w:t>Signed off</w:t>
            </w:r>
          </w:p>
        </w:tc>
        <w:tc>
          <w:tcPr>
            <w:tcW w:w="1051" w:type="pct"/>
            <w:gridSpan w:val="2"/>
            <w:shd w:val="clear" w:color="auto" w:fill="auto"/>
            <w:tcMar/>
          </w:tcPr>
          <w:p w:rsidRPr="00B817BD" w:rsidR="00EB5320" w:rsidP="0290AC31" w:rsidRDefault="00EB5320" w14:paraId="3C5F040A" w14:textId="6EC2135D">
            <w:pPr>
              <w:spacing w:before="0" w:beforeAutospacing="off" w:after="0" w:afterAutospacing="off" w:line="240" w:lineRule="auto"/>
              <w:ind w:left="170" w:right="0"/>
              <w:jc w:val="left"/>
              <w:rPr>
                <w:noProof w:val="0"/>
                <w:lang w:val="en-GB"/>
              </w:rPr>
            </w:pPr>
            <w:r w:rsidRPr="0290AC31" w:rsidR="7A2D06D4">
              <w:rPr>
                <w:rFonts w:ascii="Verdana" w:hAnsi="Verdana" w:eastAsia="Verdana" w:cs="Verdana"/>
                <w:b w:val="0"/>
                <w:bCs w:val="0"/>
                <w:i w:val="0"/>
                <w:iCs w:val="0"/>
                <w:caps w:val="0"/>
                <w:smallCaps w:val="0"/>
                <w:noProof w:val="0"/>
                <w:color w:val="000000" w:themeColor="text1" w:themeTint="FF" w:themeShade="FF"/>
                <w:sz w:val="22"/>
                <w:szCs w:val="22"/>
                <w:lang w:val="en-GB"/>
              </w:rPr>
              <w:t xml:space="preserve">N/A, please upload to </w:t>
            </w:r>
            <w:r w:rsidRPr="0290AC31" w:rsidR="7A2D06D4">
              <w:rPr>
                <w:rFonts w:ascii="Verdana" w:hAnsi="Verdana" w:eastAsia="Verdana" w:cs="Verdana"/>
                <w:b w:val="0"/>
                <w:bCs w:val="0"/>
                <w:i w:val="0"/>
                <w:iCs w:val="0"/>
                <w:caps w:val="0"/>
                <w:smallCaps w:val="0"/>
                <w:noProof w:val="0"/>
                <w:color w:val="000000" w:themeColor="text1" w:themeTint="FF" w:themeShade="FF"/>
                <w:sz w:val="22"/>
                <w:szCs w:val="22"/>
                <w:lang w:val="en-GB"/>
              </w:rPr>
              <w:t>groupshub</w:t>
            </w:r>
            <w:r w:rsidRPr="0290AC31" w:rsidR="7A2D06D4">
              <w:rPr>
                <w:rFonts w:ascii="Verdana" w:hAnsi="Verdana" w:eastAsia="Verdana" w:cs="Verdana"/>
                <w:b w:val="0"/>
                <w:bCs w:val="0"/>
                <w:i w:val="0"/>
                <w:iCs w:val="0"/>
                <w:caps w:val="0"/>
                <w:smallCaps w:val="0"/>
                <w:noProof w:val="0"/>
                <w:color w:val="000000" w:themeColor="text1" w:themeTint="FF" w:themeShade="FF"/>
                <w:sz w:val="22"/>
                <w:szCs w:val="22"/>
                <w:lang w:val="en-GB"/>
              </w:rPr>
              <w:t xml:space="preserve"> for digital sign-off by SUSU Activities team</w:t>
            </w:r>
          </w:p>
        </w:tc>
      </w:tr>
      <w:tr w:rsidR="2A334142" w:rsidTr="2FF379F1" w14:paraId="69631088">
        <w:trPr>
          <w:trHeight w:val="300"/>
        </w:trPr>
        <w:tc>
          <w:tcPr>
            <w:tcW w:w="3539" w:type="dxa"/>
            <w:shd w:val="clear" w:color="auto" w:fill="auto"/>
            <w:tcMar/>
          </w:tcPr>
          <w:p w:rsidR="1D0D179A" w:rsidP="2A334142" w:rsidRDefault="1D0D179A" w14:paraId="2C7D3856" w14:textId="726A73E7">
            <w:pPr>
              <w:pStyle w:val="ListParagraph"/>
              <w:suppressLineNumbers w:val="0"/>
              <w:bidi w:val="0"/>
              <w:spacing w:line="240" w:lineRule="auto"/>
              <w:jc w:val="left"/>
              <w:rPr>
                <w:rFonts w:ascii="Verdana" w:hAnsi="Verdana" w:eastAsia="Times New Roman" w:cs="Times New Roman"/>
                <w:b w:val="1"/>
                <w:bCs w:val="1"/>
                <w:lang w:eastAsia="en-GB"/>
              </w:rPr>
            </w:pPr>
            <w:r w:rsidRPr="2A334142" w:rsidR="1D0D179A">
              <w:rPr>
                <w:rFonts w:ascii="Verdana" w:hAnsi="Verdana" w:eastAsia="Times New Roman" w:cs="Times New Roman"/>
                <w:b w:val="1"/>
                <w:bCs w:val="1"/>
                <w:lang w:eastAsia="en-GB"/>
              </w:rPr>
              <w:t>Description of event/activity</w:t>
            </w:r>
          </w:p>
        </w:tc>
        <w:tc>
          <w:tcPr>
            <w:tcW w:w="11773" w:type="dxa"/>
            <w:gridSpan w:val="4"/>
            <w:shd w:val="clear" w:color="auto" w:fill="auto"/>
            <w:tcMar/>
          </w:tcPr>
          <w:p w:rsidR="2A334142" w:rsidP="2FF379F1" w:rsidRDefault="2A334142" w14:paraId="5FD8D358" w14:textId="63E3C87D">
            <w:pPr>
              <w:spacing w:before="240" w:beforeAutospacing="off" w:after="240" w:afterAutospacing="off" w:line="240" w:lineRule="auto"/>
              <w:ind/>
              <w:jc w:val="left"/>
            </w:pPr>
            <w:r w:rsidRPr="2FF379F1" w:rsidR="260354BE">
              <w:rPr>
                <w:rFonts w:ascii="Verdana" w:hAnsi="Verdana" w:eastAsia="Verdana" w:cs="Verdana"/>
                <w:noProof w:val="0"/>
                <w:sz w:val="22"/>
                <w:szCs w:val="22"/>
                <w:lang w:val="en-GB"/>
              </w:rPr>
              <w:t>Cultural celebration of Onam, including:</w:t>
            </w:r>
          </w:p>
          <w:p w:rsidR="2A334142" w:rsidP="2FF379F1" w:rsidRDefault="2A334142" w14:paraId="094F5181" w14:textId="6657FB57">
            <w:pPr>
              <w:pStyle w:val="ListParagraph"/>
              <w:numPr>
                <w:ilvl w:val="0"/>
                <w:numId w:val="138"/>
              </w:numPr>
              <w:spacing w:before="240" w:beforeAutospacing="off" w:after="240" w:afterAutospacing="off" w:line="240" w:lineRule="auto"/>
              <w:ind/>
              <w:jc w:val="left"/>
              <w:rPr>
                <w:rFonts w:ascii="Verdana" w:hAnsi="Verdana" w:eastAsia="Verdana" w:cs="Verdana"/>
                <w:noProof w:val="0"/>
                <w:sz w:val="22"/>
                <w:szCs w:val="22"/>
                <w:lang w:val="en-GB"/>
              </w:rPr>
            </w:pPr>
            <w:r w:rsidRPr="2FF379F1" w:rsidR="260354BE">
              <w:rPr>
                <w:rFonts w:ascii="Verdana" w:hAnsi="Verdana" w:eastAsia="Verdana" w:cs="Verdana"/>
                <w:noProof w:val="0"/>
                <w:sz w:val="22"/>
                <w:szCs w:val="22"/>
                <w:lang w:val="en-GB"/>
              </w:rPr>
              <w:t>Introductions to committee</w:t>
            </w:r>
          </w:p>
          <w:p w:rsidR="2A334142" w:rsidP="2FF379F1" w:rsidRDefault="2A334142" w14:paraId="0607039E" w14:textId="64E7ECAD">
            <w:pPr>
              <w:pStyle w:val="ListParagraph"/>
              <w:numPr>
                <w:ilvl w:val="0"/>
                <w:numId w:val="138"/>
              </w:numPr>
              <w:spacing w:before="240" w:beforeAutospacing="off" w:after="240" w:afterAutospacing="off" w:line="240" w:lineRule="auto"/>
              <w:ind/>
              <w:jc w:val="left"/>
              <w:rPr>
                <w:rFonts w:ascii="Verdana" w:hAnsi="Verdana" w:eastAsia="Verdana" w:cs="Verdana"/>
                <w:noProof w:val="0"/>
                <w:sz w:val="22"/>
                <w:szCs w:val="22"/>
                <w:lang w:val="en-GB"/>
              </w:rPr>
            </w:pPr>
            <w:r w:rsidRPr="2FF379F1" w:rsidR="260354BE">
              <w:rPr>
                <w:rFonts w:ascii="Verdana" w:hAnsi="Verdana" w:eastAsia="Verdana" w:cs="Verdana"/>
                <w:noProof w:val="0"/>
                <w:sz w:val="22"/>
                <w:szCs w:val="22"/>
                <w:lang w:val="en-GB"/>
              </w:rPr>
              <w:t>Thiruvathira dance performance</w:t>
            </w:r>
          </w:p>
          <w:p w:rsidR="2A334142" w:rsidP="2FF379F1" w:rsidRDefault="2A334142" w14:paraId="3930F977" w14:textId="29C944E1">
            <w:pPr>
              <w:pStyle w:val="ListParagraph"/>
              <w:numPr>
                <w:ilvl w:val="0"/>
                <w:numId w:val="138"/>
              </w:numPr>
              <w:spacing w:before="240" w:beforeAutospacing="off" w:after="240" w:afterAutospacing="off" w:line="240" w:lineRule="auto"/>
              <w:ind/>
              <w:jc w:val="left"/>
              <w:rPr>
                <w:rFonts w:ascii="Verdana" w:hAnsi="Verdana" w:eastAsia="Verdana" w:cs="Verdana"/>
                <w:noProof w:val="0"/>
                <w:sz w:val="22"/>
                <w:szCs w:val="22"/>
                <w:lang w:val="en-GB"/>
              </w:rPr>
            </w:pPr>
            <w:r w:rsidRPr="2FF379F1" w:rsidR="260354BE">
              <w:rPr>
                <w:rFonts w:ascii="Verdana" w:hAnsi="Verdana" w:eastAsia="Verdana" w:cs="Verdana"/>
                <w:noProof w:val="0"/>
                <w:sz w:val="22"/>
                <w:szCs w:val="22"/>
                <w:lang w:val="en-GB"/>
              </w:rPr>
              <w:t>Traditional Sadhya meal (externally catered)</w:t>
            </w:r>
          </w:p>
          <w:p w:rsidR="2A334142" w:rsidP="2FF379F1" w:rsidRDefault="2A334142" w14:paraId="26DEB86C" w14:textId="79CCCFBA">
            <w:pPr>
              <w:pStyle w:val="ListParagraph"/>
              <w:numPr>
                <w:ilvl w:val="0"/>
                <w:numId w:val="138"/>
              </w:numPr>
              <w:spacing w:before="240" w:beforeAutospacing="off" w:after="240" w:afterAutospacing="off" w:line="240" w:lineRule="auto"/>
              <w:ind/>
              <w:jc w:val="left"/>
              <w:rPr>
                <w:rFonts w:ascii="Verdana" w:hAnsi="Verdana" w:eastAsia="Verdana" w:cs="Verdana"/>
                <w:noProof w:val="0"/>
                <w:sz w:val="22"/>
                <w:szCs w:val="22"/>
                <w:lang w:val="en-GB"/>
              </w:rPr>
            </w:pPr>
            <w:r w:rsidRPr="2FF379F1" w:rsidR="260354BE">
              <w:rPr>
                <w:rFonts w:ascii="Verdana" w:hAnsi="Verdana" w:eastAsia="Verdana" w:cs="Verdana"/>
                <w:noProof w:val="0"/>
                <w:sz w:val="22"/>
                <w:szCs w:val="22"/>
                <w:lang w:val="en-GB"/>
              </w:rPr>
              <w:t>Additional dance performances</w:t>
            </w:r>
          </w:p>
          <w:p w:rsidR="2A334142" w:rsidP="2FF379F1" w:rsidRDefault="2A334142" w14:paraId="76EA9D92" w14:textId="547B1C7E">
            <w:pPr>
              <w:pStyle w:val="ListParagraph"/>
              <w:numPr>
                <w:ilvl w:val="0"/>
                <w:numId w:val="138"/>
              </w:numPr>
              <w:spacing w:before="240" w:beforeAutospacing="off" w:after="240" w:afterAutospacing="off" w:line="240" w:lineRule="auto"/>
              <w:ind/>
              <w:jc w:val="left"/>
              <w:rPr>
                <w:rFonts w:ascii="Verdana" w:hAnsi="Verdana" w:eastAsia="Verdana" w:cs="Verdana"/>
                <w:noProof w:val="0"/>
                <w:sz w:val="22"/>
                <w:szCs w:val="22"/>
                <w:lang w:val="en-GB"/>
              </w:rPr>
            </w:pPr>
            <w:r w:rsidRPr="2FF379F1" w:rsidR="260354BE">
              <w:rPr>
                <w:rFonts w:ascii="Verdana" w:hAnsi="Verdana" w:eastAsia="Verdana" w:cs="Verdana"/>
                <w:noProof w:val="0"/>
                <w:sz w:val="22"/>
                <w:szCs w:val="22"/>
                <w:lang w:val="en-GB"/>
              </w:rPr>
              <w:t>Games (Tug of War, Musical Chairs, Kolom Kara)</w:t>
            </w:r>
          </w:p>
          <w:p w:rsidR="2A334142" w:rsidP="2FF379F1" w:rsidRDefault="2A334142" w14:paraId="10D3F282" w14:textId="57EA2658">
            <w:pPr>
              <w:pStyle w:val="ListParagraph"/>
              <w:numPr>
                <w:ilvl w:val="0"/>
                <w:numId w:val="138"/>
              </w:numPr>
              <w:spacing w:before="240" w:beforeAutospacing="off" w:after="240" w:afterAutospacing="off" w:line="240" w:lineRule="auto"/>
              <w:ind/>
              <w:jc w:val="left"/>
              <w:rPr>
                <w:rFonts w:ascii="Verdana" w:hAnsi="Verdana" w:eastAsia="Verdana" w:cs="Verdana"/>
                <w:noProof w:val="0"/>
                <w:sz w:val="22"/>
                <w:szCs w:val="22"/>
                <w:lang w:val="en-GB"/>
              </w:rPr>
            </w:pPr>
            <w:r w:rsidRPr="2FF379F1" w:rsidR="260354BE">
              <w:rPr>
                <w:rFonts w:ascii="Verdana" w:hAnsi="Verdana" w:eastAsia="Verdana" w:cs="Verdana"/>
                <w:noProof w:val="0"/>
                <w:sz w:val="22"/>
                <w:szCs w:val="22"/>
                <w:lang w:val="en-GB"/>
              </w:rPr>
              <w:t>Prize giving (best dressed, game winners)</w:t>
            </w:r>
          </w:p>
          <w:p w:rsidR="2A334142" w:rsidP="2FF379F1" w:rsidRDefault="2A334142" w14:paraId="06526839" w14:textId="207219DC">
            <w:pPr>
              <w:pStyle w:val="ListParagraph"/>
              <w:numPr>
                <w:ilvl w:val="0"/>
                <w:numId w:val="138"/>
              </w:numPr>
              <w:spacing w:before="240" w:beforeAutospacing="off" w:after="240" w:afterAutospacing="off" w:line="240" w:lineRule="auto"/>
              <w:ind/>
              <w:jc w:val="left"/>
              <w:rPr>
                <w:rFonts w:ascii="Verdana" w:hAnsi="Verdana" w:eastAsia="Verdana" w:cs="Verdana"/>
                <w:noProof w:val="0"/>
                <w:sz w:val="22"/>
                <w:szCs w:val="22"/>
                <w:lang w:val="en-GB"/>
              </w:rPr>
            </w:pPr>
            <w:r w:rsidRPr="2FF379F1" w:rsidR="260354BE">
              <w:rPr>
                <w:rFonts w:ascii="Verdana" w:hAnsi="Verdana" w:eastAsia="Verdana" w:cs="Verdana"/>
                <w:noProof w:val="0"/>
                <w:sz w:val="22"/>
                <w:szCs w:val="22"/>
                <w:lang w:val="en-GB"/>
              </w:rPr>
              <w:t>Committee dance &amp; disco</w:t>
            </w:r>
          </w:p>
          <w:p w:rsidR="2A334142" w:rsidP="2FF379F1" w:rsidRDefault="2A334142" w14:paraId="7D3CC156" w14:textId="0CB0D249">
            <w:pPr>
              <w:pStyle w:val="ListParagraph"/>
              <w:numPr>
                <w:ilvl w:val="0"/>
                <w:numId w:val="138"/>
              </w:numPr>
              <w:spacing w:before="240" w:beforeAutospacing="off" w:after="240" w:afterAutospacing="off" w:line="240" w:lineRule="auto"/>
              <w:ind/>
              <w:jc w:val="left"/>
              <w:rPr>
                <w:rFonts w:ascii="Verdana" w:hAnsi="Verdana" w:eastAsia="Verdana" w:cs="Verdana"/>
                <w:noProof w:val="0"/>
                <w:sz w:val="22"/>
                <w:szCs w:val="22"/>
                <w:lang w:val="en-GB"/>
              </w:rPr>
            </w:pPr>
            <w:r w:rsidRPr="2FF379F1" w:rsidR="260354BE">
              <w:rPr>
                <w:rFonts w:ascii="Verdana" w:hAnsi="Verdana" w:eastAsia="Verdana" w:cs="Verdana"/>
                <w:noProof w:val="0"/>
                <w:sz w:val="22"/>
                <w:szCs w:val="22"/>
                <w:lang w:val="en-GB"/>
              </w:rPr>
              <w:t>Decorations (pookalam, flower arch, “ONAM 25” balloons)</w:t>
            </w:r>
          </w:p>
          <w:p w:rsidR="2A334142" w:rsidP="2FF379F1" w:rsidRDefault="2A334142" w14:paraId="0BD44E77" w14:textId="6017D4F4">
            <w:pPr>
              <w:pStyle w:val="ListParagraph"/>
              <w:numPr>
                <w:ilvl w:val="0"/>
                <w:numId w:val="138"/>
              </w:numPr>
              <w:spacing w:before="240" w:beforeAutospacing="off" w:after="240" w:afterAutospacing="off" w:line="240" w:lineRule="auto"/>
              <w:ind/>
              <w:jc w:val="left"/>
              <w:rPr>
                <w:rFonts w:ascii="Verdana" w:hAnsi="Verdana" w:eastAsia="Verdana" w:cs="Verdana"/>
                <w:noProof w:val="0"/>
                <w:sz w:val="22"/>
                <w:szCs w:val="22"/>
                <w:lang w:val="en-GB"/>
              </w:rPr>
            </w:pPr>
            <w:r w:rsidRPr="2FF379F1" w:rsidR="260354BE">
              <w:rPr>
                <w:rFonts w:ascii="Verdana" w:hAnsi="Verdana" w:eastAsia="Verdana" w:cs="Verdana"/>
                <w:noProof w:val="0"/>
                <w:sz w:val="22"/>
                <w:szCs w:val="22"/>
                <w:lang w:val="en-GB"/>
              </w:rPr>
              <w:t>Fundraising stalls (henna, jasmine flowers)</w:t>
            </w:r>
          </w:p>
        </w:tc>
      </w:tr>
    </w:tbl>
    <w:p w:rsidRPr="00CB512B" w:rsidR="009B4008" w:rsidP="00CB512B" w:rsidRDefault="009B4008" w14:paraId="3C5F040C" w14:textId="77777777">
      <w:pPr>
        <w:shd w:val="clear" w:color="auto" w:fill="BFBFBF" w:themeFill="background1" w:themeFillShade="BF"/>
        <w:spacing w:after="0"/>
        <w:rPr>
          <w:rFonts w:ascii="Georgia" w:hAnsi="Georgia"/>
          <w:sz w:val="2"/>
          <w:szCs w:val="2"/>
        </w:rPr>
      </w:pPr>
    </w:p>
    <w:p w:rsidR="00777628" w:rsidRDefault="00777628" w14:paraId="3C5F040D" w14:textId="77777777"/>
    <w:tbl>
      <w:tblPr>
        <w:tblStyle w:val="TableGrid"/>
        <w:tblW w:w="15389" w:type="dxa"/>
        <w:shd w:val="clear" w:color="auto" w:fill="F2F2F2" w:themeFill="background1" w:themeFillShade="F2"/>
        <w:tblLook w:val="04A0" w:firstRow="1" w:lastRow="0" w:firstColumn="1" w:lastColumn="0" w:noHBand="0" w:noVBand="1"/>
      </w:tblPr>
      <w:tblGrid>
        <w:gridCol w:w="1890"/>
        <w:gridCol w:w="2575"/>
        <w:gridCol w:w="1940"/>
        <w:gridCol w:w="488"/>
        <w:gridCol w:w="488"/>
        <w:gridCol w:w="488"/>
        <w:gridCol w:w="3039"/>
        <w:gridCol w:w="488"/>
        <w:gridCol w:w="488"/>
        <w:gridCol w:w="488"/>
        <w:gridCol w:w="3017"/>
      </w:tblGrid>
      <w:tr w:rsidR="00C642F4" w:rsidTr="2FF379F1" w14:paraId="3C5F040F" w14:textId="77777777">
        <w:trPr>
          <w:tblHeader/>
        </w:trPr>
        <w:tc>
          <w:tcPr>
            <w:tcW w:w="15389" w:type="dxa"/>
            <w:gridSpan w:val="11"/>
            <w:shd w:val="clear" w:color="auto" w:fill="F2F2F2" w:themeFill="background1" w:themeFillShade="F2"/>
            <w:tcMar/>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CE1AAA" w:rsidTr="2FF379F1" w14:paraId="3C5F0413" w14:textId="77777777">
        <w:trPr>
          <w:tblHeader/>
        </w:trPr>
        <w:tc>
          <w:tcPr>
            <w:tcW w:w="6405" w:type="dxa"/>
            <w:gridSpan w:val="3"/>
            <w:shd w:val="clear" w:color="auto" w:fill="F2F2F2" w:themeFill="background1" w:themeFillShade="F2"/>
            <w:tcMar/>
          </w:tcPr>
          <w:p w:rsidR="00CE1AAA" w:rsidRDefault="00CE1AAA" w14:paraId="3C5F0410" w14:textId="77777777">
            <w:r w:rsidRPr="00957A37">
              <w:rPr>
                <w:rFonts w:ascii="Lucida Sans" w:hAnsi="Lucida Sans"/>
                <w:b/>
              </w:rPr>
              <w:t>(1) Risk identification</w:t>
            </w:r>
          </w:p>
        </w:tc>
        <w:tc>
          <w:tcPr>
            <w:tcW w:w="4503" w:type="dxa"/>
            <w:gridSpan w:val="4"/>
            <w:shd w:val="clear" w:color="auto" w:fill="F2F2F2" w:themeFill="background1" w:themeFillShade="F2"/>
            <w:tcMar/>
          </w:tcPr>
          <w:p w:rsidR="00CE1AAA" w:rsidRDefault="00CE1AAA" w14:paraId="3C5F0411" w14:textId="77777777">
            <w:r w:rsidRPr="00957A37">
              <w:rPr>
                <w:rFonts w:ascii="Lucida Sans" w:hAnsi="Lucida Sans"/>
                <w:b/>
              </w:rPr>
              <w:t>(2) Risk assessment</w:t>
            </w:r>
          </w:p>
        </w:tc>
        <w:tc>
          <w:tcPr>
            <w:tcW w:w="4481" w:type="dxa"/>
            <w:gridSpan w:val="4"/>
            <w:shd w:val="clear" w:color="auto" w:fill="F2F2F2" w:themeFill="background1" w:themeFillShade="F2"/>
            <w:tcMar/>
          </w:tcPr>
          <w:p w:rsidR="00CE1AAA" w:rsidRDefault="00CE1AAA" w14:paraId="3C5F0412" w14:textId="77777777">
            <w:r w:rsidRPr="00957A37">
              <w:rPr>
                <w:rFonts w:ascii="Lucida Sans" w:hAnsi="Lucida Sans"/>
                <w:b/>
              </w:rPr>
              <w:t>(3) Risk management</w:t>
            </w:r>
          </w:p>
        </w:tc>
      </w:tr>
      <w:tr w:rsidR="00CE1AAA" w:rsidTr="2FF379F1" w14:paraId="3C5F041F" w14:textId="77777777">
        <w:trPr>
          <w:tblHeader/>
        </w:trPr>
        <w:tc>
          <w:tcPr>
            <w:tcW w:w="1890" w:type="dxa"/>
            <w:vMerge w:val="restart"/>
            <w:shd w:val="clear" w:color="auto" w:fill="F2F2F2" w:themeFill="background1" w:themeFillShade="F2"/>
            <w:tcMar/>
          </w:tcPr>
          <w:p w:rsidR="00CE1AAA" w:rsidP="007E65C1" w:rsidRDefault="00CE1AAA" w14:paraId="3C5F0414" w14:textId="77777777">
            <w:r w:rsidRPr="00957A37">
              <w:rPr>
                <w:rFonts w:ascii="Lucida Sans" w:hAnsi="Lucida Sans"/>
                <w:b/>
              </w:rPr>
              <w:t>Hazard</w:t>
            </w:r>
          </w:p>
        </w:tc>
        <w:tc>
          <w:tcPr>
            <w:tcW w:w="2575" w:type="dxa"/>
            <w:vMerge w:val="restart"/>
            <w:shd w:val="clear" w:color="auto" w:fill="F2F2F2" w:themeFill="background1" w:themeFillShade="F2"/>
            <w:tcMar/>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1940" w:type="dxa"/>
            <w:vMerge w:val="restart"/>
            <w:shd w:val="clear" w:color="auto" w:fill="F2F2F2" w:themeFill="background1" w:themeFillShade="F2"/>
            <w:tcMar/>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w:t>
            </w:r>
            <w:proofErr w:type="gramStart"/>
            <w:r w:rsidRPr="00957A37">
              <w:rPr>
                <w:rFonts w:ascii="Lucida Sans" w:hAnsi="Lucida Sans"/>
                <w:b/>
              </w:rPr>
              <w:t>user</w:t>
            </w:r>
            <w:proofErr w:type="gramEnd"/>
            <w:r w:rsidRPr="00957A37">
              <w:rPr>
                <w:rFonts w:ascii="Lucida Sans" w:hAnsi="Lucida Sans"/>
                <w:b/>
              </w:rPr>
              <w:t>; those nearby; those in the vicinity; members of the public)</w:t>
            </w:r>
          </w:p>
          <w:p w:rsidR="00CE1AAA" w:rsidP="005D60A4" w:rsidRDefault="00CE1AAA" w14:paraId="3C5F041A" w14:textId="77777777"/>
        </w:tc>
        <w:tc>
          <w:tcPr>
            <w:tcW w:w="1464" w:type="dxa"/>
            <w:gridSpan w:val="3"/>
            <w:shd w:val="clear" w:color="auto" w:fill="F2F2F2" w:themeFill="background1" w:themeFillShade="F2"/>
            <w:tcMar/>
          </w:tcPr>
          <w:p w:rsidR="00CE1AAA" w:rsidRDefault="00CE1AAA" w14:paraId="3C5F041B" w14:textId="77777777">
            <w:r w:rsidRPr="00957A37">
              <w:rPr>
                <w:rFonts w:ascii="Lucida Sans" w:hAnsi="Lucida Sans"/>
                <w:b/>
              </w:rPr>
              <w:t>Inherent</w:t>
            </w:r>
          </w:p>
        </w:tc>
        <w:tc>
          <w:tcPr>
            <w:tcW w:w="3039" w:type="dxa"/>
            <w:shd w:val="clear" w:color="auto" w:fill="F2F2F2" w:themeFill="background1" w:themeFillShade="F2"/>
            <w:tcMar/>
          </w:tcPr>
          <w:p w:rsidR="00CE1AAA" w:rsidRDefault="00CE1AAA" w14:paraId="3C5F041C" w14:textId="77777777"/>
        </w:tc>
        <w:tc>
          <w:tcPr>
            <w:tcW w:w="1464" w:type="dxa"/>
            <w:gridSpan w:val="3"/>
            <w:shd w:val="clear" w:color="auto" w:fill="F2F2F2" w:themeFill="background1" w:themeFillShade="F2"/>
            <w:tcMar/>
          </w:tcPr>
          <w:p w:rsidR="00CE1AAA" w:rsidRDefault="00CE1AAA" w14:paraId="3C5F041D" w14:textId="77777777">
            <w:r w:rsidRPr="00957A37">
              <w:rPr>
                <w:rFonts w:ascii="Lucida Sans" w:hAnsi="Lucida Sans"/>
                <w:b/>
              </w:rPr>
              <w:t>Residual</w:t>
            </w:r>
          </w:p>
        </w:tc>
        <w:tc>
          <w:tcPr>
            <w:tcW w:w="3017" w:type="dxa"/>
            <w:vMerge w:val="restart"/>
            <w:shd w:val="clear" w:color="auto" w:fill="F2F2F2" w:themeFill="background1" w:themeFillShade="F2"/>
            <w:tcMar/>
          </w:tcPr>
          <w:p w:rsidR="00CE1AAA" w:rsidP="003857EF" w:rsidRDefault="00CE1AAA" w14:paraId="3C5F041E" w14:textId="77777777">
            <w:r w:rsidRPr="00957A37">
              <w:rPr>
                <w:rFonts w:ascii="Lucida Sans" w:hAnsi="Lucida Sans"/>
                <w:b/>
              </w:rPr>
              <w:t>Further controls (use the risk hierarchy)</w:t>
            </w:r>
          </w:p>
        </w:tc>
      </w:tr>
      <w:tr w:rsidR="00CE1AAA" w:rsidTr="2FF379F1" w14:paraId="3C5F042B" w14:textId="77777777">
        <w:trPr>
          <w:cantSplit/>
          <w:trHeight w:val="1510"/>
          <w:tblHeader/>
        </w:trPr>
        <w:tc>
          <w:tcPr>
            <w:tcW w:w="1890" w:type="dxa"/>
            <w:vMerge/>
            <w:tcMar/>
          </w:tcPr>
          <w:p w:rsidR="00CE1AAA" w:rsidRDefault="00CE1AAA" w14:paraId="3C5F0420" w14:textId="77777777"/>
        </w:tc>
        <w:tc>
          <w:tcPr>
            <w:tcW w:w="2575" w:type="dxa"/>
            <w:vMerge/>
            <w:tcMar/>
          </w:tcPr>
          <w:p w:rsidR="00CE1AAA" w:rsidRDefault="00CE1AAA" w14:paraId="3C5F0421" w14:textId="77777777"/>
        </w:tc>
        <w:tc>
          <w:tcPr>
            <w:tcW w:w="1940" w:type="dxa"/>
            <w:vMerge/>
            <w:tcMar/>
          </w:tcPr>
          <w:p w:rsidR="00CE1AAA" w:rsidRDefault="00CE1AAA" w14:paraId="3C5F0422" w14:textId="77777777"/>
        </w:tc>
        <w:tc>
          <w:tcPr>
            <w:tcW w:w="488" w:type="dxa"/>
            <w:shd w:val="clear" w:color="auto" w:fill="F2F2F2" w:themeFill="background1" w:themeFillShade="F2"/>
            <w:tcMar/>
            <w:textDirection w:val="btLr"/>
          </w:tcPr>
          <w:p w:rsidR="00CE1AAA" w:rsidP="00CE1AAA" w:rsidRDefault="00CE1AAA" w14:paraId="3C5F0423" w14:textId="77777777">
            <w:pPr>
              <w:ind w:left="113" w:right="113"/>
            </w:pPr>
            <w:r w:rsidRPr="00957A37">
              <w:rPr>
                <w:rFonts w:ascii="Lucida Sans" w:hAnsi="Lucida Sans"/>
                <w:b/>
              </w:rPr>
              <w:t>Likelihood</w:t>
            </w:r>
          </w:p>
        </w:tc>
        <w:tc>
          <w:tcPr>
            <w:tcW w:w="488" w:type="dxa"/>
            <w:shd w:val="clear" w:color="auto" w:fill="F2F2F2" w:themeFill="background1" w:themeFillShade="F2"/>
            <w:tcMar/>
            <w:textDirection w:val="btLr"/>
          </w:tcPr>
          <w:p w:rsidR="00CE1AAA" w:rsidP="00CE1AAA" w:rsidRDefault="00CE1AAA" w14:paraId="3C5F0424" w14:textId="77777777">
            <w:pPr>
              <w:ind w:left="113" w:right="113"/>
            </w:pPr>
            <w:r w:rsidRPr="00957A37">
              <w:rPr>
                <w:rFonts w:ascii="Lucida Sans" w:hAnsi="Lucida Sans"/>
                <w:b/>
              </w:rPr>
              <w:t>Impact</w:t>
            </w:r>
          </w:p>
        </w:tc>
        <w:tc>
          <w:tcPr>
            <w:tcW w:w="488" w:type="dxa"/>
            <w:shd w:val="clear" w:color="auto" w:fill="F2F2F2" w:themeFill="background1" w:themeFillShade="F2"/>
            <w:tcMar/>
            <w:textDirection w:val="btLr"/>
          </w:tcPr>
          <w:p w:rsidR="00CE1AAA" w:rsidP="00CE1AAA" w:rsidRDefault="00CE1AAA" w14:paraId="3C5F0425" w14:textId="77777777">
            <w:pPr>
              <w:ind w:left="113" w:right="113"/>
            </w:pPr>
            <w:r w:rsidRPr="00957A37">
              <w:rPr>
                <w:rFonts w:ascii="Lucida Sans" w:hAnsi="Lucida Sans"/>
                <w:b/>
              </w:rPr>
              <w:t>Score</w:t>
            </w:r>
          </w:p>
        </w:tc>
        <w:tc>
          <w:tcPr>
            <w:tcW w:w="3039" w:type="dxa"/>
            <w:shd w:val="clear" w:color="auto" w:fill="F2F2F2" w:themeFill="background1" w:themeFillShade="F2"/>
            <w:tcMar/>
          </w:tcPr>
          <w:p w:rsidR="00CE1AAA" w:rsidRDefault="00CE1AAA" w14:paraId="3C5F0426" w14:textId="77777777">
            <w:r w:rsidRPr="00957A37">
              <w:rPr>
                <w:rFonts w:ascii="Lucida Sans" w:hAnsi="Lucida Sans"/>
                <w:b/>
              </w:rPr>
              <w:t>Control measures (use the risk hierarchy)</w:t>
            </w:r>
          </w:p>
        </w:tc>
        <w:tc>
          <w:tcPr>
            <w:tcW w:w="488" w:type="dxa"/>
            <w:shd w:val="clear" w:color="auto" w:fill="F2F2F2" w:themeFill="background1" w:themeFillShade="F2"/>
            <w:tcMar/>
            <w:textDirection w:val="btLr"/>
          </w:tcPr>
          <w:p w:rsidR="00CE1AAA" w:rsidP="00CE1AAA" w:rsidRDefault="00CE1AAA" w14:paraId="3C5F0427" w14:textId="77777777">
            <w:pPr>
              <w:ind w:left="113" w:right="113"/>
            </w:pPr>
            <w:r w:rsidRPr="00957A37">
              <w:rPr>
                <w:rFonts w:ascii="Lucida Sans" w:hAnsi="Lucida Sans"/>
                <w:b/>
              </w:rPr>
              <w:t>Likelihood</w:t>
            </w:r>
          </w:p>
        </w:tc>
        <w:tc>
          <w:tcPr>
            <w:tcW w:w="488" w:type="dxa"/>
            <w:shd w:val="clear" w:color="auto" w:fill="F2F2F2" w:themeFill="background1" w:themeFillShade="F2"/>
            <w:tcMar/>
            <w:textDirection w:val="btLr"/>
          </w:tcPr>
          <w:p w:rsidR="00CE1AAA" w:rsidP="00CE1AAA" w:rsidRDefault="00CE1AAA" w14:paraId="3C5F0428" w14:textId="77777777">
            <w:pPr>
              <w:ind w:left="113" w:right="113"/>
            </w:pPr>
            <w:r w:rsidRPr="00957A37">
              <w:rPr>
                <w:rFonts w:ascii="Lucida Sans" w:hAnsi="Lucida Sans"/>
                <w:b/>
              </w:rPr>
              <w:t>Impact</w:t>
            </w:r>
          </w:p>
        </w:tc>
        <w:tc>
          <w:tcPr>
            <w:tcW w:w="488" w:type="dxa"/>
            <w:shd w:val="clear" w:color="auto" w:fill="F2F2F2" w:themeFill="background1" w:themeFillShade="F2"/>
            <w:tcMar/>
            <w:textDirection w:val="btLr"/>
          </w:tcPr>
          <w:p w:rsidR="00CE1AAA" w:rsidP="00CE1AAA" w:rsidRDefault="00CE1AAA" w14:paraId="3C5F0429" w14:textId="77777777">
            <w:pPr>
              <w:ind w:left="113" w:right="113"/>
            </w:pPr>
            <w:r w:rsidRPr="00957A37">
              <w:rPr>
                <w:rFonts w:ascii="Lucida Sans" w:hAnsi="Lucida Sans"/>
                <w:b/>
              </w:rPr>
              <w:t>Score</w:t>
            </w:r>
          </w:p>
        </w:tc>
        <w:tc>
          <w:tcPr>
            <w:tcW w:w="3017" w:type="dxa"/>
            <w:vMerge/>
            <w:tcMar/>
          </w:tcPr>
          <w:p w:rsidR="00CE1AAA" w:rsidRDefault="00CE1AAA" w14:paraId="3C5F042A" w14:textId="77777777"/>
        </w:tc>
      </w:tr>
      <w:tr w:rsidR="229D21ED" w:rsidTr="2FF379F1" w14:paraId="619C6C33">
        <w:trPr>
          <w:cantSplit/>
          <w:trHeight w:val="1296"/>
        </w:trPr>
        <w:tc>
          <w:tcPr>
            <w:tcW w:w="1890" w:type="dxa"/>
            <w:shd w:val="clear" w:color="auto" w:fill="FFFFFF" w:themeFill="background1"/>
            <w:tcMar/>
          </w:tcPr>
          <w:p w:rsidR="229D21ED" w:rsidP="1E0DC5F1" w:rsidRDefault="229D21ED" w14:paraId="2CD3ED1B" w14:textId="77A469A5">
            <w:pPr/>
            <w:r w:rsidRPr="1E0DC5F1" w:rsidR="18AC4CAB">
              <w:rPr>
                <w:rFonts w:ascii="Calibri" w:hAnsi="Calibri" w:eastAsia="Calibri" w:cs="Calibri"/>
                <w:noProof w:val="0"/>
                <w:sz w:val="22"/>
                <w:szCs w:val="22"/>
                <w:lang w:val="en-GB"/>
              </w:rPr>
              <w:t>Slips, trips, falls (spilled drinks, petals, wires, balloons)</w:t>
            </w:r>
          </w:p>
        </w:tc>
        <w:tc>
          <w:tcPr>
            <w:tcW w:w="2575" w:type="dxa"/>
            <w:shd w:val="clear" w:color="auto" w:fill="FFFFFF" w:themeFill="background1"/>
            <w:tcMar/>
          </w:tcPr>
          <w:p w:rsidR="229D21ED" w:rsidP="1E0DC5F1" w:rsidRDefault="229D21ED" w14:paraId="20C5E88E" w14:textId="7653C35C">
            <w:pPr>
              <w:ind w:left="0"/>
            </w:pPr>
            <w:r w:rsidRPr="1E0DC5F1" w:rsidR="18AC4CAB">
              <w:rPr>
                <w:rFonts w:ascii="Calibri" w:hAnsi="Calibri" w:eastAsia="Calibri" w:cs="Calibri"/>
                <w:noProof w:val="0"/>
                <w:sz w:val="22"/>
                <w:szCs w:val="22"/>
                <w:lang w:val="en-GB"/>
              </w:rPr>
              <w:t>Bruises, sprains, fractures</w:t>
            </w:r>
          </w:p>
        </w:tc>
        <w:tc>
          <w:tcPr>
            <w:tcW w:w="1940" w:type="dxa"/>
            <w:shd w:val="clear" w:color="auto" w:fill="FFFFFF" w:themeFill="background1"/>
            <w:tcMar/>
          </w:tcPr>
          <w:p w:rsidR="0CBBD6F7" w:rsidP="1E0DC5F1" w:rsidRDefault="0CBBD6F7" w14:paraId="62592816" w14:textId="5DA3A999">
            <w:pPr/>
            <w:r w:rsidRPr="1E0DC5F1" w:rsidR="18AC4CAB">
              <w:rPr>
                <w:rFonts w:ascii="Calibri" w:hAnsi="Calibri" w:eastAsia="Calibri" w:cs="Calibri"/>
                <w:noProof w:val="0"/>
                <w:sz w:val="22"/>
                <w:szCs w:val="22"/>
                <w:lang w:val="en-GB"/>
              </w:rPr>
              <w:t>Attendees, committee, performers</w:t>
            </w:r>
          </w:p>
        </w:tc>
        <w:tc>
          <w:tcPr>
            <w:tcW w:w="488" w:type="dxa"/>
            <w:shd w:val="clear" w:color="auto" w:fill="FFFFFF" w:themeFill="background1"/>
            <w:tcMar/>
          </w:tcPr>
          <w:p w:rsidR="1887CFD9" w:rsidP="1E0DC5F1" w:rsidRDefault="1887CFD9" w14:paraId="72F414F8" w14:textId="0744134C">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1E0DC5F1" w:rsidR="18AC4CAB">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1887CFD9" w:rsidP="1E0DC5F1" w:rsidRDefault="1887CFD9" w14:paraId="3CE08C9B" w14:textId="4BB3FE8C">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1E0DC5F1" w:rsidR="18AC4CAB">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1887CFD9" w:rsidP="1E0DC5F1" w:rsidRDefault="1887CFD9" w14:paraId="56A48507" w14:textId="6AB067C6">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1E0DC5F1" w:rsidR="18AC4CAB">
              <w:rPr>
                <w:rFonts w:ascii="Calibri" w:hAnsi="Calibri" w:eastAsia="Calibri" w:cs="Calibri"/>
                <w:b w:val="0"/>
                <w:bCs w:val="0"/>
                <w:i w:val="0"/>
                <w:iCs w:val="0"/>
                <w:caps w:val="0"/>
                <w:smallCaps w:val="0"/>
                <w:color w:val="000000" w:themeColor="text1" w:themeTint="FF" w:themeShade="FF"/>
                <w:sz w:val="22"/>
                <w:szCs w:val="22"/>
                <w:lang w:val="en-GB"/>
              </w:rPr>
              <w:t>9</w:t>
            </w:r>
          </w:p>
        </w:tc>
        <w:tc>
          <w:tcPr>
            <w:tcW w:w="3039" w:type="dxa"/>
            <w:shd w:val="clear" w:color="auto" w:fill="FFFFFF" w:themeFill="background1"/>
            <w:tcMar/>
          </w:tcPr>
          <w:tbl>
            <w:tblPr>
              <w:tblStyle w:val="TableNormal"/>
              <w:bidiVisual w:val="0"/>
              <w:tblW w:w="0" w:type="auto"/>
              <w:tblLayout w:type="fixed"/>
              <w:tblLook w:val="06A0" w:firstRow="1" w:lastRow="0" w:firstColumn="1" w:lastColumn="0" w:noHBand="1" w:noVBand="1"/>
            </w:tblPr>
            <w:tblGrid>
              <w:gridCol w:w="2829"/>
            </w:tblGrid>
            <w:tr w:rsidR="1E0DC5F1" w:rsidTr="1E0DC5F1" w14:paraId="36A107A6">
              <w:trPr>
                <w:trHeight w:val="300"/>
              </w:trPr>
              <w:tc>
                <w:tcPr>
                  <w:tcW w:w="2829" w:type="dxa"/>
                  <w:tcMar/>
                  <w:vAlign w:val="center"/>
                </w:tcPr>
                <w:p w:rsidR="1E0DC5F1" w:rsidRDefault="1E0DC5F1" w14:paraId="6FB79F83" w14:textId="4FC18C2E"/>
              </w:tc>
            </w:tr>
          </w:tbl>
          <w:tbl>
            <w:tblPr>
              <w:tblStyle w:val="TableNormal"/>
              <w:bidiVisual w:val="0"/>
              <w:tblW w:w="0" w:type="auto"/>
              <w:tblLayout w:type="fixed"/>
              <w:tblLook w:val="06A0" w:firstRow="1" w:lastRow="0" w:firstColumn="1" w:lastColumn="0" w:noHBand="1" w:noVBand="1"/>
            </w:tblPr>
            <w:tblGrid>
              <w:gridCol w:w="2829"/>
            </w:tblGrid>
            <w:tr w:rsidR="1E0DC5F1" w:rsidTr="1E0DC5F1" w14:paraId="0D52570B">
              <w:trPr>
                <w:trHeight w:val="300"/>
              </w:trPr>
              <w:tc>
                <w:tcPr>
                  <w:tcW w:w="2829" w:type="dxa"/>
                  <w:tcMar/>
                  <w:vAlign w:val="center"/>
                </w:tcPr>
                <w:p w:rsidR="1E0DC5F1" w:rsidP="1E0DC5F1" w:rsidRDefault="1E0DC5F1" w14:paraId="0A5E1304" w14:textId="6D2A28DB">
                  <w:pPr>
                    <w:bidi w:val="0"/>
                    <w:spacing w:before="0" w:beforeAutospacing="off" w:after="0" w:afterAutospacing="off"/>
                  </w:pPr>
                  <w:r w:rsidR="1E0DC5F1">
                    <w:rPr/>
                    <w:t>Keep floors clear, monitor and clean spillages quickly, secure wires with tape/mats, supervise decorations</w:t>
                  </w:r>
                </w:p>
              </w:tc>
            </w:tr>
          </w:tbl>
          <w:p w:rsidR="229D21ED" w:rsidP="229D21ED" w:rsidRDefault="229D21ED" w14:paraId="0FA60D92" w14:textId="1C976D99">
            <w:pPr>
              <w:pStyle w:val="Normal"/>
              <w:ind w:left="0"/>
              <w:rPr>
                <w:rFonts w:ascii="Calibri" w:hAnsi="Calibri" w:eastAsia="Calibri" w:cs="Calibri"/>
                <w:noProof w:val="0"/>
                <w:sz w:val="22"/>
                <w:szCs w:val="22"/>
                <w:lang w:val="en-GB"/>
              </w:rPr>
            </w:pPr>
          </w:p>
        </w:tc>
        <w:tc>
          <w:tcPr>
            <w:tcW w:w="488" w:type="dxa"/>
            <w:shd w:val="clear" w:color="auto" w:fill="FFFFFF" w:themeFill="background1"/>
            <w:tcMar/>
          </w:tcPr>
          <w:p w:rsidR="5D0F194C" w:rsidP="1E0DC5F1" w:rsidRDefault="5D0F194C" w14:paraId="13C5F19B" w14:textId="16C6A0CE">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1E0DC5F1" w:rsidR="470E17D1">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5D0F194C" w:rsidP="1E0DC5F1" w:rsidRDefault="5D0F194C" w14:paraId="4B42DA23" w14:textId="653F284F">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1E0DC5F1" w:rsidR="470E17D1">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5D0F194C" w:rsidP="1E0DC5F1" w:rsidRDefault="5D0F194C" w14:paraId="4E6C3C5C" w14:textId="102955AE">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1E0DC5F1" w:rsidR="470E17D1">
              <w:rPr>
                <w:rFonts w:ascii="Calibri" w:hAnsi="Calibri" w:eastAsia="Calibri" w:cs="Calibri"/>
                <w:b w:val="0"/>
                <w:bCs w:val="0"/>
                <w:i w:val="0"/>
                <w:iCs w:val="0"/>
                <w:caps w:val="0"/>
                <w:smallCaps w:val="0"/>
                <w:color w:val="000000" w:themeColor="text1" w:themeTint="FF" w:themeShade="FF"/>
                <w:sz w:val="22"/>
                <w:szCs w:val="22"/>
                <w:lang w:val="en-GB"/>
              </w:rPr>
              <w:t>4</w:t>
            </w:r>
          </w:p>
        </w:tc>
        <w:tc>
          <w:tcPr>
            <w:tcW w:w="3017" w:type="dxa"/>
            <w:shd w:val="clear" w:color="auto" w:fill="FFFFFF" w:themeFill="background1"/>
            <w:tcMar/>
          </w:tcPr>
          <w:p w:rsidR="229D21ED" w:rsidP="023E2583" w:rsidRDefault="229D21ED" w14:paraId="0BB7D23C" w14:textId="241D3D7B">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694DF6C8">
              <w:rPr>
                <w:rFonts w:ascii="Calibri" w:hAnsi="Calibri" w:eastAsia="Calibri" w:cs="Calibri"/>
                <w:b w:val="0"/>
                <w:bCs w:val="0"/>
                <w:i w:val="0"/>
                <w:iCs w:val="0"/>
                <w:caps w:val="0"/>
                <w:smallCaps w:val="0"/>
                <w:noProof w:val="0"/>
                <w:color w:val="000000" w:themeColor="text1" w:themeTint="FF" w:themeShade="FF"/>
                <w:sz w:val="22"/>
                <w:szCs w:val="22"/>
                <w:lang w:val="en-GB"/>
              </w:rPr>
              <w:t>If the injury is serious and participant in a lot of pain or discomfort, seek medical attention immediately.</w:t>
            </w:r>
          </w:p>
          <w:p w:rsidR="229D21ED" w:rsidP="023E2583" w:rsidRDefault="229D21ED" w14:paraId="6F6A0E9E" w14:textId="316FC45B">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229D21ED" w:rsidP="023E2583" w:rsidRDefault="229D21ED" w14:paraId="74A1E310" w14:textId="5683F828">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694DF6C8">
              <w:rPr>
                <w:rFonts w:ascii="Calibri" w:hAnsi="Calibri" w:eastAsia="Calibri" w:cs="Calibri"/>
                <w:b w:val="0"/>
                <w:bCs w:val="0"/>
                <w:i w:val="0"/>
                <w:iCs w:val="0"/>
                <w:caps w:val="0"/>
                <w:smallCaps w:val="0"/>
                <w:noProof w:val="0"/>
                <w:color w:val="000000" w:themeColor="text1" w:themeTint="FF" w:themeShade="FF"/>
                <w:sz w:val="22"/>
                <w:szCs w:val="22"/>
                <w:lang w:val="en-GB"/>
              </w:rPr>
              <w:t>Call 999 in an emergency.</w:t>
            </w:r>
          </w:p>
          <w:p w:rsidR="229D21ED" w:rsidP="023E2583" w:rsidRDefault="229D21ED" w14:paraId="0C9EDDE7" w14:textId="1858909A">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229D21ED" w:rsidP="023E2583" w:rsidRDefault="229D21ED" w14:paraId="5776A351" w14:textId="31A7BE10">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694DF6C8">
              <w:rPr>
                <w:rFonts w:ascii="Calibri" w:hAnsi="Calibri" w:eastAsia="Calibri" w:cs="Calibri"/>
                <w:b w:val="0"/>
                <w:bCs w:val="0"/>
                <w:i w:val="0"/>
                <w:iCs w:val="0"/>
                <w:caps w:val="0"/>
                <w:smallCaps w:val="0"/>
                <w:noProof w:val="0"/>
                <w:color w:val="000000" w:themeColor="text1" w:themeTint="FF" w:themeShade="FF"/>
                <w:sz w:val="22"/>
                <w:szCs w:val="22"/>
                <w:lang w:val="en-GB"/>
              </w:rPr>
              <w:t>Any incidents need to be reported as soon as possible, ensuring duty manager/health and safety officers have been informed.</w:t>
            </w:r>
          </w:p>
          <w:p w:rsidR="229D21ED" w:rsidP="023E2583" w:rsidRDefault="229D21ED" w14:paraId="351C8AC9" w14:textId="475EFAB0">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229D21ED" w:rsidP="023E2583" w:rsidRDefault="229D21ED" w14:paraId="71701031" w14:textId="68A5E995">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694DF6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f54bb3cb109545fc">
              <w:r w:rsidRPr="023E2583" w:rsidR="694DF6C8">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229D21ED" w:rsidP="023E2583" w:rsidRDefault="229D21ED" w14:paraId="23E0578D" w14:textId="7B61B4F6">
            <w:pPr>
              <w:pStyle w:val="ListParagraph"/>
              <w:ind w:left="720"/>
              <w:rPr>
                <w:rFonts w:ascii="Calibri" w:hAnsi="Calibri" w:eastAsia="Calibri" w:cs="Calibri"/>
                <w:b w:val="0"/>
                <w:bCs w:val="0"/>
                <w:i w:val="0"/>
                <w:iCs w:val="0"/>
                <w:caps w:val="0"/>
                <w:smallCaps w:val="0"/>
                <w:color w:val="000000" w:themeColor="text1" w:themeTint="FF" w:themeShade="FF"/>
                <w:sz w:val="22"/>
                <w:szCs w:val="22"/>
                <w:lang w:val="en-GB"/>
              </w:rPr>
            </w:pPr>
          </w:p>
        </w:tc>
      </w:tr>
      <w:tr w:rsidR="2FF379F1" w:rsidTr="2FF379F1" w14:paraId="56A50EF1">
        <w:trPr>
          <w:cantSplit/>
          <w:trHeight w:val="300"/>
        </w:trPr>
        <w:tc>
          <w:tcPr>
            <w:tcW w:w="1890" w:type="dxa"/>
            <w:shd w:val="clear" w:color="auto" w:fill="FFFFFF" w:themeFill="background1"/>
            <w:tcMar/>
          </w:tcPr>
          <w:p w:rsidR="47C34F74" w:rsidP="2FF379F1" w:rsidRDefault="47C34F74" w14:paraId="15B55EC1" w14:textId="0B52539F">
            <w:pPr>
              <w:pStyle w:val="Normal"/>
              <w:rPr>
                <w:rFonts w:ascii="Calibri" w:hAnsi="Calibri" w:eastAsia="Calibri" w:cs="Calibri"/>
                <w:noProof w:val="0"/>
                <w:sz w:val="22"/>
                <w:szCs w:val="22"/>
                <w:lang w:val="en-GB"/>
              </w:rPr>
            </w:pPr>
            <w:r w:rsidRPr="2FF379F1" w:rsidR="47C34F74">
              <w:rPr>
                <w:rFonts w:ascii="Calibri" w:hAnsi="Calibri" w:eastAsia="Calibri" w:cs="Calibri"/>
                <w:noProof w:val="0"/>
                <w:sz w:val="22"/>
                <w:szCs w:val="22"/>
                <w:lang w:val="en-GB"/>
              </w:rPr>
              <w:t>Fire</w:t>
            </w:r>
          </w:p>
        </w:tc>
        <w:tc>
          <w:tcPr>
            <w:tcW w:w="2575" w:type="dxa"/>
            <w:shd w:val="clear" w:color="auto" w:fill="FFFFFF" w:themeFill="background1"/>
            <w:tcMar/>
          </w:tcPr>
          <w:p w:rsidR="47C34F74" w:rsidP="2FF379F1" w:rsidRDefault="47C34F74" w14:paraId="46069C03" w14:textId="4103EA85">
            <w:pPr>
              <w:pStyle w:val="Normal"/>
              <w:rPr>
                <w:rFonts w:ascii="Calibri" w:hAnsi="Calibri" w:eastAsia="Calibri" w:cs="Calibri"/>
                <w:noProof w:val="0"/>
                <w:sz w:val="22"/>
                <w:szCs w:val="22"/>
                <w:lang w:val="en-GB"/>
              </w:rPr>
            </w:pPr>
            <w:r w:rsidRPr="2FF379F1" w:rsidR="47C34F74">
              <w:rPr>
                <w:rFonts w:ascii="Calibri" w:hAnsi="Calibri" w:eastAsia="Calibri" w:cs="Calibri"/>
                <w:noProof w:val="0"/>
                <w:sz w:val="22"/>
                <w:szCs w:val="22"/>
                <w:lang w:val="en-GB"/>
              </w:rPr>
              <w:t>Smoke inhalation, burns, panic</w:t>
            </w:r>
          </w:p>
        </w:tc>
        <w:tc>
          <w:tcPr>
            <w:tcW w:w="1940" w:type="dxa"/>
            <w:shd w:val="clear" w:color="auto" w:fill="FFFFFF" w:themeFill="background1"/>
            <w:tcMar/>
          </w:tcPr>
          <w:p w:rsidR="47C34F74" w:rsidP="2FF379F1" w:rsidRDefault="47C34F74" w14:paraId="1945C5B9" w14:textId="42CEA1F6">
            <w:pPr>
              <w:pStyle w:val="Normal"/>
              <w:rPr>
                <w:rFonts w:ascii="Calibri" w:hAnsi="Calibri" w:eastAsia="Calibri" w:cs="Calibri"/>
                <w:noProof w:val="0"/>
                <w:sz w:val="22"/>
                <w:szCs w:val="22"/>
                <w:lang w:val="en-GB"/>
              </w:rPr>
            </w:pPr>
            <w:r w:rsidRPr="2FF379F1" w:rsidR="47C34F74">
              <w:rPr>
                <w:rFonts w:ascii="Calibri" w:hAnsi="Calibri" w:eastAsia="Calibri" w:cs="Calibri"/>
                <w:noProof w:val="0"/>
                <w:sz w:val="22"/>
                <w:szCs w:val="22"/>
                <w:lang w:val="en-GB"/>
              </w:rPr>
              <w:t>All present</w:t>
            </w:r>
          </w:p>
        </w:tc>
        <w:tc>
          <w:tcPr>
            <w:tcW w:w="488" w:type="dxa"/>
            <w:shd w:val="clear" w:color="auto" w:fill="FFFFFF" w:themeFill="background1"/>
            <w:tcMar/>
          </w:tcPr>
          <w:p w:rsidR="47C34F74" w:rsidP="2FF379F1" w:rsidRDefault="47C34F74" w14:paraId="1A760E7B" w14:textId="1FEB0E89">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7C34F74">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47C34F74" w:rsidP="2FF379F1" w:rsidRDefault="47C34F74" w14:paraId="5A7976AA" w14:textId="6B1C185A">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7C34F74">
              <w:rPr>
                <w:rFonts w:ascii="Calibri" w:hAnsi="Calibri" w:eastAsia="Calibri" w:cs="Calibri"/>
                <w:b w:val="0"/>
                <w:bCs w:val="0"/>
                <w:i w:val="0"/>
                <w:iCs w:val="0"/>
                <w:caps w:val="0"/>
                <w:smallCaps w:val="0"/>
                <w:color w:val="000000" w:themeColor="text1" w:themeTint="FF" w:themeShade="FF"/>
                <w:sz w:val="22"/>
                <w:szCs w:val="22"/>
                <w:lang w:val="en-GB"/>
              </w:rPr>
              <w:t>5</w:t>
            </w:r>
          </w:p>
        </w:tc>
        <w:tc>
          <w:tcPr>
            <w:tcW w:w="488" w:type="dxa"/>
            <w:shd w:val="clear" w:color="auto" w:fill="FFFFFF" w:themeFill="background1"/>
            <w:tcMar/>
          </w:tcPr>
          <w:p w:rsidR="47C34F74" w:rsidP="2FF379F1" w:rsidRDefault="47C34F74" w14:paraId="2BBCC708" w14:textId="0D17407A">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7C34F74">
              <w:rPr>
                <w:rFonts w:ascii="Calibri" w:hAnsi="Calibri" w:eastAsia="Calibri" w:cs="Calibri"/>
                <w:b w:val="0"/>
                <w:bCs w:val="0"/>
                <w:i w:val="0"/>
                <w:iCs w:val="0"/>
                <w:caps w:val="0"/>
                <w:smallCaps w:val="0"/>
                <w:color w:val="000000" w:themeColor="text1" w:themeTint="FF" w:themeShade="FF"/>
                <w:sz w:val="22"/>
                <w:szCs w:val="22"/>
                <w:lang w:val="en-GB"/>
              </w:rPr>
              <w:t>10</w:t>
            </w:r>
          </w:p>
        </w:tc>
        <w:tc>
          <w:tcPr>
            <w:tcW w:w="3039" w:type="dxa"/>
            <w:shd w:val="clear" w:color="auto" w:fill="FFFFFF" w:themeFill="background1"/>
            <w:tcMar/>
          </w:tcPr>
          <w:p w:rsidR="47C34F74" w:rsidRDefault="47C34F74" w14:paraId="0C4F6996" w14:textId="1446E0E0">
            <w:r w:rsidRPr="2FF379F1" w:rsidR="47C34F74">
              <w:rPr>
                <w:rFonts w:ascii="Calibri" w:hAnsi="Calibri" w:eastAsia="Calibri" w:cs="Calibri"/>
                <w:noProof w:val="0"/>
                <w:sz w:val="22"/>
                <w:szCs w:val="22"/>
                <w:lang w:val="en-GB"/>
              </w:rPr>
              <w:t>Committee aware of venue procedures; fire exits kept clear; participants briefed on exits; no decorations/equipment blocking routes</w:t>
            </w:r>
          </w:p>
        </w:tc>
        <w:tc>
          <w:tcPr>
            <w:tcW w:w="488" w:type="dxa"/>
            <w:shd w:val="clear" w:color="auto" w:fill="FFFFFF" w:themeFill="background1"/>
            <w:tcMar/>
          </w:tcPr>
          <w:p w:rsidR="47C34F74" w:rsidP="2FF379F1" w:rsidRDefault="47C34F74" w14:paraId="1BBBA8AB" w14:textId="3CA4DB42">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7C34F74">
              <w:rPr>
                <w:rFonts w:ascii="Calibri" w:hAnsi="Calibri" w:eastAsia="Calibri" w:cs="Calibri"/>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47C34F74" w:rsidP="2FF379F1" w:rsidRDefault="47C34F74" w14:paraId="25F3F00C" w14:textId="61B2EA59">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7C34F74">
              <w:rPr>
                <w:rFonts w:ascii="Calibri" w:hAnsi="Calibri" w:eastAsia="Calibri" w:cs="Calibri"/>
                <w:b w:val="0"/>
                <w:bCs w:val="0"/>
                <w:i w:val="0"/>
                <w:iCs w:val="0"/>
                <w:caps w:val="0"/>
                <w:smallCaps w:val="0"/>
                <w:color w:val="000000" w:themeColor="text1" w:themeTint="FF" w:themeShade="FF"/>
                <w:sz w:val="22"/>
                <w:szCs w:val="22"/>
                <w:lang w:val="en-GB"/>
              </w:rPr>
              <w:t>5</w:t>
            </w:r>
          </w:p>
        </w:tc>
        <w:tc>
          <w:tcPr>
            <w:tcW w:w="488" w:type="dxa"/>
            <w:shd w:val="clear" w:color="auto" w:fill="FFFFFF" w:themeFill="background1"/>
            <w:tcMar/>
          </w:tcPr>
          <w:p w:rsidR="47C34F74" w:rsidP="2FF379F1" w:rsidRDefault="47C34F74" w14:paraId="6F0B61AC" w14:textId="0111D862">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7C34F74">
              <w:rPr>
                <w:rFonts w:ascii="Calibri" w:hAnsi="Calibri" w:eastAsia="Calibri" w:cs="Calibri"/>
                <w:b w:val="0"/>
                <w:bCs w:val="0"/>
                <w:i w:val="0"/>
                <w:iCs w:val="0"/>
                <w:caps w:val="0"/>
                <w:smallCaps w:val="0"/>
                <w:color w:val="000000" w:themeColor="text1" w:themeTint="FF" w:themeShade="FF"/>
                <w:sz w:val="22"/>
                <w:szCs w:val="22"/>
                <w:lang w:val="en-GB"/>
              </w:rPr>
              <w:t>5</w:t>
            </w:r>
          </w:p>
        </w:tc>
        <w:tc>
          <w:tcPr>
            <w:tcW w:w="3017" w:type="dxa"/>
            <w:shd w:val="clear" w:color="auto" w:fill="FFFFFF" w:themeFill="background1"/>
            <w:tcMar/>
          </w:tcPr>
          <w:p w:rsidR="47C34F74" w:rsidP="2FF379F1" w:rsidRDefault="47C34F74" w14:paraId="35189491" w14:textId="5C229E07">
            <w:pPr>
              <w:shd w:val="clear" w:color="auto" w:fill="FFFFFF" w:themeFill="background1"/>
              <w:spacing w:before="0" w:beforeAutospacing="off" w:after="0" w:afterAutospacing="off"/>
            </w:pPr>
            <w:r w:rsidRPr="2FF379F1" w:rsidR="47C34F74">
              <w:rPr>
                <w:rFonts w:ascii="Calibri" w:hAnsi="Calibri" w:eastAsia="Calibri" w:cs="Calibri"/>
                <w:noProof w:val="0"/>
                <w:sz w:val="15"/>
                <w:szCs w:val="15"/>
                <w:lang w:val="en-GB"/>
              </w:rPr>
              <w:t>In case of an emergency, please pull nearest</w:t>
            </w:r>
            <w:r>
              <w:br/>
            </w:r>
            <w:r>
              <w:br/>
            </w:r>
            <w:r w:rsidRPr="2FF379F1" w:rsidR="47C34F74">
              <w:rPr>
                <w:rFonts w:ascii="Calibri" w:hAnsi="Calibri" w:eastAsia="Calibri" w:cs="Calibri"/>
                <w:noProof w:val="0"/>
                <w:sz w:val="15"/>
                <w:szCs w:val="15"/>
                <w:lang w:val="en-GB"/>
              </w:rPr>
              <w:t>fire alarm and ensure all participants leave</w:t>
            </w:r>
            <w:r>
              <w:br/>
            </w:r>
            <w:r>
              <w:br/>
            </w:r>
            <w:r w:rsidRPr="2FF379F1" w:rsidR="47C34F74">
              <w:rPr>
                <w:rFonts w:ascii="Calibri" w:hAnsi="Calibri" w:eastAsia="Calibri" w:cs="Calibri"/>
                <w:noProof w:val="0"/>
                <w:sz w:val="15"/>
                <w:szCs w:val="15"/>
                <w:lang w:val="en-GB"/>
              </w:rPr>
              <w:t>the venue calmly and safely.</w:t>
            </w:r>
            <w:r>
              <w:br/>
            </w:r>
            <w:r>
              <w:br/>
            </w:r>
            <w:r w:rsidRPr="2FF379F1" w:rsidR="47C34F74">
              <w:rPr>
                <w:rFonts w:ascii="Calibri" w:hAnsi="Calibri" w:eastAsia="Calibri" w:cs="Calibri"/>
                <w:noProof w:val="0"/>
                <w:sz w:val="15"/>
                <w:szCs w:val="15"/>
                <w:lang w:val="en-GB"/>
              </w:rPr>
              <w:t>Once in a safe position to do so, call the</w:t>
            </w:r>
            <w:r>
              <w:br/>
            </w:r>
            <w:r>
              <w:br/>
            </w:r>
            <w:r w:rsidRPr="2FF379F1" w:rsidR="47C34F74">
              <w:rPr>
                <w:rFonts w:ascii="Calibri" w:hAnsi="Calibri" w:eastAsia="Calibri" w:cs="Calibri"/>
                <w:noProof w:val="0"/>
                <w:sz w:val="15"/>
                <w:szCs w:val="15"/>
                <w:lang w:val="en-GB"/>
              </w:rPr>
              <w:t>emergency services on 999.</w:t>
            </w:r>
            <w:r>
              <w:br/>
            </w:r>
            <w:r>
              <w:br/>
            </w:r>
            <w:r w:rsidRPr="2FF379F1" w:rsidR="47C34F74">
              <w:rPr>
                <w:rFonts w:ascii="Calibri" w:hAnsi="Calibri" w:eastAsia="Calibri" w:cs="Calibri"/>
                <w:noProof w:val="0"/>
                <w:sz w:val="15"/>
                <w:szCs w:val="15"/>
                <w:lang w:val="en-GB"/>
              </w:rPr>
              <w:t>Any incidents need to be reported as soon</w:t>
            </w:r>
            <w:r>
              <w:br/>
            </w:r>
            <w:r>
              <w:br/>
            </w:r>
            <w:r w:rsidRPr="2FF379F1" w:rsidR="47C34F74">
              <w:rPr>
                <w:rFonts w:ascii="Calibri" w:hAnsi="Calibri" w:eastAsia="Calibri" w:cs="Calibri"/>
                <w:noProof w:val="0"/>
                <w:sz w:val="15"/>
                <w:szCs w:val="15"/>
                <w:lang w:val="en-GB"/>
              </w:rPr>
              <w:t>as possible ensuring duty manager/health</w:t>
            </w:r>
            <w:r>
              <w:br/>
            </w:r>
            <w:r>
              <w:br/>
            </w:r>
            <w:r w:rsidRPr="2FF379F1" w:rsidR="47C34F74">
              <w:rPr>
                <w:rFonts w:ascii="Calibri" w:hAnsi="Calibri" w:eastAsia="Calibri" w:cs="Calibri"/>
                <w:noProof w:val="0"/>
                <w:sz w:val="15"/>
                <w:szCs w:val="15"/>
                <w:lang w:val="en-GB"/>
              </w:rPr>
              <w:t>and safety officers have been informed.</w:t>
            </w:r>
            <w:r>
              <w:br/>
            </w:r>
            <w:r>
              <w:br/>
            </w:r>
            <w:r w:rsidRPr="2FF379F1" w:rsidR="47C34F74">
              <w:rPr>
                <w:rFonts w:ascii="Calibri" w:hAnsi="Calibri" w:eastAsia="Calibri" w:cs="Calibri"/>
                <w:noProof w:val="0"/>
                <w:sz w:val="15"/>
                <w:szCs w:val="15"/>
                <w:lang w:val="en-GB"/>
              </w:rPr>
              <w:t>Follow SUSU incident reporting guide</w:t>
            </w:r>
          </w:p>
          <w:p w:rsidR="2FF379F1" w:rsidP="2FF379F1" w:rsidRDefault="2FF379F1" w14:paraId="7B4F1B7E" w14:textId="31F9946B">
            <w:pPr>
              <w:shd w:val="clear" w:color="auto" w:fill="FFFFFF" w:themeFill="background1"/>
              <w:spacing w:before="0" w:beforeAutospacing="off" w:after="0" w:afterAutospacing="off"/>
            </w:pPr>
          </w:p>
          <w:p w:rsidR="2FF379F1" w:rsidP="2FF379F1" w:rsidRDefault="2FF379F1" w14:paraId="212B90B6" w14:textId="159D840F">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tc>
      </w:tr>
      <w:tr w:rsidR="229D21ED" w:rsidTr="2FF379F1" w14:paraId="56C13D70">
        <w:trPr>
          <w:cantSplit/>
          <w:trHeight w:val="1296"/>
        </w:trPr>
        <w:tc>
          <w:tcPr>
            <w:tcW w:w="1890" w:type="dxa"/>
            <w:shd w:val="clear" w:color="auto" w:fill="FFFFFF" w:themeFill="background1"/>
            <w:tcMar/>
          </w:tcPr>
          <w:p w:rsidR="229D21ED" w:rsidP="1E0DC5F1" w:rsidRDefault="229D21ED" w14:paraId="63A3FB56" w14:textId="466E8EB6">
            <w:pPr/>
            <w:r w:rsidRPr="1E0DC5F1" w:rsidR="470E17D1">
              <w:rPr>
                <w:rFonts w:ascii="Calibri" w:hAnsi="Calibri" w:eastAsia="Calibri" w:cs="Calibri"/>
                <w:noProof w:val="0"/>
                <w:sz w:val="22"/>
                <w:szCs w:val="22"/>
                <w:lang w:val="en-GB"/>
              </w:rPr>
              <w:t>Setting up/taking down tables, chairs, arch</w:t>
            </w:r>
          </w:p>
        </w:tc>
        <w:tc>
          <w:tcPr>
            <w:tcW w:w="2575" w:type="dxa"/>
            <w:shd w:val="clear" w:color="auto" w:fill="FFFFFF" w:themeFill="background1"/>
            <w:tcMar/>
          </w:tcPr>
          <w:p w:rsidR="229D21ED" w:rsidP="1E0DC5F1" w:rsidRDefault="229D21ED" w14:paraId="1156A4F2" w14:textId="36996811">
            <w:pPr/>
            <w:r w:rsidRPr="1E0DC5F1" w:rsidR="470E17D1">
              <w:rPr>
                <w:rFonts w:ascii="Calibri" w:hAnsi="Calibri" w:eastAsia="Calibri" w:cs="Calibri"/>
                <w:noProof w:val="0"/>
                <w:sz w:val="22"/>
                <w:szCs w:val="22"/>
                <w:lang w:val="en-GB"/>
              </w:rPr>
              <w:t>Back strain, crush injuries</w:t>
            </w:r>
          </w:p>
        </w:tc>
        <w:tc>
          <w:tcPr>
            <w:tcW w:w="1940" w:type="dxa"/>
            <w:shd w:val="clear" w:color="auto" w:fill="FFFFFF" w:themeFill="background1"/>
            <w:tcMar/>
          </w:tcPr>
          <w:p w:rsidR="229D21ED" w:rsidP="1E0DC5F1" w:rsidRDefault="229D21ED" w14:paraId="3523B920" w14:textId="46862091">
            <w:pPr/>
            <w:r w:rsidRPr="1E0DC5F1" w:rsidR="470E17D1">
              <w:rPr>
                <w:rFonts w:ascii="Calibri" w:hAnsi="Calibri" w:eastAsia="Calibri" w:cs="Calibri"/>
                <w:noProof w:val="0"/>
                <w:sz w:val="22"/>
                <w:szCs w:val="22"/>
                <w:lang w:val="en-GB"/>
              </w:rPr>
              <w:t>Committee, volunteers</w:t>
            </w:r>
          </w:p>
        </w:tc>
        <w:tc>
          <w:tcPr>
            <w:tcW w:w="488" w:type="dxa"/>
            <w:shd w:val="clear" w:color="auto" w:fill="FFFFFF" w:themeFill="background1"/>
            <w:tcMar/>
          </w:tcPr>
          <w:p w:rsidR="45055839" w:rsidP="1E0DC5F1" w:rsidRDefault="45055839" w14:paraId="5587A62F" w14:textId="01692F40">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1E0DC5F1" w:rsidR="470E17D1">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45055839" w:rsidP="1E0DC5F1" w:rsidRDefault="45055839" w14:paraId="3E3CA8D7" w14:textId="086A6EB8">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1E0DC5F1" w:rsidR="470E17D1">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45055839" w:rsidP="1E0DC5F1" w:rsidRDefault="45055839" w14:paraId="5AA7E448" w14:textId="36268D41">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1E0DC5F1" w:rsidR="470E17D1">
              <w:rPr>
                <w:rFonts w:ascii="Calibri" w:hAnsi="Calibri" w:eastAsia="Calibri" w:cs="Calibri"/>
                <w:b w:val="0"/>
                <w:bCs w:val="0"/>
                <w:i w:val="0"/>
                <w:iCs w:val="0"/>
                <w:caps w:val="0"/>
                <w:smallCaps w:val="0"/>
                <w:color w:val="000000" w:themeColor="text1" w:themeTint="FF" w:themeShade="FF"/>
                <w:sz w:val="22"/>
                <w:szCs w:val="22"/>
                <w:lang w:val="en-GB"/>
              </w:rPr>
              <w:t>9</w:t>
            </w:r>
          </w:p>
        </w:tc>
        <w:tc>
          <w:tcPr>
            <w:tcW w:w="3039" w:type="dxa"/>
            <w:shd w:val="clear" w:color="auto" w:fill="FFFFFF" w:themeFill="background1"/>
            <w:tcMar/>
          </w:tcPr>
          <w:p w:rsidR="229D21ED" w:rsidP="1E0DC5F1" w:rsidRDefault="229D21ED" w14:paraId="698D8308" w14:textId="7639FB42">
            <w:pPr>
              <w:ind w:left="0"/>
            </w:pPr>
            <w:r w:rsidRPr="1E0DC5F1" w:rsidR="470E17D1">
              <w:rPr>
                <w:rFonts w:ascii="Calibri" w:hAnsi="Calibri" w:eastAsia="Calibri" w:cs="Calibri"/>
                <w:noProof w:val="0"/>
                <w:sz w:val="22"/>
                <w:szCs w:val="22"/>
                <w:lang w:val="en-GB"/>
              </w:rPr>
              <w:t>Manual handling guidance, two-person lifting, use of trolleys for heavy items</w:t>
            </w:r>
          </w:p>
        </w:tc>
        <w:tc>
          <w:tcPr>
            <w:tcW w:w="488" w:type="dxa"/>
            <w:shd w:val="clear" w:color="auto" w:fill="FFFFFF" w:themeFill="background1"/>
            <w:tcMar/>
          </w:tcPr>
          <w:p w:rsidR="1C3DC85A" w:rsidP="1E0DC5F1" w:rsidRDefault="1C3DC85A" w14:paraId="14C985B5" w14:textId="15E1646C">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1E0DC5F1" w:rsidR="470E17D1">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1C3DC85A" w:rsidP="1E0DC5F1" w:rsidRDefault="1C3DC85A" w14:paraId="6CD9BFA3" w14:textId="1D0306A0">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1E0DC5F1" w:rsidR="470E17D1">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1C3DC85A" w:rsidP="1E0DC5F1" w:rsidRDefault="1C3DC85A" w14:paraId="1D780EC7" w14:textId="3383D37D">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1E0DC5F1" w:rsidR="470E17D1">
              <w:rPr>
                <w:rFonts w:ascii="Calibri" w:hAnsi="Calibri" w:eastAsia="Calibri" w:cs="Calibri"/>
                <w:b w:val="0"/>
                <w:bCs w:val="0"/>
                <w:i w:val="0"/>
                <w:iCs w:val="0"/>
                <w:caps w:val="0"/>
                <w:smallCaps w:val="0"/>
                <w:color w:val="000000" w:themeColor="text1" w:themeTint="FF" w:themeShade="FF"/>
                <w:sz w:val="22"/>
                <w:szCs w:val="22"/>
                <w:lang w:val="en-GB"/>
              </w:rPr>
              <w:t>4</w:t>
            </w:r>
          </w:p>
        </w:tc>
        <w:tc>
          <w:tcPr>
            <w:tcW w:w="3017" w:type="dxa"/>
            <w:shd w:val="clear" w:color="auto" w:fill="FFFFFF" w:themeFill="background1"/>
            <w:tcMar/>
          </w:tcPr>
          <w:p w:rsidR="229D21ED" w:rsidP="023E2583" w:rsidRDefault="229D21ED" w14:paraId="1B6420A4" w14:textId="3C9B87D6">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495568BC">
              <w:rPr>
                <w:rFonts w:ascii="Calibri" w:hAnsi="Calibri" w:eastAsia="Calibri" w:cs="Calibri"/>
                <w:b w:val="0"/>
                <w:bCs w:val="0"/>
                <w:i w:val="0"/>
                <w:iCs w:val="0"/>
                <w:caps w:val="0"/>
                <w:smallCaps w:val="0"/>
                <w:noProof w:val="0"/>
                <w:color w:val="000000" w:themeColor="text1" w:themeTint="FF" w:themeShade="FF"/>
                <w:sz w:val="22"/>
                <w:szCs w:val="22"/>
                <w:lang w:val="en-GB"/>
              </w:rPr>
              <w:t>Seek assistance from facilities staff/venue staff if needed.</w:t>
            </w:r>
          </w:p>
          <w:p w:rsidR="229D21ED" w:rsidP="023E2583" w:rsidRDefault="229D21ED" w14:paraId="20756455" w14:textId="43E83EE0">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229D21ED" w:rsidP="023E2583" w:rsidRDefault="229D21ED" w14:paraId="72458D2B" w14:textId="52785FD3">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495568BC">
              <w:rPr>
                <w:rFonts w:ascii="Calibri" w:hAnsi="Calibri" w:eastAsia="Calibri" w:cs="Calibri"/>
                <w:b w:val="0"/>
                <w:bCs w:val="0"/>
                <w:i w:val="0"/>
                <w:iCs w:val="0"/>
                <w:caps w:val="0"/>
                <w:smallCaps w:val="0"/>
                <w:noProof w:val="0"/>
                <w:color w:val="000000" w:themeColor="text1" w:themeTint="FF" w:themeShade="FF"/>
                <w:sz w:val="22"/>
                <w:szCs w:val="22"/>
                <w:lang w:val="en-GB"/>
              </w:rPr>
              <w:t>Seek medical attention from SUSU/venue Reception if in need.</w:t>
            </w:r>
          </w:p>
          <w:p w:rsidR="229D21ED" w:rsidP="023E2583" w:rsidRDefault="229D21ED" w14:paraId="640BEF61" w14:textId="3F71D9F2">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229D21ED" w:rsidP="023E2583" w:rsidRDefault="229D21ED" w14:paraId="658AA218" w14:textId="210BEFF8">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495568BC">
              <w:rPr>
                <w:rFonts w:ascii="Calibri" w:hAnsi="Calibri" w:eastAsia="Calibri" w:cs="Calibri"/>
                <w:b w:val="0"/>
                <w:bCs w:val="0"/>
                <w:i w:val="0"/>
                <w:iCs w:val="0"/>
                <w:caps w:val="0"/>
                <w:smallCaps w:val="0"/>
                <w:noProof w:val="0"/>
                <w:color w:val="000000" w:themeColor="text1" w:themeTint="FF" w:themeShade="FF"/>
                <w:sz w:val="22"/>
                <w:szCs w:val="22"/>
                <w:lang w:val="en-GB"/>
              </w:rPr>
              <w:t>Contact emergency services if needed.</w:t>
            </w:r>
          </w:p>
          <w:p w:rsidR="229D21ED" w:rsidP="023E2583" w:rsidRDefault="229D21ED" w14:paraId="08E2768F" w14:textId="35558CC0">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229D21ED" w:rsidP="023E2583" w:rsidRDefault="229D21ED" w14:paraId="34B37BA7" w14:textId="7E3256B6">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495568B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incidents are to be reported on the as soon as possible ensuring the duty manager/health and safety officer have been informed. </w:t>
            </w:r>
          </w:p>
          <w:p w:rsidR="229D21ED" w:rsidP="023E2583" w:rsidRDefault="229D21ED" w14:paraId="7147C021" w14:textId="27D71711">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229D21ED" w:rsidP="023E2583" w:rsidRDefault="229D21ED" w14:paraId="684D33B9" w14:textId="75398E2E">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495568B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f27157724a4c4539">
              <w:r w:rsidRPr="023E2583" w:rsidR="495568BC">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229D21ED" w:rsidP="023E2583" w:rsidRDefault="229D21ED" w14:paraId="4E0707B9" w14:textId="07C44284">
            <w:pPr>
              <w:pStyle w:val="ListParagraph"/>
              <w:spacing w:after="0"/>
              <w:ind w:left="720"/>
              <w:rPr>
                <w:rFonts w:ascii="Calibri" w:hAnsi="Calibri" w:eastAsia="Calibri" w:cs="Calibri"/>
                <w:b w:val="0"/>
                <w:bCs w:val="0"/>
                <w:i w:val="0"/>
                <w:iCs w:val="0"/>
                <w:caps w:val="0"/>
                <w:smallCaps w:val="0"/>
                <w:color w:val="000000" w:themeColor="text1" w:themeTint="FF" w:themeShade="FF"/>
                <w:sz w:val="22"/>
                <w:szCs w:val="22"/>
                <w:lang w:val="en-GB"/>
              </w:rPr>
            </w:pPr>
            <w:r w:rsidRPr="023E2583" w:rsidR="2F6B1695">
              <w:rPr>
                <w:rFonts w:ascii="Calibri" w:hAnsi="Calibri" w:eastAsia="Calibri" w:cs="Calibri"/>
                <w:b w:val="0"/>
                <w:bCs w:val="0"/>
                <w:i w:val="0"/>
                <w:iCs w:val="0"/>
                <w:caps w:val="0"/>
                <w:smallCaps w:val="0"/>
                <w:color w:val="000000" w:themeColor="text1" w:themeTint="FF" w:themeShade="FF"/>
                <w:sz w:val="22"/>
                <w:szCs w:val="22"/>
                <w:lang w:val="en-GB"/>
              </w:rPr>
              <w:t xml:space="preserve"> </w:t>
            </w:r>
          </w:p>
        </w:tc>
      </w:tr>
      <w:tr w:rsidR="2FF379F1" w:rsidTr="2FF379F1" w14:paraId="363C2845">
        <w:trPr>
          <w:cantSplit/>
          <w:trHeight w:val="300"/>
        </w:trPr>
        <w:tc>
          <w:tcPr>
            <w:tcW w:w="1890" w:type="dxa"/>
            <w:shd w:val="clear" w:color="auto" w:fill="FFFFFF" w:themeFill="background1"/>
            <w:tcMar/>
          </w:tcPr>
          <w:p w:rsidR="2FF379F1" w:rsidP="2FF379F1" w:rsidRDefault="2FF379F1" w14:paraId="21240A4C" w14:textId="55FCA74D">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2FF379F1" w:rsidR="2FF379F1">
              <w:rPr>
                <w:rFonts w:ascii="Calibri" w:hAnsi="Calibri" w:eastAsia="Calibri" w:cs="Calibri"/>
                <w:b w:val="0"/>
                <w:bCs w:val="0"/>
                <w:i w:val="0"/>
                <w:iCs w:val="0"/>
                <w:caps w:val="0"/>
                <w:smallCaps w:val="0"/>
                <w:color w:val="000000" w:themeColor="text1" w:themeTint="FF" w:themeShade="FF"/>
                <w:sz w:val="22"/>
                <w:szCs w:val="22"/>
                <w:lang w:val="en-GB"/>
              </w:rPr>
              <w:t xml:space="preserve">Dance </w:t>
            </w:r>
            <w:r w:rsidRPr="2FF379F1" w:rsidR="4F426E05">
              <w:rPr>
                <w:rFonts w:ascii="Calibri" w:hAnsi="Calibri" w:eastAsia="Calibri" w:cs="Calibri"/>
                <w:b w:val="0"/>
                <w:bCs w:val="0"/>
                <w:i w:val="0"/>
                <w:iCs w:val="0"/>
                <w:caps w:val="0"/>
                <w:smallCaps w:val="0"/>
                <w:color w:val="000000" w:themeColor="text1" w:themeTint="FF" w:themeShade="FF"/>
                <w:sz w:val="22"/>
                <w:szCs w:val="22"/>
                <w:lang w:val="en-GB"/>
              </w:rPr>
              <w:t>performances</w:t>
            </w:r>
            <w:r w:rsidRPr="2FF379F1" w:rsidR="2FF379F1">
              <w:rPr>
                <w:rFonts w:ascii="Calibri" w:hAnsi="Calibri" w:eastAsia="Calibri" w:cs="Calibri"/>
                <w:b w:val="1"/>
                <w:bCs w:val="1"/>
                <w:i w:val="0"/>
                <w:iCs w:val="0"/>
                <w:caps w:val="0"/>
                <w:smallCaps w:val="0"/>
                <w:color w:val="000000" w:themeColor="text1" w:themeTint="FF" w:themeShade="FF"/>
                <w:sz w:val="22"/>
                <w:szCs w:val="22"/>
                <w:lang w:val="en-GB"/>
              </w:rPr>
              <w:t xml:space="preserve"> :  Physical Exertion/injury </w:t>
            </w:r>
          </w:p>
          <w:p w:rsidR="2FF379F1" w:rsidP="2FF379F1" w:rsidRDefault="2FF379F1" w14:paraId="3A88DB52" w14:textId="4934EECC">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2575" w:type="dxa"/>
            <w:shd w:val="clear" w:color="auto" w:fill="FFFFFF" w:themeFill="background1"/>
            <w:tcMar/>
          </w:tcPr>
          <w:p w:rsidR="2FF379F1" w:rsidP="2FF379F1" w:rsidRDefault="2FF379F1" w14:paraId="1B71BA45" w14:textId="5F6953F0">
            <w:pPr>
              <w:spacing w:after="0" w:line="240" w:lineRule="auto"/>
              <w:ind w:left="23"/>
              <w:rPr>
                <w:rFonts w:ascii="Calibri" w:hAnsi="Calibri" w:eastAsia="Calibri" w:cs="Calibri"/>
                <w:b w:val="0"/>
                <w:bCs w:val="0"/>
                <w:i w:val="0"/>
                <w:iCs w:val="0"/>
                <w:caps w:val="0"/>
                <w:smallCaps w:val="0"/>
                <w:color w:val="000000" w:themeColor="text1" w:themeTint="FF" w:themeShade="FF"/>
                <w:sz w:val="22"/>
                <w:szCs w:val="22"/>
              </w:rPr>
            </w:pPr>
            <w:r w:rsidRPr="2FF379F1" w:rsidR="2FF379F1">
              <w:rPr>
                <w:rFonts w:ascii="Calibri" w:hAnsi="Calibri" w:eastAsia="Calibri" w:cs="Calibri"/>
                <w:b w:val="0"/>
                <w:bCs w:val="0"/>
                <w:i w:val="0"/>
                <w:iCs w:val="0"/>
                <w:caps w:val="0"/>
                <w:smallCaps w:val="0"/>
                <w:color w:val="000000" w:themeColor="text1" w:themeTint="FF" w:themeShade="FF"/>
                <w:sz w:val="22"/>
                <w:szCs w:val="22"/>
                <w:lang w:val="en-GB"/>
              </w:rPr>
              <w:t>People may trip, fall, or slip, due to generally slippery flooring or due to trip hazards</w:t>
            </w:r>
          </w:p>
        </w:tc>
        <w:tc>
          <w:tcPr>
            <w:tcW w:w="1940" w:type="dxa"/>
            <w:shd w:val="clear" w:color="auto" w:fill="FFFFFF" w:themeFill="background1"/>
            <w:tcMar/>
          </w:tcPr>
          <w:p w:rsidR="4219B400" w:rsidP="2FF379F1" w:rsidRDefault="4219B400" w14:paraId="2E2D8C6D" w14:textId="76AC068C">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lang w:val="en-GB"/>
              </w:rPr>
            </w:pPr>
            <w:r w:rsidRPr="2FF379F1" w:rsidR="4219B400">
              <w:rPr>
                <w:rFonts w:ascii="Calibri" w:hAnsi="Calibri" w:eastAsia="Calibri" w:cs="Calibri"/>
                <w:b w:val="0"/>
                <w:bCs w:val="0"/>
                <w:i w:val="0"/>
                <w:iCs w:val="0"/>
                <w:caps w:val="0"/>
                <w:smallCaps w:val="0"/>
                <w:color w:val="000000" w:themeColor="text1" w:themeTint="FF" w:themeShade="FF"/>
                <w:sz w:val="22"/>
                <w:szCs w:val="22"/>
                <w:lang w:val="en-GB"/>
              </w:rPr>
              <w:t>Performers, attendees</w:t>
            </w:r>
          </w:p>
        </w:tc>
        <w:tc>
          <w:tcPr>
            <w:tcW w:w="488" w:type="dxa"/>
            <w:shd w:val="clear" w:color="auto" w:fill="FFFFFF" w:themeFill="background1"/>
            <w:tcMar/>
          </w:tcPr>
          <w:p w:rsidR="2FF379F1" w:rsidP="2FF379F1" w:rsidRDefault="2FF379F1" w14:paraId="6D7EDF15" w14:textId="55648BDF">
            <w:pPr>
              <w:spacing w:line="240" w:lineRule="auto"/>
              <w:rPr>
                <w:rFonts w:ascii="Lucida Sans" w:hAnsi="Lucida Sans" w:eastAsia="Lucida Sans" w:cs="Lucida Sans"/>
                <w:b w:val="0"/>
                <w:bCs w:val="0"/>
                <w:i w:val="0"/>
                <w:iCs w:val="0"/>
                <w:caps w:val="0"/>
                <w:smallCaps w:val="0"/>
                <w:color w:val="000000" w:themeColor="text1" w:themeTint="FF" w:themeShade="FF"/>
                <w:sz w:val="22"/>
                <w:szCs w:val="22"/>
              </w:rPr>
            </w:pPr>
            <w:r w:rsidRPr="2FF379F1" w:rsidR="2FF379F1">
              <w:rPr>
                <w:rFonts w:ascii="Lucida Sans" w:hAnsi="Lucida Sans" w:eastAsia="Lucida Sans" w:cs="Lucida Sans"/>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2FF379F1" w:rsidP="2FF379F1" w:rsidRDefault="2FF379F1" w14:paraId="43A0F79C" w14:textId="5D206DF2">
            <w:pPr>
              <w:spacing w:line="240" w:lineRule="auto"/>
              <w:rPr>
                <w:rFonts w:ascii="Lucida Sans" w:hAnsi="Lucida Sans" w:eastAsia="Lucida Sans" w:cs="Lucida Sans"/>
                <w:b w:val="0"/>
                <w:bCs w:val="0"/>
                <w:i w:val="0"/>
                <w:iCs w:val="0"/>
                <w:caps w:val="0"/>
                <w:smallCaps w:val="0"/>
                <w:color w:val="000000" w:themeColor="text1" w:themeTint="FF" w:themeShade="FF"/>
                <w:sz w:val="22"/>
                <w:szCs w:val="22"/>
              </w:rPr>
            </w:pPr>
            <w:r w:rsidRPr="2FF379F1" w:rsidR="2FF379F1">
              <w:rPr>
                <w:rFonts w:ascii="Lucida Sans" w:hAnsi="Lucida Sans" w:eastAsia="Lucida Sans" w:cs="Lucida Sans"/>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2FF379F1" w:rsidP="2FF379F1" w:rsidRDefault="2FF379F1" w14:paraId="27A75380" w14:textId="2BA8D83F">
            <w:pPr>
              <w:spacing w:line="240" w:lineRule="auto"/>
              <w:rPr>
                <w:rFonts w:ascii="Lucida Sans" w:hAnsi="Lucida Sans" w:eastAsia="Lucida Sans" w:cs="Lucida Sans"/>
                <w:b w:val="0"/>
                <w:bCs w:val="0"/>
                <w:i w:val="0"/>
                <w:iCs w:val="0"/>
                <w:caps w:val="0"/>
                <w:smallCaps w:val="0"/>
                <w:color w:val="000000" w:themeColor="text1" w:themeTint="FF" w:themeShade="FF"/>
                <w:sz w:val="22"/>
                <w:szCs w:val="22"/>
              </w:rPr>
            </w:pPr>
            <w:r w:rsidRPr="2FF379F1" w:rsidR="2FF379F1">
              <w:rPr>
                <w:rFonts w:ascii="Lucida Sans" w:hAnsi="Lucida Sans" w:eastAsia="Lucida Sans" w:cs="Lucida Sans"/>
                <w:b w:val="0"/>
                <w:bCs w:val="0"/>
                <w:i w:val="0"/>
                <w:iCs w:val="0"/>
                <w:caps w:val="0"/>
                <w:smallCaps w:val="0"/>
                <w:color w:val="000000" w:themeColor="text1" w:themeTint="FF" w:themeShade="FF"/>
                <w:sz w:val="22"/>
                <w:szCs w:val="22"/>
                <w:lang w:val="en-GB"/>
              </w:rPr>
              <w:t>4</w:t>
            </w:r>
          </w:p>
        </w:tc>
        <w:tc>
          <w:tcPr>
            <w:tcW w:w="3039" w:type="dxa"/>
            <w:shd w:val="clear" w:color="auto" w:fill="FFFFFF" w:themeFill="background1"/>
            <w:tcMar/>
          </w:tcPr>
          <w:p w:rsidR="2FF379F1" w:rsidP="2FF379F1" w:rsidRDefault="2FF379F1" w14:paraId="402F709D" w14:textId="48D296C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2FF379F1" w:rsidR="2FF379F1">
              <w:rPr>
                <w:rFonts w:ascii="Calibri" w:hAnsi="Calibri" w:eastAsia="Calibri" w:cs="Calibri"/>
                <w:b w:val="0"/>
                <w:bCs w:val="0"/>
                <w:i w:val="0"/>
                <w:iCs w:val="0"/>
                <w:caps w:val="0"/>
                <w:smallCaps w:val="0"/>
                <w:color w:val="000000" w:themeColor="text1" w:themeTint="FF" w:themeShade="FF"/>
                <w:sz w:val="20"/>
                <w:szCs w:val="20"/>
                <w:lang w:val="en-GB"/>
              </w:rPr>
              <w:t>Encourage all dancers to wear appropriate footwear and advise on what is</w:t>
            </w:r>
          </w:p>
          <w:p w:rsidR="2FF379F1" w:rsidP="2FF379F1" w:rsidRDefault="2FF379F1" w14:paraId="744B06BB" w14:textId="63958E91">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2FF379F1" w:rsidP="2FF379F1" w:rsidRDefault="2FF379F1" w14:paraId="63DA7DB3" w14:textId="26EF6F10">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2FF379F1" w:rsidR="2FF379F1">
              <w:rPr>
                <w:rFonts w:ascii="Calibri" w:hAnsi="Calibri" w:eastAsia="Calibri" w:cs="Calibri"/>
                <w:b w:val="0"/>
                <w:bCs w:val="0"/>
                <w:i w:val="0"/>
                <w:iCs w:val="0"/>
                <w:caps w:val="0"/>
                <w:smallCaps w:val="0"/>
                <w:color w:val="000000" w:themeColor="text1" w:themeTint="FF" w:themeShade="FF"/>
                <w:sz w:val="20"/>
                <w:szCs w:val="20"/>
                <w:lang w:val="en-GB"/>
              </w:rPr>
              <w:t>Ensure trip hazards are identified and removed</w:t>
            </w:r>
          </w:p>
          <w:p w:rsidR="2FF379F1" w:rsidP="2FF379F1" w:rsidRDefault="2FF379F1" w14:paraId="52518909" w14:textId="31C00D3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2FF379F1" w:rsidP="2FF379F1" w:rsidRDefault="2FF379F1" w14:paraId="5C52F973" w14:textId="56FD5F9E">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2FF379F1" w:rsidR="2FF379F1">
              <w:rPr>
                <w:rFonts w:ascii="Calibri" w:hAnsi="Calibri" w:eastAsia="Calibri" w:cs="Calibri"/>
                <w:b w:val="0"/>
                <w:bCs w:val="0"/>
                <w:i w:val="0"/>
                <w:iCs w:val="0"/>
                <w:caps w:val="0"/>
                <w:smallCaps w:val="0"/>
                <w:color w:val="000000" w:themeColor="text1" w:themeTint="FF" w:themeShade="FF"/>
                <w:sz w:val="20"/>
                <w:szCs w:val="20"/>
                <w:lang w:val="en-GB"/>
              </w:rPr>
              <w:t>Ensure regular drinks breaks in class especially in hot weather</w:t>
            </w:r>
          </w:p>
          <w:p w:rsidR="2FF379F1" w:rsidP="2FF379F1" w:rsidRDefault="2FF379F1" w14:paraId="3AC362DC" w14:textId="3E4B4F71">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2FF379F1" w:rsidP="2FF379F1" w:rsidRDefault="2FF379F1" w14:paraId="188369E7" w14:textId="73E9BA77">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2FF379F1" w:rsidR="2FF379F1">
              <w:rPr>
                <w:rFonts w:ascii="Calibri" w:hAnsi="Calibri" w:eastAsia="Calibri" w:cs="Calibri"/>
                <w:b w:val="0"/>
                <w:bCs w:val="0"/>
                <w:i w:val="0"/>
                <w:iCs w:val="0"/>
                <w:caps w:val="0"/>
                <w:smallCaps w:val="0"/>
                <w:color w:val="000000" w:themeColor="text1" w:themeTint="FF" w:themeShade="FF"/>
                <w:sz w:val="20"/>
                <w:szCs w:val="20"/>
                <w:lang w:val="en-GB"/>
              </w:rPr>
              <w:t>Ensure there is access to a first aid kit and ice packs incase of injury</w:t>
            </w:r>
          </w:p>
          <w:p w:rsidR="2FF379F1" w:rsidP="2FF379F1" w:rsidRDefault="2FF379F1" w14:paraId="72574311" w14:textId="57BBF8B2">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2FF379F1" w:rsidP="2FF379F1" w:rsidRDefault="2FF379F1" w14:paraId="7018C235" w14:textId="2C0148D1">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488" w:type="dxa"/>
            <w:shd w:val="clear" w:color="auto" w:fill="FFFFFF" w:themeFill="background1"/>
            <w:tcMar/>
          </w:tcPr>
          <w:p w:rsidR="2FF379F1" w:rsidP="2FF379F1" w:rsidRDefault="2FF379F1" w14:paraId="3D5C4F17" w14:textId="1CC36758">
            <w:pPr>
              <w:spacing w:line="240" w:lineRule="auto"/>
              <w:rPr>
                <w:rFonts w:ascii="Lucida Sans" w:hAnsi="Lucida Sans" w:eastAsia="Lucida Sans" w:cs="Lucida Sans"/>
                <w:b w:val="0"/>
                <w:bCs w:val="0"/>
                <w:i w:val="0"/>
                <w:iCs w:val="0"/>
                <w:caps w:val="0"/>
                <w:smallCaps w:val="0"/>
                <w:color w:val="000000" w:themeColor="text1" w:themeTint="FF" w:themeShade="FF"/>
                <w:sz w:val="22"/>
                <w:szCs w:val="22"/>
              </w:rPr>
            </w:pPr>
            <w:r w:rsidRPr="2FF379F1" w:rsidR="2FF379F1">
              <w:rPr>
                <w:rFonts w:ascii="Lucida Sans" w:hAnsi="Lucida Sans" w:eastAsia="Lucida Sans" w:cs="Lucida Sans"/>
                <w:b w:val="1"/>
                <w:bCs w:val="1"/>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2FF379F1" w:rsidP="2FF379F1" w:rsidRDefault="2FF379F1" w14:paraId="4B12475E" w14:textId="0531CB23">
            <w:pPr>
              <w:spacing w:line="240" w:lineRule="auto"/>
              <w:rPr>
                <w:rFonts w:ascii="Lucida Sans" w:hAnsi="Lucida Sans" w:eastAsia="Lucida Sans" w:cs="Lucida Sans"/>
                <w:b w:val="0"/>
                <w:bCs w:val="0"/>
                <w:i w:val="0"/>
                <w:iCs w:val="0"/>
                <w:caps w:val="0"/>
                <w:smallCaps w:val="0"/>
                <w:color w:val="000000" w:themeColor="text1" w:themeTint="FF" w:themeShade="FF"/>
                <w:sz w:val="22"/>
                <w:szCs w:val="22"/>
              </w:rPr>
            </w:pPr>
            <w:r w:rsidRPr="2FF379F1" w:rsidR="2FF379F1">
              <w:rPr>
                <w:rFonts w:ascii="Lucida Sans" w:hAnsi="Lucida Sans" w:eastAsia="Lucida Sans" w:cs="Lucida Sans"/>
                <w:b w:val="1"/>
                <w:bCs w:val="1"/>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2FF379F1" w:rsidP="2FF379F1" w:rsidRDefault="2FF379F1" w14:paraId="57B2D5CF" w14:textId="70F053A1">
            <w:pPr>
              <w:spacing w:line="240" w:lineRule="auto"/>
              <w:rPr>
                <w:rFonts w:ascii="Lucida Sans" w:hAnsi="Lucida Sans" w:eastAsia="Lucida Sans" w:cs="Lucida Sans"/>
                <w:b w:val="0"/>
                <w:bCs w:val="0"/>
                <w:i w:val="0"/>
                <w:iCs w:val="0"/>
                <w:caps w:val="0"/>
                <w:smallCaps w:val="0"/>
                <w:color w:val="000000" w:themeColor="text1" w:themeTint="FF" w:themeShade="FF"/>
                <w:sz w:val="22"/>
                <w:szCs w:val="22"/>
              </w:rPr>
            </w:pPr>
            <w:r w:rsidRPr="2FF379F1" w:rsidR="2FF379F1">
              <w:rPr>
                <w:rFonts w:ascii="Lucida Sans" w:hAnsi="Lucida Sans" w:eastAsia="Lucida Sans" w:cs="Lucida Sans"/>
                <w:b w:val="1"/>
                <w:bCs w:val="1"/>
                <w:i w:val="0"/>
                <w:iCs w:val="0"/>
                <w:caps w:val="0"/>
                <w:smallCaps w:val="0"/>
                <w:color w:val="000000" w:themeColor="text1" w:themeTint="FF" w:themeShade="FF"/>
                <w:sz w:val="22"/>
                <w:szCs w:val="22"/>
                <w:lang w:val="en-GB"/>
              </w:rPr>
              <w:t>3</w:t>
            </w:r>
          </w:p>
        </w:tc>
        <w:tc>
          <w:tcPr>
            <w:tcW w:w="3017" w:type="dxa"/>
            <w:shd w:val="clear" w:color="auto" w:fill="FFFFFF" w:themeFill="background1"/>
            <w:tcMar/>
          </w:tcPr>
          <w:p w:rsidR="2FF379F1" w:rsidP="2FF379F1" w:rsidRDefault="2FF379F1" w14:paraId="46DB151B" w14:textId="3138A287">
            <w:pPr>
              <w:spacing w:after="0"/>
              <w:ind w:left="-20" w:right="-20"/>
              <w:rPr>
                <w:rFonts w:ascii="Calibri" w:hAnsi="Calibri" w:eastAsia="Calibri" w:cs="Calibri"/>
                <w:b w:val="0"/>
                <w:bCs w:val="0"/>
                <w:i w:val="0"/>
                <w:iCs w:val="0"/>
                <w:caps w:val="0"/>
                <w:smallCaps w:val="0"/>
                <w:color w:val="000000" w:themeColor="text1" w:themeTint="FF" w:themeShade="FF"/>
                <w:sz w:val="22"/>
                <w:szCs w:val="22"/>
              </w:rPr>
            </w:pPr>
            <w:r w:rsidRPr="2FF379F1" w:rsidR="2FF379F1">
              <w:rPr>
                <w:rFonts w:ascii="Calibri" w:hAnsi="Calibri" w:eastAsia="Calibri" w:cs="Calibri"/>
                <w:b w:val="0"/>
                <w:bCs w:val="0"/>
                <w:i w:val="0"/>
                <w:iCs w:val="0"/>
                <w:caps w:val="0"/>
                <w:smallCaps w:val="0"/>
                <w:color w:val="000000" w:themeColor="text1" w:themeTint="FF" w:themeShade="FF"/>
                <w:sz w:val="22"/>
                <w:szCs w:val="22"/>
                <w:lang w:val="en-GB"/>
              </w:rPr>
              <w:t xml:space="preserve">Ask </w:t>
            </w:r>
            <w:r w:rsidRPr="2FF379F1" w:rsidR="298C8AA4">
              <w:rPr>
                <w:rFonts w:ascii="Calibri" w:hAnsi="Calibri" w:eastAsia="Calibri" w:cs="Calibri"/>
                <w:b w:val="0"/>
                <w:bCs w:val="0"/>
                <w:i w:val="0"/>
                <w:iCs w:val="0"/>
                <w:caps w:val="0"/>
                <w:smallCaps w:val="0"/>
                <w:color w:val="000000" w:themeColor="text1" w:themeTint="FF" w:themeShade="FF"/>
                <w:sz w:val="22"/>
                <w:szCs w:val="22"/>
                <w:lang w:val="en-GB"/>
              </w:rPr>
              <w:t xml:space="preserve">attendees </w:t>
            </w:r>
            <w:r w:rsidRPr="2FF379F1" w:rsidR="2FF379F1">
              <w:rPr>
                <w:rFonts w:ascii="Calibri" w:hAnsi="Calibri" w:eastAsia="Calibri" w:cs="Calibri"/>
                <w:b w:val="0"/>
                <w:bCs w:val="0"/>
                <w:i w:val="0"/>
                <w:iCs w:val="0"/>
                <w:caps w:val="0"/>
                <w:smallCaps w:val="0"/>
                <w:color w:val="000000" w:themeColor="text1" w:themeTint="FF" w:themeShade="FF"/>
                <w:sz w:val="22"/>
                <w:szCs w:val="22"/>
                <w:lang w:val="en-GB"/>
              </w:rPr>
              <w:t xml:space="preserve">at start of </w:t>
            </w:r>
            <w:r w:rsidRPr="2FF379F1" w:rsidR="6F5B34E6">
              <w:rPr>
                <w:rFonts w:ascii="Calibri" w:hAnsi="Calibri" w:eastAsia="Calibri" w:cs="Calibri"/>
                <w:b w:val="0"/>
                <w:bCs w:val="0"/>
                <w:i w:val="0"/>
                <w:iCs w:val="0"/>
                <w:caps w:val="0"/>
                <w:smallCaps w:val="0"/>
                <w:color w:val="000000" w:themeColor="text1" w:themeTint="FF" w:themeShade="FF"/>
                <w:sz w:val="22"/>
                <w:szCs w:val="22"/>
                <w:lang w:val="en-GB"/>
              </w:rPr>
              <w:t xml:space="preserve">event </w:t>
            </w:r>
            <w:r w:rsidRPr="2FF379F1" w:rsidR="2FF379F1">
              <w:rPr>
                <w:rFonts w:ascii="Calibri" w:hAnsi="Calibri" w:eastAsia="Calibri" w:cs="Calibri"/>
                <w:b w:val="0"/>
                <w:bCs w:val="0"/>
                <w:i w:val="0"/>
                <w:iCs w:val="0"/>
                <w:caps w:val="0"/>
                <w:smallCaps w:val="0"/>
                <w:color w:val="000000" w:themeColor="text1" w:themeTint="FF" w:themeShade="FF"/>
                <w:sz w:val="22"/>
                <w:szCs w:val="22"/>
                <w:lang w:val="en-GB"/>
              </w:rPr>
              <w:t xml:space="preserve">of any </w:t>
            </w:r>
            <w:r w:rsidRPr="2FF379F1" w:rsidR="2FF379F1">
              <w:rPr>
                <w:rFonts w:ascii="Calibri" w:hAnsi="Calibri" w:eastAsia="Calibri" w:cs="Calibri"/>
                <w:b w:val="0"/>
                <w:bCs w:val="0"/>
                <w:i w:val="0"/>
                <w:iCs w:val="0"/>
                <w:caps w:val="0"/>
                <w:smallCaps w:val="0"/>
                <w:color w:val="000000" w:themeColor="text1" w:themeTint="FF" w:themeShade="FF"/>
                <w:sz w:val="22"/>
                <w:szCs w:val="22"/>
                <w:lang w:val="en-GB"/>
              </w:rPr>
              <w:t>previous</w:t>
            </w:r>
            <w:r w:rsidRPr="2FF379F1" w:rsidR="2FF379F1">
              <w:rPr>
                <w:rFonts w:ascii="Calibri" w:hAnsi="Calibri" w:eastAsia="Calibri" w:cs="Calibri"/>
                <w:b w:val="0"/>
                <w:bCs w:val="0"/>
                <w:i w:val="0"/>
                <w:iCs w:val="0"/>
                <w:caps w:val="0"/>
                <w:smallCaps w:val="0"/>
                <w:color w:val="000000" w:themeColor="text1" w:themeTint="FF" w:themeShade="FF"/>
                <w:sz w:val="22"/>
                <w:szCs w:val="22"/>
                <w:lang w:val="en-GB"/>
              </w:rPr>
              <w:t xml:space="preserve"> injuries so </w:t>
            </w:r>
            <w:r w:rsidRPr="2FF379F1" w:rsidR="3208BAF5">
              <w:rPr>
                <w:rFonts w:ascii="Calibri" w:hAnsi="Calibri" w:eastAsia="Calibri" w:cs="Calibri"/>
                <w:b w:val="0"/>
                <w:bCs w:val="0"/>
                <w:i w:val="0"/>
                <w:iCs w:val="0"/>
                <w:caps w:val="0"/>
                <w:smallCaps w:val="0"/>
                <w:color w:val="000000" w:themeColor="text1" w:themeTint="FF" w:themeShade="FF"/>
                <w:sz w:val="22"/>
                <w:szCs w:val="22"/>
                <w:lang w:val="en-GB"/>
              </w:rPr>
              <w:t xml:space="preserve">committee </w:t>
            </w:r>
            <w:r w:rsidRPr="2FF379F1" w:rsidR="2FF379F1">
              <w:rPr>
                <w:rFonts w:ascii="Calibri" w:hAnsi="Calibri" w:eastAsia="Calibri" w:cs="Calibri"/>
                <w:b w:val="0"/>
                <w:bCs w:val="0"/>
                <w:i w:val="0"/>
                <w:iCs w:val="0"/>
                <w:caps w:val="0"/>
                <w:smallCaps w:val="0"/>
                <w:color w:val="000000" w:themeColor="text1" w:themeTint="FF" w:themeShade="FF"/>
                <w:sz w:val="22"/>
                <w:szCs w:val="22"/>
                <w:lang w:val="en-GB"/>
              </w:rPr>
              <w:t>can accommodate this</w:t>
            </w:r>
          </w:p>
          <w:p w:rsidR="2FF379F1" w:rsidP="2FF379F1" w:rsidRDefault="2FF379F1" w14:paraId="39D3DCB5" w14:textId="6F78358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2FF379F1" w:rsidP="2FF379F1" w:rsidRDefault="2FF379F1" w14:paraId="0192464E" w14:textId="5A7609A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2FF379F1" w:rsidR="2FF379F1">
              <w:rPr>
                <w:rFonts w:ascii="Calibri" w:hAnsi="Calibri" w:eastAsia="Calibri" w:cs="Calibri"/>
                <w:b w:val="0"/>
                <w:bCs w:val="0"/>
                <w:i w:val="0"/>
                <w:iCs w:val="0"/>
                <w:caps w:val="0"/>
                <w:smallCaps w:val="0"/>
                <w:color w:val="000000" w:themeColor="text1" w:themeTint="FF" w:themeShade="FF"/>
                <w:sz w:val="22"/>
                <w:szCs w:val="22"/>
                <w:lang w:val="en-GB"/>
              </w:rPr>
              <w:t>Call 999 in emergency</w:t>
            </w:r>
          </w:p>
          <w:p w:rsidR="2FF379F1" w:rsidP="2FF379F1" w:rsidRDefault="2FF379F1" w14:paraId="0906F618" w14:textId="36455FE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2FF379F1" w:rsidP="2FF379F1" w:rsidRDefault="2FF379F1" w14:paraId="01CEBBB2" w14:textId="0663D70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2FF379F1" w:rsidR="2FF379F1">
              <w:rPr>
                <w:rFonts w:ascii="Calibri" w:hAnsi="Calibri" w:eastAsia="Calibri" w:cs="Calibri"/>
                <w:b w:val="0"/>
                <w:bCs w:val="0"/>
                <w:i w:val="0"/>
                <w:iCs w:val="0"/>
                <w:caps w:val="0"/>
                <w:smallCaps w:val="0"/>
                <w:color w:val="000000" w:themeColor="text1" w:themeTint="FF" w:themeShade="FF"/>
                <w:sz w:val="22"/>
                <w:szCs w:val="22"/>
                <w:lang w:val="en-GB"/>
              </w:rPr>
              <w:t>Any incidents need to be reported as soon as possible ensuring duty manager/health and safety officers have been informed. Follow SUSU incident report policy</w:t>
            </w:r>
          </w:p>
        </w:tc>
      </w:tr>
      <w:tr w:rsidR="00CE1AAA" w:rsidTr="2FF379F1" w14:paraId="3C5F0437" w14:textId="77777777">
        <w:trPr>
          <w:cantSplit/>
          <w:trHeight w:val="1296"/>
        </w:trPr>
        <w:tc>
          <w:tcPr>
            <w:tcW w:w="1890" w:type="dxa"/>
            <w:shd w:val="clear" w:color="auto" w:fill="FFFFFF" w:themeFill="background1"/>
            <w:tcMar/>
          </w:tcPr>
          <w:p w:rsidR="229D21ED" w:rsidP="2FF379F1" w:rsidRDefault="229D21ED" w14:paraId="47EDD9ED" w14:textId="2B20CB67">
            <w:pPr>
              <w:spacing w:line="240" w:lineRule="auto"/>
              <w:rPr>
                <w:rFonts w:ascii="Calibri" w:hAnsi="Calibri" w:eastAsia="Calibri" w:cs="Calibri"/>
                <w:noProof w:val="0"/>
                <w:sz w:val="22"/>
                <w:szCs w:val="22"/>
                <w:lang w:val="en-GB"/>
              </w:rPr>
            </w:pPr>
            <w:r w:rsidRPr="2FF379F1" w:rsidR="1D8E80DB">
              <w:rPr>
                <w:rFonts w:ascii="Calibri" w:hAnsi="Calibri" w:eastAsia="Calibri" w:cs="Calibri"/>
                <w:noProof w:val="0"/>
                <w:sz w:val="22"/>
                <w:szCs w:val="22"/>
                <w:lang w:val="en-GB"/>
              </w:rPr>
              <w:t>Dance performances</w:t>
            </w:r>
            <w:r w:rsidRPr="2FF379F1" w:rsidR="03723618">
              <w:rPr>
                <w:rFonts w:ascii="Calibri" w:hAnsi="Calibri" w:eastAsia="Calibri" w:cs="Calibri"/>
                <w:noProof w:val="0"/>
                <w:sz w:val="22"/>
                <w:szCs w:val="22"/>
                <w:lang w:val="en-GB"/>
              </w:rPr>
              <w:t xml:space="preserve">: </w:t>
            </w:r>
            <w:r w:rsidRPr="2FF379F1" w:rsidR="03723618">
              <w:rPr>
                <w:rFonts w:ascii="Calibri" w:hAnsi="Calibri" w:eastAsia="Calibri" w:cs="Calibri"/>
                <w:b w:val="1"/>
                <w:bCs w:val="1"/>
                <w:i w:val="0"/>
                <w:iCs w:val="0"/>
                <w:caps w:val="0"/>
                <w:smallCaps w:val="0"/>
                <w:noProof w:val="0"/>
                <w:color w:val="000000" w:themeColor="text1" w:themeTint="FF" w:themeShade="FF"/>
                <w:sz w:val="22"/>
                <w:szCs w:val="22"/>
                <w:lang w:val="en-GB"/>
              </w:rPr>
              <w:t>Falling while participating in activity</w:t>
            </w:r>
          </w:p>
          <w:p w:rsidR="229D21ED" w:rsidP="2FF379F1" w:rsidRDefault="229D21ED" w14:paraId="39099EEC" w14:textId="2E5D8166">
            <w:pPr>
              <w:rPr>
                <w:rFonts w:ascii="Calibri" w:hAnsi="Calibri" w:eastAsia="Calibri" w:cs="Calibri"/>
                <w:noProof w:val="0"/>
                <w:sz w:val="22"/>
                <w:szCs w:val="22"/>
                <w:lang w:val="en-GB"/>
              </w:rPr>
            </w:pPr>
          </w:p>
        </w:tc>
        <w:tc>
          <w:tcPr>
            <w:tcW w:w="2575" w:type="dxa"/>
            <w:shd w:val="clear" w:color="auto" w:fill="FFFFFF" w:themeFill="background1"/>
            <w:tcMar/>
          </w:tcPr>
          <w:p w:rsidR="229D21ED" w:rsidP="2FF379F1" w:rsidRDefault="229D21ED" w14:paraId="2FB6287E" w14:textId="4A097ABE">
            <w:pPr>
              <w:spacing w:after="0" w:line="240" w:lineRule="auto"/>
              <w:ind w:left="23"/>
              <w:rPr>
                <w:rFonts w:ascii="Calibri" w:hAnsi="Calibri" w:eastAsia="Calibri" w:cs="Calibri"/>
                <w:noProof w:val="0"/>
                <w:sz w:val="22"/>
                <w:szCs w:val="22"/>
                <w:lang w:val="en-GB"/>
              </w:rPr>
            </w:pPr>
            <w:r w:rsidRPr="2FF379F1" w:rsidR="03723618">
              <w:rPr>
                <w:rFonts w:ascii="Calibri" w:hAnsi="Calibri" w:eastAsia="Calibri" w:cs="Calibri"/>
                <w:b w:val="0"/>
                <w:bCs w:val="0"/>
                <w:i w:val="0"/>
                <w:iCs w:val="0"/>
                <w:caps w:val="0"/>
                <w:smallCaps w:val="0"/>
                <w:noProof w:val="0"/>
                <w:color w:val="000000" w:themeColor="text1" w:themeTint="FF" w:themeShade="FF"/>
                <w:sz w:val="22"/>
                <w:szCs w:val="22"/>
                <w:lang w:val="en-GB"/>
              </w:rPr>
              <w:t>Injuries and bruising</w:t>
            </w:r>
          </w:p>
          <w:p w:rsidR="229D21ED" w:rsidP="2FF379F1" w:rsidRDefault="229D21ED" w14:paraId="0D8E4686" w14:textId="04DC064B">
            <w:pPr>
              <w:rPr>
                <w:rFonts w:ascii="Calibri" w:hAnsi="Calibri" w:eastAsia="Calibri" w:cs="Calibri"/>
                <w:noProof w:val="0"/>
                <w:sz w:val="22"/>
                <w:szCs w:val="22"/>
                <w:lang w:val="en-GB"/>
              </w:rPr>
            </w:pPr>
          </w:p>
        </w:tc>
        <w:tc>
          <w:tcPr>
            <w:tcW w:w="1940" w:type="dxa"/>
            <w:shd w:val="clear" w:color="auto" w:fill="FFFFFF" w:themeFill="background1"/>
            <w:tcMar/>
          </w:tcPr>
          <w:p w:rsidR="229D21ED" w:rsidP="2FF379F1" w:rsidRDefault="229D21ED" w14:paraId="71A6DA5F" w14:textId="61CFBACB">
            <w:pPr>
              <w:rPr>
                <w:rFonts w:ascii="Calibri" w:hAnsi="Calibri" w:eastAsia="Calibri" w:cs="Calibri"/>
                <w:noProof w:val="0"/>
                <w:sz w:val="22"/>
                <w:szCs w:val="22"/>
                <w:lang w:val="en-GB"/>
              </w:rPr>
            </w:pPr>
            <w:r w:rsidRPr="2FF379F1" w:rsidR="1D8E80DB">
              <w:rPr>
                <w:rFonts w:ascii="Calibri" w:hAnsi="Calibri" w:eastAsia="Calibri" w:cs="Calibri"/>
                <w:noProof w:val="0"/>
                <w:sz w:val="22"/>
                <w:szCs w:val="22"/>
                <w:lang w:val="en-GB"/>
              </w:rPr>
              <w:t xml:space="preserve">Performers, </w:t>
            </w:r>
            <w:r w:rsidRPr="2FF379F1" w:rsidR="7AE7E38E">
              <w:rPr>
                <w:rFonts w:ascii="Calibri" w:hAnsi="Calibri" w:eastAsia="Calibri" w:cs="Calibri"/>
                <w:noProof w:val="0"/>
                <w:sz w:val="22"/>
                <w:szCs w:val="22"/>
                <w:lang w:val="en-GB"/>
              </w:rPr>
              <w:t>attendees</w:t>
            </w:r>
          </w:p>
        </w:tc>
        <w:tc>
          <w:tcPr>
            <w:tcW w:w="488" w:type="dxa"/>
            <w:shd w:val="clear" w:color="auto" w:fill="FFFFFF" w:themeFill="background1"/>
            <w:tcMar/>
          </w:tcPr>
          <w:p w:rsidR="274356CB" w:rsidP="1E0DC5F1" w:rsidRDefault="274356CB" w14:paraId="6E53D721" w14:textId="5ACBFAB8">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1E0DC5F1" w:rsidR="1D8E80DB">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274356CB" w:rsidP="2FF379F1" w:rsidRDefault="274356CB" w14:paraId="7DC74DE2" w14:textId="128F62B0">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5A2593F">
              <w:rPr>
                <w:rFonts w:ascii="Calibri" w:hAnsi="Calibri" w:eastAsia="Calibri" w:cs="Calibri"/>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274356CB" w:rsidP="2FF379F1" w:rsidRDefault="274356CB" w14:paraId="350F5361" w14:textId="1F386398">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5A2593F">
              <w:rPr>
                <w:rFonts w:ascii="Calibri" w:hAnsi="Calibri" w:eastAsia="Calibri" w:cs="Calibri"/>
                <w:b w:val="0"/>
                <w:bCs w:val="0"/>
                <w:i w:val="0"/>
                <w:iCs w:val="0"/>
                <w:caps w:val="0"/>
                <w:smallCaps w:val="0"/>
                <w:color w:val="000000" w:themeColor="text1" w:themeTint="FF" w:themeShade="FF"/>
                <w:sz w:val="22"/>
                <w:szCs w:val="22"/>
                <w:lang w:val="en-GB"/>
              </w:rPr>
              <w:t>3</w:t>
            </w:r>
          </w:p>
        </w:tc>
        <w:tc>
          <w:tcPr>
            <w:tcW w:w="3039" w:type="dxa"/>
            <w:shd w:val="clear" w:color="auto" w:fill="FFFFFF" w:themeFill="background1"/>
            <w:tcMar/>
          </w:tcPr>
          <w:p w:rsidR="229D21ED" w:rsidP="1E0DC5F1" w:rsidRDefault="229D21ED" w14:paraId="0C021102" w14:textId="6E99ECDA">
            <w:pPr>
              <w:ind w:left="0"/>
            </w:pPr>
            <w:r w:rsidRPr="1E0DC5F1" w:rsidR="1D8E80DB">
              <w:rPr>
                <w:noProof w:val="0"/>
                <w:lang w:val="en-GB"/>
              </w:rPr>
              <w:t>Rehearse, ensure adequate space, no obstacles on stage area</w:t>
            </w:r>
          </w:p>
        </w:tc>
        <w:tc>
          <w:tcPr>
            <w:tcW w:w="488" w:type="dxa"/>
            <w:shd w:val="clear" w:color="auto" w:fill="FFFFFF" w:themeFill="background1"/>
            <w:tcMar/>
          </w:tcPr>
          <w:p w:rsidR="2457CAD2" w:rsidP="1E0DC5F1" w:rsidRDefault="2457CAD2" w14:paraId="563FA31F" w14:textId="795885E0">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1E0DC5F1" w:rsidR="1D8E80DB">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2457CAD2" w:rsidP="2FF379F1" w:rsidRDefault="2457CAD2" w14:paraId="020D097F" w14:textId="4C0101F9">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14647C23">
              <w:rPr>
                <w:rFonts w:ascii="Calibri" w:hAnsi="Calibri" w:eastAsia="Calibri" w:cs="Calibri"/>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2457CAD2" w:rsidP="2FF379F1" w:rsidRDefault="2457CAD2" w14:paraId="76B41CD9" w14:textId="72F3774C">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14647C23">
              <w:rPr>
                <w:rFonts w:ascii="Calibri" w:hAnsi="Calibri" w:eastAsia="Calibri" w:cs="Calibri"/>
                <w:b w:val="0"/>
                <w:bCs w:val="0"/>
                <w:i w:val="0"/>
                <w:iCs w:val="0"/>
                <w:caps w:val="0"/>
                <w:smallCaps w:val="0"/>
                <w:color w:val="000000" w:themeColor="text1" w:themeTint="FF" w:themeShade="FF"/>
                <w:sz w:val="22"/>
                <w:szCs w:val="22"/>
                <w:lang w:val="en-GB"/>
              </w:rPr>
              <w:t>2</w:t>
            </w:r>
          </w:p>
        </w:tc>
        <w:tc>
          <w:tcPr>
            <w:tcW w:w="3017" w:type="dxa"/>
            <w:shd w:val="clear" w:color="auto" w:fill="FFFFFF" w:themeFill="background1"/>
            <w:tcMar/>
          </w:tcPr>
          <w:p w:rsidR="2287EC61" w:rsidP="2FF379F1" w:rsidRDefault="2287EC61" w14:paraId="521E1977" w14:textId="500DA2D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FF379F1" w:rsidR="2287EC6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 individual is at risk of falling due to slippery footwear, ask them to change and dance in a more suitable and safe clothing If the injury is serious and participant in a lot of pain or discomfort, seek medical attention immediately. </w:t>
            </w:r>
          </w:p>
          <w:p w:rsidR="2287EC61" w:rsidP="2FF379F1" w:rsidRDefault="2287EC61" w14:paraId="1241FA91" w14:textId="52DE2D3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FF379F1" w:rsidR="2287EC61">
              <w:rPr>
                <w:rFonts w:ascii="Calibri" w:hAnsi="Calibri" w:eastAsia="Calibri" w:cs="Calibri"/>
                <w:b w:val="0"/>
                <w:bCs w:val="0"/>
                <w:i w:val="0"/>
                <w:iCs w:val="0"/>
                <w:caps w:val="0"/>
                <w:smallCaps w:val="0"/>
                <w:noProof w:val="0"/>
                <w:color w:val="000000" w:themeColor="text1" w:themeTint="FF" w:themeShade="FF"/>
                <w:sz w:val="22"/>
                <w:szCs w:val="22"/>
                <w:lang w:val="en-GB"/>
              </w:rPr>
              <w:t>Call 999 in an emergency.</w:t>
            </w:r>
          </w:p>
          <w:p w:rsidR="2287EC61" w:rsidP="2FF379F1" w:rsidRDefault="2287EC61" w14:paraId="3D60BF11" w14:textId="7065813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FF379F1" w:rsidR="2287EC6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incidents need to be reported as soon as possible ensuring duty manager/health and safety officers have been informed. Follow SUSU incident report policy</w:t>
            </w:r>
          </w:p>
          <w:p w:rsidR="229D21ED" w:rsidP="023E2583" w:rsidRDefault="229D21ED" w14:paraId="58C99867" w14:textId="2EEDB631">
            <w:pPr>
              <w:pStyle w:val="ListParagraph"/>
              <w:ind w:left="720"/>
              <w:rPr>
                <w:rFonts w:ascii="Calibri" w:hAnsi="Calibri" w:eastAsia="Calibri" w:cs="Calibri"/>
                <w:b w:val="0"/>
                <w:bCs w:val="0"/>
                <w:i w:val="0"/>
                <w:iCs w:val="0"/>
                <w:caps w:val="0"/>
                <w:smallCaps w:val="0"/>
                <w:color w:val="000000" w:themeColor="text1" w:themeTint="FF" w:themeShade="FF"/>
                <w:sz w:val="22"/>
                <w:szCs w:val="22"/>
                <w:lang w:val="en-GB"/>
              </w:rPr>
            </w:pPr>
          </w:p>
        </w:tc>
      </w:tr>
      <w:tr w:rsidR="2FF379F1" w:rsidTr="2FF379F1" w14:paraId="684E885E">
        <w:trPr>
          <w:cantSplit/>
          <w:trHeight w:val="300"/>
        </w:trPr>
        <w:tc>
          <w:tcPr>
            <w:tcW w:w="1890" w:type="dxa"/>
            <w:shd w:val="clear" w:color="auto" w:fill="FFFFFF" w:themeFill="background1"/>
            <w:tcMar/>
          </w:tcPr>
          <w:p w:rsidR="2287EC61" w:rsidP="2FF379F1" w:rsidRDefault="2287EC61" w14:paraId="39F16F8E" w14:textId="1E6BB7D4">
            <w:pPr>
              <w:pStyle w:val="Normal"/>
              <w:spacing w:line="240" w:lineRule="auto"/>
              <w:rPr>
                <w:rFonts w:ascii="Calibri" w:hAnsi="Calibri" w:eastAsia="Calibri" w:cs="Calibri"/>
                <w:noProof w:val="0"/>
                <w:sz w:val="22"/>
                <w:szCs w:val="22"/>
                <w:lang w:val="en-GB"/>
              </w:rPr>
            </w:pPr>
            <w:r w:rsidRPr="2FF379F1" w:rsidR="2287EC61">
              <w:rPr>
                <w:rFonts w:ascii="Calibri" w:hAnsi="Calibri" w:eastAsia="Calibri" w:cs="Calibri"/>
                <w:noProof w:val="0"/>
                <w:sz w:val="22"/>
                <w:szCs w:val="22"/>
                <w:lang w:val="en-GB"/>
              </w:rPr>
              <w:t xml:space="preserve">Dance </w:t>
            </w:r>
            <w:r w:rsidRPr="2FF379F1" w:rsidR="2287EC61">
              <w:rPr>
                <w:rFonts w:ascii="Calibri" w:hAnsi="Calibri" w:eastAsia="Calibri" w:cs="Calibri"/>
                <w:noProof w:val="0"/>
                <w:sz w:val="22"/>
                <w:szCs w:val="22"/>
                <w:lang w:val="en-GB"/>
              </w:rPr>
              <w:t>performaces</w:t>
            </w:r>
            <w:r w:rsidRPr="2FF379F1" w:rsidR="2287EC61">
              <w:rPr>
                <w:rFonts w:ascii="Calibri" w:hAnsi="Calibri" w:eastAsia="Calibri" w:cs="Calibri"/>
                <w:noProof w:val="0"/>
                <w:sz w:val="22"/>
                <w:szCs w:val="22"/>
                <w:lang w:val="en-GB"/>
              </w:rPr>
              <w:t xml:space="preserve">: </w:t>
            </w:r>
            <w:r w:rsidRPr="2FF379F1" w:rsidR="2287EC61">
              <w:rPr>
                <w:rFonts w:ascii="Calibri" w:hAnsi="Calibri" w:eastAsia="Calibri" w:cs="Calibri"/>
                <w:b w:val="1"/>
                <w:bCs w:val="1"/>
                <w:noProof w:val="0"/>
                <w:sz w:val="22"/>
                <w:szCs w:val="22"/>
                <w:lang w:val="en-GB"/>
              </w:rPr>
              <w:t>Exhaustion</w:t>
            </w:r>
          </w:p>
        </w:tc>
        <w:tc>
          <w:tcPr>
            <w:tcW w:w="2575" w:type="dxa"/>
            <w:shd w:val="clear" w:color="auto" w:fill="FFFFFF" w:themeFill="background1"/>
            <w:tcMar/>
          </w:tcPr>
          <w:p w:rsidR="2287EC61" w:rsidP="2FF379F1" w:rsidRDefault="2287EC61" w14:paraId="0DAC03B2" w14:textId="213E3B01">
            <w:pPr>
              <w:spacing w:after="0" w:line="240" w:lineRule="auto"/>
              <w:ind w:left="23"/>
              <w:rPr>
                <w:rFonts w:ascii="Calibri" w:hAnsi="Calibri" w:eastAsia="Calibri" w:cs="Calibri"/>
                <w:noProof w:val="0"/>
                <w:sz w:val="22"/>
                <w:szCs w:val="22"/>
                <w:lang w:val="en-GB"/>
              </w:rPr>
            </w:pPr>
            <w:r w:rsidRPr="2FF379F1" w:rsidR="2287EC61">
              <w:rPr>
                <w:rFonts w:ascii="Calibri" w:hAnsi="Calibri" w:eastAsia="Calibri" w:cs="Calibri"/>
                <w:b w:val="0"/>
                <w:bCs w:val="0"/>
                <w:i w:val="0"/>
                <w:iCs w:val="0"/>
                <w:caps w:val="0"/>
                <w:smallCaps w:val="0"/>
                <w:noProof w:val="0"/>
                <w:color w:val="000000" w:themeColor="text1" w:themeTint="FF" w:themeShade="FF"/>
                <w:sz w:val="22"/>
                <w:szCs w:val="22"/>
                <w:lang w:val="en-GB"/>
              </w:rPr>
              <w:t>Could Lead to an increased likelihood of injury or when hot, fainting.</w:t>
            </w:r>
          </w:p>
        </w:tc>
        <w:tc>
          <w:tcPr>
            <w:tcW w:w="1940" w:type="dxa"/>
            <w:shd w:val="clear" w:color="auto" w:fill="FFFFFF" w:themeFill="background1"/>
            <w:tcMar/>
          </w:tcPr>
          <w:p w:rsidR="2287EC61" w:rsidP="2FF379F1" w:rsidRDefault="2287EC61" w14:paraId="45C9D4E1" w14:textId="0960E4E5">
            <w:pPr>
              <w:pStyle w:val="Normal"/>
              <w:rPr>
                <w:rFonts w:ascii="Calibri" w:hAnsi="Calibri" w:eastAsia="Calibri" w:cs="Calibri"/>
                <w:noProof w:val="0"/>
                <w:sz w:val="22"/>
                <w:szCs w:val="22"/>
                <w:lang w:val="en-GB"/>
              </w:rPr>
            </w:pPr>
            <w:r w:rsidRPr="2FF379F1" w:rsidR="2287EC61">
              <w:rPr>
                <w:rFonts w:ascii="Calibri" w:hAnsi="Calibri" w:eastAsia="Calibri" w:cs="Calibri"/>
                <w:noProof w:val="0"/>
                <w:sz w:val="22"/>
                <w:szCs w:val="22"/>
                <w:lang w:val="en-GB"/>
              </w:rPr>
              <w:t>Performers, Attendees</w:t>
            </w:r>
          </w:p>
        </w:tc>
        <w:tc>
          <w:tcPr>
            <w:tcW w:w="488" w:type="dxa"/>
            <w:shd w:val="clear" w:color="auto" w:fill="FFFFFF" w:themeFill="background1"/>
            <w:tcMar/>
          </w:tcPr>
          <w:p w:rsidR="208F9810" w:rsidP="2FF379F1" w:rsidRDefault="208F9810" w14:paraId="726D96B6" w14:textId="43E264D6">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208F9810">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208F9810" w:rsidP="2FF379F1" w:rsidRDefault="208F9810" w14:paraId="7FFBB95B" w14:textId="182DF0CF">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208F9810">
              <w:rPr>
                <w:rFonts w:ascii="Calibri" w:hAnsi="Calibri" w:eastAsia="Calibri" w:cs="Calibri"/>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208F9810" w:rsidP="2FF379F1" w:rsidRDefault="208F9810" w14:paraId="04594B5B" w14:textId="7F8D7AB0">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208F9810">
              <w:rPr>
                <w:rFonts w:ascii="Calibri" w:hAnsi="Calibri" w:eastAsia="Calibri" w:cs="Calibri"/>
                <w:b w:val="0"/>
                <w:bCs w:val="0"/>
                <w:i w:val="0"/>
                <w:iCs w:val="0"/>
                <w:caps w:val="0"/>
                <w:smallCaps w:val="0"/>
                <w:color w:val="000000" w:themeColor="text1" w:themeTint="FF" w:themeShade="FF"/>
                <w:sz w:val="22"/>
                <w:szCs w:val="22"/>
                <w:lang w:val="en-GB"/>
              </w:rPr>
              <w:t>2</w:t>
            </w:r>
          </w:p>
        </w:tc>
        <w:tc>
          <w:tcPr>
            <w:tcW w:w="3039" w:type="dxa"/>
            <w:shd w:val="clear" w:color="auto" w:fill="FFFFFF" w:themeFill="background1"/>
            <w:tcMar/>
          </w:tcPr>
          <w:p w:rsidR="2287EC61" w:rsidP="2FF379F1" w:rsidRDefault="2287EC61" w14:paraId="48138CF2" w14:textId="7EB3DF08">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2FF379F1" w:rsidR="2287EC61">
              <w:rPr>
                <w:rFonts w:ascii="Calibri" w:hAnsi="Calibri" w:eastAsia="Calibri" w:cs="Calibri"/>
                <w:b w:val="0"/>
                <w:bCs w:val="0"/>
                <w:i w:val="0"/>
                <w:iCs w:val="0"/>
                <w:caps w:val="0"/>
                <w:smallCaps w:val="0"/>
                <w:noProof w:val="0"/>
                <w:color w:val="000000" w:themeColor="text1" w:themeTint="FF" w:themeShade="FF"/>
                <w:sz w:val="20"/>
                <w:szCs w:val="20"/>
                <w:lang w:val="en-GB"/>
              </w:rPr>
              <w:t>Make aware of where people can get water</w:t>
            </w:r>
          </w:p>
          <w:p w:rsidR="2FF379F1" w:rsidP="2FF379F1" w:rsidRDefault="2FF379F1" w14:paraId="4797A65E" w14:textId="4873910A">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2287EC61" w:rsidP="2FF379F1" w:rsidRDefault="2287EC61" w14:paraId="1415D162" w14:textId="24E1C17B">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2FF379F1" w:rsidR="2287EC61">
              <w:rPr>
                <w:rFonts w:ascii="Calibri" w:hAnsi="Calibri" w:eastAsia="Calibri" w:cs="Calibri"/>
                <w:b w:val="0"/>
                <w:bCs w:val="0"/>
                <w:i w:val="0"/>
                <w:iCs w:val="0"/>
                <w:caps w:val="0"/>
                <w:smallCaps w:val="0"/>
                <w:noProof w:val="0"/>
                <w:color w:val="000000" w:themeColor="text1" w:themeTint="FF" w:themeShade="FF"/>
                <w:sz w:val="20"/>
                <w:szCs w:val="20"/>
                <w:lang w:val="en-GB"/>
              </w:rPr>
              <w:t>Ensure plenty of water breaks.</w:t>
            </w:r>
          </w:p>
          <w:p w:rsidR="2FF379F1" w:rsidP="2FF379F1" w:rsidRDefault="2FF379F1" w14:paraId="302C1CBA" w14:textId="1654CCAE">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5056043D" w:rsidP="2FF379F1" w:rsidRDefault="5056043D" w14:paraId="690BD374" w14:textId="088E2815">
            <w:pPr>
              <w:spacing w:after="0" w:line="240" w:lineRule="auto"/>
              <w:rPr>
                <w:rFonts w:ascii="Calibri" w:hAnsi="Calibri" w:eastAsia="Calibri" w:cs="Calibri"/>
                <w:noProof w:val="0"/>
                <w:sz w:val="20"/>
                <w:szCs w:val="20"/>
                <w:lang w:val="en-GB"/>
              </w:rPr>
            </w:pPr>
            <w:r w:rsidRPr="2FF379F1" w:rsidR="5056043D">
              <w:rPr>
                <w:rFonts w:ascii="Calibri" w:hAnsi="Calibri" w:eastAsia="Calibri" w:cs="Calibri"/>
                <w:b w:val="0"/>
                <w:bCs w:val="0"/>
                <w:i w:val="0"/>
                <w:iCs w:val="0"/>
                <w:caps w:val="0"/>
                <w:smallCaps w:val="0"/>
                <w:noProof w:val="0"/>
                <w:color w:val="000000" w:themeColor="text1" w:themeTint="FF" w:themeShade="FF"/>
                <w:sz w:val="20"/>
                <w:szCs w:val="20"/>
                <w:lang w:val="en-GB"/>
              </w:rPr>
              <w:t xml:space="preserve">Ensure no dancer feels </w:t>
            </w:r>
            <w:r w:rsidRPr="2FF379F1" w:rsidR="5056043D">
              <w:rPr>
                <w:rFonts w:ascii="Calibri" w:hAnsi="Calibri" w:eastAsia="Calibri" w:cs="Calibri"/>
                <w:b w:val="0"/>
                <w:bCs w:val="0"/>
                <w:i w:val="0"/>
                <w:iCs w:val="0"/>
                <w:caps w:val="0"/>
                <w:smallCaps w:val="0"/>
                <w:noProof w:val="0"/>
                <w:color w:val="000000" w:themeColor="text1" w:themeTint="FF" w:themeShade="FF"/>
                <w:sz w:val="20"/>
                <w:szCs w:val="20"/>
                <w:lang w:val="en-GB"/>
              </w:rPr>
              <w:t>obligated</w:t>
            </w:r>
            <w:r w:rsidRPr="2FF379F1" w:rsidR="5056043D">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to over-exert themself.</w:t>
            </w:r>
          </w:p>
        </w:tc>
        <w:tc>
          <w:tcPr>
            <w:tcW w:w="488" w:type="dxa"/>
            <w:shd w:val="clear" w:color="auto" w:fill="FFFFFF" w:themeFill="background1"/>
            <w:tcMar/>
          </w:tcPr>
          <w:p w:rsidR="7E53E1BE" w:rsidP="2FF379F1" w:rsidRDefault="7E53E1BE" w14:paraId="0221970A" w14:textId="5079201C">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7E53E1BE">
              <w:rPr>
                <w:rFonts w:ascii="Calibri" w:hAnsi="Calibri" w:eastAsia="Calibri" w:cs="Calibri"/>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7E53E1BE" w:rsidP="2FF379F1" w:rsidRDefault="7E53E1BE" w14:paraId="671FE42D" w14:textId="3663EE2E">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7E53E1BE">
              <w:rPr>
                <w:rFonts w:ascii="Calibri" w:hAnsi="Calibri" w:eastAsia="Calibri" w:cs="Calibri"/>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7E53E1BE" w:rsidP="2FF379F1" w:rsidRDefault="7E53E1BE" w14:paraId="501A16A3" w14:textId="1CBF22D5">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7E53E1BE">
              <w:rPr>
                <w:rFonts w:ascii="Calibri" w:hAnsi="Calibri" w:eastAsia="Calibri" w:cs="Calibri"/>
                <w:b w:val="0"/>
                <w:bCs w:val="0"/>
                <w:i w:val="0"/>
                <w:iCs w:val="0"/>
                <w:caps w:val="0"/>
                <w:smallCaps w:val="0"/>
                <w:color w:val="000000" w:themeColor="text1" w:themeTint="FF" w:themeShade="FF"/>
                <w:sz w:val="22"/>
                <w:szCs w:val="22"/>
                <w:lang w:val="en-GB"/>
              </w:rPr>
              <w:t>1</w:t>
            </w:r>
          </w:p>
        </w:tc>
        <w:tc>
          <w:tcPr>
            <w:tcW w:w="3017" w:type="dxa"/>
            <w:shd w:val="clear" w:color="auto" w:fill="FFFFFF" w:themeFill="background1"/>
            <w:tcMar/>
          </w:tcPr>
          <w:p w:rsidR="2287EC61" w:rsidP="2FF379F1" w:rsidRDefault="2287EC61" w14:paraId="18AAC068" w14:textId="4C415329">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FF379F1" w:rsidR="2287EC6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 student appears exhausted, be proactive in </w:t>
            </w:r>
            <w:r w:rsidRPr="2FF379F1" w:rsidR="2287EC61">
              <w:rPr>
                <w:rFonts w:ascii="Calibri" w:hAnsi="Calibri" w:eastAsia="Calibri" w:cs="Calibri"/>
                <w:b w:val="0"/>
                <w:bCs w:val="0"/>
                <w:i w:val="0"/>
                <w:iCs w:val="0"/>
                <w:caps w:val="0"/>
                <w:smallCaps w:val="0"/>
                <w:noProof w:val="0"/>
                <w:color w:val="000000" w:themeColor="text1" w:themeTint="FF" w:themeShade="FF"/>
                <w:sz w:val="22"/>
                <w:szCs w:val="22"/>
                <w:lang w:val="en-GB"/>
              </w:rPr>
              <w:t>advising them to</w:t>
            </w:r>
            <w:r w:rsidRPr="2FF379F1" w:rsidR="2287EC6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sit out and </w:t>
            </w:r>
            <w:r w:rsidRPr="2FF379F1" w:rsidR="2287EC61">
              <w:rPr>
                <w:rFonts w:ascii="Calibri" w:hAnsi="Calibri" w:eastAsia="Calibri" w:cs="Calibri"/>
                <w:b w:val="0"/>
                <w:bCs w:val="0"/>
                <w:i w:val="0"/>
                <w:iCs w:val="0"/>
                <w:caps w:val="0"/>
                <w:smallCaps w:val="0"/>
                <w:noProof w:val="0"/>
                <w:color w:val="000000" w:themeColor="text1" w:themeTint="FF" w:themeShade="FF"/>
                <w:sz w:val="22"/>
                <w:szCs w:val="22"/>
                <w:lang w:val="en-GB"/>
              </w:rPr>
              <w:t>eliminate</w:t>
            </w:r>
            <w:r w:rsidRPr="2FF379F1" w:rsidR="2287EC6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risk of further exhaustion. If the injury is serious and participant in a lot of pain or discomfort, seek medical attention </w:t>
            </w:r>
            <w:r w:rsidRPr="2FF379F1" w:rsidR="2287EC61">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2FF379F1" w:rsidR="2287EC6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2287EC61" w:rsidP="2FF379F1" w:rsidRDefault="2287EC61" w14:paraId="3135EF52" w14:textId="37A33BA9">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FF379F1" w:rsidR="2287EC6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Call 999 in an emergency. </w:t>
            </w:r>
          </w:p>
          <w:p w:rsidR="2FF379F1" w:rsidP="2FF379F1" w:rsidRDefault="2FF379F1" w14:paraId="528FD5D9" w14:textId="0479CF4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2287EC61" w:rsidP="2FF379F1" w:rsidRDefault="2287EC61" w14:paraId="3D8C000A" w14:textId="5DC9886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FF379F1" w:rsidR="2287EC61">
              <w:rPr>
                <w:rFonts w:ascii="Calibri" w:hAnsi="Calibri" w:eastAsia="Calibri" w:cs="Calibri"/>
                <w:b w:val="0"/>
                <w:bCs w:val="0"/>
                <w:i w:val="0"/>
                <w:iCs w:val="0"/>
                <w:caps w:val="0"/>
                <w:smallCaps w:val="0"/>
                <w:noProof w:val="0"/>
                <w:color w:val="000000" w:themeColor="text1" w:themeTint="FF" w:themeShade="FF"/>
                <w:sz w:val="22"/>
                <w:szCs w:val="22"/>
                <w:lang w:val="en-GB"/>
              </w:rPr>
              <w:t>Any incidents need to be reported as soon as possible ensuring duty manager/health and safety officers have been informed. Follow SUSU incident report policy.</w:t>
            </w:r>
          </w:p>
        </w:tc>
      </w:tr>
      <w:tr w:rsidR="2FF379F1" w:rsidTr="2FF379F1" w14:paraId="7D7A67DF">
        <w:trPr>
          <w:cantSplit/>
          <w:trHeight w:val="300"/>
        </w:trPr>
        <w:tc>
          <w:tcPr>
            <w:tcW w:w="1890" w:type="dxa"/>
            <w:shd w:val="clear" w:color="auto" w:fill="FFFFFF" w:themeFill="background1"/>
            <w:tcMar/>
          </w:tcPr>
          <w:p w:rsidR="4D6FC0FD" w:rsidP="2FF379F1" w:rsidRDefault="4D6FC0FD" w14:paraId="0F3EDB51" w14:textId="2EDEB979">
            <w:pPr>
              <w:pStyle w:val="Normal"/>
              <w:spacing w:line="240" w:lineRule="auto"/>
              <w:rPr>
                <w:rFonts w:ascii="Calibri" w:hAnsi="Calibri" w:eastAsia="Calibri" w:cs="Calibri"/>
                <w:noProof w:val="0"/>
                <w:sz w:val="22"/>
                <w:szCs w:val="22"/>
                <w:lang w:val="en-GB"/>
              </w:rPr>
            </w:pPr>
            <w:r w:rsidRPr="2FF379F1" w:rsidR="4D6FC0FD">
              <w:rPr>
                <w:rFonts w:ascii="Calibri" w:hAnsi="Calibri" w:eastAsia="Calibri" w:cs="Calibri"/>
                <w:noProof w:val="0"/>
                <w:sz w:val="22"/>
                <w:szCs w:val="22"/>
                <w:lang w:val="en-GB"/>
              </w:rPr>
              <w:t xml:space="preserve">Dance performances: </w:t>
            </w:r>
            <w:r w:rsidRPr="2FF379F1" w:rsidR="4D6FC0FD">
              <w:rPr>
                <w:rFonts w:ascii="Calibri" w:hAnsi="Calibri" w:eastAsia="Calibri" w:cs="Calibri"/>
                <w:b w:val="1"/>
                <w:bCs w:val="1"/>
                <w:noProof w:val="0"/>
                <w:sz w:val="22"/>
                <w:szCs w:val="22"/>
                <w:lang w:val="en-GB"/>
              </w:rPr>
              <w:t>Footwear</w:t>
            </w:r>
          </w:p>
        </w:tc>
        <w:tc>
          <w:tcPr>
            <w:tcW w:w="2575" w:type="dxa"/>
            <w:shd w:val="clear" w:color="auto" w:fill="FFFFFF" w:themeFill="background1"/>
            <w:tcMar/>
          </w:tcPr>
          <w:p w:rsidR="4D6FC0FD" w:rsidP="2FF379F1" w:rsidRDefault="4D6FC0FD" w14:paraId="09818F54" w14:textId="050F4CD6">
            <w:pPr>
              <w:spacing w:after="0" w:line="240" w:lineRule="auto"/>
              <w:ind w:left="23"/>
              <w:rPr>
                <w:rFonts w:ascii="Calibri" w:hAnsi="Calibri" w:eastAsia="Calibri" w:cs="Calibri"/>
                <w:noProof w:val="0"/>
                <w:sz w:val="22"/>
                <w:szCs w:val="22"/>
                <w:lang w:val="en-GB"/>
              </w:rPr>
            </w:pPr>
            <w:r w:rsidRPr="2FF379F1" w:rsidR="4D6FC0FD">
              <w:rPr>
                <w:rFonts w:ascii="Calibri" w:hAnsi="Calibri" w:eastAsia="Calibri" w:cs="Calibri"/>
                <w:b w:val="0"/>
                <w:bCs w:val="0"/>
                <w:i w:val="0"/>
                <w:iCs w:val="0"/>
                <w:caps w:val="0"/>
                <w:smallCaps w:val="0"/>
                <w:noProof w:val="0"/>
                <w:color w:val="000000" w:themeColor="text1" w:themeTint="FF" w:themeShade="FF"/>
                <w:sz w:val="22"/>
                <w:szCs w:val="22"/>
                <w:lang w:val="en-GB"/>
              </w:rPr>
              <w:t>Injury, bruising, damage</w:t>
            </w:r>
          </w:p>
          <w:p w:rsidR="2FF379F1" w:rsidP="2FF379F1" w:rsidRDefault="2FF379F1" w14:paraId="070836E3" w14:textId="09564FB6">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tc>
        <w:tc>
          <w:tcPr>
            <w:tcW w:w="1940" w:type="dxa"/>
            <w:shd w:val="clear" w:color="auto" w:fill="FFFFFF" w:themeFill="background1"/>
            <w:tcMar/>
          </w:tcPr>
          <w:p w:rsidR="4D6FC0FD" w:rsidP="2FF379F1" w:rsidRDefault="4D6FC0FD" w14:paraId="71A7B43E" w14:textId="4BA60A79">
            <w:pPr>
              <w:pStyle w:val="Normal"/>
              <w:rPr>
                <w:rFonts w:ascii="Calibri" w:hAnsi="Calibri" w:eastAsia="Calibri" w:cs="Calibri"/>
                <w:noProof w:val="0"/>
                <w:sz w:val="22"/>
                <w:szCs w:val="22"/>
                <w:lang w:val="en-GB"/>
              </w:rPr>
            </w:pPr>
            <w:r w:rsidRPr="2FF379F1" w:rsidR="4D6FC0FD">
              <w:rPr>
                <w:rFonts w:ascii="Calibri" w:hAnsi="Calibri" w:eastAsia="Calibri" w:cs="Calibri"/>
                <w:noProof w:val="0"/>
                <w:sz w:val="22"/>
                <w:szCs w:val="22"/>
                <w:lang w:val="en-GB"/>
              </w:rPr>
              <w:t>Performers, attendees wearing shoes</w:t>
            </w:r>
          </w:p>
        </w:tc>
        <w:tc>
          <w:tcPr>
            <w:tcW w:w="488" w:type="dxa"/>
            <w:shd w:val="clear" w:color="auto" w:fill="FFFFFF" w:themeFill="background1"/>
            <w:tcMar/>
          </w:tcPr>
          <w:p w:rsidR="26AE6B60" w:rsidP="2FF379F1" w:rsidRDefault="26AE6B60" w14:paraId="58CEAE2D" w14:textId="7651BD3C">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26AE6B60">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26AE6B60" w:rsidP="2FF379F1" w:rsidRDefault="26AE6B60" w14:paraId="358D9806" w14:textId="7349BCF4">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26AE6B60">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26AE6B60" w:rsidP="2FF379F1" w:rsidRDefault="26AE6B60" w14:paraId="434292D1" w14:textId="3B7FAF4D">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26AE6B60">
              <w:rPr>
                <w:rFonts w:ascii="Calibri" w:hAnsi="Calibri" w:eastAsia="Calibri" w:cs="Calibri"/>
                <w:b w:val="0"/>
                <w:bCs w:val="0"/>
                <w:i w:val="0"/>
                <w:iCs w:val="0"/>
                <w:caps w:val="0"/>
                <w:smallCaps w:val="0"/>
                <w:color w:val="000000" w:themeColor="text1" w:themeTint="FF" w:themeShade="FF"/>
                <w:sz w:val="22"/>
                <w:szCs w:val="22"/>
                <w:lang w:val="en-GB"/>
              </w:rPr>
              <w:t>6</w:t>
            </w:r>
          </w:p>
        </w:tc>
        <w:tc>
          <w:tcPr>
            <w:tcW w:w="3039" w:type="dxa"/>
            <w:shd w:val="clear" w:color="auto" w:fill="FFFFFF" w:themeFill="background1"/>
            <w:tcMar/>
          </w:tcPr>
          <w:p w:rsidR="2EAE1D33" w:rsidP="2FF379F1" w:rsidRDefault="2EAE1D33" w14:paraId="27D31701" w14:textId="66CE3E48">
            <w:pPr>
              <w:spacing w:after="0" w:line="240" w:lineRule="auto"/>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2FF379F1" w:rsidR="2EAE1D33">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Ensure all dancers have proper dance footwear. · </w:t>
            </w:r>
          </w:p>
          <w:p w:rsidR="2FF379F1" w:rsidP="2FF379F1" w:rsidRDefault="2FF379F1" w14:paraId="54B32FAE" w14:textId="0BBF4485">
            <w:pPr>
              <w:spacing w:after="0" w:line="240" w:lineRule="auto"/>
              <w:rPr>
                <w:rFonts w:ascii="Segoe UI" w:hAnsi="Segoe UI" w:eastAsia="Segoe UI" w:cs="Segoe UI"/>
                <w:b w:val="0"/>
                <w:bCs w:val="0"/>
                <w:i w:val="0"/>
                <w:iCs w:val="0"/>
                <w:caps w:val="0"/>
                <w:smallCaps w:val="0"/>
                <w:noProof w:val="0"/>
                <w:color w:val="000000" w:themeColor="text1" w:themeTint="FF" w:themeShade="FF"/>
                <w:sz w:val="20"/>
                <w:szCs w:val="20"/>
                <w:lang w:val="en-GB"/>
              </w:rPr>
            </w:pPr>
          </w:p>
          <w:p w:rsidR="2EAE1D33" w:rsidP="2FF379F1" w:rsidRDefault="2EAE1D33" w14:paraId="4DF045E1" w14:textId="78C2775B">
            <w:pPr>
              <w:spacing w:after="0" w:line="240" w:lineRule="auto"/>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2FF379F1" w:rsidR="2EAE1D33">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Ensure the space is equipped for wearing shoes </w:t>
            </w:r>
            <w:r w:rsidRPr="2FF379F1" w:rsidR="2EAE1D33">
              <w:rPr>
                <w:rFonts w:ascii="Calibri" w:hAnsi="Calibri" w:eastAsia="Calibri" w:cs="Calibri"/>
                <w:b w:val="0"/>
                <w:bCs w:val="0"/>
                <w:i w:val="0"/>
                <w:iCs w:val="0"/>
                <w:caps w:val="0"/>
                <w:smallCaps w:val="0"/>
                <w:noProof w:val="0"/>
                <w:color w:val="000000" w:themeColor="text1" w:themeTint="FF" w:themeShade="FF"/>
                <w:sz w:val="20"/>
                <w:szCs w:val="20"/>
                <w:lang w:val="en-GB"/>
              </w:rPr>
              <w:t>such</w:t>
            </w:r>
            <w:r w:rsidRPr="2FF379F1" w:rsidR="2EAE1D33">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 as tap shoes. · </w:t>
            </w:r>
          </w:p>
          <w:p w:rsidR="2FF379F1" w:rsidP="2FF379F1" w:rsidRDefault="2FF379F1" w14:paraId="328C967B" w14:textId="0173331A">
            <w:pPr>
              <w:spacing w:after="0" w:line="240" w:lineRule="auto"/>
              <w:rPr>
                <w:rFonts w:ascii="Segoe UI" w:hAnsi="Segoe UI" w:eastAsia="Segoe UI" w:cs="Segoe UI"/>
                <w:b w:val="0"/>
                <w:bCs w:val="0"/>
                <w:i w:val="0"/>
                <w:iCs w:val="0"/>
                <w:caps w:val="0"/>
                <w:smallCaps w:val="0"/>
                <w:noProof w:val="0"/>
                <w:color w:val="000000" w:themeColor="text1" w:themeTint="FF" w:themeShade="FF"/>
                <w:sz w:val="20"/>
                <w:szCs w:val="20"/>
                <w:lang w:val="en-GB"/>
              </w:rPr>
            </w:pPr>
          </w:p>
          <w:p w:rsidR="2EAE1D33" w:rsidP="2FF379F1" w:rsidRDefault="2EAE1D33" w14:paraId="77A519A9" w14:textId="1019E36E">
            <w:pPr>
              <w:spacing w:after="0" w:line="240" w:lineRule="auto"/>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2FF379F1" w:rsidR="2EAE1D33">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Ensure any shoes and styles that require adequate training </w:t>
            </w:r>
            <w:r w:rsidRPr="2FF379F1" w:rsidR="2EAE1D33">
              <w:rPr>
                <w:rFonts w:ascii="Segoe UI" w:hAnsi="Segoe UI" w:eastAsia="Segoe UI" w:cs="Segoe UI"/>
                <w:b w:val="0"/>
                <w:bCs w:val="0"/>
                <w:i w:val="0"/>
                <w:iCs w:val="0"/>
                <w:caps w:val="0"/>
                <w:smallCaps w:val="0"/>
                <w:noProof w:val="0"/>
                <w:color w:val="000000" w:themeColor="text1" w:themeTint="FF" w:themeShade="FF"/>
                <w:sz w:val="20"/>
                <w:szCs w:val="20"/>
                <w:lang w:val="en-GB"/>
              </w:rPr>
              <w:t>eg</w:t>
            </w:r>
            <w:r w:rsidRPr="2FF379F1" w:rsidR="2EAE1D33">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 pointe is checked before individuals are allowed to </w:t>
            </w:r>
            <w:r w:rsidRPr="2FF379F1" w:rsidR="2EAE1D33">
              <w:rPr>
                <w:rFonts w:ascii="Segoe UI" w:hAnsi="Segoe UI" w:eastAsia="Segoe UI" w:cs="Segoe UI"/>
                <w:b w:val="0"/>
                <w:bCs w:val="0"/>
                <w:i w:val="0"/>
                <w:iCs w:val="0"/>
                <w:caps w:val="0"/>
                <w:smallCaps w:val="0"/>
                <w:noProof w:val="0"/>
                <w:color w:val="000000" w:themeColor="text1" w:themeTint="FF" w:themeShade="FF"/>
                <w:sz w:val="20"/>
                <w:szCs w:val="20"/>
                <w:lang w:val="en-GB"/>
              </w:rPr>
              <w:t>participate</w:t>
            </w:r>
            <w:r w:rsidRPr="2FF379F1" w:rsidR="2EAE1D33">
              <w:rPr>
                <w:rFonts w:ascii="Segoe UI" w:hAnsi="Segoe UI" w:eastAsia="Segoe UI" w:cs="Segoe UI"/>
                <w:b w:val="0"/>
                <w:bCs w:val="0"/>
                <w:i w:val="0"/>
                <w:iCs w:val="0"/>
                <w:caps w:val="0"/>
                <w:smallCaps w:val="0"/>
                <w:noProof w:val="0"/>
                <w:color w:val="000000" w:themeColor="text1" w:themeTint="FF" w:themeShade="FF"/>
                <w:sz w:val="20"/>
                <w:szCs w:val="20"/>
                <w:lang w:val="en-GB"/>
              </w:rPr>
              <w:t>. · Ensure if people are borrowing dance shoes a committee member will advise on what size is correct.</w:t>
            </w:r>
          </w:p>
        </w:tc>
        <w:tc>
          <w:tcPr>
            <w:tcW w:w="488" w:type="dxa"/>
            <w:shd w:val="clear" w:color="auto" w:fill="FFFFFF" w:themeFill="background1"/>
            <w:tcMar/>
          </w:tcPr>
          <w:p w:rsidR="2FF379F1" w:rsidP="2FF379F1" w:rsidRDefault="2FF379F1" w14:paraId="66B6BE19" w14:textId="19E15747">
            <w:pPr>
              <w:spacing w:line="240" w:lineRule="auto"/>
              <w:rPr>
                <w:rFonts w:ascii="Lucida Sans" w:hAnsi="Lucida Sans" w:eastAsia="Lucida Sans" w:cs="Lucida Sans"/>
                <w:b w:val="0"/>
                <w:bCs w:val="0"/>
                <w:i w:val="0"/>
                <w:iCs w:val="0"/>
                <w:caps w:val="0"/>
                <w:smallCaps w:val="0"/>
                <w:color w:val="000000" w:themeColor="text1" w:themeTint="FF" w:themeShade="FF"/>
                <w:sz w:val="22"/>
                <w:szCs w:val="22"/>
              </w:rPr>
            </w:pPr>
            <w:r w:rsidRPr="2FF379F1" w:rsidR="2FF379F1">
              <w:rPr>
                <w:rFonts w:ascii="Lucida Sans" w:hAnsi="Lucida Sans" w:eastAsia="Lucida Sans" w:cs="Lucida Sans"/>
                <w:b w:val="1"/>
                <w:bCs w:val="1"/>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2FF379F1" w:rsidP="2FF379F1" w:rsidRDefault="2FF379F1" w14:paraId="2F375F22" w14:textId="6546E94A">
            <w:pPr>
              <w:spacing w:line="240" w:lineRule="auto"/>
              <w:rPr>
                <w:rFonts w:ascii="Lucida Sans" w:hAnsi="Lucida Sans" w:eastAsia="Lucida Sans" w:cs="Lucida Sans"/>
                <w:b w:val="0"/>
                <w:bCs w:val="0"/>
                <w:i w:val="0"/>
                <w:iCs w:val="0"/>
                <w:caps w:val="0"/>
                <w:smallCaps w:val="0"/>
                <w:color w:val="000000" w:themeColor="text1" w:themeTint="FF" w:themeShade="FF"/>
                <w:sz w:val="22"/>
                <w:szCs w:val="22"/>
              </w:rPr>
            </w:pPr>
            <w:r w:rsidRPr="2FF379F1" w:rsidR="2FF379F1">
              <w:rPr>
                <w:rFonts w:ascii="Lucida Sans" w:hAnsi="Lucida Sans" w:eastAsia="Lucida Sans" w:cs="Lucida Sans"/>
                <w:b w:val="1"/>
                <w:bCs w:val="1"/>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2FF379F1" w:rsidP="2FF379F1" w:rsidRDefault="2FF379F1" w14:paraId="32991CAB" w14:textId="4C809930">
            <w:pPr>
              <w:spacing w:line="240" w:lineRule="auto"/>
              <w:rPr>
                <w:rFonts w:ascii="Lucida Sans" w:hAnsi="Lucida Sans" w:eastAsia="Lucida Sans" w:cs="Lucida Sans"/>
                <w:b w:val="0"/>
                <w:bCs w:val="0"/>
                <w:i w:val="0"/>
                <w:iCs w:val="0"/>
                <w:caps w:val="0"/>
                <w:smallCaps w:val="0"/>
                <w:color w:val="000000" w:themeColor="text1" w:themeTint="FF" w:themeShade="FF"/>
                <w:sz w:val="22"/>
                <w:szCs w:val="22"/>
              </w:rPr>
            </w:pPr>
            <w:r w:rsidRPr="2FF379F1" w:rsidR="2FF379F1">
              <w:rPr>
                <w:rFonts w:ascii="Lucida Sans" w:hAnsi="Lucida Sans" w:eastAsia="Lucida Sans" w:cs="Lucida Sans"/>
                <w:b w:val="1"/>
                <w:bCs w:val="1"/>
                <w:i w:val="0"/>
                <w:iCs w:val="0"/>
                <w:caps w:val="0"/>
                <w:smallCaps w:val="0"/>
                <w:color w:val="000000" w:themeColor="text1" w:themeTint="FF" w:themeShade="FF"/>
                <w:sz w:val="22"/>
                <w:szCs w:val="22"/>
                <w:lang w:val="en-GB"/>
              </w:rPr>
              <w:t>3</w:t>
            </w:r>
          </w:p>
        </w:tc>
        <w:tc>
          <w:tcPr>
            <w:tcW w:w="3017" w:type="dxa"/>
            <w:shd w:val="clear" w:color="auto" w:fill="FFFFFF" w:themeFill="background1"/>
            <w:tcMar/>
          </w:tcPr>
          <w:p w:rsidR="2FF379F1" w:rsidP="2FF379F1" w:rsidRDefault="2FF379F1" w14:paraId="04700DC9" w14:textId="351D69B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2FF379F1" w:rsidR="2FF379F1">
              <w:rPr>
                <w:rFonts w:ascii="Calibri" w:hAnsi="Calibri" w:eastAsia="Calibri" w:cs="Calibri"/>
                <w:b w:val="0"/>
                <w:bCs w:val="0"/>
                <w:i w:val="0"/>
                <w:iCs w:val="0"/>
                <w:caps w:val="0"/>
                <w:smallCaps w:val="0"/>
                <w:color w:val="000000" w:themeColor="text1" w:themeTint="FF" w:themeShade="FF"/>
                <w:sz w:val="22"/>
                <w:szCs w:val="22"/>
                <w:lang w:val="en-GB"/>
              </w:rPr>
              <w:t>Ensure equipment is set up prior to letting students into class If a student appears hurt, be proactive in advising them to sit out and eliminate risk of further strain</w:t>
            </w:r>
          </w:p>
          <w:p w:rsidR="2FF379F1" w:rsidP="2FF379F1" w:rsidRDefault="2FF379F1" w14:paraId="021913C7" w14:textId="7A7A985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2FF379F1" w:rsidP="2FF379F1" w:rsidRDefault="2FF379F1" w14:paraId="78C66FC1" w14:textId="7B90E0D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2FF379F1" w:rsidR="2FF379F1">
              <w:rPr>
                <w:rFonts w:ascii="Calibri" w:hAnsi="Calibri" w:eastAsia="Calibri" w:cs="Calibri"/>
                <w:b w:val="0"/>
                <w:bCs w:val="0"/>
                <w:i w:val="0"/>
                <w:iCs w:val="0"/>
                <w:caps w:val="0"/>
                <w:smallCaps w:val="0"/>
                <w:color w:val="000000" w:themeColor="text1" w:themeTint="FF" w:themeShade="FF"/>
                <w:sz w:val="22"/>
                <w:szCs w:val="22"/>
                <w:lang w:val="en-GB"/>
              </w:rPr>
              <w:t xml:space="preserve">If the injury is serious and participant in a lot of pain or discomfort, seek medical attention immediately. Call 999 in an emergency. </w:t>
            </w:r>
          </w:p>
          <w:p w:rsidR="2FF379F1" w:rsidP="2FF379F1" w:rsidRDefault="2FF379F1" w14:paraId="093E76AC" w14:textId="0B9938E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2FF379F1" w:rsidP="2FF379F1" w:rsidRDefault="2FF379F1" w14:paraId="0E79012A" w14:textId="66FE231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2FF379F1" w:rsidR="2FF379F1">
              <w:rPr>
                <w:rFonts w:ascii="Calibri" w:hAnsi="Calibri" w:eastAsia="Calibri" w:cs="Calibri"/>
                <w:b w:val="0"/>
                <w:bCs w:val="0"/>
                <w:i w:val="0"/>
                <w:iCs w:val="0"/>
                <w:caps w:val="0"/>
                <w:smallCaps w:val="0"/>
                <w:color w:val="000000" w:themeColor="text1" w:themeTint="FF" w:themeShade="FF"/>
                <w:sz w:val="22"/>
                <w:szCs w:val="22"/>
                <w:lang w:val="en-GB"/>
              </w:rPr>
              <w:t>Any incidents need to be reported as soon as possible ensuring duty manager/health and safety officers have been informed. Follow SUSU incident report policy</w:t>
            </w:r>
          </w:p>
          <w:p w:rsidR="2FF379F1" w:rsidP="2FF379F1" w:rsidRDefault="2FF379F1" w14:paraId="4BC5040E" w14:textId="0F80096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tc>
      </w:tr>
      <w:tr w:rsidR="00CE1AAA" w:rsidTr="2FF379F1" w14:paraId="3C5F0443" w14:textId="77777777">
        <w:trPr>
          <w:cantSplit/>
          <w:trHeight w:val="1296"/>
        </w:trPr>
        <w:tc>
          <w:tcPr>
            <w:tcW w:w="1890" w:type="dxa"/>
            <w:shd w:val="clear" w:color="auto" w:fill="FFFFFF" w:themeFill="background1"/>
            <w:tcMar/>
          </w:tcPr>
          <w:p w:rsidR="229D21ED" w:rsidP="0290AC31" w:rsidRDefault="229D21ED" w14:paraId="0790242F" w14:textId="606FBA2A">
            <w:pPr>
              <w:spacing w:after="0" w:line="240" w:lineRule="auto"/>
            </w:pPr>
            <w:r w:rsidRPr="2FF379F1" w:rsidR="7A80FDC5">
              <w:rPr>
                <w:rFonts w:ascii="Calibri" w:hAnsi="Calibri" w:eastAsia="Calibri" w:cs="Calibri"/>
                <w:noProof w:val="0"/>
                <w:sz w:val="22"/>
                <w:szCs w:val="22"/>
                <w:lang w:val="en-GB"/>
              </w:rPr>
              <w:t>Pookalam Decoration (flower design on floor)</w:t>
            </w:r>
          </w:p>
        </w:tc>
        <w:tc>
          <w:tcPr>
            <w:tcW w:w="2575" w:type="dxa"/>
            <w:shd w:val="clear" w:color="auto" w:fill="FFFFFF" w:themeFill="background1"/>
            <w:tcMar/>
          </w:tcPr>
          <w:p w:rsidR="155FA34B" w:rsidP="2FF379F1" w:rsidRDefault="155FA34B" w14:paraId="2557606B" w14:textId="61E71383">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3D82DEF7">
              <w:rPr>
                <w:rFonts w:ascii="Calibri" w:hAnsi="Calibri" w:eastAsia="Calibri" w:cs="Calibri"/>
                <w:noProof w:val="0"/>
                <w:sz w:val="22"/>
                <w:szCs w:val="22"/>
                <w:lang w:val="en-GB"/>
              </w:rPr>
              <w:t>Obstructions from flower petals or design.</w:t>
            </w:r>
          </w:p>
          <w:p w:rsidR="155FA34B" w:rsidP="2FF379F1" w:rsidRDefault="155FA34B" w14:paraId="3D4D413C" w14:textId="7FD185E9">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3D82DEF7">
              <w:rPr>
                <w:rFonts w:ascii="Calibri" w:hAnsi="Calibri" w:eastAsia="Calibri" w:cs="Calibri"/>
                <w:noProof w:val="0"/>
                <w:sz w:val="22"/>
                <w:szCs w:val="22"/>
                <w:lang w:val="en-GB"/>
              </w:rPr>
              <w:t>Build-up of rubbish/debris around decoration.</w:t>
            </w:r>
          </w:p>
          <w:p w:rsidR="155FA34B" w:rsidP="2FF379F1" w:rsidRDefault="155FA34B" w14:paraId="75903158" w14:textId="5DA677C6">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3D82DEF7">
              <w:rPr>
                <w:rFonts w:ascii="Calibri" w:hAnsi="Calibri" w:eastAsia="Calibri" w:cs="Calibri"/>
                <w:noProof w:val="0"/>
                <w:sz w:val="22"/>
                <w:szCs w:val="22"/>
                <w:lang w:val="en-GB"/>
              </w:rPr>
              <w:t>Slips, trips, and falls.</w:t>
            </w:r>
          </w:p>
          <w:p w:rsidR="155FA34B" w:rsidP="2FF379F1" w:rsidRDefault="155FA34B" w14:paraId="6EE8578A" w14:textId="3F3C43C3">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3D82DEF7">
              <w:rPr>
                <w:rFonts w:ascii="Calibri" w:hAnsi="Calibri" w:eastAsia="Calibri" w:cs="Calibri"/>
                <w:noProof w:val="0"/>
                <w:sz w:val="22"/>
                <w:szCs w:val="22"/>
                <w:lang w:val="en-GB"/>
              </w:rPr>
              <w:t>Risk of minor injuries (grazes, cuts, bruising).</w:t>
            </w:r>
          </w:p>
          <w:p w:rsidR="155FA34B" w:rsidP="2FF379F1" w:rsidRDefault="155FA34B" w14:paraId="736898C8" w14:textId="589A865B">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3D82DEF7">
              <w:rPr>
                <w:rFonts w:ascii="Calibri" w:hAnsi="Calibri" w:eastAsia="Calibri" w:cs="Calibri"/>
                <w:noProof w:val="0"/>
                <w:sz w:val="22"/>
                <w:szCs w:val="22"/>
                <w:lang w:val="en-GB"/>
              </w:rPr>
              <w:t>Risk of major injuries (fractures).</w:t>
            </w:r>
          </w:p>
          <w:p w:rsidR="155FA34B" w:rsidP="2FF379F1" w:rsidRDefault="155FA34B" w14:paraId="0445A7A2" w14:textId="069EF7B9">
            <w:pPr>
              <w:spacing w:after="0" w:line="240" w:lineRule="auto"/>
              <w:rPr>
                <w:rFonts w:ascii="Calibri" w:hAnsi="Calibri" w:eastAsia="Calibri" w:cs="Calibri"/>
                <w:noProof w:val="0"/>
                <w:sz w:val="22"/>
                <w:szCs w:val="22"/>
                <w:lang w:val="en-GB"/>
              </w:rPr>
            </w:pPr>
          </w:p>
        </w:tc>
        <w:tc>
          <w:tcPr>
            <w:tcW w:w="1940" w:type="dxa"/>
            <w:shd w:val="clear" w:color="auto" w:fill="FFFFFF" w:themeFill="background1"/>
            <w:tcMar/>
          </w:tcPr>
          <w:p w:rsidR="4B82398B" w:rsidP="2FF379F1" w:rsidRDefault="4B82398B" w14:paraId="559C1C8C" w14:textId="182768E6">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lang w:val="en-GB"/>
              </w:rPr>
            </w:pPr>
            <w:r w:rsidRPr="2FF379F1" w:rsidR="1D8E80DB">
              <w:rPr>
                <w:rFonts w:ascii="Calibri" w:hAnsi="Calibri" w:eastAsia="Calibri" w:cs="Calibri"/>
                <w:b w:val="0"/>
                <w:bCs w:val="0"/>
                <w:i w:val="0"/>
                <w:iCs w:val="0"/>
                <w:caps w:val="0"/>
                <w:smallCaps w:val="0"/>
                <w:color w:val="000000" w:themeColor="text1" w:themeTint="FF" w:themeShade="FF"/>
                <w:sz w:val="22"/>
                <w:szCs w:val="22"/>
                <w:lang w:val="en-GB"/>
              </w:rPr>
              <w:t>Committee, Attendees</w:t>
            </w:r>
            <w:r w:rsidRPr="2FF379F1" w:rsidR="105743F6">
              <w:rPr>
                <w:rFonts w:ascii="Calibri" w:hAnsi="Calibri" w:eastAsia="Calibri" w:cs="Calibri"/>
                <w:b w:val="0"/>
                <w:bCs w:val="0"/>
                <w:i w:val="0"/>
                <w:iCs w:val="0"/>
                <w:caps w:val="0"/>
                <w:smallCaps w:val="0"/>
                <w:color w:val="000000" w:themeColor="text1" w:themeTint="FF" w:themeShade="FF"/>
                <w:sz w:val="22"/>
                <w:szCs w:val="22"/>
                <w:lang w:val="en-GB"/>
              </w:rPr>
              <w:t>, Performers</w:t>
            </w:r>
          </w:p>
        </w:tc>
        <w:tc>
          <w:tcPr>
            <w:tcW w:w="488" w:type="dxa"/>
            <w:shd w:val="clear" w:color="auto" w:fill="FFFFFF" w:themeFill="background1"/>
            <w:tcMar/>
          </w:tcPr>
          <w:p w:rsidR="229D21ED" w:rsidP="1E0DC5F1" w:rsidRDefault="229D21ED" w14:paraId="41E14D26" w14:textId="18AC0674">
            <w:pPr>
              <w:spacing w:after="0" w:line="240" w:lineRule="auto"/>
              <w:rPr>
                <w:rFonts w:ascii="Calibri" w:hAnsi="Calibri" w:eastAsia="Calibri" w:cs="Calibri"/>
                <w:b w:val="0"/>
                <w:bCs w:val="0"/>
                <w:i w:val="0"/>
                <w:iCs w:val="0"/>
                <w:caps w:val="0"/>
                <w:smallCaps w:val="0"/>
                <w:color w:val="000000" w:themeColor="text1" w:themeTint="FF" w:themeShade="FF"/>
                <w:sz w:val="22"/>
                <w:szCs w:val="22"/>
                <w:lang w:val="en-GB"/>
              </w:rPr>
            </w:pPr>
            <w:r w:rsidRPr="1E0DC5F1" w:rsidR="1D8E80DB">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229D21ED" w:rsidP="1E0DC5F1" w:rsidRDefault="229D21ED" w14:paraId="233A662E" w14:textId="3D477D54">
            <w:pPr>
              <w:spacing w:after="0" w:line="240" w:lineRule="auto"/>
              <w:rPr>
                <w:rFonts w:ascii="Calibri" w:hAnsi="Calibri" w:eastAsia="Calibri" w:cs="Calibri"/>
                <w:b w:val="0"/>
                <w:bCs w:val="0"/>
                <w:i w:val="0"/>
                <w:iCs w:val="0"/>
                <w:caps w:val="0"/>
                <w:smallCaps w:val="0"/>
                <w:color w:val="000000" w:themeColor="text1" w:themeTint="FF" w:themeShade="FF"/>
                <w:sz w:val="22"/>
                <w:szCs w:val="22"/>
                <w:lang w:val="en-GB"/>
              </w:rPr>
            </w:pPr>
            <w:r w:rsidRPr="1E0DC5F1" w:rsidR="1D8E80DB">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229D21ED" w:rsidP="1E0DC5F1" w:rsidRDefault="229D21ED" w14:paraId="2843E69C" w14:textId="1EB142D0">
            <w:pPr>
              <w:spacing w:after="0" w:line="240" w:lineRule="auto"/>
              <w:rPr>
                <w:rFonts w:ascii="Calibri" w:hAnsi="Calibri" w:eastAsia="Calibri" w:cs="Calibri"/>
                <w:b w:val="0"/>
                <w:bCs w:val="0"/>
                <w:i w:val="0"/>
                <w:iCs w:val="0"/>
                <w:caps w:val="0"/>
                <w:smallCaps w:val="0"/>
                <w:color w:val="000000" w:themeColor="text1" w:themeTint="FF" w:themeShade="FF"/>
                <w:sz w:val="22"/>
                <w:szCs w:val="22"/>
                <w:lang w:val="en-GB"/>
              </w:rPr>
            </w:pPr>
            <w:r w:rsidRPr="1E0DC5F1" w:rsidR="1D8E80DB">
              <w:rPr>
                <w:rFonts w:ascii="Calibri" w:hAnsi="Calibri" w:eastAsia="Calibri" w:cs="Calibri"/>
                <w:b w:val="0"/>
                <w:bCs w:val="0"/>
                <w:i w:val="0"/>
                <w:iCs w:val="0"/>
                <w:caps w:val="0"/>
                <w:smallCaps w:val="0"/>
                <w:color w:val="000000" w:themeColor="text1" w:themeTint="FF" w:themeShade="FF"/>
                <w:sz w:val="22"/>
                <w:szCs w:val="22"/>
                <w:lang w:val="en-GB"/>
              </w:rPr>
              <w:t>6</w:t>
            </w:r>
          </w:p>
        </w:tc>
        <w:tc>
          <w:tcPr>
            <w:tcW w:w="3039" w:type="dxa"/>
            <w:shd w:val="clear" w:color="auto" w:fill="FFFFFF" w:themeFill="background1"/>
            <w:tcMar/>
          </w:tcPr>
          <w:p w:rsidR="229D21ED" w:rsidP="2FF379F1" w:rsidRDefault="229D21ED" w14:paraId="4822E22A" w14:textId="0B91EB9E">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7B46DD06">
              <w:rPr>
                <w:rFonts w:ascii="Calibri" w:hAnsi="Calibri" w:eastAsia="Calibri" w:cs="Calibri"/>
                <w:noProof w:val="0"/>
                <w:sz w:val="22"/>
                <w:szCs w:val="22"/>
                <w:lang w:val="en-GB"/>
              </w:rPr>
              <w:t xml:space="preserve">Place </w:t>
            </w:r>
            <w:r w:rsidRPr="2FF379F1" w:rsidR="7B46DD06">
              <w:rPr>
                <w:rFonts w:ascii="Calibri" w:hAnsi="Calibri" w:eastAsia="Calibri" w:cs="Calibri"/>
                <w:noProof w:val="0"/>
                <w:sz w:val="22"/>
                <w:szCs w:val="22"/>
                <w:lang w:val="en-GB"/>
              </w:rPr>
              <w:t>pookalam</w:t>
            </w:r>
            <w:r w:rsidRPr="2FF379F1" w:rsidR="7B46DD06">
              <w:rPr>
                <w:rFonts w:ascii="Calibri" w:hAnsi="Calibri" w:eastAsia="Calibri" w:cs="Calibri"/>
                <w:noProof w:val="0"/>
                <w:sz w:val="22"/>
                <w:szCs w:val="22"/>
                <w:lang w:val="en-GB"/>
              </w:rPr>
              <w:t xml:space="preserve"> in a low-traffic area, away from entrances/exits and main walkways, clearly mark off area so attendees </w:t>
            </w:r>
            <w:r w:rsidRPr="2FF379F1" w:rsidR="7B46DD06">
              <w:rPr>
                <w:rFonts w:ascii="Calibri" w:hAnsi="Calibri" w:eastAsia="Calibri" w:cs="Calibri"/>
                <w:noProof w:val="0"/>
                <w:sz w:val="22"/>
                <w:szCs w:val="22"/>
                <w:lang w:val="en-GB"/>
              </w:rPr>
              <w:t>don’t</w:t>
            </w:r>
            <w:r w:rsidRPr="2FF379F1" w:rsidR="7B46DD06">
              <w:rPr>
                <w:rFonts w:ascii="Calibri" w:hAnsi="Calibri" w:eastAsia="Calibri" w:cs="Calibri"/>
                <w:noProof w:val="0"/>
                <w:sz w:val="22"/>
                <w:szCs w:val="22"/>
                <w:lang w:val="en-GB"/>
              </w:rPr>
              <w:t xml:space="preserve"> step into it accidentally</w:t>
            </w:r>
            <w:r w:rsidRPr="2FF379F1" w:rsidR="0717D004">
              <w:rPr>
                <w:rFonts w:ascii="Calibri" w:hAnsi="Calibri" w:eastAsia="Calibri" w:cs="Calibri"/>
                <w:noProof w:val="0"/>
                <w:sz w:val="22"/>
                <w:szCs w:val="22"/>
                <w:lang w:val="en-GB"/>
              </w:rPr>
              <w:t>.</w:t>
            </w:r>
          </w:p>
          <w:p w:rsidR="229D21ED" w:rsidP="2FF379F1" w:rsidRDefault="229D21ED" w14:paraId="5F5A9B18" w14:textId="15B8BD98">
            <w:pPr>
              <w:spacing w:before="240" w:beforeAutospacing="off" w:after="240" w:afterAutospacing="off" w:line="240" w:lineRule="auto"/>
              <w:ind w:left="0"/>
            </w:pPr>
            <w:r w:rsidRPr="2FF379F1" w:rsidR="0466A873">
              <w:rPr>
                <w:rFonts w:ascii="Calibri" w:hAnsi="Calibri" w:eastAsia="Calibri" w:cs="Calibri"/>
                <w:noProof w:val="0"/>
                <w:sz w:val="22"/>
                <w:szCs w:val="22"/>
                <w:lang w:val="en-GB"/>
              </w:rPr>
              <w:t>Area for the pookalam clearly marked.</w:t>
            </w:r>
          </w:p>
          <w:p w:rsidR="229D21ED" w:rsidP="2FF379F1" w:rsidRDefault="229D21ED" w14:paraId="0A96E0C2" w14:textId="3E1A588F">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0717D004">
              <w:rPr>
                <w:rFonts w:ascii="Calibri" w:hAnsi="Calibri" w:eastAsia="Calibri" w:cs="Calibri"/>
                <w:noProof w:val="0"/>
                <w:sz w:val="22"/>
                <w:szCs w:val="22"/>
                <w:lang w:val="en-GB"/>
              </w:rPr>
              <w:t>U</w:t>
            </w:r>
            <w:r w:rsidRPr="2FF379F1" w:rsidR="7B46DD06">
              <w:rPr>
                <w:rFonts w:ascii="Calibri" w:hAnsi="Calibri" w:eastAsia="Calibri" w:cs="Calibri"/>
                <w:noProof w:val="0"/>
                <w:sz w:val="22"/>
                <w:szCs w:val="22"/>
                <w:lang w:val="en-GB"/>
              </w:rPr>
              <w:t>se flower petals only (no sharp objects)</w:t>
            </w:r>
            <w:r w:rsidRPr="2FF379F1" w:rsidR="29078B19">
              <w:rPr>
                <w:rFonts w:ascii="Calibri" w:hAnsi="Calibri" w:eastAsia="Calibri" w:cs="Calibri"/>
                <w:noProof w:val="0"/>
                <w:sz w:val="22"/>
                <w:szCs w:val="22"/>
                <w:lang w:val="en-GB"/>
              </w:rPr>
              <w:t>.</w:t>
            </w:r>
          </w:p>
          <w:p w:rsidR="229D21ED" w:rsidP="2FF379F1" w:rsidRDefault="229D21ED" w14:paraId="4B523051" w14:textId="5A02F02E">
            <w:pPr>
              <w:spacing w:before="240" w:beforeAutospacing="off" w:after="240" w:afterAutospacing="off" w:line="240" w:lineRule="auto"/>
              <w:ind w:left="0"/>
            </w:pPr>
            <w:r w:rsidRPr="2FF379F1" w:rsidR="29078B19">
              <w:rPr>
                <w:rFonts w:ascii="Calibri" w:hAnsi="Calibri" w:eastAsia="Calibri" w:cs="Calibri"/>
                <w:noProof w:val="0"/>
                <w:sz w:val="22"/>
                <w:szCs w:val="22"/>
                <w:lang w:val="en-GB"/>
              </w:rPr>
              <w:t>Walkways around the pookalam to be kept tidy.</w:t>
            </w:r>
          </w:p>
          <w:p w:rsidR="229D21ED" w:rsidP="2FF379F1" w:rsidRDefault="229D21ED" w14:paraId="74DFF732" w14:textId="22B244F6">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20326043">
              <w:rPr>
                <w:rFonts w:ascii="Calibri" w:hAnsi="Calibri" w:eastAsia="Calibri" w:cs="Calibri"/>
                <w:noProof w:val="0"/>
                <w:sz w:val="22"/>
                <w:szCs w:val="22"/>
                <w:lang w:val="en-GB"/>
              </w:rPr>
              <w:t>C</w:t>
            </w:r>
            <w:r w:rsidRPr="2FF379F1" w:rsidR="7B46DD06">
              <w:rPr>
                <w:rFonts w:ascii="Calibri" w:hAnsi="Calibri" w:eastAsia="Calibri" w:cs="Calibri"/>
                <w:noProof w:val="0"/>
                <w:sz w:val="22"/>
                <w:szCs w:val="22"/>
                <w:lang w:val="en-GB"/>
              </w:rPr>
              <w:t>ommittee to check area regularly for loose petals around edges and sweep if needed</w:t>
            </w:r>
          </w:p>
          <w:p w:rsidR="229D21ED" w:rsidP="2FF379F1" w:rsidRDefault="229D21ED" w14:paraId="394EEF13" w14:textId="063A9975">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7C262910">
              <w:rPr>
                <w:rFonts w:ascii="Calibri" w:hAnsi="Calibri" w:eastAsia="Calibri" w:cs="Calibri"/>
                <w:noProof w:val="0"/>
                <w:sz w:val="22"/>
                <w:szCs w:val="22"/>
                <w:lang w:val="en-GB"/>
              </w:rPr>
              <w:t>I</w:t>
            </w:r>
            <w:r w:rsidRPr="2FF379F1" w:rsidR="7B46DD06">
              <w:rPr>
                <w:rFonts w:ascii="Calibri" w:hAnsi="Calibri" w:eastAsia="Calibri" w:cs="Calibri"/>
                <w:noProof w:val="0"/>
                <w:sz w:val="22"/>
                <w:szCs w:val="22"/>
                <w:lang w:val="en-GB"/>
              </w:rPr>
              <w:t>f any attendee has allergies, ensure they are informed of location in advanc</w:t>
            </w:r>
            <w:r w:rsidRPr="2FF379F1" w:rsidR="6BCC21D2">
              <w:rPr>
                <w:rFonts w:ascii="Calibri" w:hAnsi="Calibri" w:eastAsia="Calibri" w:cs="Calibri"/>
                <w:noProof w:val="0"/>
                <w:sz w:val="22"/>
                <w:szCs w:val="22"/>
                <w:lang w:val="en-GB"/>
              </w:rPr>
              <w:t>e.</w:t>
            </w:r>
          </w:p>
          <w:p w:rsidR="229D21ED" w:rsidP="2FF379F1" w:rsidRDefault="229D21ED" w14:paraId="23218464" w14:textId="442FC103">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6BCC21D2">
              <w:rPr>
                <w:rFonts w:ascii="Calibri" w:hAnsi="Calibri" w:eastAsia="Calibri" w:cs="Calibri"/>
                <w:b w:val="0"/>
                <w:bCs w:val="0"/>
                <w:noProof w:val="0"/>
                <w:sz w:val="22"/>
                <w:szCs w:val="22"/>
                <w:lang w:val="en-GB"/>
              </w:rPr>
              <w:t>C</w:t>
            </w:r>
            <w:r w:rsidRPr="2FF379F1" w:rsidR="1E1348AC">
              <w:rPr>
                <w:rFonts w:ascii="Calibri" w:hAnsi="Calibri" w:eastAsia="Calibri" w:cs="Calibri"/>
                <w:b w:val="0"/>
                <w:bCs w:val="0"/>
                <w:noProof w:val="0"/>
                <w:sz w:val="22"/>
                <w:szCs w:val="22"/>
                <w:lang w:val="en-GB"/>
              </w:rPr>
              <w:t>ommittee</w:t>
            </w:r>
            <w:r w:rsidRPr="2FF379F1" w:rsidR="1E1348AC">
              <w:rPr>
                <w:rFonts w:ascii="Calibri" w:hAnsi="Calibri" w:eastAsia="Calibri" w:cs="Calibri"/>
                <w:b w:val="0"/>
                <w:bCs w:val="0"/>
                <w:noProof w:val="0"/>
                <w:sz w:val="22"/>
                <w:szCs w:val="22"/>
                <w:lang w:val="en-GB"/>
              </w:rPr>
              <w:t xml:space="preserve"> responsible for sweeping and cleaning up petals</w:t>
            </w:r>
            <w:r w:rsidRPr="2FF379F1" w:rsidR="1E1348AC">
              <w:rPr>
                <w:rFonts w:ascii="Calibri" w:hAnsi="Calibri" w:eastAsia="Calibri" w:cs="Calibri"/>
                <w:b w:val="1"/>
                <w:bCs w:val="1"/>
                <w:noProof w:val="0"/>
                <w:sz w:val="22"/>
                <w:szCs w:val="22"/>
                <w:lang w:val="en-GB"/>
              </w:rPr>
              <w:t xml:space="preserve"> </w:t>
            </w:r>
            <w:r w:rsidRPr="2FF379F1" w:rsidR="1E1348AC">
              <w:rPr>
                <w:rFonts w:ascii="Calibri" w:hAnsi="Calibri" w:eastAsia="Calibri" w:cs="Calibri"/>
                <w:b w:val="0"/>
                <w:bCs w:val="0"/>
                <w:noProof w:val="0"/>
                <w:sz w:val="22"/>
                <w:szCs w:val="22"/>
                <w:lang w:val="en-GB"/>
              </w:rPr>
              <w:t>immediately</w:t>
            </w:r>
            <w:r w:rsidRPr="2FF379F1" w:rsidR="1E1348AC">
              <w:rPr>
                <w:rFonts w:ascii="Calibri" w:hAnsi="Calibri" w:eastAsia="Calibri" w:cs="Calibri"/>
                <w:b w:val="0"/>
                <w:bCs w:val="0"/>
                <w:noProof w:val="0"/>
                <w:sz w:val="22"/>
                <w:szCs w:val="22"/>
                <w:lang w:val="en-GB"/>
              </w:rPr>
              <w:t xml:space="preserve"> after the event</w:t>
            </w:r>
            <w:r w:rsidRPr="2FF379F1" w:rsidR="1E1348AC">
              <w:rPr>
                <w:rFonts w:ascii="Calibri" w:hAnsi="Calibri" w:eastAsia="Calibri" w:cs="Calibri"/>
                <w:b w:val="0"/>
                <w:bCs w:val="0"/>
                <w:noProof w:val="0"/>
                <w:sz w:val="22"/>
                <w:szCs w:val="22"/>
                <w:lang w:val="en-GB"/>
              </w:rPr>
              <w:t xml:space="preserve"> </w:t>
            </w:r>
            <w:r w:rsidRPr="2FF379F1" w:rsidR="1E1348AC">
              <w:rPr>
                <w:rFonts w:ascii="Calibri" w:hAnsi="Calibri" w:eastAsia="Calibri" w:cs="Calibri"/>
                <w:noProof w:val="0"/>
                <w:sz w:val="22"/>
                <w:szCs w:val="22"/>
                <w:lang w:val="en-GB"/>
              </w:rPr>
              <w:t>to avoid hazards during pack-down.</w:t>
            </w:r>
          </w:p>
          <w:p w:rsidR="229D21ED" w:rsidP="2FF379F1" w:rsidRDefault="229D21ED" w14:paraId="2AFFB152" w14:textId="1879DD6E">
            <w:pPr>
              <w:pStyle w:val="Normal"/>
              <w:suppressLineNumbers w:val="0"/>
              <w:bidi w:val="0"/>
              <w:spacing w:before="0" w:beforeAutospacing="off" w:after="0" w:afterAutospacing="off" w:line="240" w:lineRule="auto"/>
              <w:ind w:left="0" w:right="0"/>
              <w:jc w:val="left"/>
            </w:pPr>
            <w:r w:rsidRPr="2FF379F1" w:rsidR="4933560F">
              <w:rPr>
                <w:rFonts w:ascii="Calibri" w:hAnsi="Calibri" w:eastAsia="Calibri" w:cs="Calibri"/>
                <w:noProof w:val="0"/>
                <w:sz w:val="22"/>
                <w:szCs w:val="22"/>
                <w:lang w:val="en-GB"/>
              </w:rPr>
              <w:t>After event, no items to be left on the floor, assign committee members on the day to clear petals.</w:t>
            </w:r>
          </w:p>
        </w:tc>
        <w:tc>
          <w:tcPr>
            <w:tcW w:w="488" w:type="dxa"/>
            <w:shd w:val="clear" w:color="auto" w:fill="FFFFFF" w:themeFill="background1"/>
            <w:tcMar/>
          </w:tcPr>
          <w:p w:rsidR="229D21ED" w:rsidP="2FF379F1" w:rsidRDefault="229D21ED" w14:paraId="77C14087" w14:textId="54060397">
            <w:pPr>
              <w:spacing w:after="0" w:line="240" w:lineRule="auto"/>
              <w:rPr>
                <w:rFonts w:ascii="Calibri" w:hAnsi="Calibri" w:eastAsia="Calibri" w:cs="Calibri"/>
                <w:b w:val="0"/>
                <w:bCs w:val="0"/>
                <w:i w:val="0"/>
                <w:iCs w:val="0"/>
                <w:caps w:val="0"/>
                <w:smallCaps w:val="0"/>
                <w:color w:val="000000" w:themeColor="text1" w:themeTint="FF" w:themeShade="FF"/>
                <w:sz w:val="22"/>
                <w:szCs w:val="22"/>
                <w:lang w:val="en-GB"/>
              </w:rPr>
            </w:pPr>
            <w:r w:rsidRPr="2FF379F1" w:rsidR="1E1348AC">
              <w:rPr>
                <w:rFonts w:ascii="Calibri" w:hAnsi="Calibri" w:eastAsia="Calibri" w:cs="Calibri"/>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229D21ED" w:rsidP="1E0DC5F1" w:rsidRDefault="229D21ED" w14:paraId="70041F26" w14:textId="68F747EB">
            <w:pPr>
              <w:spacing w:after="0" w:line="240" w:lineRule="auto"/>
              <w:rPr>
                <w:rFonts w:ascii="Calibri" w:hAnsi="Calibri" w:eastAsia="Calibri" w:cs="Calibri"/>
                <w:b w:val="0"/>
                <w:bCs w:val="0"/>
                <w:i w:val="0"/>
                <w:iCs w:val="0"/>
                <w:caps w:val="0"/>
                <w:smallCaps w:val="0"/>
                <w:color w:val="000000" w:themeColor="text1" w:themeTint="FF" w:themeShade="FF"/>
                <w:sz w:val="22"/>
                <w:szCs w:val="22"/>
                <w:lang w:val="en-GB"/>
              </w:rPr>
            </w:pPr>
            <w:r w:rsidRPr="1E0DC5F1" w:rsidR="1D8E80DB">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229D21ED" w:rsidP="2FF379F1" w:rsidRDefault="229D21ED" w14:paraId="5B21A79A" w14:textId="084D80F7">
            <w:pPr>
              <w:spacing w:after="0" w:line="240" w:lineRule="auto"/>
              <w:rPr>
                <w:rFonts w:ascii="Calibri" w:hAnsi="Calibri" w:eastAsia="Calibri" w:cs="Calibri"/>
                <w:b w:val="0"/>
                <w:bCs w:val="0"/>
                <w:i w:val="0"/>
                <w:iCs w:val="0"/>
                <w:caps w:val="0"/>
                <w:smallCaps w:val="0"/>
                <w:color w:val="000000" w:themeColor="text1" w:themeTint="FF" w:themeShade="FF"/>
                <w:sz w:val="22"/>
                <w:szCs w:val="22"/>
                <w:lang w:val="en-GB"/>
              </w:rPr>
            </w:pPr>
            <w:r w:rsidRPr="2FF379F1" w:rsidR="42D389BF">
              <w:rPr>
                <w:rFonts w:ascii="Calibri" w:hAnsi="Calibri" w:eastAsia="Calibri" w:cs="Calibri"/>
                <w:b w:val="0"/>
                <w:bCs w:val="0"/>
                <w:i w:val="0"/>
                <w:iCs w:val="0"/>
                <w:caps w:val="0"/>
                <w:smallCaps w:val="0"/>
                <w:color w:val="000000" w:themeColor="text1" w:themeTint="FF" w:themeShade="FF"/>
                <w:sz w:val="22"/>
                <w:szCs w:val="22"/>
                <w:lang w:val="en-GB"/>
              </w:rPr>
              <w:t>2</w:t>
            </w:r>
          </w:p>
        </w:tc>
        <w:tc>
          <w:tcPr>
            <w:tcW w:w="3017" w:type="dxa"/>
            <w:shd w:val="clear" w:color="auto" w:fill="FFFFFF" w:themeFill="background1"/>
            <w:tcMar/>
          </w:tcPr>
          <w:p w:rsidR="229D21ED" w:rsidP="023E2583" w:rsidRDefault="229D21ED" w14:paraId="785CC268" w14:textId="42506B48">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2668BFBC">
              <w:rPr>
                <w:rFonts w:ascii="Calibri" w:hAnsi="Calibri" w:eastAsia="Calibri" w:cs="Calibri"/>
                <w:b w:val="0"/>
                <w:bCs w:val="0"/>
                <w:i w:val="0"/>
                <w:iCs w:val="0"/>
                <w:caps w:val="0"/>
                <w:smallCaps w:val="0"/>
                <w:noProof w:val="0"/>
                <w:color w:val="000000" w:themeColor="text1" w:themeTint="FF" w:themeShade="FF"/>
                <w:sz w:val="22"/>
                <w:szCs w:val="22"/>
                <w:lang w:val="en-GB"/>
              </w:rPr>
              <w:t>If the injury is serious and participant in a lot of pain or discomfort, seek medical attention immediately.</w:t>
            </w:r>
          </w:p>
          <w:p w:rsidR="229D21ED" w:rsidP="023E2583" w:rsidRDefault="229D21ED" w14:paraId="7A04BAC8" w14:textId="6E5E2C07">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229D21ED" w:rsidP="023E2583" w:rsidRDefault="229D21ED" w14:paraId="173E2DA9" w14:textId="5675044C">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2668BFBC">
              <w:rPr>
                <w:rFonts w:ascii="Calibri" w:hAnsi="Calibri" w:eastAsia="Calibri" w:cs="Calibri"/>
                <w:b w:val="0"/>
                <w:bCs w:val="0"/>
                <w:i w:val="0"/>
                <w:iCs w:val="0"/>
                <w:caps w:val="0"/>
                <w:smallCaps w:val="0"/>
                <w:noProof w:val="0"/>
                <w:color w:val="000000" w:themeColor="text1" w:themeTint="FF" w:themeShade="FF"/>
                <w:sz w:val="22"/>
                <w:szCs w:val="22"/>
                <w:lang w:val="en-GB"/>
              </w:rPr>
              <w:t>Call 999 in an emergency.</w:t>
            </w:r>
          </w:p>
          <w:p w:rsidR="229D21ED" w:rsidP="023E2583" w:rsidRDefault="229D21ED" w14:paraId="7D683D22" w14:textId="3AD564D0">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229D21ED" w:rsidP="023E2583" w:rsidRDefault="229D21ED" w14:paraId="1335FB56" w14:textId="3FEF4977">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2668BFBC">
              <w:rPr>
                <w:rFonts w:ascii="Calibri" w:hAnsi="Calibri" w:eastAsia="Calibri" w:cs="Calibri"/>
                <w:b w:val="0"/>
                <w:bCs w:val="0"/>
                <w:i w:val="0"/>
                <w:iCs w:val="0"/>
                <w:caps w:val="0"/>
                <w:smallCaps w:val="0"/>
                <w:noProof w:val="0"/>
                <w:color w:val="000000" w:themeColor="text1" w:themeTint="FF" w:themeShade="FF"/>
                <w:sz w:val="22"/>
                <w:szCs w:val="22"/>
                <w:lang w:val="en-GB"/>
              </w:rPr>
              <w:t>Any incidents need to be reported as soon as possible, ensuring duty manager/health and safety officers have been informed.</w:t>
            </w:r>
          </w:p>
          <w:p w:rsidR="229D21ED" w:rsidP="023E2583" w:rsidRDefault="229D21ED" w14:paraId="08AC7982" w14:textId="6CC08616">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229D21ED" w:rsidP="023E2583" w:rsidRDefault="229D21ED" w14:paraId="164CFC96" w14:textId="3A944BF1">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2668BFB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1e4a8aad77eb4695">
              <w:r w:rsidRPr="023E2583" w:rsidR="2668BFBC">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tc>
      </w:tr>
      <w:tr w:rsidR="00CE1AAA" w:rsidTr="2FF379F1" w14:paraId="3C5F044F" w14:textId="77777777">
        <w:trPr>
          <w:cantSplit/>
          <w:trHeight w:val="1296"/>
        </w:trPr>
        <w:tc>
          <w:tcPr>
            <w:tcW w:w="1890" w:type="dxa"/>
            <w:shd w:val="clear" w:color="auto" w:fill="FFFFFF" w:themeFill="background1"/>
            <w:tcMar/>
          </w:tcPr>
          <w:p w:rsidR="229D21ED" w:rsidP="0290AC31" w:rsidRDefault="229D21ED" w14:paraId="2705C7A6" w14:textId="786DFE8D">
            <w:pPr>
              <w:spacing w:after="0"/>
              <w:ind w:left="-20" w:right="-20"/>
            </w:pPr>
            <w:r w:rsidRPr="2FF379F1" w:rsidR="1D8E80DB">
              <w:rPr>
                <w:rFonts w:ascii="Calibri" w:hAnsi="Calibri" w:eastAsia="Calibri" w:cs="Calibri"/>
                <w:noProof w:val="0"/>
                <w:sz w:val="22"/>
                <w:szCs w:val="22"/>
                <w:lang w:val="en-GB"/>
              </w:rPr>
              <w:t>Sadhya (externally catered food)</w:t>
            </w:r>
            <w:r w:rsidRPr="2FF379F1" w:rsidR="0AB505BF">
              <w:rPr>
                <w:rFonts w:ascii="Calibri" w:hAnsi="Calibri" w:eastAsia="Calibri" w:cs="Calibri"/>
                <w:noProof w:val="0"/>
                <w:sz w:val="22"/>
                <w:szCs w:val="22"/>
                <w:lang w:val="en-GB"/>
              </w:rPr>
              <w:t xml:space="preserve">: </w:t>
            </w:r>
            <w:r w:rsidRPr="2FF379F1" w:rsidR="0AB505BF">
              <w:rPr>
                <w:rFonts w:ascii="Calibri" w:hAnsi="Calibri" w:eastAsia="Calibri" w:cs="Calibri"/>
                <w:b w:val="1"/>
                <w:bCs w:val="1"/>
                <w:noProof w:val="0"/>
                <w:sz w:val="22"/>
                <w:szCs w:val="22"/>
                <w:lang w:val="en-GB"/>
              </w:rPr>
              <w:t>Food Allergies</w:t>
            </w:r>
          </w:p>
        </w:tc>
        <w:tc>
          <w:tcPr>
            <w:tcW w:w="2575" w:type="dxa"/>
            <w:shd w:val="clear" w:color="auto" w:fill="FFFFFF" w:themeFill="background1"/>
            <w:tcMar/>
          </w:tcPr>
          <w:p w:rsidR="229D21ED" w:rsidP="2FF379F1" w:rsidRDefault="229D21ED" w14:paraId="203450AD" w14:textId="1161F042">
            <w:pPr>
              <w:spacing w:before="240" w:beforeAutospacing="off" w:after="240" w:afterAutospacing="off"/>
              <w:ind w:left="0"/>
            </w:pPr>
            <w:r w:rsidRPr="2FF379F1" w:rsidR="0AB505BF">
              <w:rPr>
                <w:rFonts w:ascii="Calibri" w:hAnsi="Calibri" w:eastAsia="Calibri" w:cs="Calibri"/>
                <w:noProof w:val="0"/>
                <w:sz w:val="22"/>
                <w:szCs w:val="22"/>
                <w:lang w:val="en-GB"/>
              </w:rPr>
              <w:t>Allergic reaction to food ingredients.</w:t>
            </w:r>
          </w:p>
          <w:p w:rsidR="229D21ED" w:rsidP="2FF379F1" w:rsidRDefault="229D21ED" w14:paraId="39F0A593" w14:textId="1F960DE9">
            <w:pPr>
              <w:spacing w:after="0"/>
              <w:ind w:left="-20" w:right="-20"/>
              <w:rPr>
                <w:rFonts w:ascii="Calibri" w:hAnsi="Calibri" w:eastAsia="Calibri" w:cs="Calibri"/>
                <w:noProof w:val="0"/>
                <w:sz w:val="22"/>
                <w:szCs w:val="22"/>
                <w:lang w:val="en-GB"/>
              </w:rPr>
            </w:pPr>
          </w:p>
        </w:tc>
        <w:tc>
          <w:tcPr>
            <w:tcW w:w="1940" w:type="dxa"/>
            <w:shd w:val="clear" w:color="auto" w:fill="FFFFFF" w:themeFill="background1"/>
            <w:tcMar/>
          </w:tcPr>
          <w:p w:rsidR="229D21ED" w:rsidP="2FF379F1" w:rsidRDefault="229D21ED" w14:paraId="24BEAA8B" w14:textId="6327752C">
            <w:pPr>
              <w:pStyle w:val="Normal"/>
              <w:suppressLineNumbers w:val="0"/>
              <w:bidi w:val="0"/>
              <w:spacing w:before="0" w:beforeAutospacing="off" w:after="0" w:afterAutospacing="off" w:line="240" w:lineRule="auto"/>
              <w:ind w:left="-20" w:right="-20"/>
              <w:jc w:val="left"/>
            </w:pPr>
            <w:r w:rsidRPr="2FF379F1" w:rsidR="0AB505BF">
              <w:rPr>
                <w:rFonts w:ascii="Calibri" w:hAnsi="Calibri" w:eastAsia="Calibri" w:cs="Calibri"/>
                <w:noProof w:val="0"/>
                <w:sz w:val="22"/>
                <w:szCs w:val="22"/>
                <w:lang w:val="en-GB"/>
              </w:rPr>
              <w:t>All attendees</w:t>
            </w:r>
          </w:p>
        </w:tc>
        <w:tc>
          <w:tcPr>
            <w:tcW w:w="488" w:type="dxa"/>
            <w:shd w:val="clear" w:color="auto" w:fill="FFFFFF" w:themeFill="background1"/>
            <w:tcMar/>
          </w:tcPr>
          <w:p w:rsidR="229D21ED" w:rsidP="2FF379F1" w:rsidRDefault="229D21ED" w14:paraId="4CAA2230" w14:textId="27E0CDC5">
            <w:pPr>
              <w:spacing w:after="0"/>
              <w:ind w:left="-20" w:right="-20"/>
              <w:rPr>
                <w:rFonts w:ascii="Calibri" w:hAnsi="Calibri" w:eastAsia="Calibri" w:cs="Calibri"/>
                <w:b w:val="0"/>
                <w:bCs w:val="0"/>
                <w:i w:val="0"/>
                <w:iCs w:val="0"/>
                <w:caps w:val="0"/>
                <w:smallCaps w:val="0"/>
                <w:color w:val="000000" w:themeColor="text1" w:themeTint="FF" w:themeShade="FF"/>
                <w:sz w:val="22"/>
                <w:szCs w:val="22"/>
                <w:lang w:val="en-GB"/>
              </w:rPr>
            </w:pPr>
            <w:r w:rsidRPr="2FF379F1" w:rsidR="0AB505BF">
              <w:rPr>
                <w:rFonts w:ascii="Calibri" w:hAnsi="Calibri" w:eastAsia="Calibri" w:cs="Calibri"/>
                <w:b w:val="0"/>
                <w:bCs w:val="0"/>
                <w:i w:val="0"/>
                <w:iCs w:val="0"/>
                <w:caps w:val="0"/>
                <w:smallCaps w:val="0"/>
                <w:color w:val="000000" w:themeColor="text1" w:themeTint="FF" w:themeShade="FF"/>
                <w:sz w:val="22"/>
                <w:szCs w:val="22"/>
                <w:lang w:val="en-GB"/>
              </w:rPr>
              <w:t>4</w:t>
            </w:r>
          </w:p>
        </w:tc>
        <w:tc>
          <w:tcPr>
            <w:tcW w:w="488" w:type="dxa"/>
            <w:shd w:val="clear" w:color="auto" w:fill="FFFFFF" w:themeFill="background1"/>
            <w:tcMar/>
          </w:tcPr>
          <w:p w:rsidR="229D21ED" w:rsidP="1E0DC5F1" w:rsidRDefault="229D21ED" w14:paraId="2436E2CC" w14:textId="0352BB80">
            <w:pPr>
              <w:spacing w:after="0"/>
              <w:ind w:left="-20" w:right="-20"/>
              <w:rPr>
                <w:rFonts w:ascii="Calibri" w:hAnsi="Calibri" w:eastAsia="Calibri" w:cs="Calibri"/>
                <w:b w:val="0"/>
                <w:bCs w:val="0"/>
                <w:i w:val="0"/>
                <w:iCs w:val="0"/>
                <w:caps w:val="0"/>
                <w:smallCaps w:val="0"/>
                <w:color w:val="000000" w:themeColor="text1" w:themeTint="FF" w:themeShade="FF"/>
                <w:sz w:val="22"/>
                <w:szCs w:val="22"/>
                <w:lang w:val="en-GB"/>
              </w:rPr>
            </w:pPr>
            <w:r w:rsidRPr="1E0DC5F1" w:rsidR="1D8E80DB">
              <w:rPr>
                <w:rFonts w:ascii="Calibri" w:hAnsi="Calibri" w:eastAsia="Calibri" w:cs="Calibri"/>
                <w:b w:val="0"/>
                <w:bCs w:val="0"/>
                <w:i w:val="0"/>
                <w:iCs w:val="0"/>
                <w:caps w:val="0"/>
                <w:smallCaps w:val="0"/>
                <w:color w:val="000000" w:themeColor="text1" w:themeTint="FF" w:themeShade="FF"/>
                <w:sz w:val="22"/>
                <w:szCs w:val="22"/>
                <w:lang w:val="en-GB"/>
              </w:rPr>
              <w:t>4</w:t>
            </w:r>
          </w:p>
        </w:tc>
        <w:tc>
          <w:tcPr>
            <w:tcW w:w="488" w:type="dxa"/>
            <w:shd w:val="clear" w:color="auto" w:fill="FFFFFF" w:themeFill="background1"/>
            <w:tcMar/>
          </w:tcPr>
          <w:p w:rsidR="229D21ED" w:rsidP="2FF379F1" w:rsidRDefault="229D21ED" w14:paraId="119AD117" w14:textId="27DF6AFC">
            <w:pPr>
              <w:spacing w:after="0"/>
              <w:ind w:left="-20" w:right="-20"/>
              <w:rPr>
                <w:rFonts w:ascii="Calibri" w:hAnsi="Calibri" w:eastAsia="Calibri" w:cs="Calibri"/>
                <w:b w:val="0"/>
                <w:bCs w:val="0"/>
                <w:i w:val="0"/>
                <w:iCs w:val="0"/>
                <w:caps w:val="0"/>
                <w:smallCaps w:val="0"/>
                <w:color w:val="000000" w:themeColor="text1" w:themeTint="FF" w:themeShade="FF"/>
                <w:sz w:val="22"/>
                <w:szCs w:val="22"/>
                <w:lang w:val="en-GB"/>
              </w:rPr>
            </w:pPr>
            <w:r w:rsidRPr="2FF379F1" w:rsidR="1D8E80DB">
              <w:rPr>
                <w:rFonts w:ascii="Calibri" w:hAnsi="Calibri" w:eastAsia="Calibri" w:cs="Calibri"/>
                <w:b w:val="0"/>
                <w:bCs w:val="0"/>
                <w:i w:val="0"/>
                <w:iCs w:val="0"/>
                <w:caps w:val="0"/>
                <w:smallCaps w:val="0"/>
                <w:color w:val="000000" w:themeColor="text1" w:themeTint="FF" w:themeShade="FF"/>
                <w:sz w:val="22"/>
                <w:szCs w:val="22"/>
                <w:lang w:val="en-GB"/>
              </w:rPr>
              <w:t>1</w:t>
            </w:r>
            <w:r w:rsidRPr="2FF379F1" w:rsidR="20ADE2F7">
              <w:rPr>
                <w:rFonts w:ascii="Calibri" w:hAnsi="Calibri" w:eastAsia="Calibri" w:cs="Calibri"/>
                <w:b w:val="0"/>
                <w:bCs w:val="0"/>
                <w:i w:val="0"/>
                <w:iCs w:val="0"/>
                <w:caps w:val="0"/>
                <w:smallCaps w:val="0"/>
                <w:color w:val="000000" w:themeColor="text1" w:themeTint="FF" w:themeShade="FF"/>
                <w:sz w:val="22"/>
                <w:szCs w:val="22"/>
                <w:lang w:val="en-GB"/>
              </w:rPr>
              <w:t>6</w:t>
            </w:r>
          </w:p>
        </w:tc>
        <w:tc>
          <w:tcPr>
            <w:tcW w:w="3039" w:type="dxa"/>
            <w:shd w:val="clear" w:color="auto" w:fill="FFFFFF" w:themeFill="background1"/>
            <w:tcMar/>
          </w:tcPr>
          <w:p w:rsidR="229D21ED" w:rsidP="2FF379F1" w:rsidRDefault="229D21ED" w14:paraId="2C0A1F3B" w14:textId="61DA4F48">
            <w:pPr>
              <w:pStyle w:val="Normal"/>
              <w:spacing w:before="240" w:beforeAutospacing="off" w:after="240" w:afterAutospacing="off"/>
              <w:ind w:left="0"/>
              <w:rPr>
                <w:rFonts w:ascii="Calibri" w:hAnsi="Calibri" w:eastAsia="Calibri" w:cs="Calibri"/>
                <w:noProof w:val="0"/>
                <w:sz w:val="22"/>
                <w:szCs w:val="22"/>
                <w:lang w:val="en-GB"/>
              </w:rPr>
            </w:pPr>
            <w:r w:rsidRPr="2FF379F1" w:rsidR="20ADE2F7">
              <w:rPr>
                <w:rFonts w:ascii="Calibri" w:hAnsi="Calibri" w:eastAsia="Calibri" w:cs="Calibri"/>
                <w:noProof w:val="0"/>
                <w:sz w:val="22"/>
                <w:szCs w:val="22"/>
                <w:lang w:val="en-GB"/>
              </w:rPr>
              <w:t xml:space="preserve">Caterer must have Food Hygiene Rating </w:t>
            </w:r>
            <w:r w:rsidRPr="2FF379F1" w:rsidR="20ADE2F7">
              <w:rPr>
                <w:rFonts w:ascii="Calibri" w:hAnsi="Calibri" w:eastAsia="Calibri" w:cs="Calibri"/>
                <w:b w:val="1"/>
                <w:bCs w:val="1"/>
                <w:noProof w:val="0"/>
                <w:sz w:val="22"/>
                <w:szCs w:val="22"/>
                <w:lang w:val="en-GB"/>
              </w:rPr>
              <w:t>4+</w:t>
            </w:r>
            <w:r w:rsidRPr="2FF379F1" w:rsidR="20ADE2F7">
              <w:rPr>
                <w:rFonts w:ascii="Calibri" w:hAnsi="Calibri" w:eastAsia="Calibri" w:cs="Calibri"/>
                <w:noProof w:val="0"/>
                <w:sz w:val="22"/>
                <w:szCs w:val="22"/>
                <w:lang w:val="en-GB"/>
              </w:rPr>
              <w:t>, EHO certificate, £5m public liability insurance, and kitchen risk assessments in place.</w:t>
            </w:r>
          </w:p>
          <w:p w:rsidR="229D21ED" w:rsidP="2FF379F1" w:rsidRDefault="229D21ED" w14:paraId="32ADBB88" w14:textId="05B6113A">
            <w:pPr>
              <w:pStyle w:val="Normal"/>
              <w:spacing w:before="240" w:beforeAutospacing="off" w:after="240" w:afterAutospacing="off"/>
              <w:ind w:left="0"/>
              <w:rPr>
                <w:rFonts w:ascii="Calibri" w:hAnsi="Calibri" w:eastAsia="Calibri" w:cs="Calibri"/>
                <w:noProof w:val="0"/>
                <w:sz w:val="22"/>
                <w:szCs w:val="22"/>
                <w:lang w:val="en-GB"/>
              </w:rPr>
            </w:pPr>
            <w:r w:rsidRPr="2FF379F1" w:rsidR="20ADE2F7">
              <w:rPr>
                <w:rFonts w:ascii="Calibri" w:hAnsi="Calibri" w:eastAsia="Calibri" w:cs="Calibri"/>
                <w:noProof w:val="0"/>
                <w:sz w:val="22"/>
                <w:szCs w:val="22"/>
                <w:lang w:val="en-GB"/>
              </w:rPr>
              <w:t>Full ingredient and allergen lists will be provided and clearly displayed at food service points.</w:t>
            </w:r>
          </w:p>
          <w:p w:rsidR="229D21ED" w:rsidP="2FF379F1" w:rsidRDefault="229D21ED" w14:paraId="2E7C716C" w14:textId="5EDC06E8">
            <w:pPr>
              <w:pStyle w:val="Normal"/>
              <w:spacing w:before="240" w:beforeAutospacing="off" w:after="240" w:afterAutospacing="off"/>
              <w:ind w:left="0"/>
              <w:rPr>
                <w:rFonts w:ascii="Calibri" w:hAnsi="Calibri" w:eastAsia="Calibri" w:cs="Calibri"/>
                <w:noProof w:val="0"/>
                <w:sz w:val="22"/>
                <w:szCs w:val="22"/>
                <w:lang w:val="en-GB"/>
              </w:rPr>
            </w:pPr>
            <w:r w:rsidRPr="2FF379F1" w:rsidR="20ADE2F7">
              <w:rPr>
                <w:rFonts w:ascii="Calibri" w:hAnsi="Calibri" w:eastAsia="Calibri" w:cs="Calibri"/>
                <w:noProof w:val="0"/>
                <w:sz w:val="22"/>
                <w:szCs w:val="22"/>
                <w:lang w:val="en-GB"/>
              </w:rPr>
              <w:t>Attendees asked in advance about dietary needs/allergies when registering.</w:t>
            </w:r>
          </w:p>
          <w:p w:rsidR="229D21ED" w:rsidP="2FF379F1" w:rsidRDefault="229D21ED" w14:paraId="283AB6F1" w14:textId="58D27B65">
            <w:pPr>
              <w:pStyle w:val="Normal"/>
              <w:spacing w:before="240" w:beforeAutospacing="off" w:after="240" w:afterAutospacing="off"/>
              <w:ind w:left="0"/>
              <w:rPr>
                <w:rFonts w:ascii="Calibri" w:hAnsi="Calibri" w:eastAsia="Calibri" w:cs="Calibri"/>
                <w:noProof w:val="0"/>
                <w:sz w:val="22"/>
                <w:szCs w:val="22"/>
                <w:lang w:val="en-GB"/>
              </w:rPr>
            </w:pPr>
            <w:r w:rsidRPr="2FF379F1" w:rsidR="20ADE2F7">
              <w:rPr>
                <w:rFonts w:ascii="Calibri" w:hAnsi="Calibri" w:eastAsia="Calibri" w:cs="Calibri"/>
                <w:noProof w:val="0"/>
                <w:sz w:val="22"/>
                <w:szCs w:val="22"/>
                <w:lang w:val="en-GB"/>
              </w:rPr>
              <w:t>Committee members to direct attendees to allergen information before food collection.</w:t>
            </w:r>
          </w:p>
          <w:p w:rsidR="229D21ED" w:rsidP="2FF379F1" w:rsidRDefault="229D21ED" w14:paraId="51E0F0C3" w14:textId="0E59DCDC">
            <w:pPr>
              <w:pStyle w:val="Normal"/>
              <w:spacing w:before="240" w:beforeAutospacing="off" w:after="240" w:afterAutospacing="off"/>
              <w:ind w:left="0"/>
              <w:rPr>
                <w:rFonts w:ascii="Calibri" w:hAnsi="Calibri" w:eastAsia="Calibri" w:cs="Calibri"/>
                <w:noProof w:val="0"/>
                <w:sz w:val="22"/>
                <w:szCs w:val="22"/>
                <w:lang w:val="en-GB"/>
              </w:rPr>
            </w:pPr>
            <w:r w:rsidRPr="2FF379F1" w:rsidR="20ADE2F7">
              <w:rPr>
                <w:rFonts w:ascii="Calibri" w:hAnsi="Calibri" w:eastAsia="Calibri" w:cs="Calibri"/>
                <w:noProof w:val="0"/>
                <w:sz w:val="22"/>
                <w:szCs w:val="22"/>
                <w:lang w:val="en-GB"/>
              </w:rPr>
              <w:t>Committee ensure a phone is available for emergency calls.</w:t>
            </w:r>
          </w:p>
        </w:tc>
        <w:tc>
          <w:tcPr>
            <w:tcW w:w="488" w:type="dxa"/>
            <w:shd w:val="clear" w:color="auto" w:fill="FFFFFF" w:themeFill="background1"/>
            <w:tcMar/>
          </w:tcPr>
          <w:p w:rsidR="229D21ED" w:rsidP="2FF379F1" w:rsidRDefault="229D21ED" w14:paraId="58EE03A6" w14:textId="4FB447E3">
            <w:pPr>
              <w:spacing w:after="0"/>
              <w:ind w:left="-20" w:right="-20"/>
              <w:rPr>
                <w:rFonts w:ascii="Calibri" w:hAnsi="Calibri" w:eastAsia="Calibri" w:cs="Calibri"/>
                <w:b w:val="0"/>
                <w:bCs w:val="0"/>
                <w:i w:val="0"/>
                <w:iCs w:val="0"/>
                <w:caps w:val="0"/>
                <w:smallCaps w:val="0"/>
                <w:color w:val="000000" w:themeColor="text1" w:themeTint="FF" w:themeShade="FF"/>
                <w:sz w:val="22"/>
                <w:szCs w:val="22"/>
                <w:lang w:val="en-GB"/>
              </w:rPr>
            </w:pPr>
            <w:r w:rsidRPr="2FF379F1" w:rsidR="20ADE2F7">
              <w:rPr>
                <w:rFonts w:ascii="Calibri" w:hAnsi="Calibri" w:eastAsia="Calibri" w:cs="Calibri"/>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229D21ED" w:rsidP="2FF379F1" w:rsidRDefault="229D21ED" w14:paraId="1DC8B37E" w14:textId="3AE1B9EB">
            <w:pPr>
              <w:spacing w:after="0"/>
              <w:ind w:left="-20" w:right="-20"/>
              <w:rPr>
                <w:rFonts w:ascii="Calibri" w:hAnsi="Calibri" w:eastAsia="Calibri" w:cs="Calibri"/>
                <w:b w:val="0"/>
                <w:bCs w:val="0"/>
                <w:i w:val="0"/>
                <w:iCs w:val="0"/>
                <w:caps w:val="0"/>
                <w:smallCaps w:val="0"/>
                <w:color w:val="000000" w:themeColor="text1" w:themeTint="FF" w:themeShade="FF"/>
                <w:sz w:val="22"/>
                <w:szCs w:val="22"/>
                <w:lang w:val="en-GB"/>
              </w:rPr>
            </w:pPr>
            <w:r w:rsidRPr="2FF379F1" w:rsidR="20ADE2F7">
              <w:rPr>
                <w:rFonts w:ascii="Calibri" w:hAnsi="Calibri" w:eastAsia="Calibri" w:cs="Calibri"/>
                <w:b w:val="0"/>
                <w:bCs w:val="0"/>
                <w:i w:val="0"/>
                <w:iCs w:val="0"/>
                <w:caps w:val="0"/>
                <w:smallCaps w:val="0"/>
                <w:color w:val="000000" w:themeColor="text1" w:themeTint="FF" w:themeShade="FF"/>
                <w:sz w:val="22"/>
                <w:szCs w:val="22"/>
                <w:lang w:val="en-GB"/>
              </w:rPr>
              <w:t>4</w:t>
            </w:r>
          </w:p>
        </w:tc>
        <w:tc>
          <w:tcPr>
            <w:tcW w:w="488" w:type="dxa"/>
            <w:shd w:val="clear" w:color="auto" w:fill="FFFFFF" w:themeFill="background1"/>
            <w:tcMar/>
          </w:tcPr>
          <w:p w:rsidR="229D21ED" w:rsidP="2FF379F1" w:rsidRDefault="229D21ED" w14:paraId="6C886B15" w14:textId="315366F0">
            <w:pPr>
              <w:spacing w:after="0"/>
              <w:ind w:left="-20" w:right="-20"/>
              <w:rPr>
                <w:rFonts w:ascii="Calibri" w:hAnsi="Calibri" w:eastAsia="Calibri" w:cs="Calibri"/>
                <w:b w:val="0"/>
                <w:bCs w:val="0"/>
                <w:i w:val="0"/>
                <w:iCs w:val="0"/>
                <w:caps w:val="0"/>
                <w:smallCaps w:val="0"/>
                <w:color w:val="000000" w:themeColor="text1" w:themeTint="FF" w:themeShade="FF"/>
                <w:sz w:val="22"/>
                <w:szCs w:val="22"/>
                <w:lang w:val="en-GB"/>
              </w:rPr>
            </w:pPr>
            <w:r w:rsidRPr="2FF379F1" w:rsidR="20ADE2F7">
              <w:rPr>
                <w:rFonts w:ascii="Calibri" w:hAnsi="Calibri" w:eastAsia="Calibri" w:cs="Calibri"/>
                <w:b w:val="0"/>
                <w:bCs w:val="0"/>
                <w:i w:val="0"/>
                <w:iCs w:val="0"/>
                <w:caps w:val="0"/>
                <w:smallCaps w:val="0"/>
                <w:color w:val="000000" w:themeColor="text1" w:themeTint="FF" w:themeShade="FF"/>
                <w:sz w:val="22"/>
                <w:szCs w:val="22"/>
                <w:lang w:val="en-GB"/>
              </w:rPr>
              <w:t>4</w:t>
            </w:r>
          </w:p>
        </w:tc>
        <w:tc>
          <w:tcPr>
            <w:tcW w:w="3017" w:type="dxa"/>
            <w:shd w:val="clear" w:color="auto" w:fill="FFFFFF" w:themeFill="background1"/>
            <w:tcMar/>
          </w:tcPr>
          <w:p w:rsidR="229D21ED" w:rsidP="023E2583" w:rsidRDefault="229D21ED" w14:paraId="2F15D986" w14:textId="6D0D354C">
            <w:pPr>
              <w:spacing w:after="0"/>
              <w:ind w:left="-20" w:right="-20"/>
              <w:rPr>
                <w:rFonts w:ascii="Calibri" w:hAnsi="Calibri" w:eastAsia="Calibri" w:cs="Calibri"/>
                <w:b w:val="0"/>
                <w:bCs w:val="0"/>
                <w:i w:val="0"/>
                <w:iCs w:val="0"/>
                <w:caps w:val="0"/>
                <w:smallCaps w:val="0"/>
                <w:noProof w:val="0"/>
                <w:color w:val="000000" w:themeColor="text1" w:themeTint="FF" w:themeShade="FF"/>
                <w:sz w:val="22"/>
                <w:szCs w:val="22"/>
                <w:lang w:val="en-GB"/>
              </w:rPr>
            </w:pPr>
            <w:r w:rsidRPr="2FF379F1" w:rsidR="45FBD1C1">
              <w:rPr>
                <w:rFonts w:ascii="Calibri" w:hAnsi="Calibri" w:eastAsia="Calibri" w:cs="Calibri"/>
                <w:b w:val="0"/>
                <w:bCs w:val="0"/>
                <w:i w:val="0"/>
                <w:iCs w:val="0"/>
                <w:caps w:val="0"/>
                <w:smallCaps w:val="0"/>
                <w:noProof w:val="0"/>
                <w:color w:val="000000" w:themeColor="text1" w:themeTint="FF" w:themeShade="FF"/>
                <w:sz w:val="22"/>
                <w:szCs w:val="22"/>
                <w:lang w:val="en-GB"/>
              </w:rPr>
              <w:t>SUSU food hygiene level 2 course available for completion- requests made to Activities Team.</w:t>
            </w:r>
          </w:p>
          <w:p w:rsidR="2FF379F1" w:rsidP="2FF379F1" w:rsidRDefault="2FF379F1" w14:paraId="44219C57" w14:textId="0844F147">
            <w:pPr>
              <w:spacing w:after="0"/>
              <w:ind w:left="-20" w:right="-20"/>
              <w:rPr>
                <w:rFonts w:ascii="Calibri" w:hAnsi="Calibri" w:eastAsia="Calibri" w:cs="Calibri"/>
                <w:b w:val="0"/>
                <w:bCs w:val="0"/>
                <w:i w:val="0"/>
                <w:iCs w:val="0"/>
                <w:caps w:val="0"/>
                <w:smallCaps w:val="0"/>
                <w:noProof w:val="0"/>
                <w:color w:val="000000" w:themeColor="text1" w:themeTint="FF" w:themeShade="FF"/>
                <w:sz w:val="22"/>
                <w:szCs w:val="22"/>
                <w:lang w:val="en-GB"/>
              </w:rPr>
            </w:pPr>
          </w:p>
          <w:p w:rsidR="43C2DF23" w:rsidP="2FF379F1" w:rsidRDefault="43C2DF23" w14:paraId="37146165" w14:textId="0EA528E9">
            <w:pPr>
              <w:pStyle w:val="Normal"/>
              <w:spacing w:before="240" w:beforeAutospacing="off" w:after="240" w:afterAutospacing="off"/>
              <w:ind w:left="0"/>
              <w:rPr>
                <w:rFonts w:ascii="Calibri" w:hAnsi="Calibri" w:eastAsia="Calibri" w:cs="Calibri"/>
                <w:noProof w:val="0"/>
                <w:sz w:val="22"/>
                <w:szCs w:val="22"/>
                <w:lang w:val="en-GB"/>
              </w:rPr>
            </w:pPr>
            <w:r w:rsidRPr="2FF379F1" w:rsidR="43C2DF23">
              <w:rPr>
                <w:rFonts w:ascii="Calibri" w:hAnsi="Calibri" w:eastAsia="Calibri" w:cs="Calibri"/>
                <w:noProof w:val="0"/>
                <w:sz w:val="22"/>
                <w:szCs w:val="22"/>
                <w:lang w:val="en-GB"/>
              </w:rPr>
              <w:t xml:space="preserve">One committee member to act as </w:t>
            </w:r>
            <w:r w:rsidRPr="2FF379F1" w:rsidR="43C2DF23">
              <w:rPr>
                <w:rFonts w:ascii="Calibri" w:hAnsi="Calibri" w:eastAsia="Calibri" w:cs="Calibri"/>
                <w:b w:val="1"/>
                <w:bCs w:val="1"/>
                <w:noProof w:val="0"/>
                <w:sz w:val="22"/>
                <w:szCs w:val="22"/>
                <w:lang w:val="en-GB"/>
              </w:rPr>
              <w:t xml:space="preserve">Food Safety </w:t>
            </w:r>
            <w:r w:rsidRPr="2FF379F1" w:rsidR="43C2DF23">
              <w:rPr>
                <w:rFonts w:ascii="Calibri" w:hAnsi="Calibri" w:eastAsia="Calibri" w:cs="Calibri"/>
                <w:b w:val="1"/>
                <w:bCs w:val="1"/>
                <w:noProof w:val="0"/>
                <w:sz w:val="22"/>
                <w:szCs w:val="22"/>
                <w:lang w:val="en-GB"/>
              </w:rPr>
              <w:t>Lead</w:t>
            </w:r>
            <w:r w:rsidRPr="2FF379F1" w:rsidR="43C2DF23">
              <w:rPr>
                <w:rFonts w:ascii="Calibri" w:hAnsi="Calibri" w:eastAsia="Calibri" w:cs="Calibri"/>
                <w:noProof w:val="0"/>
                <w:sz w:val="22"/>
                <w:szCs w:val="22"/>
                <w:lang w:val="en-GB"/>
              </w:rPr>
              <w:t xml:space="preserve"> to monitor allergen signage and queries.</w:t>
            </w:r>
          </w:p>
          <w:p w:rsidR="43C2DF23" w:rsidP="2FF379F1" w:rsidRDefault="43C2DF23" w14:paraId="003DA823" w14:textId="36D3CFAE">
            <w:pPr>
              <w:pStyle w:val="Normal"/>
              <w:spacing w:before="240" w:beforeAutospacing="off" w:after="240" w:afterAutospacing="off"/>
              <w:ind w:left="0"/>
              <w:rPr>
                <w:rFonts w:ascii="Calibri" w:hAnsi="Calibri" w:eastAsia="Calibri" w:cs="Calibri"/>
                <w:noProof w:val="0"/>
                <w:sz w:val="22"/>
                <w:szCs w:val="22"/>
                <w:lang w:val="en-GB"/>
              </w:rPr>
            </w:pPr>
            <w:r w:rsidRPr="2FF379F1" w:rsidR="43C2DF23">
              <w:rPr>
                <w:rFonts w:ascii="Calibri" w:hAnsi="Calibri" w:eastAsia="Calibri" w:cs="Calibri"/>
                <w:noProof w:val="0"/>
                <w:sz w:val="22"/>
                <w:szCs w:val="22"/>
                <w:lang w:val="en-GB"/>
              </w:rPr>
              <w:t xml:space="preserve">Caterer to confirm allergen labelling is </w:t>
            </w:r>
            <w:r w:rsidRPr="2FF379F1" w:rsidR="43C2DF23">
              <w:rPr>
                <w:rFonts w:ascii="Calibri" w:hAnsi="Calibri" w:eastAsia="Calibri" w:cs="Calibri"/>
                <w:noProof w:val="0"/>
                <w:sz w:val="22"/>
                <w:szCs w:val="22"/>
                <w:lang w:val="en-GB"/>
              </w:rPr>
              <w:t>accurate</w:t>
            </w:r>
            <w:r w:rsidRPr="2FF379F1" w:rsidR="43C2DF23">
              <w:rPr>
                <w:rFonts w:ascii="Calibri" w:hAnsi="Calibri" w:eastAsia="Calibri" w:cs="Calibri"/>
                <w:noProof w:val="0"/>
                <w:sz w:val="22"/>
                <w:szCs w:val="22"/>
                <w:lang w:val="en-GB"/>
              </w:rPr>
              <w:t xml:space="preserve"> and packaging is </w:t>
            </w:r>
            <w:r w:rsidRPr="2FF379F1" w:rsidR="43C2DF23">
              <w:rPr>
                <w:rFonts w:ascii="Calibri" w:hAnsi="Calibri" w:eastAsia="Calibri" w:cs="Calibri"/>
                <w:noProof w:val="0"/>
                <w:sz w:val="22"/>
                <w:szCs w:val="22"/>
                <w:lang w:val="en-GB"/>
              </w:rPr>
              <w:t>retained</w:t>
            </w:r>
            <w:r w:rsidRPr="2FF379F1" w:rsidR="43C2DF23">
              <w:rPr>
                <w:rFonts w:ascii="Calibri" w:hAnsi="Calibri" w:eastAsia="Calibri" w:cs="Calibri"/>
                <w:noProof w:val="0"/>
                <w:sz w:val="22"/>
                <w:szCs w:val="22"/>
                <w:lang w:val="en-GB"/>
              </w:rPr>
              <w:t xml:space="preserve"> until after event.</w:t>
            </w:r>
          </w:p>
          <w:p w:rsidR="229D21ED" w:rsidP="2FF379F1" w:rsidRDefault="229D21ED" w14:paraId="0361B396" w14:textId="6ECAD0C7">
            <w:pPr>
              <w:spacing w:after="0"/>
              <w:ind w:left="-20" w:right="-20"/>
              <w:rPr>
                <w:rFonts w:ascii="Calibri" w:hAnsi="Calibri" w:eastAsia="Calibri" w:cs="Calibri"/>
                <w:b w:val="0"/>
                <w:bCs w:val="0"/>
                <w:i w:val="0"/>
                <w:iCs w:val="0"/>
                <w:caps w:val="0"/>
                <w:smallCaps w:val="0"/>
                <w:noProof w:val="0"/>
                <w:color w:val="000000" w:themeColor="text1" w:themeTint="FF" w:themeShade="FF"/>
                <w:sz w:val="22"/>
                <w:szCs w:val="22"/>
                <w:lang w:val="en-GB"/>
              </w:rPr>
            </w:pPr>
            <w:r w:rsidRPr="2FF379F1" w:rsidR="45FBD1C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Call for first aid/emergency services a </w:t>
            </w:r>
            <w:r w:rsidRPr="2FF379F1" w:rsidR="45FBD1C1">
              <w:rPr>
                <w:rFonts w:ascii="Calibri" w:hAnsi="Calibri" w:eastAsia="Calibri" w:cs="Calibri"/>
                <w:b w:val="0"/>
                <w:bCs w:val="0"/>
                <w:i w:val="0"/>
                <w:iCs w:val="0"/>
                <w:caps w:val="0"/>
                <w:smallCaps w:val="0"/>
                <w:noProof w:val="0"/>
                <w:color w:val="000000" w:themeColor="text1" w:themeTint="FF" w:themeShade="FF"/>
                <w:sz w:val="22"/>
                <w:szCs w:val="22"/>
                <w:lang w:val="en-GB"/>
              </w:rPr>
              <w:t>required .</w:t>
            </w:r>
          </w:p>
          <w:p w:rsidR="229D21ED" w:rsidP="023E2583" w:rsidRDefault="229D21ED" w14:paraId="4DA2D818" w14:textId="08D5D00C">
            <w:pPr>
              <w:spacing w:after="0"/>
              <w:ind w:left="-20" w:right="-20"/>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45FBD1C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229D21ED" w:rsidP="023E2583" w:rsidRDefault="229D21ED" w14:paraId="359EDF57" w14:textId="6AAAE826">
            <w:pPr>
              <w:spacing w:after="0"/>
              <w:ind w:left="-20" w:right="-20"/>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45FBD1C1">
              <w:rPr>
                <w:rFonts w:ascii="Calibri" w:hAnsi="Calibri" w:eastAsia="Calibri" w:cs="Calibri"/>
                <w:b w:val="0"/>
                <w:bCs w:val="0"/>
                <w:i w:val="0"/>
                <w:iCs w:val="0"/>
                <w:caps w:val="0"/>
                <w:smallCaps w:val="0"/>
                <w:noProof w:val="0"/>
                <w:color w:val="000000" w:themeColor="text1" w:themeTint="FF" w:themeShade="FF"/>
                <w:sz w:val="22"/>
                <w:szCs w:val="22"/>
                <w:lang w:val="en-GB"/>
              </w:rPr>
              <w:t>Report incidents via SUSU incident report procedure.</w:t>
            </w:r>
          </w:p>
          <w:p w:rsidR="229D21ED" w:rsidP="023E2583" w:rsidRDefault="229D21ED" w14:paraId="55B041BF" w14:textId="6BCC4DCE">
            <w:pPr>
              <w:pStyle w:val="Normal"/>
              <w:spacing w:after="0"/>
              <w:rPr>
                <w:rFonts w:ascii="Calibri" w:hAnsi="Calibri" w:eastAsia="Calibri" w:cs="Calibri"/>
                <w:b w:val="0"/>
                <w:bCs w:val="0"/>
                <w:i w:val="0"/>
                <w:iCs w:val="0"/>
                <w:caps w:val="0"/>
                <w:smallCaps w:val="0"/>
                <w:color w:val="000000" w:themeColor="text1" w:themeTint="FF" w:themeShade="FF"/>
                <w:sz w:val="22"/>
                <w:szCs w:val="22"/>
                <w:lang w:val="en-GB"/>
              </w:rPr>
            </w:pPr>
          </w:p>
        </w:tc>
      </w:tr>
      <w:tr w:rsidR="2FF379F1" w:rsidTr="2FF379F1" w14:paraId="34A2FFE4">
        <w:trPr>
          <w:cantSplit/>
          <w:trHeight w:val="300"/>
        </w:trPr>
        <w:tc>
          <w:tcPr>
            <w:tcW w:w="1890" w:type="dxa"/>
            <w:shd w:val="clear" w:color="auto" w:fill="FFFFFF" w:themeFill="background1"/>
            <w:tcMar/>
          </w:tcPr>
          <w:p w:rsidR="402CA26F" w:rsidP="2FF379F1" w:rsidRDefault="402CA26F" w14:paraId="72C6DB2C" w14:textId="0E4F9E58">
            <w:pPr>
              <w:spacing w:after="0"/>
              <w:ind w:left="-20" w:right="-20"/>
            </w:pPr>
            <w:r w:rsidRPr="2FF379F1" w:rsidR="402CA26F">
              <w:rPr>
                <w:rFonts w:ascii="Calibri" w:hAnsi="Calibri" w:eastAsia="Calibri" w:cs="Calibri"/>
                <w:noProof w:val="0"/>
                <w:sz w:val="22"/>
                <w:szCs w:val="22"/>
                <w:lang w:val="en-GB"/>
              </w:rPr>
              <w:t xml:space="preserve">Sadhya (externally catered food): </w:t>
            </w:r>
            <w:r w:rsidRPr="2FF379F1" w:rsidR="402CA26F">
              <w:rPr>
                <w:rFonts w:ascii="Calibri" w:hAnsi="Calibri" w:eastAsia="Calibri" w:cs="Calibri"/>
                <w:b w:val="1"/>
                <w:bCs w:val="1"/>
                <w:noProof w:val="0"/>
                <w:sz w:val="22"/>
                <w:szCs w:val="22"/>
                <w:lang w:val="en-GB"/>
              </w:rPr>
              <w:t>Cooked Food</w:t>
            </w:r>
          </w:p>
        </w:tc>
        <w:tc>
          <w:tcPr>
            <w:tcW w:w="2575" w:type="dxa"/>
            <w:shd w:val="clear" w:color="auto" w:fill="FFFFFF" w:themeFill="background1"/>
            <w:tcMar/>
          </w:tcPr>
          <w:p w:rsidR="402CA26F" w:rsidRDefault="402CA26F" w14:paraId="469C376A" w14:textId="1DCB1804">
            <w:r w:rsidRPr="2FF379F1" w:rsidR="402CA26F">
              <w:rPr>
                <w:rFonts w:ascii="Calibri" w:hAnsi="Calibri" w:eastAsia="Calibri" w:cs="Calibri"/>
                <w:noProof w:val="0"/>
                <w:sz w:val="22"/>
                <w:szCs w:val="22"/>
                <w:lang w:val="en-GB"/>
              </w:rPr>
              <w:t>Illness from undercooked food, burns from hot dishes, choking.</w:t>
            </w:r>
          </w:p>
        </w:tc>
        <w:tc>
          <w:tcPr>
            <w:tcW w:w="1940" w:type="dxa"/>
            <w:shd w:val="clear" w:color="auto" w:fill="FFFFFF" w:themeFill="background1"/>
            <w:tcMar/>
          </w:tcPr>
          <w:p w:rsidR="402CA26F" w:rsidP="2FF379F1" w:rsidRDefault="402CA26F" w14:paraId="6C693732" w14:textId="4FA0919E">
            <w:pPr>
              <w:pStyle w:val="Normal"/>
              <w:spacing w:line="240" w:lineRule="auto"/>
              <w:jc w:val="left"/>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Committee, Attendees</w:t>
            </w:r>
          </w:p>
        </w:tc>
        <w:tc>
          <w:tcPr>
            <w:tcW w:w="488" w:type="dxa"/>
            <w:shd w:val="clear" w:color="auto" w:fill="FFFFFF" w:themeFill="background1"/>
            <w:tcMar/>
          </w:tcPr>
          <w:p w:rsidR="402CA26F" w:rsidP="2FF379F1" w:rsidRDefault="402CA26F" w14:paraId="7B6A15A7" w14:textId="3EFBC2B7">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4</w:t>
            </w:r>
          </w:p>
        </w:tc>
        <w:tc>
          <w:tcPr>
            <w:tcW w:w="488" w:type="dxa"/>
            <w:shd w:val="clear" w:color="auto" w:fill="FFFFFF" w:themeFill="background1"/>
            <w:tcMar/>
          </w:tcPr>
          <w:p w:rsidR="402CA26F" w:rsidP="2FF379F1" w:rsidRDefault="402CA26F" w14:paraId="44355FA4" w14:textId="6FEF6FF1">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5</w:t>
            </w:r>
          </w:p>
        </w:tc>
        <w:tc>
          <w:tcPr>
            <w:tcW w:w="488" w:type="dxa"/>
            <w:shd w:val="clear" w:color="auto" w:fill="FFFFFF" w:themeFill="background1"/>
            <w:tcMar/>
          </w:tcPr>
          <w:p w:rsidR="402CA26F" w:rsidP="2FF379F1" w:rsidRDefault="402CA26F" w14:paraId="77233CED" w14:textId="59551552">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20</w:t>
            </w:r>
          </w:p>
        </w:tc>
        <w:tc>
          <w:tcPr>
            <w:tcW w:w="3039" w:type="dxa"/>
            <w:shd w:val="clear" w:color="auto" w:fill="FFFFFF" w:themeFill="background1"/>
            <w:tcMar/>
          </w:tcPr>
          <w:p w:rsidR="402CA26F" w:rsidP="2FF379F1" w:rsidRDefault="402CA26F" w14:paraId="20F10B6F" w14:textId="545D92E7">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 xml:space="preserve">Food preparation and serving carried out </w:t>
            </w:r>
            <w:r w:rsidRPr="2FF379F1" w:rsidR="402CA26F">
              <w:rPr>
                <w:rFonts w:ascii="Calibri" w:hAnsi="Calibri" w:eastAsia="Calibri" w:cs="Calibri"/>
                <w:b w:val="0"/>
                <w:bCs w:val="0"/>
                <w:noProof w:val="0"/>
                <w:sz w:val="22"/>
                <w:szCs w:val="22"/>
                <w:lang w:val="en-GB"/>
              </w:rPr>
              <w:t>solely by caterer and committee members</w:t>
            </w:r>
            <w:r w:rsidRPr="2FF379F1" w:rsidR="402CA26F">
              <w:rPr>
                <w:rFonts w:ascii="Calibri" w:hAnsi="Calibri" w:eastAsia="Calibri" w:cs="Calibri"/>
                <w:noProof w:val="0"/>
                <w:sz w:val="22"/>
                <w:szCs w:val="22"/>
                <w:lang w:val="en-GB"/>
              </w:rPr>
              <w:t>, not society members.</w:t>
            </w:r>
          </w:p>
          <w:p w:rsidR="402CA26F" w:rsidP="2FF379F1" w:rsidRDefault="402CA26F" w14:paraId="430B04FE" w14:textId="4E4F2508">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Caterer must hold valid EHO certificate, £5m public liability insurance, and provide evidence of safe food handling.</w:t>
            </w:r>
          </w:p>
          <w:p w:rsidR="402CA26F" w:rsidP="2FF379F1" w:rsidRDefault="402CA26F" w14:paraId="2513E5AD" w14:textId="27A96617">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Serving supervised to prevent overcrowding or rushed handling.</w:t>
            </w:r>
          </w:p>
        </w:tc>
        <w:tc>
          <w:tcPr>
            <w:tcW w:w="488" w:type="dxa"/>
            <w:shd w:val="clear" w:color="auto" w:fill="FFFFFF" w:themeFill="background1"/>
            <w:tcMar/>
          </w:tcPr>
          <w:p w:rsidR="402CA26F" w:rsidP="2FF379F1" w:rsidRDefault="402CA26F" w14:paraId="06A7E7B3" w14:textId="5A5625FF">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402CA26F" w:rsidP="2FF379F1" w:rsidRDefault="402CA26F" w14:paraId="6B9AB851" w14:textId="599FA3F1">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402CA26F" w:rsidP="2FF379F1" w:rsidRDefault="402CA26F" w14:paraId="68CF127C" w14:textId="1D3BA950">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3</w:t>
            </w:r>
          </w:p>
        </w:tc>
        <w:tc>
          <w:tcPr>
            <w:tcW w:w="3017" w:type="dxa"/>
            <w:shd w:val="clear" w:color="auto" w:fill="FFFFFF" w:themeFill="background1"/>
            <w:tcMar/>
          </w:tcPr>
          <w:p w:rsidR="402CA26F" w:rsidP="2FF379F1" w:rsidRDefault="402CA26F" w14:paraId="4FABEEA4" w14:textId="3DD8BC3A">
            <w:pPr>
              <w:pStyle w:val="Normal"/>
              <w:ind w:left="0"/>
              <w:rPr>
                <w:rFonts w:ascii="Calibri" w:hAnsi="Calibri" w:eastAsia="Calibri" w:cs="Calibri"/>
                <w:noProof w:val="0"/>
                <w:sz w:val="22"/>
                <w:szCs w:val="22"/>
                <w:lang w:val="en-GB"/>
              </w:rPr>
            </w:pPr>
            <w:r w:rsidRPr="2FF379F1" w:rsidR="402CA26F">
              <w:rPr>
                <w:rFonts w:ascii="Calibri" w:hAnsi="Calibri" w:eastAsia="Calibri" w:cs="Calibri"/>
                <w:b w:val="0"/>
                <w:bCs w:val="0"/>
                <w:i w:val="0"/>
                <w:iCs w:val="0"/>
                <w:caps w:val="0"/>
                <w:smallCaps w:val="0"/>
                <w:noProof w:val="0"/>
                <w:color w:val="000000" w:themeColor="text1" w:themeTint="FF" w:themeShade="FF"/>
                <w:sz w:val="22"/>
                <w:szCs w:val="22"/>
                <w:lang w:val="en-GB"/>
              </w:rPr>
              <w:t>F</w:t>
            </w:r>
            <w:r w:rsidRPr="2FF379F1" w:rsidR="402CA26F">
              <w:rPr>
                <w:rFonts w:ascii="Calibri" w:hAnsi="Calibri" w:eastAsia="Calibri" w:cs="Calibri"/>
                <w:noProof w:val="0"/>
                <w:sz w:val="22"/>
                <w:szCs w:val="22"/>
                <w:lang w:val="en-GB"/>
              </w:rPr>
              <w:t>ood served only when other activities are paused.</w:t>
            </w:r>
          </w:p>
          <w:p w:rsidR="402CA26F" w:rsidP="2FF379F1" w:rsidRDefault="402CA26F" w14:paraId="2AEB3FAB" w14:textId="0EA42C17">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Caterer to provide safe serving utensils and separate vegetarian/vegan options if relevant.</w:t>
            </w:r>
          </w:p>
          <w:p w:rsidR="402CA26F" w:rsidP="2FF379F1" w:rsidRDefault="402CA26F" w14:paraId="62DB8FE3" w14:textId="2F6DECE5">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Committee ensure sanitiser available near food service area.</w:t>
            </w:r>
          </w:p>
          <w:p w:rsidR="402CA26F" w:rsidP="2FF379F1" w:rsidRDefault="402CA26F" w14:paraId="0AE46932" w14:textId="4E6CAA12">
            <w:pPr>
              <w:pStyle w:val="Normal"/>
              <w:spacing w:before="240" w:beforeAutospacing="off" w:after="240" w:afterAutospacing="off"/>
              <w:ind w:left="0"/>
              <w:rPr>
                <w:rFonts w:ascii="Calibri" w:hAnsi="Calibri" w:eastAsia="Calibri" w:cs="Calibri"/>
                <w:b w:val="0"/>
                <w:bCs w:val="0"/>
                <w:noProof w:val="0"/>
                <w:sz w:val="22"/>
                <w:szCs w:val="22"/>
                <w:lang w:val="en-GB"/>
              </w:rPr>
            </w:pPr>
            <w:r w:rsidRPr="2FF379F1" w:rsidR="402CA26F">
              <w:rPr>
                <w:rFonts w:ascii="Calibri" w:hAnsi="Calibri" w:eastAsia="Calibri" w:cs="Calibri"/>
                <w:b w:val="0"/>
                <w:bCs w:val="0"/>
                <w:noProof w:val="0"/>
                <w:sz w:val="22"/>
                <w:szCs w:val="22"/>
                <w:lang w:val="en-GB"/>
              </w:rPr>
              <w:t xml:space="preserve">In case of burns/choking: First aider/venue staff respond </w:t>
            </w:r>
            <w:r w:rsidRPr="2FF379F1" w:rsidR="402CA26F">
              <w:rPr>
                <w:rFonts w:ascii="Calibri" w:hAnsi="Calibri" w:eastAsia="Calibri" w:cs="Calibri"/>
                <w:b w:val="0"/>
                <w:bCs w:val="0"/>
                <w:noProof w:val="0"/>
                <w:sz w:val="22"/>
                <w:szCs w:val="22"/>
                <w:lang w:val="en-GB"/>
              </w:rPr>
              <w:t>immediately</w:t>
            </w:r>
            <w:r w:rsidRPr="2FF379F1" w:rsidR="402CA26F">
              <w:rPr>
                <w:rFonts w:ascii="Calibri" w:hAnsi="Calibri" w:eastAsia="Calibri" w:cs="Calibri"/>
                <w:b w:val="0"/>
                <w:bCs w:val="0"/>
                <w:noProof w:val="0"/>
                <w:sz w:val="22"/>
                <w:szCs w:val="22"/>
                <w:lang w:val="en-GB"/>
              </w:rPr>
              <w:t>, call 999 if needed, report incident to SUSU.</w:t>
            </w:r>
          </w:p>
          <w:p w:rsidR="2FF379F1" w:rsidP="2FF379F1" w:rsidRDefault="2FF379F1" w14:paraId="150FE7DF" w14:textId="6CE7BB26">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p>
        </w:tc>
      </w:tr>
      <w:tr w:rsidR="2FF379F1" w:rsidTr="2FF379F1" w14:paraId="55703863">
        <w:trPr>
          <w:cantSplit/>
          <w:trHeight w:val="300"/>
        </w:trPr>
        <w:tc>
          <w:tcPr>
            <w:tcW w:w="1890" w:type="dxa"/>
            <w:shd w:val="clear" w:color="auto" w:fill="FFFFFF" w:themeFill="background1"/>
            <w:tcMar/>
          </w:tcPr>
          <w:p w:rsidR="402CA26F" w:rsidP="2FF379F1" w:rsidRDefault="402CA26F" w14:paraId="60D6EA4C" w14:textId="0EB01E62">
            <w:pPr>
              <w:spacing w:after="0"/>
              <w:ind w:left="-20" w:right="-20"/>
              <w:rPr>
                <w:rFonts w:ascii="Calibri" w:hAnsi="Calibri" w:eastAsia="Calibri" w:cs="Calibri"/>
                <w:b w:val="1"/>
                <w:bCs w:val="1"/>
                <w:noProof w:val="0"/>
                <w:sz w:val="22"/>
                <w:szCs w:val="22"/>
                <w:lang w:val="en-GB"/>
              </w:rPr>
            </w:pPr>
            <w:r w:rsidRPr="2FF379F1" w:rsidR="402CA26F">
              <w:rPr>
                <w:rFonts w:ascii="Calibri" w:hAnsi="Calibri" w:eastAsia="Calibri" w:cs="Calibri"/>
                <w:noProof w:val="0"/>
                <w:sz w:val="22"/>
                <w:szCs w:val="22"/>
                <w:lang w:val="en-GB"/>
              </w:rPr>
              <w:t xml:space="preserve">Sadhya (externally catered food): </w:t>
            </w:r>
            <w:r w:rsidRPr="2FF379F1" w:rsidR="402CA26F">
              <w:rPr>
                <w:rFonts w:ascii="Calibri" w:hAnsi="Calibri" w:eastAsia="Calibri" w:cs="Calibri"/>
                <w:b w:val="1"/>
                <w:bCs w:val="1"/>
                <w:noProof w:val="0"/>
                <w:sz w:val="22"/>
                <w:szCs w:val="22"/>
                <w:lang w:val="en-GB"/>
              </w:rPr>
              <w:t>Food Contamination (Preparation &amp; Handling)</w:t>
            </w:r>
          </w:p>
          <w:p w:rsidR="2FF379F1" w:rsidP="2FF379F1" w:rsidRDefault="2FF379F1" w14:paraId="5225778B" w14:textId="2CF76D31">
            <w:pPr>
              <w:pStyle w:val="Normal"/>
              <w:rPr>
                <w:rFonts w:ascii="Calibri" w:hAnsi="Calibri" w:eastAsia="Calibri" w:cs="Calibri"/>
                <w:noProof w:val="0"/>
                <w:sz w:val="22"/>
                <w:szCs w:val="22"/>
                <w:lang w:val="en-GB"/>
              </w:rPr>
            </w:pPr>
          </w:p>
        </w:tc>
        <w:tc>
          <w:tcPr>
            <w:tcW w:w="2575" w:type="dxa"/>
            <w:shd w:val="clear" w:color="auto" w:fill="FFFFFF" w:themeFill="background1"/>
            <w:tcMar/>
          </w:tcPr>
          <w:p w:rsidR="402CA26F" w:rsidRDefault="402CA26F" w14:paraId="5D2B1D0A" w14:textId="4EF613C6">
            <w:r w:rsidRPr="2FF379F1" w:rsidR="402CA26F">
              <w:rPr>
                <w:rFonts w:ascii="Calibri" w:hAnsi="Calibri" w:eastAsia="Calibri" w:cs="Calibri"/>
                <w:noProof w:val="0"/>
                <w:sz w:val="22"/>
                <w:szCs w:val="22"/>
                <w:lang w:val="en-GB"/>
              </w:rPr>
              <w:t>Illness, food poisoning, allergic reaction from contamination.</w:t>
            </w:r>
          </w:p>
        </w:tc>
        <w:tc>
          <w:tcPr>
            <w:tcW w:w="1940" w:type="dxa"/>
            <w:shd w:val="clear" w:color="auto" w:fill="FFFFFF" w:themeFill="background1"/>
            <w:tcMar/>
          </w:tcPr>
          <w:p w:rsidR="402CA26F" w:rsidP="2FF379F1" w:rsidRDefault="402CA26F" w14:paraId="0881C225" w14:textId="1C0EAAAB">
            <w:pPr>
              <w:pStyle w:val="Normal"/>
              <w:spacing w:line="240" w:lineRule="auto"/>
              <w:jc w:val="left"/>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Attendees</w:t>
            </w:r>
          </w:p>
        </w:tc>
        <w:tc>
          <w:tcPr>
            <w:tcW w:w="488" w:type="dxa"/>
            <w:shd w:val="clear" w:color="auto" w:fill="FFFFFF" w:themeFill="background1"/>
            <w:tcMar/>
          </w:tcPr>
          <w:p w:rsidR="402CA26F" w:rsidP="2FF379F1" w:rsidRDefault="402CA26F" w14:paraId="0EA3529A" w14:textId="2D1E6D86">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402CA26F" w:rsidP="2FF379F1" w:rsidRDefault="402CA26F" w14:paraId="57C39764" w14:textId="2A187831">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402CA26F" w:rsidP="2FF379F1" w:rsidRDefault="402CA26F" w14:paraId="5E1E470D" w14:textId="074BA2F6">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6</w:t>
            </w:r>
          </w:p>
        </w:tc>
        <w:tc>
          <w:tcPr>
            <w:tcW w:w="3039" w:type="dxa"/>
            <w:shd w:val="clear" w:color="auto" w:fill="FFFFFF" w:themeFill="background1"/>
            <w:tcMar/>
          </w:tcPr>
          <w:p w:rsidR="402CA26F" w:rsidP="2FF379F1" w:rsidRDefault="402CA26F" w14:paraId="2E838DE3" w14:textId="6E8262B2">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Caterer/venue responsible for safe preparation and service.</w:t>
            </w:r>
          </w:p>
          <w:p w:rsidR="402CA26F" w:rsidP="2FF379F1" w:rsidRDefault="402CA26F" w14:paraId="40832D89" w14:textId="480D42AC">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Caterer must hold EHO certificate, £5m public liability insurance, and risk assessments for the kitchen.</w:t>
            </w:r>
          </w:p>
          <w:p w:rsidR="402CA26F" w:rsidP="2FF379F1" w:rsidRDefault="402CA26F" w14:paraId="4451879B" w14:textId="258098AB">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Society members will not prepare or serve food.</w:t>
            </w:r>
          </w:p>
        </w:tc>
        <w:tc>
          <w:tcPr>
            <w:tcW w:w="488" w:type="dxa"/>
            <w:shd w:val="clear" w:color="auto" w:fill="FFFFFF" w:themeFill="background1"/>
            <w:tcMar/>
          </w:tcPr>
          <w:p w:rsidR="402CA26F" w:rsidP="2FF379F1" w:rsidRDefault="402CA26F" w14:paraId="2F473D3E" w14:textId="4B6D67FD">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402CA26F" w:rsidP="2FF379F1" w:rsidRDefault="402CA26F" w14:paraId="43A95EF0" w14:textId="1ADAE72A">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402CA26F" w:rsidP="2FF379F1" w:rsidRDefault="402CA26F" w14:paraId="7CE0C88B" w14:textId="5F1B79AA">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1</w:t>
            </w:r>
          </w:p>
        </w:tc>
        <w:tc>
          <w:tcPr>
            <w:tcW w:w="3017" w:type="dxa"/>
            <w:shd w:val="clear" w:color="auto" w:fill="FFFFFF" w:themeFill="background1"/>
            <w:tcMar/>
          </w:tcPr>
          <w:p w:rsidR="402CA26F" w:rsidP="2FF379F1" w:rsidRDefault="402CA26F" w14:paraId="380808E6" w14:textId="265D429F">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 xml:space="preserve">Committee to check allergen packaging </w:t>
            </w:r>
            <w:r w:rsidRPr="2FF379F1" w:rsidR="402CA26F">
              <w:rPr>
                <w:rFonts w:ascii="Calibri" w:hAnsi="Calibri" w:eastAsia="Calibri" w:cs="Calibri"/>
                <w:noProof w:val="0"/>
                <w:sz w:val="22"/>
                <w:szCs w:val="22"/>
                <w:lang w:val="en-GB"/>
              </w:rPr>
              <w:t>retained</w:t>
            </w:r>
            <w:r w:rsidRPr="2FF379F1" w:rsidR="402CA26F">
              <w:rPr>
                <w:rFonts w:ascii="Calibri" w:hAnsi="Calibri" w:eastAsia="Calibri" w:cs="Calibri"/>
                <w:noProof w:val="0"/>
                <w:sz w:val="22"/>
                <w:szCs w:val="22"/>
                <w:lang w:val="en-GB"/>
              </w:rPr>
              <w:t xml:space="preserve"> and stored safely.</w:t>
            </w:r>
          </w:p>
          <w:p w:rsidR="402CA26F" w:rsidP="2FF379F1" w:rsidRDefault="402CA26F" w14:paraId="2428B546" w14:textId="63E78A4B">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Caterer to confirm storage conditions meet hygiene requirements.</w:t>
            </w:r>
          </w:p>
          <w:p w:rsidR="402CA26F" w:rsidP="2FF379F1" w:rsidRDefault="402CA26F" w14:paraId="4BCDBC40" w14:textId="669E373A">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All incidents reported via SUSU policy; emergency services called if needed.</w:t>
            </w:r>
          </w:p>
        </w:tc>
      </w:tr>
      <w:tr w:rsidR="2FF379F1" w:rsidTr="2FF379F1" w14:paraId="4036F403">
        <w:trPr>
          <w:cantSplit/>
          <w:trHeight w:val="300"/>
        </w:trPr>
        <w:tc>
          <w:tcPr>
            <w:tcW w:w="1890" w:type="dxa"/>
            <w:shd w:val="clear" w:color="auto" w:fill="FFFFFF" w:themeFill="background1"/>
            <w:tcMar/>
          </w:tcPr>
          <w:p w:rsidR="402CA26F" w:rsidP="2FF379F1" w:rsidRDefault="402CA26F" w14:paraId="5DCCEFF9" w14:textId="3847FEF4">
            <w:pPr>
              <w:spacing w:after="0"/>
              <w:ind w:left="-20" w:right="-20"/>
              <w:rPr>
                <w:rFonts w:ascii="Calibri" w:hAnsi="Calibri" w:eastAsia="Calibri" w:cs="Calibri"/>
                <w:b w:val="1"/>
                <w:bCs w:val="1"/>
                <w:noProof w:val="0"/>
                <w:sz w:val="22"/>
                <w:szCs w:val="22"/>
                <w:lang w:val="en-GB"/>
              </w:rPr>
            </w:pPr>
            <w:r w:rsidRPr="2FF379F1" w:rsidR="402CA26F">
              <w:rPr>
                <w:rFonts w:ascii="Calibri" w:hAnsi="Calibri" w:eastAsia="Calibri" w:cs="Calibri"/>
                <w:noProof w:val="0"/>
                <w:sz w:val="22"/>
                <w:szCs w:val="22"/>
                <w:lang w:val="en-GB"/>
              </w:rPr>
              <w:t xml:space="preserve">Sadhya (externally catered food): </w:t>
            </w:r>
            <w:r w:rsidRPr="2FF379F1" w:rsidR="402CA26F">
              <w:rPr>
                <w:rFonts w:ascii="Calibri" w:hAnsi="Calibri" w:eastAsia="Calibri" w:cs="Calibri"/>
                <w:b w:val="1"/>
                <w:bCs w:val="1"/>
                <w:noProof w:val="0"/>
                <w:sz w:val="22"/>
                <w:szCs w:val="22"/>
                <w:lang w:val="en-GB"/>
              </w:rPr>
              <w:t>Storage and Display of Food</w:t>
            </w:r>
          </w:p>
          <w:p w:rsidR="2FF379F1" w:rsidP="2FF379F1" w:rsidRDefault="2FF379F1" w14:paraId="4D14F710" w14:textId="3DE0095D">
            <w:pPr>
              <w:pStyle w:val="Normal"/>
              <w:rPr>
                <w:rFonts w:ascii="Calibri" w:hAnsi="Calibri" w:eastAsia="Calibri" w:cs="Calibri"/>
                <w:noProof w:val="0"/>
                <w:sz w:val="22"/>
                <w:szCs w:val="22"/>
                <w:lang w:val="en-GB"/>
              </w:rPr>
            </w:pPr>
          </w:p>
        </w:tc>
        <w:tc>
          <w:tcPr>
            <w:tcW w:w="2575" w:type="dxa"/>
            <w:shd w:val="clear" w:color="auto" w:fill="FFFFFF" w:themeFill="background1"/>
            <w:tcMar/>
          </w:tcPr>
          <w:p w:rsidR="402CA26F" w:rsidRDefault="402CA26F" w14:paraId="4D84ACF2" w14:textId="3DBC1D04">
            <w:r w:rsidRPr="2FF379F1" w:rsidR="402CA26F">
              <w:rPr>
                <w:rFonts w:ascii="Calibri" w:hAnsi="Calibri" w:eastAsia="Calibri" w:cs="Calibri"/>
                <w:noProof w:val="0"/>
                <w:sz w:val="22"/>
                <w:szCs w:val="22"/>
                <w:lang w:val="en-GB"/>
              </w:rPr>
              <w:t>Illness, food poisoning, allergic reaction due to unsafe storage/display.</w:t>
            </w:r>
          </w:p>
        </w:tc>
        <w:tc>
          <w:tcPr>
            <w:tcW w:w="1940" w:type="dxa"/>
            <w:shd w:val="clear" w:color="auto" w:fill="FFFFFF" w:themeFill="background1"/>
            <w:tcMar/>
          </w:tcPr>
          <w:p w:rsidR="402CA26F" w:rsidP="2FF379F1" w:rsidRDefault="402CA26F" w14:paraId="2DC19BF9" w14:textId="4AB93B03">
            <w:pPr>
              <w:pStyle w:val="Normal"/>
              <w:spacing w:line="240" w:lineRule="auto"/>
              <w:jc w:val="left"/>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Attendees</w:t>
            </w:r>
          </w:p>
        </w:tc>
        <w:tc>
          <w:tcPr>
            <w:tcW w:w="488" w:type="dxa"/>
            <w:shd w:val="clear" w:color="auto" w:fill="FFFFFF" w:themeFill="background1"/>
            <w:tcMar/>
          </w:tcPr>
          <w:p w:rsidR="402CA26F" w:rsidP="2FF379F1" w:rsidRDefault="402CA26F" w14:paraId="10443FE2" w14:textId="7B2A2AC4">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402CA26F" w:rsidP="2FF379F1" w:rsidRDefault="402CA26F" w14:paraId="4AF74E6D" w14:textId="1E8CF126">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402CA26F" w:rsidP="2FF379F1" w:rsidRDefault="402CA26F" w14:paraId="0097ADA9" w14:textId="7A3183E4">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6</w:t>
            </w:r>
          </w:p>
        </w:tc>
        <w:tc>
          <w:tcPr>
            <w:tcW w:w="3039" w:type="dxa"/>
            <w:shd w:val="clear" w:color="auto" w:fill="FFFFFF" w:themeFill="background1"/>
            <w:tcMar/>
          </w:tcPr>
          <w:p w:rsidR="402CA26F" w:rsidP="2FF379F1" w:rsidRDefault="402CA26F" w14:paraId="724952C5" w14:textId="5AF69960">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Caterer/venue responsible for correct food storage and display.</w:t>
            </w:r>
          </w:p>
          <w:p w:rsidR="402CA26F" w:rsidP="2FF379F1" w:rsidRDefault="402CA26F" w14:paraId="5002E802" w14:textId="02E27A17">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Caterer must hold EHO certificate, £5m public liability insurance, and risk assessments.</w:t>
            </w:r>
          </w:p>
          <w:p w:rsidR="2FF379F1" w:rsidP="2FF379F1" w:rsidRDefault="2FF379F1" w14:paraId="3E2DBD73" w14:textId="6AB7EF75">
            <w:pPr>
              <w:pStyle w:val="Normal"/>
              <w:rPr>
                <w:rFonts w:ascii="Calibri" w:hAnsi="Calibri" w:eastAsia="Calibri" w:cs="Calibri"/>
                <w:noProof w:val="0"/>
                <w:sz w:val="22"/>
                <w:szCs w:val="22"/>
                <w:lang w:val="en-GB"/>
              </w:rPr>
            </w:pPr>
          </w:p>
        </w:tc>
        <w:tc>
          <w:tcPr>
            <w:tcW w:w="488" w:type="dxa"/>
            <w:shd w:val="clear" w:color="auto" w:fill="FFFFFF" w:themeFill="background1"/>
            <w:tcMar/>
          </w:tcPr>
          <w:p w:rsidR="402CA26F" w:rsidP="2FF379F1" w:rsidRDefault="402CA26F" w14:paraId="646CBA3A" w14:textId="17FAF2A9">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402CA26F" w:rsidP="2FF379F1" w:rsidRDefault="402CA26F" w14:paraId="57A99EE0" w14:textId="5EE11D71">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402CA26F" w:rsidP="2FF379F1" w:rsidRDefault="402CA26F" w14:paraId="416647A4" w14:textId="1844C06D">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02CA26F">
              <w:rPr>
                <w:rFonts w:ascii="Calibri" w:hAnsi="Calibri" w:eastAsia="Calibri" w:cs="Calibri"/>
                <w:b w:val="0"/>
                <w:bCs w:val="0"/>
                <w:i w:val="0"/>
                <w:iCs w:val="0"/>
                <w:caps w:val="0"/>
                <w:smallCaps w:val="0"/>
                <w:color w:val="000000" w:themeColor="text1" w:themeTint="FF" w:themeShade="FF"/>
                <w:sz w:val="22"/>
                <w:szCs w:val="22"/>
                <w:lang w:val="en-GB"/>
              </w:rPr>
              <w:t>1</w:t>
            </w:r>
          </w:p>
        </w:tc>
        <w:tc>
          <w:tcPr>
            <w:tcW w:w="3017" w:type="dxa"/>
            <w:shd w:val="clear" w:color="auto" w:fill="FFFFFF" w:themeFill="background1"/>
            <w:tcMar/>
          </w:tcPr>
          <w:p w:rsidR="402CA26F" w:rsidP="2FF379F1" w:rsidRDefault="402CA26F" w14:paraId="49147834" w14:textId="32E006BE">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Committee to ensure food is only served in designated areas, away from hazards.</w:t>
            </w:r>
          </w:p>
          <w:p w:rsidR="402CA26F" w:rsidP="2FF379F1" w:rsidRDefault="402CA26F" w14:paraId="3E5B948E" w14:textId="63DD1D0E">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Caterer to confirm storage/display in line with hygiene standards.</w:t>
            </w:r>
          </w:p>
          <w:p w:rsidR="402CA26F" w:rsidP="2FF379F1" w:rsidRDefault="402CA26F" w14:paraId="322544FA" w14:textId="7B817200">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 xml:space="preserve">Food service area </w:t>
            </w:r>
            <w:r w:rsidRPr="2FF379F1" w:rsidR="402CA26F">
              <w:rPr>
                <w:rFonts w:ascii="Calibri" w:hAnsi="Calibri" w:eastAsia="Calibri" w:cs="Calibri"/>
                <w:noProof w:val="0"/>
                <w:sz w:val="22"/>
                <w:szCs w:val="22"/>
                <w:lang w:val="en-GB"/>
              </w:rPr>
              <w:t>monitored</w:t>
            </w:r>
            <w:r w:rsidRPr="2FF379F1" w:rsidR="402CA26F">
              <w:rPr>
                <w:rFonts w:ascii="Calibri" w:hAnsi="Calibri" w:eastAsia="Calibri" w:cs="Calibri"/>
                <w:noProof w:val="0"/>
                <w:sz w:val="22"/>
                <w:szCs w:val="22"/>
                <w:lang w:val="en-GB"/>
              </w:rPr>
              <w:t xml:space="preserve"> by committee to avoid congestion/spillages.</w:t>
            </w:r>
          </w:p>
          <w:p w:rsidR="402CA26F" w:rsidP="2FF379F1" w:rsidRDefault="402CA26F" w14:paraId="687E1CD6" w14:textId="7703F090">
            <w:pPr>
              <w:pStyle w:val="Normal"/>
              <w:spacing w:before="240" w:beforeAutospacing="off" w:after="240" w:afterAutospacing="off"/>
              <w:ind w:left="0"/>
              <w:rPr>
                <w:rFonts w:ascii="Calibri" w:hAnsi="Calibri" w:eastAsia="Calibri" w:cs="Calibri"/>
                <w:noProof w:val="0"/>
                <w:sz w:val="22"/>
                <w:szCs w:val="22"/>
                <w:lang w:val="en-GB"/>
              </w:rPr>
            </w:pPr>
            <w:r w:rsidRPr="2FF379F1" w:rsidR="402CA26F">
              <w:rPr>
                <w:rFonts w:ascii="Calibri" w:hAnsi="Calibri" w:eastAsia="Calibri" w:cs="Calibri"/>
                <w:noProof w:val="0"/>
                <w:sz w:val="22"/>
                <w:szCs w:val="22"/>
                <w:lang w:val="en-GB"/>
              </w:rPr>
              <w:t xml:space="preserve">In case of incident: SUSU duty manager and venue staff informed </w:t>
            </w:r>
            <w:r w:rsidRPr="2FF379F1" w:rsidR="402CA26F">
              <w:rPr>
                <w:rFonts w:ascii="Calibri" w:hAnsi="Calibri" w:eastAsia="Calibri" w:cs="Calibri"/>
                <w:noProof w:val="0"/>
                <w:sz w:val="22"/>
                <w:szCs w:val="22"/>
                <w:lang w:val="en-GB"/>
              </w:rPr>
              <w:t>immediately</w:t>
            </w:r>
            <w:r w:rsidRPr="2FF379F1" w:rsidR="402CA26F">
              <w:rPr>
                <w:rFonts w:ascii="Calibri" w:hAnsi="Calibri" w:eastAsia="Calibri" w:cs="Calibri"/>
                <w:noProof w:val="0"/>
                <w:sz w:val="22"/>
                <w:szCs w:val="22"/>
                <w:lang w:val="en-GB"/>
              </w:rPr>
              <w:t>.</w:t>
            </w:r>
          </w:p>
        </w:tc>
      </w:tr>
      <w:tr w:rsidR="00CE1AAA" w:rsidTr="2FF379F1" w14:paraId="3C5F0467" w14:textId="77777777">
        <w:trPr>
          <w:cantSplit/>
          <w:trHeight w:val="1296"/>
        </w:trPr>
        <w:tc>
          <w:tcPr>
            <w:tcW w:w="1890" w:type="dxa"/>
            <w:shd w:val="clear" w:color="auto" w:fill="FFFFFF" w:themeFill="background1"/>
            <w:tcMar/>
          </w:tcPr>
          <w:p w:rsidR="3F2F71F4" w:rsidP="1E0DC5F1" w:rsidRDefault="3F2F71F4" w14:paraId="46B3A4EA" w14:textId="0D3FD132">
            <w:pPr>
              <w:spacing w:after="0"/>
              <w:ind w:left="-20" w:right="-20"/>
              <w:rPr>
                <w:rFonts w:ascii="Calibri" w:hAnsi="Calibri" w:eastAsia="Calibri" w:cs="Calibri"/>
                <w:noProof w:val="0"/>
                <w:sz w:val="22"/>
                <w:szCs w:val="22"/>
                <w:lang w:val="en-GB"/>
              </w:rPr>
            </w:pPr>
            <w:r w:rsidRPr="2FF379F1" w:rsidR="1D8E80DB">
              <w:rPr>
                <w:rFonts w:ascii="Calibri" w:hAnsi="Calibri" w:eastAsia="Calibri" w:cs="Calibri"/>
                <w:noProof w:val="0"/>
                <w:sz w:val="22"/>
                <w:szCs w:val="22"/>
                <w:lang w:val="en-GB"/>
              </w:rPr>
              <w:t>Games</w:t>
            </w:r>
            <w:r w:rsidRPr="2FF379F1" w:rsidR="43C389DB">
              <w:rPr>
                <w:rFonts w:ascii="Calibri" w:hAnsi="Calibri" w:eastAsia="Calibri" w:cs="Calibri"/>
                <w:noProof w:val="0"/>
                <w:sz w:val="22"/>
                <w:szCs w:val="22"/>
                <w:lang w:val="en-GB"/>
              </w:rPr>
              <w:t xml:space="preserve">: </w:t>
            </w:r>
            <w:r w:rsidRPr="2FF379F1" w:rsidR="43C389DB">
              <w:rPr>
                <w:rFonts w:ascii="Calibri" w:hAnsi="Calibri" w:eastAsia="Calibri" w:cs="Calibri"/>
                <w:b w:val="1"/>
                <w:bCs w:val="1"/>
                <w:noProof w:val="0"/>
                <w:sz w:val="22"/>
                <w:szCs w:val="22"/>
                <w:lang w:val="en-GB"/>
              </w:rPr>
              <w:t>Tug of war</w:t>
            </w:r>
          </w:p>
        </w:tc>
        <w:tc>
          <w:tcPr>
            <w:tcW w:w="2575" w:type="dxa"/>
            <w:shd w:val="clear" w:color="auto" w:fill="FFFFFF" w:themeFill="background1"/>
            <w:tcMar/>
          </w:tcPr>
          <w:p w:rsidR="229D21ED" w:rsidP="1E0DC5F1" w:rsidRDefault="229D21ED" w14:paraId="76308835" w14:textId="53D2CFE2">
            <w:pPr>
              <w:spacing w:after="0"/>
            </w:pPr>
            <w:r w:rsidRPr="2FF379F1" w:rsidR="3BB0A2CE">
              <w:rPr>
                <w:rFonts w:ascii="Calibri" w:hAnsi="Calibri" w:eastAsia="Calibri" w:cs="Calibri"/>
                <w:noProof w:val="0"/>
                <w:sz w:val="22"/>
                <w:szCs w:val="22"/>
                <w:lang w:val="en-GB"/>
              </w:rPr>
              <w:t>Falls, rope burns, muscle strain, collisions when pulled suddenly.</w:t>
            </w:r>
          </w:p>
        </w:tc>
        <w:tc>
          <w:tcPr>
            <w:tcW w:w="1940" w:type="dxa"/>
            <w:shd w:val="clear" w:color="auto" w:fill="FFFFFF" w:themeFill="background1"/>
            <w:tcMar/>
          </w:tcPr>
          <w:p w:rsidR="132AA6D1" w:rsidP="2FF379F1" w:rsidRDefault="132AA6D1" w14:paraId="15B1D4C5" w14:textId="2C948A4F">
            <w:pPr>
              <w:pStyle w:val="Normal"/>
              <w:suppressLineNumbers w:val="0"/>
              <w:bidi w:val="0"/>
              <w:spacing w:before="0" w:beforeAutospacing="off" w:after="0" w:afterAutospacing="off" w:line="276" w:lineRule="auto"/>
              <w:ind w:left="-20" w:right="-20"/>
              <w:jc w:val="left"/>
              <w:rPr>
                <w:rFonts w:ascii="Calibri" w:hAnsi="Calibri" w:eastAsia="Calibri" w:cs="Calibri"/>
                <w:b w:val="0"/>
                <w:bCs w:val="0"/>
                <w:i w:val="0"/>
                <w:iCs w:val="0"/>
                <w:caps w:val="0"/>
                <w:smallCaps w:val="0"/>
                <w:color w:val="000000" w:themeColor="text1" w:themeTint="FF" w:themeShade="FF"/>
                <w:sz w:val="22"/>
                <w:szCs w:val="22"/>
                <w:lang w:val="en-GB"/>
              </w:rPr>
            </w:pPr>
            <w:r w:rsidRPr="2FF379F1" w:rsidR="3BB0A2CE">
              <w:rPr>
                <w:rFonts w:ascii="Calibri" w:hAnsi="Calibri" w:eastAsia="Calibri" w:cs="Calibri"/>
                <w:b w:val="0"/>
                <w:bCs w:val="0"/>
                <w:i w:val="0"/>
                <w:iCs w:val="0"/>
                <w:caps w:val="0"/>
                <w:smallCaps w:val="0"/>
                <w:color w:val="000000" w:themeColor="text1" w:themeTint="FF" w:themeShade="FF"/>
                <w:sz w:val="22"/>
                <w:szCs w:val="22"/>
                <w:lang w:val="en-GB"/>
              </w:rPr>
              <w:t>Participants, Nearby a</w:t>
            </w:r>
            <w:r w:rsidRPr="2FF379F1" w:rsidR="1D8E80DB">
              <w:rPr>
                <w:rFonts w:ascii="Calibri" w:hAnsi="Calibri" w:eastAsia="Calibri" w:cs="Calibri"/>
                <w:b w:val="0"/>
                <w:bCs w:val="0"/>
                <w:i w:val="0"/>
                <w:iCs w:val="0"/>
                <w:caps w:val="0"/>
                <w:smallCaps w:val="0"/>
                <w:color w:val="000000" w:themeColor="text1" w:themeTint="FF" w:themeShade="FF"/>
                <w:sz w:val="22"/>
                <w:szCs w:val="22"/>
                <w:lang w:val="en-GB"/>
              </w:rPr>
              <w:t>ttendees</w:t>
            </w:r>
          </w:p>
        </w:tc>
        <w:tc>
          <w:tcPr>
            <w:tcW w:w="488" w:type="dxa"/>
            <w:shd w:val="clear" w:color="auto" w:fill="FFFFFF" w:themeFill="background1"/>
            <w:tcMar/>
          </w:tcPr>
          <w:p w:rsidR="229D21ED" w:rsidP="1E0DC5F1" w:rsidRDefault="229D21ED" w14:paraId="0B0AC5AB" w14:textId="78B6D54C">
            <w:pPr>
              <w:spacing w:after="0"/>
              <w:ind w:left="-20" w:right="-20"/>
              <w:rPr>
                <w:rFonts w:ascii="Calibri" w:hAnsi="Calibri" w:eastAsia="Calibri" w:cs="Calibri"/>
                <w:b w:val="0"/>
                <w:bCs w:val="0"/>
                <w:i w:val="0"/>
                <w:iCs w:val="0"/>
                <w:caps w:val="0"/>
                <w:smallCaps w:val="0"/>
                <w:color w:val="000000" w:themeColor="text1" w:themeTint="FF" w:themeShade="FF"/>
                <w:sz w:val="22"/>
                <w:szCs w:val="22"/>
                <w:lang w:val="en-GB"/>
              </w:rPr>
            </w:pPr>
            <w:r w:rsidRPr="1E0DC5F1" w:rsidR="1D8E80DB">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229D21ED" w:rsidP="1E0DC5F1" w:rsidRDefault="229D21ED" w14:paraId="6705432D" w14:textId="36CE2ED7">
            <w:pPr>
              <w:spacing w:after="0"/>
              <w:ind w:left="-20" w:right="-20"/>
              <w:rPr>
                <w:rFonts w:ascii="Calibri" w:hAnsi="Calibri" w:eastAsia="Calibri" w:cs="Calibri"/>
                <w:b w:val="0"/>
                <w:bCs w:val="0"/>
                <w:i w:val="0"/>
                <w:iCs w:val="0"/>
                <w:caps w:val="0"/>
                <w:smallCaps w:val="0"/>
                <w:color w:val="000000" w:themeColor="text1" w:themeTint="FF" w:themeShade="FF"/>
                <w:sz w:val="22"/>
                <w:szCs w:val="22"/>
                <w:lang w:val="en-GB"/>
              </w:rPr>
            </w:pPr>
            <w:r w:rsidRPr="1E0DC5F1" w:rsidR="1D8E80DB">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229D21ED" w:rsidP="1E0DC5F1" w:rsidRDefault="229D21ED" w14:paraId="23D484DE" w14:textId="7B7086D1">
            <w:pPr>
              <w:spacing w:after="0"/>
              <w:ind w:left="-20" w:right="-20"/>
              <w:rPr>
                <w:rFonts w:ascii="Calibri" w:hAnsi="Calibri" w:eastAsia="Calibri" w:cs="Calibri"/>
                <w:b w:val="0"/>
                <w:bCs w:val="0"/>
                <w:i w:val="0"/>
                <w:iCs w:val="0"/>
                <w:caps w:val="0"/>
                <w:smallCaps w:val="0"/>
                <w:color w:val="000000" w:themeColor="text1" w:themeTint="FF" w:themeShade="FF"/>
                <w:sz w:val="22"/>
                <w:szCs w:val="22"/>
                <w:lang w:val="en-GB"/>
              </w:rPr>
            </w:pPr>
            <w:r w:rsidRPr="1E0DC5F1" w:rsidR="1D8E80DB">
              <w:rPr>
                <w:rFonts w:ascii="Calibri" w:hAnsi="Calibri" w:eastAsia="Calibri" w:cs="Calibri"/>
                <w:b w:val="0"/>
                <w:bCs w:val="0"/>
                <w:i w:val="0"/>
                <w:iCs w:val="0"/>
                <w:caps w:val="0"/>
                <w:smallCaps w:val="0"/>
                <w:color w:val="000000" w:themeColor="text1" w:themeTint="FF" w:themeShade="FF"/>
                <w:sz w:val="22"/>
                <w:szCs w:val="22"/>
                <w:lang w:val="en-GB"/>
              </w:rPr>
              <w:t>9</w:t>
            </w:r>
          </w:p>
        </w:tc>
        <w:tc>
          <w:tcPr>
            <w:tcW w:w="3039" w:type="dxa"/>
            <w:shd w:val="clear" w:color="auto" w:fill="FFFFFF" w:themeFill="background1"/>
            <w:tcMar/>
          </w:tcPr>
          <w:p w:rsidR="229D21ED" w:rsidP="2FF379F1" w:rsidRDefault="229D21ED" w14:paraId="4AC83D99" w14:textId="19759F91">
            <w:pPr>
              <w:pStyle w:val="Normal"/>
              <w:spacing w:before="240" w:beforeAutospacing="off" w:after="240" w:afterAutospacing="off"/>
              <w:ind w:left="0"/>
              <w:jc w:val="left"/>
              <w:rPr>
                <w:rFonts w:ascii="Calibri" w:hAnsi="Calibri" w:eastAsia="Calibri" w:cs="Calibri"/>
                <w:noProof w:val="0"/>
                <w:sz w:val="22"/>
                <w:szCs w:val="22"/>
                <w:lang w:val="en-GB"/>
              </w:rPr>
            </w:pPr>
            <w:r w:rsidRPr="2FF379F1" w:rsidR="761F28EB">
              <w:rPr>
                <w:rFonts w:ascii="Calibri" w:hAnsi="Calibri" w:eastAsia="Calibri" w:cs="Calibri"/>
                <w:noProof w:val="0"/>
                <w:sz w:val="22"/>
                <w:szCs w:val="22"/>
                <w:lang w:val="en-GB"/>
              </w:rPr>
              <w:t xml:space="preserve">Committee to supervise and explain rules clearly, only participants wearing </w:t>
            </w:r>
            <w:r w:rsidRPr="2FF379F1" w:rsidR="761F28EB">
              <w:rPr>
                <w:rFonts w:ascii="Calibri" w:hAnsi="Calibri" w:eastAsia="Calibri" w:cs="Calibri"/>
                <w:noProof w:val="0"/>
                <w:sz w:val="22"/>
                <w:szCs w:val="22"/>
                <w:lang w:val="en-GB"/>
              </w:rPr>
              <w:t>appropriate footwear</w:t>
            </w:r>
            <w:r w:rsidRPr="2FF379F1" w:rsidR="761F28EB">
              <w:rPr>
                <w:rFonts w:ascii="Calibri" w:hAnsi="Calibri" w:eastAsia="Calibri" w:cs="Calibri"/>
                <w:noProof w:val="0"/>
                <w:sz w:val="22"/>
                <w:szCs w:val="22"/>
                <w:lang w:val="en-GB"/>
              </w:rPr>
              <w:t xml:space="preserve"> allowed (no sandals/sliders), mark a safe zone around play area, so spectators </w:t>
            </w:r>
            <w:r w:rsidRPr="2FF379F1" w:rsidR="761F28EB">
              <w:rPr>
                <w:rFonts w:ascii="Calibri" w:hAnsi="Calibri" w:eastAsia="Calibri" w:cs="Calibri"/>
                <w:noProof w:val="0"/>
                <w:sz w:val="22"/>
                <w:szCs w:val="22"/>
                <w:lang w:val="en-GB"/>
              </w:rPr>
              <w:t>aren’t</w:t>
            </w:r>
            <w:r w:rsidRPr="2FF379F1" w:rsidR="761F28EB">
              <w:rPr>
                <w:rFonts w:ascii="Calibri" w:hAnsi="Calibri" w:eastAsia="Calibri" w:cs="Calibri"/>
                <w:noProof w:val="0"/>
                <w:sz w:val="22"/>
                <w:szCs w:val="22"/>
                <w:lang w:val="en-GB"/>
              </w:rPr>
              <w:t xml:space="preserve"> too close, </w:t>
            </w:r>
            <w:r w:rsidRPr="2FF379F1" w:rsidR="07F953E7">
              <w:rPr>
                <w:rFonts w:ascii="Calibri" w:hAnsi="Calibri" w:eastAsia="Calibri" w:cs="Calibri"/>
                <w:noProof w:val="0"/>
                <w:sz w:val="22"/>
                <w:szCs w:val="22"/>
                <w:lang w:val="en-GB"/>
              </w:rPr>
              <w:t>r</w:t>
            </w:r>
            <w:r w:rsidRPr="2FF379F1" w:rsidR="761F28EB">
              <w:rPr>
                <w:rFonts w:ascii="Calibri" w:hAnsi="Calibri" w:eastAsia="Calibri" w:cs="Calibri"/>
                <w:noProof w:val="0"/>
                <w:sz w:val="22"/>
                <w:szCs w:val="22"/>
                <w:lang w:val="en-GB"/>
              </w:rPr>
              <w:t xml:space="preserve">ope checked for damage before use; gloves available if needed, </w:t>
            </w:r>
            <w:r w:rsidRPr="2FF379F1" w:rsidR="0D98D36D">
              <w:rPr>
                <w:rFonts w:ascii="Calibri" w:hAnsi="Calibri" w:eastAsia="Calibri" w:cs="Calibri"/>
                <w:noProof w:val="0"/>
                <w:sz w:val="22"/>
                <w:szCs w:val="22"/>
                <w:lang w:val="en-GB"/>
              </w:rPr>
              <w:t>f</w:t>
            </w:r>
            <w:r w:rsidRPr="2FF379F1" w:rsidR="761F28EB">
              <w:rPr>
                <w:rFonts w:ascii="Calibri" w:hAnsi="Calibri" w:eastAsia="Calibri" w:cs="Calibri"/>
                <w:noProof w:val="0"/>
                <w:sz w:val="22"/>
                <w:szCs w:val="22"/>
                <w:lang w:val="en-GB"/>
              </w:rPr>
              <w:t>irst aid kit on site.</w:t>
            </w:r>
          </w:p>
          <w:p w:rsidR="229D21ED" w:rsidP="2FF379F1" w:rsidRDefault="229D21ED" w14:paraId="4F22BAAF" w14:textId="386A4E59">
            <w:pPr>
              <w:spacing w:after="0"/>
              <w:ind w:left="0"/>
              <w:jc w:val="left"/>
              <w:rPr>
                <w:noProof w:val="0"/>
                <w:lang w:val="en-GB"/>
              </w:rPr>
            </w:pPr>
          </w:p>
        </w:tc>
        <w:tc>
          <w:tcPr>
            <w:tcW w:w="488" w:type="dxa"/>
            <w:shd w:val="clear" w:color="auto" w:fill="FFFFFF" w:themeFill="background1"/>
            <w:tcMar/>
          </w:tcPr>
          <w:p w:rsidR="229D21ED" w:rsidP="1E0DC5F1" w:rsidRDefault="229D21ED" w14:paraId="685DE630" w14:textId="67D7E10A">
            <w:pPr>
              <w:spacing w:after="0"/>
              <w:ind w:left="-20" w:right="-20"/>
              <w:rPr>
                <w:rFonts w:ascii="Calibri" w:hAnsi="Calibri" w:eastAsia="Calibri" w:cs="Calibri"/>
                <w:b w:val="0"/>
                <w:bCs w:val="0"/>
                <w:i w:val="0"/>
                <w:iCs w:val="0"/>
                <w:caps w:val="0"/>
                <w:smallCaps w:val="0"/>
                <w:color w:val="000000" w:themeColor="text1" w:themeTint="FF" w:themeShade="FF"/>
                <w:sz w:val="22"/>
                <w:szCs w:val="22"/>
                <w:lang w:val="en-GB"/>
              </w:rPr>
            </w:pPr>
            <w:r w:rsidRPr="1E0DC5F1" w:rsidR="1D8E80DB">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229D21ED" w:rsidP="1E0DC5F1" w:rsidRDefault="229D21ED" w14:paraId="285DA8A6" w14:textId="106E2576">
            <w:pPr>
              <w:spacing w:after="0"/>
              <w:ind w:left="-20" w:right="-20"/>
              <w:rPr>
                <w:rFonts w:ascii="Calibri" w:hAnsi="Calibri" w:eastAsia="Calibri" w:cs="Calibri"/>
                <w:b w:val="0"/>
                <w:bCs w:val="0"/>
                <w:i w:val="0"/>
                <w:iCs w:val="0"/>
                <w:caps w:val="0"/>
                <w:smallCaps w:val="0"/>
                <w:color w:val="000000" w:themeColor="text1" w:themeTint="FF" w:themeShade="FF"/>
                <w:sz w:val="22"/>
                <w:szCs w:val="22"/>
                <w:lang w:val="en-GB"/>
              </w:rPr>
            </w:pPr>
            <w:r w:rsidRPr="1E0DC5F1" w:rsidR="1D8E80DB">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229D21ED" w:rsidP="1E0DC5F1" w:rsidRDefault="229D21ED" w14:paraId="3894D6D8" w14:textId="1EA72904">
            <w:pPr>
              <w:spacing w:after="0"/>
              <w:ind w:left="-20" w:right="-20"/>
              <w:rPr>
                <w:rFonts w:ascii="Calibri" w:hAnsi="Calibri" w:eastAsia="Calibri" w:cs="Calibri"/>
                <w:b w:val="0"/>
                <w:bCs w:val="0"/>
                <w:i w:val="0"/>
                <w:iCs w:val="0"/>
                <w:caps w:val="0"/>
                <w:smallCaps w:val="0"/>
                <w:color w:val="000000" w:themeColor="text1" w:themeTint="FF" w:themeShade="FF"/>
                <w:sz w:val="22"/>
                <w:szCs w:val="22"/>
                <w:lang w:val="en-GB"/>
              </w:rPr>
            </w:pPr>
            <w:r w:rsidRPr="1E0DC5F1" w:rsidR="1D8E80DB">
              <w:rPr>
                <w:rFonts w:ascii="Calibri" w:hAnsi="Calibri" w:eastAsia="Calibri" w:cs="Calibri"/>
                <w:b w:val="0"/>
                <w:bCs w:val="0"/>
                <w:i w:val="0"/>
                <w:iCs w:val="0"/>
                <w:caps w:val="0"/>
                <w:smallCaps w:val="0"/>
                <w:color w:val="000000" w:themeColor="text1" w:themeTint="FF" w:themeShade="FF"/>
                <w:sz w:val="22"/>
                <w:szCs w:val="22"/>
                <w:lang w:val="en-GB"/>
              </w:rPr>
              <w:t>4</w:t>
            </w:r>
          </w:p>
        </w:tc>
        <w:tc>
          <w:tcPr>
            <w:tcW w:w="3017" w:type="dxa"/>
            <w:shd w:val="clear" w:color="auto" w:fill="FFFFFF" w:themeFill="background1"/>
            <w:tcMar/>
          </w:tcPr>
          <w:p w:rsidR="229D21ED" w:rsidP="023E2583" w:rsidRDefault="229D21ED" w14:paraId="2DB588EF" w14:textId="09350942">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4A479EE5">
              <w:rPr>
                <w:rFonts w:ascii="Calibri" w:hAnsi="Calibri" w:eastAsia="Calibri" w:cs="Calibri"/>
                <w:b w:val="0"/>
                <w:bCs w:val="0"/>
                <w:i w:val="0"/>
                <w:iCs w:val="0"/>
                <w:caps w:val="0"/>
                <w:smallCaps w:val="0"/>
                <w:noProof w:val="0"/>
                <w:color w:val="000000" w:themeColor="text1" w:themeTint="FF" w:themeShade="FF"/>
                <w:sz w:val="22"/>
                <w:szCs w:val="22"/>
                <w:lang w:val="en-GB"/>
              </w:rPr>
              <w:t>If the injury is serious and participant in a lot of pain or discomfort, seek medical attention immediately.</w:t>
            </w:r>
          </w:p>
          <w:p w:rsidR="229D21ED" w:rsidP="023E2583" w:rsidRDefault="229D21ED" w14:paraId="341E2FA2" w14:textId="3FEBF48F">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229D21ED" w:rsidP="023E2583" w:rsidRDefault="229D21ED" w14:paraId="0A562434" w14:textId="6DD433A0">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4A479EE5">
              <w:rPr>
                <w:rFonts w:ascii="Calibri" w:hAnsi="Calibri" w:eastAsia="Calibri" w:cs="Calibri"/>
                <w:b w:val="0"/>
                <w:bCs w:val="0"/>
                <w:i w:val="0"/>
                <w:iCs w:val="0"/>
                <w:caps w:val="0"/>
                <w:smallCaps w:val="0"/>
                <w:noProof w:val="0"/>
                <w:color w:val="000000" w:themeColor="text1" w:themeTint="FF" w:themeShade="FF"/>
                <w:sz w:val="22"/>
                <w:szCs w:val="22"/>
                <w:lang w:val="en-GB"/>
              </w:rPr>
              <w:t>Call 999 in an emergency.</w:t>
            </w:r>
          </w:p>
          <w:p w:rsidR="229D21ED" w:rsidP="023E2583" w:rsidRDefault="229D21ED" w14:paraId="3E77D105" w14:textId="7EF8E1F7">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229D21ED" w:rsidP="023E2583" w:rsidRDefault="229D21ED" w14:paraId="26472D8A" w14:textId="511C93DE">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4A479EE5">
              <w:rPr>
                <w:rFonts w:ascii="Calibri" w:hAnsi="Calibri" w:eastAsia="Calibri" w:cs="Calibri"/>
                <w:b w:val="0"/>
                <w:bCs w:val="0"/>
                <w:i w:val="0"/>
                <w:iCs w:val="0"/>
                <w:caps w:val="0"/>
                <w:smallCaps w:val="0"/>
                <w:noProof w:val="0"/>
                <w:color w:val="000000" w:themeColor="text1" w:themeTint="FF" w:themeShade="FF"/>
                <w:sz w:val="22"/>
                <w:szCs w:val="22"/>
                <w:lang w:val="en-GB"/>
              </w:rPr>
              <w:t>Any incidents need to be reported as soon as possible, ensuring duty manager/health and safety officers have been informed.</w:t>
            </w:r>
          </w:p>
          <w:p w:rsidR="229D21ED" w:rsidP="023E2583" w:rsidRDefault="229D21ED" w14:paraId="6F757DAA" w14:textId="3BD4D289">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229D21ED" w:rsidP="023E2583" w:rsidRDefault="229D21ED" w14:paraId="649FD675" w14:textId="7E83E958">
            <w:pPr>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4A479EE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0f1450b062e24260">
              <w:r w:rsidRPr="023E2583" w:rsidR="4A479EE5">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229D21ED" w:rsidP="0290AC31" w:rsidRDefault="229D21ED" w14:paraId="58A730D5" w14:textId="785A41E4">
            <w:pPr>
              <w:pStyle w:val="Normal"/>
              <w:spacing w:after="0"/>
              <w:ind w:left="0"/>
            </w:pPr>
          </w:p>
        </w:tc>
      </w:tr>
      <w:tr w:rsidR="2FF379F1" w:rsidTr="2FF379F1" w14:paraId="47A9153A">
        <w:trPr>
          <w:cantSplit/>
          <w:trHeight w:val="300"/>
        </w:trPr>
        <w:tc>
          <w:tcPr>
            <w:tcW w:w="1890" w:type="dxa"/>
            <w:shd w:val="clear" w:color="auto" w:fill="FFFFFF" w:themeFill="background1"/>
            <w:tcMar/>
          </w:tcPr>
          <w:p w:rsidR="283CCC31" w:rsidP="2FF379F1" w:rsidRDefault="283CCC31" w14:paraId="4C823B16" w14:textId="1317358B">
            <w:pPr>
              <w:pStyle w:val="Normal"/>
              <w:rPr>
                <w:rFonts w:ascii="Calibri" w:hAnsi="Calibri" w:eastAsia="Calibri" w:cs="Calibri"/>
                <w:noProof w:val="0"/>
                <w:sz w:val="22"/>
                <w:szCs w:val="22"/>
                <w:lang w:val="en-GB"/>
              </w:rPr>
            </w:pPr>
            <w:r w:rsidRPr="2FF379F1" w:rsidR="283CCC31">
              <w:rPr>
                <w:rFonts w:ascii="Calibri" w:hAnsi="Calibri" w:eastAsia="Calibri" w:cs="Calibri"/>
                <w:noProof w:val="0"/>
                <w:sz w:val="22"/>
                <w:szCs w:val="22"/>
                <w:lang w:val="en-GB"/>
              </w:rPr>
              <w:t xml:space="preserve">Games: </w:t>
            </w:r>
            <w:r w:rsidRPr="2FF379F1" w:rsidR="283CCC31">
              <w:rPr>
                <w:rFonts w:ascii="Calibri" w:hAnsi="Calibri" w:eastAsia="Calibri" w:cs="Calibri"/>
                <w:b w:val="1"/>
                <w:bCs w:val="1"/>
                <w:noProof w:val="0"/>
                <w:sz w:val="22"/>
                <w:szCs w:val="22"/>
                <w:lang w:val="en-GB"/>
              </w:rPr>
              <w:t>Musical chairs</w:t>
            </w:r>
          </w:p>
        </w:tc>
        <w:tc>
          <w:tcPr>
            <w:tcW w:w="2575" w:type="dxa"/>
            <w:shd w:val="clear" w:color="auto" w:fill="FFFFFF" w:themeFill="background1"/>
            <w:tcMar/>
          </w:tcPr>
          <w:p w:rsidR="4B718D39" w:rsidRDefault="4B718D39" w14:paraId="17A96716" w14:textId="6339D380">
            <w:r w:rsidRPr="2FF379F1" w:rsidR="4B718D39">
              <w:rPr>
                <w:rFonts w:ascii="Calibri" w:hAnsi="Calibri" w:eastAsia="Calibri" w:cs="Calibri"/>
                <w:noProof w:val="0"/>
                <w:sz w:val="22"/>
                <w:szCs w:val="22"/>
                <w:lang w:val="en-GB"/>
              </w:rPr>
              <w:t>Trips, collisions, pushing/shoving, bruises or minor falls.</w:t>
            </w:r>
          </w:p>
        </w:tc>
        <w:tc>
          <w:tcPr>
            <w:tcW w:w="1940" w:type="dxa"/>
            <w:shd w:val="clear" w:color="auto" w:fill="FFFFFF" w:themeFill="background1"/>
            <w:tcMar/>
          </w:tcPr>
          <w:p w:rsidR="4B718D39" w:rsidP="2FF379F1" w:rsidRDefault="4B718D39" w14:paraId="73251A54" w14:textId="1AC338B2">
            <w:pPr>
              <w:pStyle w:val="Normal"/>
              <w:spacing w:line="276" w:lineRule="auto"/>
              <w:jc w:val="left"/>
              <w:rPr>
                <w:rFonts w:ascii="Calibri" w:hAnsi="Calibri" w:eastAsia="Calibri" w:cs="Calibri"/>
                <w:b w:val="0"/>
                <w:bCs w:val="0"/>
                <w:i w:val="0"/>
                <w:iCs w:val="0"/>
                <w:caps w:val="0"/>
                <w:smallCaps w:val="0"/>
                <w:color w:val="000000" w:themeColor="text1" w:themeTint="FF" w:themeShade="FF"/>
                <w:sz w:val="22"/>
                <w:szCs w:val="22"/>
                <w:lang w:val="en-GB"/>
              </w:rPr>
            </w:pPr>
            <w:r w:rsidRPr="2FF379F1" w:rsidR="4B718D39">
              <w:rPr>
                <w:rFonts w:ascii="Calibri" w:hAnsi="Calibri" w:eastAsia="Calibri" w:cs="Calibri"/>
                <w:b w:val="0"/>
                <w:bCs w:val="0"/>
                <w:i w:val="0"/>
                <w:iCs w:val="0"/>
                <w:caps w:val="0"/>
                <w:smallCaps w:val="0"/>
                <w:color w:val="000000" w:themeColor="text1" w:themeTint="FF" w:themeShade="FF"/>
                <w:sz w:val="22"/>
                <w:szCs w:val="22"/>
                <w:lang w:val="en-GB"/>
              </w:rPr>
              <w:t>Parti</w:t>
            </w:r>
            <w:r w:rsidRPr="2FF379F1" w:rsidR="4B718D39">
              <w:rPr>
                <w:rFonts w:ascii="Calibri" w:hAnsi="Calibri" w:eastAsia="Calibri" w:cs="Calibri"/>
                <w:b w:val="0"/>
                <w:bCs w:val="0"/>
                <w:i w:val="0"/>
                <w:iCs w:val="0"/>
                <w:caps w:val="0"/>
                <w:smallCaps w:val="0"/>
                <w:color w:val="000000" w:themeColor="text1" w:themeTint="FF" w:themeShade="FF"/>
                <w:sz w:val="22"/>
                <w:szCs w:val="22"/>
                <w:lang w:val="en-GB"/>
              </w:rPr>
              <w:t>cipants</w:t>
            </w:r>
            <w:r w:rsidRPr="2FF379F1" w:rsidR="4B718D39">
              <w:rPr>
                <w:rFonts w:ascii="Calibri" w:hAnsi="Calibri" w:eastAsia="Calibri" w:cs="Calibri"/>
                <w:b w:val="0"/>
                <w:bCs w:val="0"/>
                <w:i w:val="0"/>
                <w:iCs w:val="0"/>
                <w:caps w:val="0"/>
                <w:smallCaps w:val="0"/>
                <w:color w:val="000000" w:themeColor="text1" w:themeTint="FF" w:themeShade="FF"/>
                <w:sz w:val="22"/>
                <w:szCs w:val="22"/>
                <w:lang w:val="en-GB"/>
              </w:rPr>
              <w:t>, nea</w:t>
            </w:r>
            <w:r w:rsidRPr="2FF379F1" w:rsidR="4B718D39">
              <w:rPr>
                <w:rFonts w:ascii="Calibri" w:hAnsi="Calibri" w:eastAsia="Calibri" w:cs="Calibri"/>
                <w:b w:val="0"/>
                <w:bCs w:val="0"/>
                <w:i w:val="0"/>
                <w:iCs w:val="0"/>
                <w:caps w:val="0"/>
                <w:smallCaps w:val="0"/>
                <w:color w:val="000000" w:themeColor="text1" w:themeTint="FF" w:themeShade="FF"/>
                <w:sz w:val="22"/>
                <w:szCs w:val="22"/>
                <w:lang w:val="en-GB"/>
              </w:rPr>
              <w:t>rby attendees</w:t>
            </w:r>
          </w:p>
        </w:tc>
        <w:tc>
          <w:tcPr>
            <w:tcW w:w="488" w:type="dxa"/>
            <w:shd w:val="clear" w:color="auto" w:fill="FFFFFF" w:themeFill="background1"/>
            <w:tcMar/>
          </w:tcPr>
          <w:p w:rsidR="4B718D39" w:rsidP="2FF379F1" w:rsidRDefault="4B718D39" w14:paraId="4AD243C7" w14:textId="5E54C5B8">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B718D39">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4B718D39" w:rsidP="2FF379F1" w:rsidRDefault="4B718D39" w14:paraId="417DAF2A" w14:textId="3BD58D2C">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B718D39">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4B718D39" w:rsidP="2FF379F1" w:rsidRDefault="4B718D39" w14:paraId="5AD70698" w14:textId="22973A86">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B718D39">
              <w:rPr>
                <w:rFonts w:ascii="Calibri" w:hAnsi="Calibri" w:eastAsia="Calibri" w:cs="Calibri"/>
                <w:b w:val="0"/>
                <w:bCs w:val="0"/>
                <w:i w:val="0"/>
                <w:iCs w:val="0"/>
                <w:caps w:val="0"/>
                <w:smallCaps w:val="0"/>
                <w:color w:val="000000" w:themeColor="text1" w:themeTint="FF" w:themeShade="FF"/>
                <w:sz w:val="22"/>
                <w:szCs w:val="22"/>
                <w:lang w:val="en-GB"/>
              </w:rPr>
              <w:t>6</w:t>
            </w:r>
          </w:p>
        </w:tc>
        <w:tc>
          <w:tcPr>
            <w:tcW w:w="3039" w:type="dxa"/>
            <w:shd w:val="clear" w:color="auto" w:fill="FFFFFF" w:themeFill="background1"/>
            <w:tcMar/>
          </w:tcPr>
          <w:p w:rsidR="4B718D39" w:rsidP="2FF379F1" w:rsidRDefault="4B718D39" w14:paraId="2F566C9F" w14:textId="0B849C12">
            <w:pPr>
              <w:pStyle w:val="Normal"/>
              <w:spacing w:before="240" w:beforeAutospacing="off" w:after="240" w:afterAutospacing="off"/>
              <w:ind w:left="0"/>
              <w:jc w:val="left"/>
              <w:rPr>
                <w:rFonts w:ascii="Calibri" w:hAnsi="Calibri" w:eastAsia="Calibri" w:cs="Calibri"/>
                <w:noProof w:val="0"/>
                <w:sz w:val="22"/>
                <w:szCs w:val="22"/>
                <w:lang w:val="en-GB"/>
              </w:rPr>
            </w:pPr>
            <w:r w:rsidRPr="2FF379F1" w:rsidR="4B718D39">
              <w:rPr>
                <w:rFonts w:ascii="Calibri" w:hAnsi="Calibri" w:eastAsia="Calibri" w:cs="Calibri"/>
                <w:noProof w:val="0"/>
                <w:sz w:val="22"/>
                <w:szCs w:val="22"/>
                <w:lang w:val="en-GB"/>
              </w:rPr>
              <w:t>Chairs spaced safely (not too close to cause crushing), committee to enforce “no pushing” rule, suitable non-slippery flooring, limited number of participants per round to avoid overcrowding, first aid kit on site.</w:t>
            </w:r>
          </w:p>
        </w:tc>
        <w:tc>
          <w:tcPr>
            <w:tcW w:w="488" w:type="dxa"/>
            <w:shd w:val="clear" w:color="auto" w:fill="FFFFFF" w:themeFill="background1"/>
            <w:tcMar/>
          </w:tcPr>
          <w:p w:rsidR="4B718D39" w:rsidP="2FF379F1" w:rsidRDefault="4B718D39" w14:paraId="5322255B" w14:textId="3821FBE8">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B718D39">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4B718D39" w:rsidP="2FF379F1" w:rsidRDefault="4B718D39" w14:paraId="4C568635" w14:textId="0131E637">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B718D39">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4B718D39" w:rsidP="2FF379F1" w:rsidRDefault="4B718D39" w14:paraId="3E47EDCA" w14:textId="545BC573">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4B718D39">
              <w:rPr>
                <w:rFonts w:ascii="Calibri" w:hAnsi="Calibri" w:eastAsia="Calibri" w:cs="Calibri"/>
                <w:b w:val="0"/>
                <w:bCs w:val="0"/>
                <w:i w:val="0"/>
                <w:iCs w:val="0"/>
                <w:caps w:val="0"/>
                <w:smallCaps w:val="0"/>
                <w:color w:val="000000" w:themeColor="text1" w:themeTint="FF" w:themeShade="FF"/>
                <w:sz w:val="22"/>
                <w:szCs w:val="22"/>
                <w:lang w:val="en-GB"/>
              </w:rPr>
              <w:t>4</w:t>
            </w:r>
          </w:p>
        </w:tc>
        <w:tc>
          <w:tcPr>
            <w:tcW w:w="3017" w:type="dxa"/>
            <w:shd w:val="clear" w:color="auto" w:fill="FFFFFF" w:themeFill="background1"/>
            <w:tcMar/>
          </w:tcPr>
          <w:p w:rsidR="294EE65B" w:rsidP="2FF379F1" w:rsidRDefault="294EE65B" w14:paraId="71BED2D4" w14:textId="01088000">
            <w:pPr>
              <w:pStyle w:val="Normal"/>
              <w:spacing w:before="240" w:beforeAutospacing="off" w:after="240" w:afterAutospacing="off"/>
              <w:ind w:left="0"/>
              <w:rPr>
                <w:rFonts w:ascii="Calibri" w:hAnsi="Calibri" w:eastAsia="Calibri" w:cs="Calibri"/>
                <w:noProof w:val="0"/>
                <w:sz w:val="22"/>
                <w:szCs w:val="22"/>
                <w:lang w:val="en-GB"/>
              </w:rPr>
            </w:pPr>
            <w:r w:rsidRPr="2FF379F1" w:rsidR="294EE65B">
              <w:rPr>
                <w:rFonts w:ascii="Calibri" w:hAnsi="Calibri" w:eastAsia="Calibri" w:cs="Calibri"/>
                <w:noProof w:val="0"/>
                <w:sz w:val="22"/>
                <w:szCs w:val="22"/>
                <w:lang w:val="en-GB"/>
              </w:rPr>
              <w:t>Committee to brief participants on safe conduct before starting the game.</w:t>
            </w:r>
          </w:p>
          <w:p w:rsidR="294EE65B" w:rsidP="2FF379F1" w:rsidRDefault="294EE65B" w14:paraId="73946670" w14:textId="0BAF96E3">
            <w:pPr>
              <w:pStyle w:val="Normal"/>
              <w:spacing w:before="240" w:beforeAutospacing="off" w:after="240" w:afterAutospacing="off"/>
              <w:ind w:left="0"/>
              <w:rPr>
                <w:rFonts w:ascii="Calibri" w:hAnsi="Calibri" w:eastAsia="Calibri" w:cs="Calibri"/>
                <w:noProof w:val="0"/>
                <w:sz w:val="22"/>
                <w:szCs w:val="22"/>
                <w:lang w:val="en-GB"/>
              </w:rPr>
            </w:pPr>
            <w:r w:rsidRPr="2FF379F1" w:rsidR="294EE65B">
              <w:rPr>
                <w:rFonts w:ascii="Calibri" w:hAnsi="Calibri" w:eastAsia="Calibri" w:cs="Calibri"/>
                <w:noProof w:val="0"/>
                <w:sz w:val="22"/>
                <w:szCs w:val="22"/>
                <w:lang w:val="en-GB"/>
              </w:rPr>
              <w:t>Call emergency services 999 if needed and inform SUSU duty staff.</w:t>
            </w:r>
          </w:p>
          <w:p w:rsidR="570CF930" w:rsidP="2FF379F1" w:rsidRDefault="570CF930" w14:paraId="7CE54AB8" w14:textId="7F0488E5">
            <w:pPr>
              <w:pStyle w:val="Normal"/>
              <w:spacing w:before="240" w:beforeAutospacing="off" w:after="24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2FF379F1" w:rsidR="570CF930">
              <w:rPr>
                <w:rFonts w:ascii="Calibri" w:hAnsi="Calibri" w:eastAsia="Calibri" w:cs="Calibri"/>
                <w:noProof w:val="0"/>
                <w:sz w:val="22"/>
                <w:szCs w:val="22"/>
                <w:lang w:val="en-GB"/>
              </w:rPr>
              <w:t xml:space="preserve">Report incidents as soon as possible using </w:t>
            </w:r>
            <w:hyperlink r:id="Reeb14ad963ae4a90">
              <w:r w:rsidRPr="2FF379F1" w:rsidR="570CF930">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tc>
      </w:tr>
      <w:tr w:rsidR="2FF379F1" w:rsidTr="2FF379F1" w14:paraId="151E3A8A">
        <w:trPr>
          <w:cantSplit/>
          <w:trHeight w:val="300"/>
        </w:trPr>
        <w:tc>
          <w:tcPr>
            <w:tcW w:w="1890" w:type="dxa"/>
            <w:shd w:val="clear" w:color="auto" w:fill="FFFFFF" w:themeFill="background1"/>
            <w:tcMar/>
          </w:tcPr>
          <w:p w:rsidR="283CCC31" w:rsidP="2FF379F1" w:rsidRDefault="283CCC31" w14:paraId="6A4C9120" w14:textId="03C5D6B2">
            <w:pPr>
              <w:pStyle w:val="Normal"/>
              <w:rPr>
                <w:rFonts w:ascii="Calibri" w:hAnsi="Calibri" w:eastAsia="Calibri" w:cs="Calibri"/>
                <w:noProof w:val="0"/>
                <w:sz w:val="22"/>
                <w:szCs w:val="22"/>
                <w:lang w:val="en-GB"/>
              </w:rPr>
            </w:pPr>
            <w:r w:rsidRPr="2FF379F1" w:rsidR="283CCC31">
              <w:rPr>
                <w:rFonts w:ascii="Calibri" w:hAnsi="Calibri" w:eastAsia="Calibri" w:cs="Calibri"/>
                <w:noProof w:val="0"/>
                <w:sz w:val="22"/>
                <w:szCs w:val="22"/>
                <w:lang w:val="en-GB"/>
              </w:rPr>
              <w:t>Games: Kolom Kara</w:t>
            </w:r>
          </w:p>
        </w:tc>
        <w:tc>
          <w:tcPr>
            <w:tcW w:w="2575" w:type="dxa"/>
            <w:shd w:val="clear" w:color="auto" w:fill="FFFFFF" w:themeFill="background1"/>
            <w:tcMar/>
          </w:tcPr>
          <w:p w:rsidR="38619D74" w:rsidRDefault="38619D74" w14:paraId="66009FD5" w14:textId="743E91F7">
            <w:r w:rsidRPr="2FF379F1" w:rsidR="38619D74">
              <w:rPr>
                <w:rFonts w:ascii="Calibri" w:hAnsi="Calibri" w:eastAsia="Calibri" w:cs="Calibri"/>
                <w:noProof w:val="0"/>
                <w:sz w:val="22"/>
                <w:szCs w:val="22"/>
                <w:lang w:val="en-GB"/>
              </w:rPr>
              <w:t>Slips, falls, collisions between players, bruises/sprains.</w:t>
            </w:r>
          </w:p>
        </w:tc>
        <w:tc>
          <w:tcPr>
            <w:tcW w:w="1940" w:type="dxa"/>
            <w:shd w:val="clear" w:color="auto" w:fill="FFFFFF" w:themeFill="background1"/>
            <w:tcMar/>
          </w:tcPr>
          <w:p w:rsidR="38619D74" w:rsidP="2FF379F1" w:rsidRDefault="38619D74" w14:paraId="47867FE4" w14:textId="01C9816E">
            <w:pPr>
              <w:spacing w:line="276" w:lineRule="auto"/>
              <w:jc w:val="left"/>
            </w:pPr>
            <w:r w:rsidRPr="2FF379F1" w:rsidR="38619D74">
              <w:rPr>
                <w:rFonts w:ascii="Calibri" w:hAnsi="Calibri" w:eastAsia="Calibri" w:cs="Calibri"/>
                <w:noProof w:val="0"/>
                <w:sz w:val="22"/>
                <w:szCs w:val="22"/>
                <w:lang w:val="en-GB"/>
              </w:rPr>
              <w:t>Participants, nearby attendees.</w:t>
            </w:r>
          </w:p>
        </w:tc>
        <w:tc>
          <w:tcPr>
            <w:tcW w:w="488" w:type="dxa"/>
            <w:shd w:val="clear" w:color="auto" w:fill="FFFFFF" w:themeFill="background1"/>
            <w:tcMar/>
          </w:tcPr>
          <w:p w:rsidR="38619D74" w:rsidP="2FF379F1" w:rsidRDefault="38619D74" w14:paraId="58A33BD3" w14:textId="1BF73BB1">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38619D74">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38619D74" w:rsidP="2FF379F1" w:rsidRDefault="38619D74" w14:paraId="04CFEEC6" w14:textId="0BA1C21D">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38619D74">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38619D74" w:rsidP="2FF379F1" w:rsidRDefault="38619D74" w14:paraId="56653C3C" w14:textId="1038F384">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38619D74">
              <w:rPr>
                <w:rFonts w:ascii="Calibri" w:hAnsi="Calibri" w:eastAsia="Calibri" w:cs="Calibri"/>
                <w:b w:val="0"/>
                <w:bCs w:val="0"/>
                <w:i w:val="0"/>
                <w:iCs w:val="0"/>
                <w:caps w:val="0"/>
                <w:smallCaps w:val="0"/>
                <w:color w:val="000000" w:themeColor="text1" w:themeTint="FF" w:themeShade="FF"/>
                <w:sz w:val="22"/>
                <w:szCs w:val="22"/>
                <w:lang w:val="en-GB"/>
              </w:rPr>
              <w:t>9</w:t>
            </w:r>
          </w:p>
        </w:tc>
        <w:tc>
          <w:tcPr>
            <w:tcW w:w="3039" w:type="dxa"/>
            <w:shd w:val="clear" w:color="auto" w:fill="FFFFFF" w:themeFill="background1"/>
            <w:tcMar/>
          </w:tcPr>
          <w:p w:rsidR="38619D74" w:rsidP="2FF379F1" w:rsidRDefault="38619D74" w14:paraId="47EC66FD" w14:textId="53BC6B59">
            <w:pPr>
              <w:pStyle w:val="Normal"/>
              <w:spacing w:before="240" w:beforeAutospacing="off" w:after="240" w:afterAutospacing="off"/>
              <w:ind w:left="0"/>
              <w:jc w:val="left"/>
              <w:rPr>
                <w:rFonts w:ascii="Calibri" w:hAnsi="Calibri" w:eastAsia="Calibri" w:cs="Calibri"/>
                <w:noProof w:val="0"/>
                <w:sz w:val="22"/>
                <w:szCs w:val="22"/>
                <w:lang w:val="en-GB"/>
              </w:rPr>
            </w:pPr>
            <w:r w:rsidRPr="2FF379F1" w:rsidR="38619D74">
              <w:rPr>
                <w:rFonts w:ascii="Calibri" w:hAnsi="Calibri" w:eastAsia="Calibri" w:cs="Calibri"/>
                <w:noProof w:val="0"/>
                <w:sz w:val="22"/>
                <w:szCs w:val="22"/>
                <w:lang w:val="en-GB"/>
              </w:rPr>
              <w:t xml:space="preserve">Committee to </w:t>
            </w:r>
            <w:r w:rsidRPr="2FF379F1" w:rsidR="38619D74">
              <w:rPr>
                <w:rFonts w:ascii="Calibri" w:hAnsi="Calibri" w:eastAsia="Calibri" w:cs="Calibri"/>
                <w:noProof w:val="0"/>
                <w:sz w:val="22"/>
                <w:szCs w:val="22"/>
                <w:lang w:val="en-GB"/>
              </w:rPr>
              <w:t>demonstrate</w:t>
            </w:r>
            <w:r w:rsidRPr="2FF379F1" w:rsidR="38619D74">
              <w:rPr>
                <w:rFonts w:ascii="Calibri" w:hAnsi="Calibri" w:eastAsia="Calibri" w:cs="Calibri"/>
                <w:noProof w:val="0"/>
                <w:sz w:val="22"/>
                <w:szCs w:val="22"/>
                <w:lang w:val="en-GB"/>
              </w:rPr>
              <w:t xml:space="preserve"> safe play and enforce rules (no rough play).</w:t>
            </w:r>
          </w:p>
          <w:p w:rsidR="38619D74" w:rsidP="2FF379F1" w:rsidRDefault="38619D74" w14:paraId="0183E2A5" w14:textId="3705BA61">
            <w:pPr>
              <w:pStyle w:val="Normal"/>
              <w:spacing w:before="240" w:beforeAutospacing="off" w:after="240" w:afterAutospacing="off"/>
              <w:ind w:left="0"/>
              <w:jc w:val="left"/>
              <w:rPr>
                <w:rFonts w:ascii="Calibri" w:hAnsi="Calibri" w:eastAsia="Calibri" w:cs="Calibri"/>
                <w:noProof w:val="0"/>
                <w:sz w:val="22"/>
                <w:szCs w:val="22"/>
                <w:lang w:val="en-GB"/>
              </w:rPr>
            </w:pPr>
            <w:r w:rsidRPr="2FF379F1" w:rsidR="38619D74">
              <w:rPr>
                <w:rFonts w:ascii="Calibri" w:hAnsi="Calibri" w:eastAsia="Calibri" w:cs="Calibri"/>
                <w:noProof w:val="0"/>
                <w:sz w:val="22"/>
                <w:szCs w:val="22"/>
                <w:lang w:val="en-GB"/>
              </w:rPr>
              <w:t>Ensure activity area is clear of obstacles and has suitable flooring.</w:t>
            </w:r>
          </w:p>
          <w:p w:rsidR="38619D74" w:rsidP="2FF379F1" w:rsidRDefault="38619D74" w14:paraId="36F4DFE3" w14:textId="2E61D585">
            <w:pPr>
              <w:pStyle w:val="Normal"/>
              <w:spacing w:before="240" w:beforeAutospacing="off" w:after="240" w:afterAutospacing="off"/>
              <w:ind w:left="0"/>
              <w:jc w:val="left"/>
              <w:rPr>
                <w:rFonts w:ascii="Calibri" w:hAnsi="Calibri" w:eastAsia="Calibri" w:cs="Calibri"/>
                <w:noProof w:val="0"/>
                <w:sz w:val="22"/>
                <w:szCs w:val="22"/>
                <w:lang w:val="en-GB"/>
              </w:rPr>
            </w:pPr>
            <w:r w:rsidRPr="2FF379F1" w:rsidR="38619D74">
              <w:rPr>
                <w:rFonts w:ascii="Calibri" w:hAnsi="Calibri" w:eastAsia="Calibri" w:cs="Calibri"/>
                <w:noProof w:val="0"/>
                <w:sz w:val="22"/>
                <w:szCs w:val="22"/>
                <w:lang w:val="en-GB"/>
              </w:rPr>
              <w:t>Limit number of participants per round.</w:t>
            </w:r>
          </w:p>
          <w:p w:rsidR="38619D74" w:rsidP="2FF379F1" w:rsidRDefault="38619D74" w14:paraId="33AD0769" w14:textId="605C4839">
            <w:pPr>
              <w:pStyle w:val="Normal"/>
              <w:spacing w:before="240" w:beforeAutospacing="off" w:after="240" w:afterAutospacing="off"/>
              <w:ind w:left="0"/>
              <w:jc w:val="left"/>
              <w:rPr>
                <w:rFonts w:ascii="Calibri" w:hAnsi="Calibri" w:eastAsia="Calibri" w:cs="Calibri"/>
                <w:noProof w:val="0"/>
                <w:sz w:val="22"/>
                <w:szCs w:val="22"/>
                <w:lang w:val="en-GB"/>
              </w:rPr>
            </w:pPr>
            <w:r w:rsidRPr="2FF379F1" w:rsidR="38619D74">
              <w:rPr>
                <w:rFonts w:ascii="Calibri" w:hAnsi="Calibri" w:eastAsia="Calibri" w:cs="Calibri"/>
                <w:noProof w:val="0"/>
                <w:sz w:val="22"/>
                <w:szCs w:val="22"/>
                <w:lang w:val="en-GB"/>
              </w:rPr>
              <w:t>First aid kit available on site.</w:t>
            </w:r>
          </w:p>
          <w:p w:rsidR="38619D74" w:rsidP="2FF379F1" w:rsidRDefault="38619D74" w14:paraId="46D860C2" w14:textId="77BE3ECC">
            <w:pPr>
              <w:pStyle w:val="Normal"/>
              <w:spacing w:before="240" w:beforeAutospacing="off" w:after="240" w:afterAutospacing="off"/>
              <w:ind w:left="0"/>
              <w:jc w:val="left"/>
              <w:rPr>
                <w:rFonts w:ascii="Calibri" w:hAnsi="Calibri" w:eastAsia="Calibri" w:cs="Calibri"/>
                <w:noProof w:val="0"/>
                <w:sz w:val="22"/>
                <w:szCs w:val="22"/>
                <w:lang w:val="en-GB"/>
              </w:rPr>
            </w:pPr>
            <w:r w:rsidRPr="2FF379F1" w:rsidR="38619D74">
              <w:rPr>
                <w:rFonts w:ascii="Calibri" w:hAnsi="Calibri" w:eastAsia="Calibri" w:cs="Calibri"/>
                <w:noProof w:val="0"/>
                <w:sz w:val="22"/>
                <w:szCs w:val="22"/>
                <w:lang w:val="en-GB"/>
              </w:rPr>
              <w:t>Spectators kept a safe distance from play area.</w:t>
            </w:r>
          </w:p>
          <w:p w:rsidR="2FF379F1" w:rsidP="2FF379F1" w:rsidRDefault="2FF379F1" w14:paraId="07E24672" w14:textId="19305804">
            <w:pPr>
              <w:pStyle w:val="Normal"/>
              <w:jc w:val="left"/>
              <w:rPr>
                <w:noProof w:val="0"/>
                <w:lang w:val="en-GB"/>
              </w:rPr>
            </w:pPr>
          </w:p>
        </w:tc>
        <w:tc>
          <w:tcPr>
            <w:tcW w:w="488" w:type="dxa"/>
            <w:shd w:val="clear" w:color="auto" w:fill="FFFFFF" w:themeFill="background1"/>
            <w:tcMar/>
          </w:tcPr>
          <w:p w:rsidR="38619D74" w:rsidP="2FF379F1" w:rsidRDefault="38619D74" w14:paraId="64CDDA1E" w14:textId="76348288">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38619D74">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38619D74" w:rsidP="2FF379F1" w:rsidRDefault="38619D74" w14:paraId="34AC7210" w14:textId="61322F27">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38619D74">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38619D74" w:rsidP="2FF379F1" w:rsidRDefault="38619D74" w14:paraId="407C7888" w14:textId="2C7D4560">
            <w:pPr>
              <w:pStyle w:val="Normal"/>
              <w:rPr>
                <w:rFonts w:ascii="Calibri" w:hAnsi="Calibri" w:eastAsia="Calibri" w:cs="Calibri"/>
                <w:b w:val="0"/>
                <w:bCs w:val="0"/>
                <w:i w:val="0"/>
                <w:iCs w:val="0"/>
                <w:caps w:val="0"/>
                <w:smallCaps w:val="0"/>
                <w:color w:val="000000" w:themeColor="text1" w:themeTint="FF" w:themeShade="FF"/>
                <w:sz w:val="22"/>
                <w:szCs w:val="22"/>
                <w:lang w:val="en-GB"/>
              </w:rPr>
            </w:pPr>
            <w:r w:rsidRPr="2FF379F1" w:rsidR="38619D74">
              <w:rPr>
                <w:rFonts w:ascii="Calibri" w:hAnsi="Calibri" w:eastAsia="Calibri" w:cs="Calibri"/>
                <w:b w:val="0"/>
                <w:bCs w:val="0"/>
                <w:i w:val="0"/>
                <w:iCs w:val="0"/>
                <w:caps w:val="0"/>
                <w:smallCaps w:val="0"/>
                <w:color w:val="000000" w:themeColor="text1" w:themeTint="FF" w:themeShade="FF"/>
                <w:sz w:val="22"/>
                <w:szCs w:val="22"/>
                <w:lang w:val="en-GB"/>
              </w:rPr>
              <w:t>4</w:t>
            </w:r>
          </w:p>
        </w:tc>
        <w:tc>
          <w:tcPr>
            <w:tcW w:w="3017" w:type="dxa"/>
            <w:shd w:val="clear" w:color="auto" w:fill="FFFFFF" w:themeFill="background1"/>
            <w:tcMar/>
          </w:tcPr>
          <w:p w:rsidR="38619D74" w:rsidP="2FF379F1" w:rsidRDefault="38619D74" w14:paraId="7C4422FA" w14:textId="16388ED3">
            <w:pPr>
              <w:pStyle w:val="Normal"/>
              <w:spacing w:before="240" w:beforeAutospacing="off" w:after="240" w:afterAutospacing="off"/>
              <w:ind w:left="0"/>
              <w:rPr>
                <w:rFonts w:ascii="Calibri" w:hAnsi="Calibri" w:eastAsia="Calibri" w:cs="Calibri"/>
                <w:noProof w:val="0"/>
                <w:sz w:val="22"/>
                <w:szCs w:val="22"/>
                <w:lang w:val="en-GB"/>
              </w:rPr>
            </w:pPr>
            <w:r w:rsidRPr="2FF379F1" w:rsidR="38619D74">
              <w:rPr>
                <w:rFonts w:ascii="Calibri" w:hAnsi="Calibri" w:eastAsia="Calibri" w:cs="Calibri"/>
                <w:noProof w:val="0"/>
                <w:sz w:val="22"/>
                <w:szCs w:val="22"/>
                <w:lang w:val="en-GB"/>
              </w:rPr>
              <w:t xml:space="preserve">Emergency procedures followed in the case of injury; call </w:t>
            </w:r>
            <w:r w:rsidRPr="2FF379F1" w:rsidR="38619D74">
              <w:rPr>
                <w:rFonts w:ascii="Calibri" w:hAnsi="Calibri" w:eastAsia="Calibri" w:cs="Calibri"/>
                <w:b w:val="1"/>
                <w:bCs w:val="1"/>
                <w:noProof w:val="0"/>
                <w:sz w:val="22"/>
                <w:szCs w:val="22"/>
                <w:lang w:val="en-GB"/>
              </w:rPr>
              <w:t xml:space="preserve">999 if </w:t>
            </w:r>
            <w:r w:rsidRPr="2FF379F1" w:rsidR="38619D74">
              <w:rPr>
                <w:rFonts w:ascii="Calibri" w:hAnsi="Calibri" w:eastAsia="Calibri" w:cs="Calibri"/>
                <w:b w:val="1"/>
                <w:bCs w:val="1"/>
                <w:noProof w:val="0"/>
                <w:sz w:val="22"/>
                <w:szCs w:val="22"/>
                <w:lang w:val="en-GB"/>
              </w:rPr>
              <w:t>required</w:t>
            </w:r>
            <w:r w:rsidRPr="2FF379F1" w:rsidR="38619D74">
              <w:rPr>
                <w:rFonts w:ascii="Calibri" w:hAnsi="Calibri" w:eastAsia="Calibri" w:cs="Calibri"/>
                <w:noProof w:val="0"/>
                <w:sz w:val="22"/>
                <w:szCs w:val="22"/>
                <w:lang w:val="en-GB"/>
              </w:rPr>
              <w:t>.</w:t>
            </w:r>
          </w:p>
          <w:p w:rsidR="38619D74" w:rsidP="2FF379F1" w:rsidRDefault="38619D74" w14:paraId="50796BBC" w14:textId="64439455">
            <w:pPr>
              <w:pStyle w:val="Normal"/>
              <w:spacing w:before="240" w:beforeAutospacing="off" w:after="240" w:afterAutospacing="off"/>
              <w:ind w:left="0"/>
              <w:rPr>
                <w:rFonts w:ascii="Calibri" w:hAnsi="Calibri" w:eastAsia="Calibri" w:cs="Calibri"/>
                <w:noProof w:val="0"/>
                <w:sz w:val="22"/>
                <w:szCs w:val="22"/>
                <w:lang w:val="en-GB"/>
              </w:rPr>
            </w:pPr>
            <w:r w:rsidRPr="2FF379F1" w:rsidR="38619D74">
              <w:rPr>
                <w:rFonts w:ascii="Calibri" w:hAnsi="Calibri" w:eastAsia="Calibri" w:cs="Calibri"/>
                <w:noProof w:val="0"/>
                <w:sz w:val="22"/>
                <w:szCs w:val="22"/>
                <w:lang w:val="en-GB"/>
              </w:rPr>
              <w:t xml:space="preserve">Report all incidents </w:t>
            </w:r>
            <w:r w:rsidRPr="2FF379F1" w:rsidR="38619D74">
              <w:rPr>
                <w:rFonts w:ascii="Calibri" w:hAnsi="Calibri" w:eastAsia="Calibri" w:cs="Calibri"/>
                <w:noProof w:val="0"/>
                <w:sz w:val="22"/>
                <w:szCs w:val="22"/>
                <w:lang w:val="en-GB"/>
              </w:rPr>
              <w:t>immediately</w:t>
            </w:r>
            <w:r w:rsidRPr="2FF379F1" w:rsidR="38619D74">
              <w:rPr>
                <w:rFonts w:ascii="Calibri" w:hAnsi="Calibri" w:eastAsia="Calibri" w:cs="Calibri"/>
                <w:noProof w:val="0"/>
                <w:sz w:val="22"/>
                <w:szCs w:val="22"/>
                <w:lang w:val="en-GB"/>
              </w:rPr>
              <w:t xml:space="preserve"> to SUSU duty manager/health and safety officers.</w:t>
            </w:r>
          </w:p>
          <w:p w:rsidR="38619D74" w:rsidP="2FF379F1" w:rsidRDefault="38619D74" w14:paraId="0B4ED397" w14:textId="0FDD2F83">
            <w:pPr>
              <w:pStyle w:val="Normal"/>
              <w:spacing w:before="240" w:beforeAutospacing="off" w:after="240" w:afterAutospacing="off"/>
              <w:ind w:left="0"/>
              <w:rPr>
                <w:rFonts w:ascii="Calibri" w:hAnsi="Calibri" w:eastAsia="Calibri" w:cs="Calibri"/>
                <w:noProof w:val="0"/>
                <w:sz w:val="22"/>
                <w:szCs w:val="22"/>
                <w:lang w:val="en-GB"/>
              </w:rPr>
            </w:pPr>
            <w:r w:rsidRPr="2FF379F1" w:rsidR="38619D74">
              <w:rPr>
                <w:rFonts w:ascii="Calibri" w:hAnsi="Calibri" w:eastAsia="Calibri" w:cs="Calibri"/>
                <w:noProof w:val="0"/>
                <w:sz w:val="22"/>
                <w:szCs w:val="22"/>
                <w:lang w:val="en-GB"/>
              </w:rPr>
              <w:t>Follow SUSU incident reporting policy.</w:t>
            </w:r>
          </w:p>
          <w:p w:rsidR="38619D74" w:rsidP="2FF379F1" w:rsidRDefault="38619D74" w14:paraId="55865C2E" w14:textId="64D2045E">
            <w:pPr>
              <w:pStyle w:val="Normal"/>
              <w:spacing w:before="240" w:beforeAutospacing="off" w:after="240" w:afterAutospacing="off"/>
              <w:ind w:left="0"/>
              <w:rPr>
                <w:rFonts w:ascii="Calibri" w:hAnsi="Calibri" w:eastAsia="Calibri" w:cs="Calibri"/>
                <w:noProof w:val="0"/>
                <w:sz w:val="22"/>
                <w:szCs w:val="22"/>
                <w:lang w:val="en-GB"/>
              </w:rPr>
            </w:pPr>
            <w:r w:rsidRPr="2FF379F1" w:rsidR="38619D74">
              <w:rPr>
                <w:rFonts w:ascii="Calibri" w:hAnsi="Calibri" w:eastAsia="Calibri" w:cs="Calibri"/>
                <w:noProof w:val="0"/>
                <w:sz w:val="22"/>
                <w:szCs w:val="22"/>
                <w:lang w:val="en-GB"/>
              </w:rPr>
              <w:t>Committee members to stop activity if unsafe behaviour occurs.</w:t>
            </w:r>
          </w:p>
          <w:p w:rsidR="2FF379F1" w:rsidP="2FF379F1" w:rsidRDefault="2FF379F1" w14:paraId="21C8A716" w14:textId="0234FEB1">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tc>
      </w:tr>
      <w:tr w:rsidR="00CE1AAA" w:rsidTr="2FF379F1" w14:paraId="3C5F0473" w14:textId="77777777">
        <w:trPr>
          <w:cantSplit/>
          <w:trHeight w:val="1296"/>
        </w:trPr>
        <w:tc>
          <w:tcPr>
            <w:tcW w:w="1890" w:type="dxa"/>
            <w:shd w:val="clear" w:color="auto" w:fill="FFFFFF" w:themeFill="background1"/>
            <w:tcMar/>
          </w:tcPr>
          <w:p w:rsidR="229D21ED" w:rsidP="1E0DC5F1" w:rsidRDefault="229D21ED" w14:paraId="499F6B7E" w14:textId="77E0475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1E0DC5F1" w:rsidR="1C488E11">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0DC5F1" w:rsidR="55710D3B">
              <w:rPr>
                <w:rFonts w:ascii="Calibri" w:hAnsi="Calibri" w:eastAsia="Calibri" w:cs="Calibri"/>
                <w:noProof w:val="0"/>
                <w:sz w:val="22"/>
                <w:szCs w:val="22"/>
                <w:lang w:val="en-GB"/>
              </w:rPr>
              <w:t>Electrical equipment</w:t>
            </w:r>
          </w:p>
        </w:tc>
        <w:tc>
          <w:tcPr>
            <w:tcW w:w="2575" w:type="dxa"/>
            <w:shd w:val="clear" w:color="auto" w:fill="FFFFFF" w:themeFill="background1"/>
            <w:tcMar/>
          </w:tcPr>
          <w:p w:rsidR="229D21ED" w:rsidP="1E0DC5F1" w:rsidRDefault="229D21ED" w14:paraId="4351B166" w14:textId="5B7D2B84">
            <w:pPr>
              <w:spacing w:after="0" w:line="240" w:lineRule="auto"/>
              <w:ind/>
            </w:pPr>
            <w:r w:rsidRPr="1E0DC5F1" w:rsidR="55710D3B">
              <w:rPr>
                <w:rFonts w:ascii="Calibri" w:hAnsi="Calibri" w:eastAsia="Calibri" w:cs="Calibri"/>
                <w:noProof w:val="0"/>
                <w:sz w:val="22"/>
                <w:szCs w:val="22"/>
                <w:lang w:val="en-GB"/>
              </w:rPr>
              <w:t>Electric shock, trip hazard</w:t>
            </w:r>
          </w:p>
        </w:tc>
        <w:tc>
          <w:tcPr>
            <w:tcW w:w="1940" w:type="dxa"/>
            <w:shd w:val="clear" w:color="auto" w:fill="FFFFFF" w:themeFill="background1"/>
            <w:tcMar/>
          </w:tcPr>
          <w:p w:rsidR="52BA9006" w:rsidP="1E0DC5F1" w:rsidRDefault="52BA9006" w14:paraId="63FEB3CE" w14:textId="27C7589E">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lang w:val="en-GB"/>
              </w:rPr>
            </w:pPr>
            <w:r w:rsidRPr="1E0DC5F1" w:rsidR="55710D3B">
              <w:rPr>
                <w:rFonts w:ascii="Calibri" w:hAnsi="Calibri" w:eastAsia="Calibri" w:cs="Calibri"/>
                <w:b w:val="0"/>
                <w:bCs w:val="0"/>
                <w:i w:val="0"/>
                <w:iCs w:val="0"/>
                <w:caps w:val="0"/>
                <w:smallCaps w:val="0"/>
                <w:color w:val="000000" w:themeColor="text1" w:themeTint="FF" w:themeShade="FF"/>
                <w:sz w:val="22"/>
                <w:szCs w:val="22"/>
                <w:lang w:val="en-GB"/>
              </w:rPr>
              <w:t>Committee</w:t>
            </w:r>
          </w:p>
        </w:tc>
        <w:tc>
          <w:tcPr>
            <w:tcW w:w="488" w:type="dxa"/>
            <w:shd w:val="clear" w:color="auto" w:fill="FFFFFF" w:themeFill="background1"/>
            <w:tcMar/>
          </w:tcPr>
          <w:p w:rsidR="229D21ED" w:rsidP="1E0DC5F1" w:rsidRDefault="229D21ED" w14:paraId="135D15C5" w14:textId="636898DF">
            <w:pPr>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229D21ED" w:rsidP="1E0DC5F1" w:rsidRDefault="229D21ED" w14:paraId="0ABE7A23" w14:textId="3F1B89AD">
            <w:pPr>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4</w:t>
            </w:r>
          </w:p>
        </w:tc>
        <w:tc>
          <w:tcPr>
            <w:tcW w:w="488" w:type="dxa"/>
            <w:shd w:val="clear" w:color="auto" w:fill="FFFFFF" w:themeFill="background1"/>
            <w:tcMar/>
          </w:tcPr>
          <w:p w:rsidR="229D21ED" w:rsidP="1E0DC5F1" w:rsidRDefault="229D21ED" w14:paraId="6735E211" w14:textId="7CF75374">
            <w:pPr>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8</w:t>
            </w:r>
          </w:p>
        </w:tc>
        <w:tc>
          <w:tcPr>
            <w:tcW w:w="3039" w:type="dxa"/>
            <w:shd w:val="clear" w:color="auto" w:fill="FFFFFF" w:themeFill="background1"/>
            <w:tcMar/>
          </w:tcPr>
          <w:p w:rsidR="229D21ED" w:rsidP="1E0DC5F1" w:rsidRDefault="229D21ED" w14:paraId="58F90317" w14:textId="5FD25A51">
            <w:pPr>
              <w:spacing w:after="0" w:line="240" w:lineRule="auto"/>
              <w:ind/>
            </w:pPr>
            <w:r w:rsidRPr="1E0DC5F1" w:rsidR="55710D3B">
              <w:rPr>
                <w:rFonts w:ascii="Calibri" w:hAnsi="Calibri" w:eastAsia="Calibri" w:cs="Calibri"/>
                <w:noProof w:val="0"/>
                <w:sz w:val="22"/>
                <w:szCs w:val="22"/>
                <w:lang w:val="en-GB"/>
              </w:rPr>
              <w:t>PAT tested equipment, no liquids near, wires secured, handled by trained person</w:t>
            </w:r>
          </w:p>
        </w:tc>
        <w:tc>
          <w:tcPr>
            <w:tcW w:w="488" w:type="dxa"/>
            <w:shd w:val="clear" w:color="auto" w:fill="FFFFFF" w:themeFill="background1"/>
            <w:tcMar/>
          </w:tcPr>
          <w:p w:rsidR="229D21ED" w:rsidP="1E0DC5F1" w:rsidRDefault="229D21ED" w14:paraId="628F76A8" w14:textId="2B4652B1">
            <w:pPr>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229D21ED" w:rsidP="1E0DC5F1" w:rsidRDefault="229D21ED" w14:paraId="324B350D" w14:textId="4F76D162">
            <w:pPr>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229D21ED" w:rsidP="1E0DC5F1" w:rsidRDefault="229D21ED" w14:paraId="3DDB1DE8" w14:textId="09F7119E">
            <w:pPr>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3</w:t>
            </w:r>
          </w:p>
        </w:tc>
        <w:tc>
          <w:tcPr>
            <w:tcW w:w="3017" w:type="dxa"/>
            <w:shd w:val="clear" w:color="auto" w:fill="FFFFFF" w:themeFill="background1"/>
            <w:tcMar/>
          </w:tcPr>
          <w:p w:rsidR="229D21ED" w:rsidP="023E2583" w:rsidRDefault="229D21ED" w14:paraId="18628F17" w14:textId="483A104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3BA9EC86">
              <w:rPr>
                <w:rFonts w:ascii="Calibri" w:hAnsi="Calibri" w:eastAsia="Calibri" w:cs="Calibri"/>
                <w:b w:val="0"/>
                <w:bCs w:val="0"/>
                <w:i w:val="0"/>
                <w:iCs w:val="0"/>
                <w:caps w:val="0"/>
                <w:smallCaps w:val="0"/>
                <w:noProof w:val="0"/>
                <w:color w:val="000000" w:themeColor="text1" w:themeTint="FF" w:themeShade="FF"/>
                <w:sz w:val="22"/>
                <w:szCs w:val="22"/>
                <w:lang w:val="en-GB"/>
              </w:rPr>
              <w:t>Request support and advice from SUSU IT/Tech teams e.g. via Activities Team.</w:t>
            </w:r>
          </w:p>
          <w:p w:rsidR="229D21ED" w:rsidP="023E2583" w:rsidRDefault="229D21ED" w14:paraId="451D14DE" w14:textId="7CF4BB5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229D21ED" w:rsidP="023E2583" w:rsidRDefault="229D21ED" w14:paraId="36303B79" w14:textId="68063C61">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3BA9EC86">
              <w:rPr>
                <w:rFonts w:ascii="Calibri" w:hAnsi="Calibri" w:eastAsia="Calibri" w:cs="Calibri"/>
                <w:b w:val="0"/>
                <w:bCs w:val="0"/>
                <w:i w:val="0"/>
                <w:iCs w:val="0"/>
                <w:caps w:val="0"/>
                <w:smallCaps w:val="0"/>
                <w:noProof w:val="0"/>
                <w:color w:val="000000" w:themeColor="text1" w:themeTint="FF" w:themeShade="FF"/>
                <w:sz w:val="22"/>
                <w:szCs w:val="22"/>
                <w:lang w:val="en-GB"/>
              </w:rPr>
              <w:t>Seek medical attention as required.</w:t>
            </w:r>
          </w:p>
          <w:p w:rsidR="229D21ED" w:rsidP="023E2583" w:rsidRDefault="229D21ED" w14:paraId="5941F2D0" w14:textId="475E575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229D21ED" w:rsidP="023E2583" w:rsidRDefault="229D21ED" w14:paraId="7F760711" w14:textId="3AE05BF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3BA9EC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2ad7e46414474ceb">
              <w:r w:rsidRPr="023E2583" w:rsidR="3BA9EC86">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229D21ED" w:rsidP="023E2583" w:rsidRDefault="229D21ED" w14:paraId="7FFC80C9" w14:textId="5A30B3C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tc>
      </w:tr>
      <w:tr w:rsidR="1E0DC5F1" w:rsidTr="2FF379F1" w14:paraId="73F70413">
        <w:trPr>
          <w:cantSplit/>
          <w:trHeight w:val="300"/>
        </w:trPr>
        <w:tc>
          <w:tcPr>
            <w:tcW w:w="1890" w:type="dxa"/>
            <w:shd w:val="clear" w:color="auto" w:fill="FFFFFF" w:themeFill="background1"/>
            <w:tcMar/>
          </w:tcPr>
          <w:p w:rsidR="55710D3B" w:rsidP="1E0DC5F1" w:rsidRDefault="55710D3B" w14:paraId="40297889" w14:textId="6FC05DDB">
            <w:pPr>
              <w:spacing w:line="240" w:lineRule="auto"/>
            </w:pPr>
            <w:r w:rsidRPr="2FF379F1" w:rsidR="3EE80576">
              <w:rPr>
                <w:rFonts w:ascii="Calibri" w:hAnsi="Calibri" w:eastAsia="Calibri" w:cs="Calibri"/>
                <w:noProof w:val="0"/>
                <w:sz w:val="22"/>
                <w:szCs w:val="22"/>
                <w:lang w:val="en-GB"/>
              </w:rPr>
              <w:t>Flower Arch (fake flowers)</w:t>
            </w:r>
          </w:p>
        </w:tc>
        <w:tc>
          <w:tcPr>
            <w:tcW w:w="2575" w:type="dxa"/>
            <w:shd w:val="clear" w:color="auto" w:fill="FFFFFF" w:themeFill="background1"/>
            <w:tcMar/>
          </w:tcPr>
          <w:p w:rsidR="55710D3B" w:rsidP="1E0DC5F1" w:rsidRDefault="55710D3B" w14:paraId="01995A3F" w14:textId="04CE7401">
            <w:pPr>
              <w:spacing w:line="240" w:lineRule="auto"/>
            </w:pPr>
            <w:r w:rsidRPr="2FF379F1" w:rsidR="3EE80576">
              <w:rPr>
                <w:rFonts w:ascii="Calibri" w:hAnsi="Calibri" w:eastAsia="Calibri" w:cs="Calibri"/>
                <w:noProof w:val="0"/>
                <w:sz w:val="22"/>
                <w:szCs w:val="22"/>
                <w:lang w:val="en-GB"/>
              </w:rPr>
              <w:t>Arch tipping over, trip hazards during setup/pack down, fire risk if placed near heat sources.</w:t>
            </w:r>
          </w:p>
        </w:tc>
        <w:tc>
          <w:tcPr>
            <w:tcW w:w="1940" w:type="dxa"/>
            <w:shd w:val="clear" w:color="auto" w:fill="FFFFFF" w:themeFill="background1"/>
            <w:tcMar/>
          </w:tcPr>
          <w:p w:rsidR="55710D3B" w:rsidP="1E0DC5F1" w:rsidRDefault="55710D3B" w14:paraId="352A094D" w14:textId="5F4B476E">
            <w:pPr>
              <w:pStyle w:val="Normal"/>
              <w:spacing w:line="240" w:lineRule="auto"/>
              <w:jc w:val="left"/>
              <w:rPr>
                <w:rFonts w:ascii="Calibri" w:hAnsi="Calibri" w:eastAsia="Calibri" w:cs="Calibri"/>
                <w:b w:val="0"/>
                <w:bCs w:val="0"/>
                <w:i w:val="0"/>
                <w:iCs w:val="0"/>
                <w:caps w:val="0"/>
                <w:smallCaps w:val="0"/>
                <w:color w:val="000000" w:themeColor="text1" w:themeTint="FF" w:themeShade="FF"/>
                <w:sz w:val="22"/>
                <w:szCs w:val="22"/>
                <w:lang w:val="en-GB"/>
              </w:rPr>
            </w:pPr>
            <w:r w:rsidRPr="1E0DC5F1" w:rsidR="55710D3B">
              <w:rPr>
                <w:rFonts w:ascii="Calibri" w:hAnsi="Calibri" w:eastAsia="Calibri" w:cs="Calibri"/>
                <w:b w:val="0"/>
                <w:bCs w:val="0"/>
                <w:i w:val="0"/>
                <w:iCs w:val="0"/>
                <w:caps w:val="0"/>
                <w:smallCaps w:val="0"/>
                <w:color w:val="000000" w:themeColor="text1" w:themeTint="FF" w:themeShade="FF"/>
                <w:sz w:val="22"/>
                <w:szCs w:val="22"/>
                <w:lang w:val="en-GB"/>
              </w:rPr>
              <w:t xml:space="preserve">Committee, attendees </w:t>
            </w:r>
          </w:p>
        </w:tc>
        <w:tc>
          <w:tcPr>
            <w:tcW w:w="488" w:type="dxa"/>
            <w:shd w:val="clear" w:color="auto" w:fill="FFFFFF" w:themeFill="background1"/>
            <w:tcMar/>
          </w:tcPr>
          <w:p w:rsidR="55710D3B" w:rsidP="1E0DC5F1" w:rsidRDefault="55710D3B" w14:paraId="20E49091" w14:textId="173ED1D4">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55710D3B" w:rsidP="2FF379F1" w:rsidRDefault="55710D3B" w14:paraId="51EA3B06" w14:textId="3F198F52">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74F13149">
              <w:rPr>
                <w:rFonts w:ascii="Lucida Sans" w:hAnsi="Lucida Sans" w:eastAsia="Lucida Sans" w:cs="Lucida Sans"/>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55710D3B" w:rsidP="2FF379F1" w:rsidRDefault="55710D3B" w14:paraId="4F721731" w14:textId="2E04D70C">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74F13149">
              <w:rPr>
                <w:rFonts w:ascii="Lucida Sans" w:hAnsi="Lucida Sans" w:eastAsia="Lucida Sans" w:cs="Lucida Sans"/>
                <w:b w:val="0"/>
                <w:bCs w:val="0"/>
                <w:i w:val="0"/>
                <w:iCs w:val="0"/>
                <w:caps w:val="0"/>
                <w:smallCaps w:val="0"/>
                <w:color w:val="000000" w:themeColor="text1" w:themeTint="FF" w:themeShade="FF"/>
                <w:sz w:val="22"/>
                <w:szCs w:val="22"/>
                <w:lang w:val="en-GB"/>
              </w:rPr>
              <w:t>6</w:t>
            </w:r>
          </w:p>
        </w:tc>
        <w:tc>
          <w:tcPr>
            <w:tcW w:w="3039" w:type="dxa"/>
            <w:shd w:val="clear" w:color="auto" w:fill="FFFFFF" w:themeFill="background1"/>
            <w:tcMar/>
          </w:tcPr>
          <w:p w:rsidR="55710D3B" w:rsidP="2FF379F1" w:rsidRDefault="55710D3B" w14:paraId="20CD7534" w14:textId="247D5A37">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56C488AB">
              <w:rPr>
                <w:rFonts w:ascii="Calibri" w:hAnsi="Calibri" w:eastAsia="Calibri" w:cs="Calibri"/>
                <w:noProof w:val="0"/>
                <w:sz w:val="22"/>
                <w:szCs w:val="22"/>
                <w:lang w:val="en-GB"/>
              </w:rPr>
              <w:t xml:space="preserve">Committee to follow </w:t>
            </w:r>
            <w:r w:rsidRPr="2FF379F1" w:rsidR="56C488AB">
              <w:rPr>
                <w:rFonts w:ascii="Calibri" w:hAnsi="Calibri" w:eastAsia="Calibri" w:cs="Calibri"/>
                <w:b w:val="1"/>
                <w:bCs w:val="1"/>
                <w:noProof w:val="0"/>
                <w:sz w:val="22"/>
                <w:szCs w:val="22"/>
                <w:lang w:val="en-GB"/>
              </w:rPr>
              <w:t>manual handling guidance</w:t>
            </w:r>
            <w:r w:rsidRPr="2FF379F1" w:rsidR="56C488AB">
              <w:rPr>
                <w:rFonts w:ascii="Calibri" w:hAnsi="Calibri" w:eastAsia="Calibri" w:cs="Calibri"/>
                <w:noProof w:val="0"/>
                <w:sz w:val="22"/>
                <w:szCs w:val="22"/>
                <w:lang w:val="en-GB"/>
              </w:rPr>
              <w:t xml:space="preserve"> during setup/pack down (always a two-person lift).</w:t>
            </w:r>
          </w:p>
          <w:p w:rsidR="55710D3B" w:rsidP="2FF379F1" w:rsidRDefault="55710D3B" w14:paraId="2AF3B6B9" w14:textId="404AB47D">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56C488AB">
              <w:rPr>
                <w:rFonts w:ascii="Calibri" w:hAnsi="Calibri" w:eastAsia="Calibri" w:cs="Calibri"/>
                <w:noProof w:val="0"/>
                <w:sz w:val="22"/>
                <w:szCs w:val="22"/>
                <w:lang w:val="en-GB"/>
              </w:rPr>
              <w:t>Arch secured with stable base/weights so it cannot fall.</w:t>
            </w:r>
          </w:p>
          <w:p w:rsidR="55710D3B" w:rsidP="2FF379F1" w:rsidRDefault="55710D3B" w14:paraId="2A003112" w14:textId="5FDA8768">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56C488AB">
              <w:rPr>
                <w:rFonts w:ascii="Calibri" w:hAnsi="Calibri" w:eastAsia="Calibri" w:cs="Calibri"/>
                <w:noProof w:val="0"/>
                <w:sz w:val="22"/>
                <w:szCs w:val="22"/>
                <w:lang w:val="en-GB"/>
              </w:rPr>
              <w:t>Positioned in a low-traffic area, not blocking walkways or exits.</w:t>
            </w:r>
          </w:p>
          <w:p w:rsidR="55710D3B" w:rsidP="2FF379F1" w:rsidRDefault="55710D3B" w14:paraId="4ABA1BA4" w14:textId="4D49A146">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56C488AB">
              <w:rPr>
                <w:rFonts w:ascii="Calibri" w:hAnsi="Calibri" w:eastAsia="Calibri" w:cs="Calibri"/>
                <w:noProof w:val="0"/>
                <w:sz w:val="22"/>
                <w:szCs w:val="22"/>
                <w:lang w:val="en-GB"/>
              </w:rPr>
              <w:t>Kept away from electrical equipment, lights, or candles to reduce fire risk.</w:t>
            </w:r>
          </w:p>
          <w:p w:rsidR="55710D3B" w:rsidP="2FF379F1" w:rsidRDefault="55710D3B" w14:paraId="4C618CCB" w14:textId="50358C53">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56C488AB">
              <w:rPr>
                <w:rFonts w:ascii="Calibri" w:hAnsi="Calibri" w:eastAsia="Calibri" w:cs="Calibri"/>
                <w:noProof w:val="0"/>
                <w:sz w:val="22"/>
                <w:szCs w:val="22"/>
                <w:lang w:val="en-GB"/>
              </w:rPr>
              <w:t>Committee responsible for dismantling and clearing arch safely at end of event.</w:t>
            </w:r>
          </w:p>
          <w:p w:rsidR="55710D3B" w:rsidP="2FF379F1" w:rsidRDefault="55710D3B" w14:paraId="2DA1B531" w14:textId="79A6B318">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56C488AB">
              <w:rPr>
                <w:rFonts w:ascii="Calibri" w:hAnsi="Calibri" w:eastAsia="Calibri" w:cs="Calibri"/>
                <w:noProof w:val="0"/>
                <w:sz w:val="22"/>
                <w:szCs w:val="22"/>
                <w:lang w:val="en-GB"/>
              </w:rPr>
              <w:t xml:space="preserve">Decorations to be </w:t>
            </w:r>
            <w:r w:rsidRPr="2FF379F1" w:rsidR="56C488AB">
              <w:rPr>
                <w:rFonts w:ascii="Calibri" w:hAnsi="Calibri" w:eastAsia="Calibri" w:cs="Calibri"/>
                <w:b w:val="1"/>
                <w:bCs w:val="1"/>
                <w:noProof w:val="0"/>
                <w:sz w:val="22"/>
                <w:szCs w:val="22"/>
                <w:lang w:val="en-GB"/>
              </w:rPr>
              <w:t>purchased</w:t>
            </w:r>
            <w:r w:rsidRPr="2FF379F1" w:rsidR="56C488AB">
              <w:rPr>
                <w:rFonts w:ascii="Calibri" w:hAnsi="Calibri" w:eastAsia="Calibri" w:cs="Calibri"/>
                <w:b w:val="1"/>
                <w:bCs w:val="1"/>
                <w:noProof w:val="0"/>
                <w:sz w:val="22"/>
                <w:szCs w:val="22"/>
                <w:lang w:val="en-GB"/>
              </w:rPr>
              <w:t xml:space="preserve"> from sustainable suppliers</w:t>
            </w:r>
            <w:r w:rsidRPr="2FF379F1" w:rsidR="56C488AB">
              <w:rPr>
                <w:rFonts w:ascii="Calibri" w:hAnsi="Calibri" w:eastAsia="Calibri" w:cs="Calibri"/>
                <w:noProof w:val="0"/>
                <w:sz w:val="22"/>
                <w:szCs w:val="22"/>
                <w:lang w:val="en-GB"/>
              </w:rPr>
              <w:t xml:space="preserve"> where possible and reused for future events.</w:t>
            </w:r>
          </w:p>
          <w:p w:rsidR="55710D3B" w:rsidP="2FF379F1" w:rsidRDefault="55710D3B" w14:paraId="488A459D" w14:textId="5D3F88B3">
            <w:pPr>
              <w:pStyle w:val="Normal"/>
              <w:spacing w:before="240" w:beforeAutospacing="off" w:after="240" w:afterAutospacing="off" w:line="240" w:lineRule="auto"/>
              <w:ind w:left="0"/>
              <w:rPr>
                <w:rFonts w:ascii="Calibri" w:hAnsi="Calibri" w:eastAsia="Calibri" w:cs="Calibri"/>
                <w:noProof w:val="0"/>
                <w:sz w:val="22"/>
                <w:szCs w:val="22"/>
                <w:lang w:val="en-GB"/>
              </w:rPr>
            </w:pPr>
          </w:p>
        </w:tc>
        <w:tc>
          <w:tcPr>
            <w:tcW w:w="488" w:type="dxa"/>
            <w:shd w:val="clear" w:color="auto" w:fill="FFFFFF" w:themeFill="background1"/>
            <w:tcMar/>
          </w:tcPr>
          <w:p w:rsidR="55710D3B" w:rsidP="1E0DC5F1" w:rsidRDefault="55710D3B" w14:paraId="6858B90D" w14:textId="3D38A6D3">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55710D3B" w:rsidP="1E0DC5F1" w:rsidRDefault="55710D3B" w14:paraId="292C3069" w14:textId="0149F1FA">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55710D3B" w:rsidP="1E0DC5F1" w:rsidRDefault="55710D3B" w14:paraId="514EEC19" w14:textId="5FC590B0">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2</w:t>
            </w:r>
          </w:p>
        </w:tc>
        <w:tc>
          <w:tcPr>
            <w:tcW w:w="3017" w:type="dxa"/>
            <w:shd w:val="clear" w:color="auto" w:fill="FFFFFF" w:themeFill="background1"/>
            <w:tcMar/>
          </w:tcPr>
          <w:p w:rsidR="1E0DC5F1" w:rsidP="2FF379F1" w:rsidRDefault="1E0DC5F1" w14:paraId="3A6FE09F" w14:textId="0310B310">
            <w:pPr>
              <w:spacing w:line="240" w:lineRule="auto"/>
            </w:pPr>
            <w:r w:rsidRPr="2FF379F1" w:rsidR="64A414BD">
              <w:rPr>
                <w:rFonts w:ascii="Calibri" w:hAnsi="Calibri" w:eastAsia="Calibri" w:cs="Calibri"/>
                <w:noProof w:val="0"/>
                <w:sz w:val="22"/>
                <w:szCs w:val="22"/>
                <w:lang w:val="en-GB"/>
              </w:rPr>
              <w:t>In the event of</w:t>
            </w:r>
            <w:r w:rsidRPr="2FF379F1" w:rsidR="64A414BD">
              <w:rPr>
                <w:rFonts w:ascii="Calibri" w:hAnsi="Calibri" w:eastAsia="Calibri" w:cs="Calibri"/>
                <w:noProof w:val="0"/>
                <w:sz w:val="22"/>
                <w:szCs w:val="22"/>
                <w:lang w:val="en-GB"/>
              </w:rPr>
              <w:t xml:space="preserve"> collapse/injury, call 999 if </w:t>
            </w:r>
            <w:r w:rsidRPr="2FF379F1" w:rsidR="64A414BD">
              <w:rPr>
                <w:rFonts w:ascii="Calibri" w:hAnsi="Calibri" w:eastAsia="Calibri" w:cs="Calibri"/>
                <w:noProof w:val="0"/>
                <w:sz w:val="22"/>
                <w:szCs w:val="22"/>
                <w:lang w:val="en-GB"/>
              </w:rPr>
              <w:t>required</w:t>
            </w:r>
            <w:r w:rsidRPr="2FF379F1" w:rsidR="64A414BD">
              <w:rPr>
                <w:rFonts w:ascii="Calibri" w:hAnsi="Calibri" w:eastAsia="Calibri" w:cs="Calibri"/>
                <w:noProof w:val="0"/>
                <w:sz w:val="22"/>
                <w:szCs w:val="22"/>
                <w:lang w:val="en-GB"/>
              </w:rPr>
              <w:t xml:space="preserve"> and report incident via </w:t>
            </w:r>
            <w:hyperlink r:id="Rd7310ae62efb485e">
              <w:r w:rsidRPr="2FF379F1" w:rsidR="64A414BD">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r w:rsidRPr="2FF379F1" w:rsidR="64A414BD">
              <w:rPr>
                <w:rFonts w:ascii="Calibri" w:hAnsi="Calibri" w:eastAsia="Calibri" w:cs="Calibri"/>
                <w:noProof w:val="0"/>
                <w:sz w:val="22"/>
                <w:szCs w:val="22"/>
                <w:lang w:val="en-GB"/>
              </w:rPr>
              <w:t xml:space="preserve">. Seek </w:t>
            </w:r>
            <w:r w:rsidRPr="2FF379F1" w:rsidR="64A414BD">
              <w:rPr>
                <w:rFonts w:ascii="Calibri" w:hAnsi="Calibri" w:eastAsia="Calibri" w:cs="Calibri"/>
                <w:noProof w:val="0"/>
                <w:sz w:val="22"/>
                <w:szCs w:val="22"/>
                <w:lang w:val="en-GB"/>
              </w:rPr>
              <w:t>assistance</w:t>
            </w:r>
            <w:r w:rsidRPr="2FF379F1" w:rsidR="64A414BD">
              <w:rPr>
                <w:rFonts w:ascii="Calibri" w:hAnsi="Calibri" w:eastAsia="Calibri" w:cs="Calibri"/>
                <w:noProof w:val="0"/>
                <w:sz w:val="22"/>
                <w:szCs w:val="22"/>
                <w:lang w:val="en-GB"/>
              </w:rPr>
              <w:t xml:space="preserve"> from venue staff if needed.</w:t>
            </w:r>
          </w:p>
          <w:p w:rsidR="1E0DC5F1" w:rsidP="2FF379F1" w:rsidRDefault="1E0DC5F1" w14:paraId="2C145991" w14:textId="1BF89FF2">
            <w:pPr>
              <w:spacing w:line="240" w:lineRule="auto"/>
            </w:pPr>
            <w:r w:rsidRPr="2FF379F1" w:rsidR="67848D0E">
              <w:rPr>
                <w:rFonts w:ascii="Calibri" w:hAnsi="Calibri" w:eastAsia="Calibri" w:cs="Calibri"/>
                <w:noProof w:val="0"/>
                <w:sz w:val="22"/>
                <w:szCs w:val="22"/>
                <w:lang w:val="en-GB"/>
              </w:rPr>
              <w:t>Committee to assign responsibility for safe removal, storage, and reuse of arch decorations after the event.</w:t>
            </w:r>
          </w:p>
        </w:tc>
      </w:tr>
      <w:tr w:rsidR="2FF379F1" w:rsidTr="2FF379F1" w14:paraId="7A82A794">
        <w:trPr>
          <w:cantSplit/>
          <w:trHeight w:val="300"/>
        </w:trPr>
        <w:tc>
          <w:tcPr>
            <w:tcW w:w="1890" w:type="dxa"/>
            <w:shd w:val="clear" w:color="auto" w:fill="FFFFFF" w:themeFill="background1"/>
            <w:tcMar/>
          </w:tcPr>
          <w:p w:rsidR="64A414BD" w:rsidP="2FF379F1" w:rsidRDefault="64A414BD" w14:paraId="7FE93516" w14:textId="1082A89D">
            <w:pPr>
              <w:spacing w:line="240" w:lineRule="auto"/>
            </w:pPr>
            <w:r w:rsidRPr="2FF379F1" w:rsidR="64A414BD">
              <w:rPr>
                <w:rFonts w:ascii="Calibri" w:hAnsi="Calibri" w:eastAsia="Calibri" w:cs="Calibri"/>
                <w:noProof w:val="0"/>
                <w:sz w:val="22"/>
                <w:szCs w:val="22"/>
                <w:lang w:val="en-GB"/>
              </w:rPr>
              <w:t>Balloons (“ONAM 25” balloon letters)</w:t>
            </w:r>
          </w:p>
        </w:tc>
        <w:tc>
          <w:tcPr>
            <w:tcW w:w="2575" w:type="dxa"/>
            <w:shd w:val="clear" w:color="auto" w:fill="FFFFFF" w:themeFill="background1"/>
            <w:tcMar/>
          </w:tcPr>
          <w:p w:rsidR="64A414BD" w:rsidP="2FF379F1" w:rsidRDefault="64A414BD" w14:paraId="39B1F48C" w14:textId="2AAFDCCD">
            <w:pPr>
              <w:spacing w:line="240" w:lineRule="auto"/>
            </w:pPr>
            <w:r w:rsidRPr="2FF379F1" w:rsidR="64A414BD">
              <w:rPr>
                <w:rFonts w:ascii="Calibri" w:hAnsi="Calibri" w:eastAsia="Calibri" w:cs="Calibri"/>
                <w:noProof w:val="0"/>
                <w:sz w:val="22"/>
                <w:szCs w:val="22"/>
                <w:lang w:val="en-GB"/>
              </w:rPr>
              <w:t>Balloons bursting causing startle/panic, latex allergy, trip hazard if deflated balloons fall to floor.</w:t>
            </w:r>
          </w:p>
        </w:tc>
        <w:tc>
          <w:tcPr>
            <w:tcW w:w="1940" w:type="dxa"/>
            <w:shd w:val="clear" w:color="auto" w:fill="FFFFFF" w:themeFill="background1"/>
            <w:tcMar/>
          </w:tcPr>
          <w:p w:rsidR="64A414BD" w:rsidP="2FF379F1" w:rsidRDefault="64A414BD" w14:paraId="4F441070" w14:textId="1E96BB36">
            <w:pPr>
              <w:spacing w:line="240" w:lineRule="auto"/>
              <w:jc w:val="left"/>
            </w:pPr>
            <w:r w:rsidRPr="2FF379F1" w:rsidR="64A414BD">
              <w:rPr>
                <w:rFonts w:ascii="Calibri" w:hAnsi="Calibri" w:eastAsia="Calibri" w:cs="Calibri"/>
                <w:noProof w:val="0"/>
                <w:sz w:val="22"/>
                <w:szCs w:val="22"/>
                <w:lang w:val="en-GB"/>
              </w:rPr>
              <w:t>Attendees, committee, performers.</w:t>
            </w:r>
          </w:p>
        </w:tc>
        <w:tc>
          <w:tcPr>
            <w:tcW w:w="488" w:type="dxa"/>
            <w:shd w:val="clear" w:color="auto" w:fill="FFFFFF" w:themeFill="background1"/>
            <w:tcMar/>
          </w:tcPr>
          <w:p w:rsidR="64A414BD" w:rsidP="2FF379F1" w:rsidRDefault="64A414BD" w14:paraId="15274387" w14:textId="097E8C73">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64A414BD">
              <w:rPr>
                <w:rFonts w:ascii="Lucida Sans" w:hAnsi="Lucida Sans" w:eastAsia="Lucida Sans" w:cs="Lucida Sans"/>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64A414BD" w:rsidP="2FF379F1" w:rsidRDefault="64A414BD" w14:paraId="1EFFEE36" w14:textId="00B2E172">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64A414BD">
              <w:rPr>
                <w:rFonts w:ascii="Lucida Sans" w:hAnsi="Lucida Sans" w:eastAsia="Lucida Sans" w:cs="Lucida Sans"/>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64A414BD" w:rsidP="2FF379F1" w:rsidRDefault="64A414BD" w14:paraId="20BC6A8B" w14:textId="02E330D6">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64A414BD">
              <w:rPr>
                <w:rFonts w:ascii="Lucida Sans" w:hAnsi="Lucida Sans" w:eastAsia="Lucida Sans" w:cs="Lucida Sans"/>
                <w:b w:val="0"/>
                <w:bCs w:val="0"/>
                <w:i w:val="0"/>
                <w:iCs w:val="0"/>
                <w:caps w:val="0"/>
                <w:smallCaps w:val="0"/>
                <w:color w:val="000000" w:themeColor="text1" w:themeTint="FF" w:themeShade="FF"/>
                <w:sz w:val="22"/>
                <w:szCs w:val="22"/>
                <w:lang w:val="en-GB"/>
              </w:rPr>
              <w:t>4</w:t>
            </w:r>
          </w:p>
        </w:tc>
        <w:tc>
          <w:tcPr>
            <w:tcW w:w="3039" w:type="dxa"/>
            <w:shd w:val="clear" w:color="auto" w:fill="FFFFFF" w:themeFill="background1"/>
            <w:tcMar/>
          </w:tcPr>
          <w:p w:rsidR="12CEFA55" w:rsidP="2FF379F1" w:rsidRDefault="12CEFA55" w14:paraId="37439472" w14:textId="510CC5CF">
            <w:pPr>
              <w:pStyle w:val="Normal"/>
              <w:spacing w:before="240" w:beforeAutospacing="off" w:after="240" w:afterAutospacing="off"/>
              <w:ind w:left="0"/>
              <w:rPr>
                <w:rFonts w:ascii="Calibri" w:hAnsi="Calibri" w:eastAsia="Calibri" w:cs="Calibri"/>
                <w:noProof w:val="0"/>
                <w:sz w:val="22"/>
                <w:szCs w:val="22"/>
                <w:lang w:val="en-GB"/>
              </w:rPr>
            </w:pPr>
            <w:r w:rsidRPr="2FF379F1" w:rsidR="12CEFA55">
              <w:rPr>
                <w:rFonts w:ascii="Calibri" w:hAnsi="Calibri" w:eastAsia="Calibri" w:cs="Calibri"/>
                <w:noProof w:val="0"/>
                <w:sz w:val="22"/>
                <w:szCs w:val="22"/>
                <w:lang w:val="en-GB"/>
              </w:rPr>
              <w:t xml:space="preserve">Use </w:t>
            </w:r>
            <w:r w:rsidRPr="2FF379F1" w:rsidR="12CEFA55">
              <w:rPr>
                <w:rFonts w:ascii="Calibri" w:hAnsi="Calibri" w:eastAsia="Calibri" w:cs="Calibri"/>
                <w:b w:val="1"/>
                <w:bCs w:val="1"/>
                <w:noProof w:val="0"/>
                <w:sz w:val="22"/>
                <w:szCs w:val="22"/>
                <w:lang w:val="en-GB"/>
              </w:rPr>
              <w:t>foil or latex-free balloons</w:t>
            </w:r>
            <w:r w:rsidRPr="2FF379F1" w:rsidR="12CEFA55">
              <w:rPr>
                <w:rFonts w:ascii="Calibri" w:hAnsi="Calibri" w:eastAsia="Calibri" w:cs="Calibri"/>
                <w:noProof w:val="0"/>
                <w:sz w:val="22"/>
                <w:szCs w:val="22"/>
                <w:lang w:val="en-GB"/>
              </w:rPr>
              <w:t xml:space="preserve"> where possible.</w:t>
            </w:r>
          </w:p>
          <w:p w:rsidR="12CEFA55" w:rsidP="2FF379F1" w:rsidRDefault="12CEFA55" w14:paraId="30B0F748" w14:textId="7EF652ED">
            <w:pPr>
              <w:pStyle w:val="Normal"/>
              <w:spacing w:before="240" w:beforeAutospacing="off" w:after="240" w:afterAutospacing="off"/>
              <w:ind w:left="0"/>
              <w:rPr>
                <w:rFonts w:ascii="Calibri" w:hAnsi="Calibri" w:eastAsia="Calibri" w:cs="Calibri"/>
                <w:noProof w:val="0"/>
                <w:sz w:val="22"/>
                <w:szCs w:val="22"/>
                <w:lang w:val="en-GB"/>
              </w:rPr>
            </w:pPr>
            <w:r w:rsidRPr="2FF379F1" w:rsidR="12CEFA55">
              <w:rPr>
                <w:rFonts w:ascii="Calibri" w:hAnsi="Calibri" w:eastAsia="Calibri" w:cs="Calibri"/>
                <w:noProof w:val="0"/>
                <w:sz w:val="22"/>
                <w:szCs w:val="22"/>
                <w:lang w:val="en-GB"/>
              </w:rPr>
              <w:t>Balloons secured so they do not drift into walkways or exits.</w:t>
            </w:r>
          </w:p>
          <w:p w:rsidR="12CEFA55" w:rsidP="2FF379F1" w:rsidRDefault="12CEFA55" w14:paraId="17FD3421" w14:textId="68DD8A8B">
            <w:pPr>
              <w:pStyle w:val="Normal"/>
              <w:spacing w:before="240" w:beforeAutospacing="off" w:after="240" w:afterAutospacing="off"/>
              <w:ind w:left="0"/>
              <w:rPr>
                <w:rFonts w:ascii="Calibri" w:hAnsi="Calibri" w:eastAsia="Calibri" w:cs="Calibri"/>
                <w:noProof w:val="0"/>
                <w:sz w:val="22"/>
                <w:szCs w:val="22"/>
                <w:lang w:val="en-GB"/>
              </w:rPr>
            </w:pPr>
            <w:r w:rsidRPr="2FF379F1" w:rsidR="12CEFA55">
              <w:rPr>
                <w:rFonts w:ascii="Calibri" w:hAnsi="Calibri" w:eastAsia="Calibri" w:cs="Calibri"/>
                <w:noProof w:val="0"/>
                <w:sz w:val="22"/>
                <w:szCs w:val="22"/>
                <w:lang w:val="en-GB"/>
              </w:rPr>
              <w:t>Kept away from heat sources, lights, or electrical equipment.</w:t>
            </w:r>
          </w:p>
          <w:p w:rsidR="12CEFA55" w:rsidP="2FF379F1" w:rsidRDefault="12CEFA55" w14:paraId="31B8D764" w14:textId="3BA879F0">
            <w:pPr>
              <w:pStyle w:val="Normal"/>
              <w:spacing w:before="240" w:beforeAutospacing="off" w:after="240" w:afterAutospacing="off"/>
              <w:ind w:left="0"/>
              <w:rPr>
                <w:rFonts w:ascii="Calibri" w:hAnsi="Calibri" w:eastAsia="Calibri" w:cs="Calibri"/>
                <w:noProof w:val="0"/>
                <w:sz w:val="22"/>
                <w:szCs w:val="22"/>
                <w:lang w:val="en-GB"/>
              </w:rPr>
            </w:pPr>
            <w:r w:rsidRPr="2FF379F1" w:rsidR="12CEFA55">
              <w:rPr>
                <w:rFonts w:ascii="Calibri" w:hAnsi="Calibri" w:eastAsia="Calibri" w:cs="Calibri"/>
                <w:noProof w:val="0"/>
                <w:sz w:val="22"/>
                <w:szCs w:val="22"/>
                <w:lang w:val="en-GB"/>
              </w:rPr>
              <w:t>Committee to regularly check for popped/deflated balloons and clear promptly.</w:t>
            </w:r>
          </w:p>
          <w:p w:rsidR="12CEFA55" w:rsidP="2FF379F1" w:rsidRDefault="12CEFA55" w14:paraId="6CF56E1C" w14:textId="2D7EE797">
            <w:pPr>
              <w:pStyle w:val="Normal"/>
              <w:spacing w:before="240" w:beforeAutospacing="off" w:after="240" w:afterAutospacing="off"/>
              <w:ind w:left="0"/>
              <w:rPr>
                <w:rFonts w:ascii="Calibri" w:hAnsi="Calibri" w:eastAsia="Calibri" w:cs="Calibri"/>
                <w:noProof w:val="0"/>
                <w:sz w:val="22"/>
                <w:szCs w:val="22"/>
                <w:lang w:val="en-GB"/>
              </w:rPr>
            </w:pPr>
            <w:r w:rsidRPr="2FF379F1" w:rsidR="12CEFA55">
              <w:rPr>
                <w:rFonts w:ascii="Calibri" w:hAnsi="Calibri" w:eastAsia="Calibri" w:cs="Calibri"/>
                <w:noProof w:val="0"/>
                <w:sz w:val="22"/>
                <w:szCs w:val="22"/>
                <w:lang w:val="en-GB"/>
              </w:rPr>
              <w:t>Inform attendees if latex balloons are used, to account for allergies.</w:t>
            </w:r>
          </w:p>
          <w:p w:rsidR="12CEFA55" w:rsidP="2FF379F1" w:rsidRDefault="12CEFA55" w14:paraId="1B48D9D1" w14:textId="4C95363F">
            <w:pPr>
              <w:pStyle w:val="Normal"/>
              <w:spacing w:before="240" w:beforeAutospacing="off" w:after="240" w:afterAutospacing="off"/>
              <w:ind w:left="0"/>
              <w:rPr>
                <w:rFonts w:ascii="Calibri" w:hAnsi="Calibri" w:eastAsia="Calibri" w:cs="Calibri"/>
                <w:noProof w:val="0"/>
                <w:sz w:val="22"/>
                <w:szCs w:val="22"/>
                <w:lang w:val="en-GB"/>
              </w:rPr>
            </w:pPr>
            <w:r w:rsidRPr="2FF379F1" w:rsidR="12CEFA55">
              <w:rPr>
                <w:rFonts w:ascii="Calibri" w:hAnsi="Calibri" w:eastAsia="Calibri" w:cs="Calibri"/>
                <w:noProof w:val="0"/>
                <w:sz w:val="22"/>
                <w:szCs w:val="22"/>
                <w:lang w:val="en-GB"/>
              </w:rPr>
              <w:t xml:space="preserve">Decorations to be sourced from </w:t>
            </w:r>
            <w:r w:rsidRPr="2FF379F1" w:rsidR="12CEFA55">
              <w:rPr>
                <w:rFonts w:ascii="Calibri" w:hAnsi="Calibri" w:eastAsia="Calibri" w:cs="Calibri"/>
                <w:b w:val="1"/>
                <w:bCs w:val="1"/>
                <w:noProof w:val="0"/>
                <w:sz w:val="22"/>
                <w:szCs w:val="22"/>
                <w:lang w:val="en-GB"/>
              </w:rPr>
              <w:t>sustainable suppliers</w:t>
            </w:r>
            <w:r w:rsidRPr="2FF379F1" w:rsidR="12CEFA55">
              <w:rPr>
                <w:rFonts w:ascii="Calibri" w:hAnsi="Calibri" w:eastAsia="Calibri" w:cs="Calibri"/>
                <w:noProof w:val="0"/>
                <w:sz w:val="22"/>
                <w:szCs w:val="22"/>
                <w:lang w:val="en-GB"/>
              </w:rPr>
              <w:t xml:space="preserve"> where possible and stored for reuse.</w:t>
            </w:r>
          </w:p>
          <w:p w:rsidR="2FF379F1" w:rsidP="2FF379F1" w:rsidRDefault="2FF379F1" w14:paraId="0D66D6AE" w14:textId="3233FA10">
            <w:pPr>
              <w:pStyle w:val="Normal"/>
              <w:spacing w:before="240" w:beforeAutospacing="off" w:after="240" w:afterAutospacing="off"/>
              <w:ind w:left="0"/>
              <w:rPr>
                <w:rFonts w:ascii="Calibri" w:hAnsi="Calibri" w:eastAsia="Calibri" w:cs="Calibri"/>
                <w:noProof w:val="0"/>
                <w:sz w:val="22"/>
                <w:szCs w:val="22"/>
                <w:lang w:val="en-GB"/>
              </w:rPr>
            </w:pPr>
          </w:p>
          <w:p w:rsidR="2FF379F1" w:rsidP="2FF379F1" w:rsidRDefault="2FF379F1" w14:paraId="47518FD4" w14:textId="7C8F6CCB">
            <w:pPr>
              <w:pStyle w:val="Normal"/>
              <w:rPr>
                <w:rFonts w:ascii="Calibri" w:hAnsi="Calibri" w:eastAsia="Calibri" w:cs="Calibri"/>
                <w:noProof w:val="0"/>
                <w:sz w:val="22"/>
                <w:szCs w:val="22"/>
                <w:lang w:val="en-GB"/>
              </w:rPr>
            </w:pPr>
          </w:p>
        </w:tc>
        <w:tc>
          <w:tcPr>
            <w:tcW w:w="488" w:type="dxa"/>
            <w:shd w:val="clear" w:color="auto" w:fill="FFFFFF" w:themeFill="background1"/>
            <w:tcMar/>
          </w:tcPr>
          <w:p w:rsidR="64A414BD" w:rsidP="2FF379F1" w:rsidRDefault="64A414BD" w14:paraId="2720F990" w14:textId="51360F1C">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64A414BD">
              <w:rPr>
                <w:rFonts w:ascii="Lucida Sans" w:hAnsi="Lucida Sans" w:eastAsia="Lucida Sans" w:cs="Lucida Sans"/>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64A414BD" w:rsidP="2FF379F1" w:rsidRDefault="64A414BD" w14:paraId="1F00E825" w14:textId="19E77578">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64A414BD">
              <w:rPr>
                <w:rFonts w:ascii="Lucida Sans" w:hAnsi="Lucida Sans" w:eastAsia="Lucida Sans" w:cs="Lucida Sans"/>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64A414BD" w:rsidP="2FF379F1" w:rsidRDefault="64A414BD" w14:paraId="44F44CB5" w14:textId="4863353E">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64A414BD">
              <w:rPr>
                <w:rFonts w:ascii="Lucida Sans" w:hAnsi="Lucida Sans" w:eastAsia="Lucida Sans" w:cs="Lucida Sans"/>
                <w:b w:val="0"/>
                <w:bCs w:val="0"/>
                <w:i w:val="0"/>
                <w:iCs w:val="0"/>
                <w:caps w:val="0"/>
                <w:smallCaps w:val="0"/>
                <w:color w:val="000000" w:themeColor="text1" w:themeTint="FF" w:themeShade="FF"/>
                <w:sz w:val="22"/>
                <w:szCs w:val="22"/>
                <w:lang w:val="en-GB"/>
              </w:rPr>
              <w:t>2</w:t>
            </w:r>
          </w:p>
        </w:tc>
        <w:tc>
          <w:tcPr>
            <w:tcW w:w="3017" w:type="dxa"/>
            <w:shd w:val="clear" w:color="auto" w:fill="FFFFFF" w:themeFill="background1"/>
            <w:tcMar/>
          </w:tcPr>
          <w:p w:rsidR="64A414BD" w:rsidP="2FF379F1" w:rsidRDefault="64A414BD" w14:paraId="44460D38" w14:textId="166C142F">
            <w:pPr>
              <w:spacing w:line="240" w:lineRule="auto"/>
              <w:rPr>
                <w:rFonts w:ascii="Calibri" w:hAnsi="Calibri" w:eastAsia="Calibri" w:cs="Calibri"/>
                <w:noProof w:val="0"/>
                <w:sz w:val="22"/>
                <w:szCs w:val="22"/>
                <w:lang w:val="en-GB"/>
              </w:rPr>
            </w:pPr>
            <w:r w:rsidRPr="2FF379F1" w:rsidR="64A414BD">
              <w:rPr>
                <w:rFonts w:ascii="Calibri" w:hAnsi="Calibri" w:eastAsia="Calibri" w:cs="Calibri"/>
                <w:noProof w:val="0"/>
                <w:sz w:val="22"/>
                <w:szCs w:val="22"/>
                <w:lang w:val="en-GB"/>
              </w:rPr>
              <w:t>In the event of</w:t>
            </w:r>
            <w:r w:rsidRPr="2FF379F1" w:rsidR="64A414BD">
              <w:rPr>
                <w:rFonts w:ascii="Calibri" w:hAnsi="Calibri" w:eastAsia="Calibri" w:cs="Calibri"/>
                <w:noProof w:val="0"/>
                <w:sz w:val="22"/>
                <w:szCs w:val="22"/>
                <w:lang w:val="en-GB"/>
              </w:rPr>
              <w:t xml:space="preserve"> a medical reaction or injury, call 999 if </w:t>
            </w:r>
            <w:r w:rsidRPr="2FF379F1" w:rsidR="64A414BD">
              <w:rPr>
                <w:rFonts w:ascii="Calibri" w:hAnsi="Calibri" w:eastAsia="Calibri" w:cs="Calibri"/>
                <w:noProof w:val="0"/>
                <w:sz w:val="22"/>
                <w:szCs w:val="22"/>
                <w:lang w:val="en-GB"/>
              </w:rPr>
              <w:t>required</w:t>
            </w:r>
            <w:r w:rsidRPr="2FF379F1" w:rsidR="64A414BD">
              <w:rPr>
                <w:rFonts w:ascii="Calibri" w:hAnsi="Calibri" w:eastAsia="Calibri" w:cs="Calibri"/>
                <w:noProof w:val="0"/>
                <w:sz w:val="22"/>
                <w:szCs w:val="22"/>
                <w:lang w:val="en-GB"/>
              </w:rPr>
              <w:t xml:space="preserve"> and report incident via </w:t>
            </w:r>
            <w:hyperlink r:id="Rde4b643e4e584fca">
              <w:r w:rsidRPr="2FF379F1" w:rsidR="64A414BD">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r w:rsidRPr="2FF379F1" w:rsidR="64A414BD">
              <w:rPr>
                <w:rFonts w:ascii="Calibri" w:hAnsi="Calibri" w:eastAsia="Calibri" w:cs="Calibri"/>
                <w:noProof w:val="0"/>
                <w:sz w:val="22"/>
                <w:szCs w:val="22"/>
                <w:lang w:val="en-GB"/>
              </w:rPr>
              <w:t>.</w:t>
            </w:r>
          </w:p>
          <w:p w:rsidR="2FF379F1" w:rsidP="2FF379F1" w:rsidRDefault="2FF379F1" w14:paraId="6189994E" w14:textId="490D880B">
            <w:pPr>
              <w:spacing w:line="240" w:lineRule="auto"/>
              <w:rPr>
                <w:rFonts w:ascii="Calibri" w:hAnsi="Calibri" w:eastAsia="Calibri" w:cs="Calibri"/>
                <w:noProof w:val="0"/>
                <w:sz w:val="22"/>
                <w:szCs w:val="22"/>
                <w:lang w:val="en-GB"/>
              </w:rPr>
            </w:pPr>
          </w:p>
          <w:p w:rsidR="6A389344" w:rsidP="2FF379F1" w:rsidRDefault="6A389344" w14:paraId="300E93BE" w14:textId="789E6C16">
            <w:pPr>
              <w:spacing w:line="240" w:lineRule="auto"/>
            </w:pPr>
            <w:r w:rsidRPr="2FF379F1" w:rsidR="6A389344">
              <w:rPr>
                <w:rFonts w:ascii="Calibri" w:hAnsi="Calibri" w:eastAsia="Calibri" w:cs="Calibri"/>
                <w:noProof w:val="0"/>
                <w:sz w:val="22"/>
                <w:szCs w:val="22"/>
                <w:lang w:val="en-GB"/>
              </w:rPr>
              <w:t>Committee to assign members to monitor balloons throughout the event and ensure safe disposal/reuse after.</w:t>
            </w:r>
          </w:p>
        </w:tc>
      </w:tr>
      <w:tr w:rsidR="1E0DC5F1" w:rsidTr="2FF379F1" w14:paraId="72BC6A29">
        <w:trPr>
          <w:cantSplit/>
          <w:trHeight w:val="300"/>
        </w:trPr>
        <w:tc>
          <w:tcPr>
            <w:tcW w:w="1890" w:type="dxa"/>
            <w:shd w:val="clear" w:color="auto" w:fill="FFFFFF" w:themeFill="background1"/>
            <w:tcMar/>
          </w:tcPr>
          <w:p w:rsidR="55710D3B" w:rsidP="2FF379F1" w:rsidRDefault="55710D3B" w14:paraId="433A1D17" w14:textId="4BA4774C">
            <w:pPr>
              <w:spacing w:line="240" w:lineRule="auto"/>
              <w:rPr>
                <w:rFonts w:ascii="Calibri" w:hAnsi="Calibri" w:eastAsia="Calibri" w:cs="Calibri"/>
                <w:b w:val="0"/>
                <w:bCs w:val="0"/>
                <w:noProof w:val="0"/>
                <w:sz w:val="22"/>
                <w:szCs w:val="22"/>
                <w:lang w:val="en-GB"/>
              </w:rPr>
            </w:pPr>
            <w:r w:rsidRPr="2FF379F1" w:rsidR="55710D3B">
              <w:rPr>
                <w:rFonts w:ascii="Calibri" w:hAnsi="Calibri" w:eastAsia="Calibri" w:cs="Calibri"/>
                <w:noProof w:val="0"/>
                <w:sz w:val="22"/>
                <w:szCs w:val="22"/>
                <w:lang w:val="en-GB"/>
              </w:rPr>
              <w:t>Henna fundraising stall</w:t>
            </w:r>
            <w:r w:rsidRPr="2FF379F1" w:rsidR="5051DB80">
              <w:rPr>
                <w:rFonts w:ascii="Calibri" w:hAnsi="Calibri" w:eastAsia="Calibri" w:cs="Calibri"/>
                <w:noProof w:val="0"/>
                <w:sz w:val="22"/>
                <w:szCs w:val="22"/>
                <w:lang w:val="en-GB"/>
              </w:rPr>
              <w:t xml:space="preserve">: </w:t>
            </w:r>
            <w:r w:rsidRPr="2FF379F1" w:rsidR="5051DB80">
              <w:rPr>
                <w:rFonts w:ascii="Calibri" w:hAnsi="Calibri" w:eastAsia="Calibri" w:cs="Calibri"/>
                <w:b w:val="1"/>
                <w:bCs w:val="1"/>
                <w:noProof w:val="0"/>
                <w:sz w:val="22"/>
                <w:szCs w:val="22"/>
                <w:lang w:val="en-GB"/>
              </w:rPr>
              <w:t>Henna stains on clothes</w:t>
            </w:r>
          </w:p>
        </w:tc>
        <w:tc>
          <w:tcPr>
            <w:tcW w:w="2575" w:type="dxa"/>
            <w:shd w:val="clear" w:color="auto" w:fill="FFFFFF" w:themeFill="background1"/>
            <w:tcMar/>
          </w:tcPr>
          <w:p w:rsidR="55710D3B" w:rsidP="2FF379F1" w:rsidRDefault="55710D3B" w14:paraId="4D515039" w14:textId="5FAA5D5D">
            <w:pPr>
              <w:pStyle w:val="Normal"/>
              <w:suppressLineNumbers w:val="0"/>
              <w:bidi w:val="0"/>
              <w:spacing w:before="0" w:beforeAutospacing="off" w:after="0" w:afterAutospacing="off" w:line="240" w:lineRule="auto"/>
              <w:ind w:left="0" w:right="0"/>
              <w:jc w:val="left"/>
            </w:pPr>
            <w:r w:rsidRPr="2FF379F1" w:rsidR="5051DB80">
              <w:rPr>
                <w:rFonts w:ascii="Calibri" w:hAnsi="Calibri" w:eastAsia="Calibri" w:cs="Calibri"/>
                <w:noProof w:val="0"/>
                <w:sz w:val="22"/>
                <w:szCs w:val="22"/>
                <w:lang w:val="en-GB"/>
              </w:rPr>
              <w:t>Clothing being stained</w:t>
            </w:r>
          </w:p>
        </w:tc>
        <w:tc>
          <w:tcPr>
            <w:tcW w:w="1940" w:type="dxa"/>
            <w:shd w:val="clear" w:color="auto" w:fill="FFFFFF" w:themeFill="background1"/>
            <w:tcMar/>
          </w:tcPr>
          <w:p w:rsidR="55710D3B" w:rsidP="1E0DC5F1" w:rsidRDefault="55710D3B" w14:paraId="6C040372" w14:textId="7C5AB5E4">
            <w:pPr>
              <w:spacing w:line="240" w:lineRule="auto"/>
              <w:jc w:val="left"/>
            </w:pPr>
            <w:r w:rsidRPr="1E0DC5F1" w:rsidR="55710D3B">
              <w:rPr>
                <w:rFonts w:ascii="Calibri" w:hAnsi="Calibri" w:eastAsia="Calibri" w:cs="Calibri"/>
                <w:noProof w:val="0"/>
                <w:sz w:val="22"/>
                <w:szCs w:val="22"/>
                <w:lang w:val="en-GB"/>
              </w:rPr>
              <w:t>Attendees using stall</w:t>
            </w:r>
          </w:p>
        </w:tc>
        <w:tc>
          <w:tcPr>
            <w:tcW w:w="488" w:type="dxa"/>
            <w:shd w:val="clear" w:color="auto" w:fill="FFFFFF" w:themeFill="background1"/>
            <w:tcMar/>
          </w:tcPr>
          <w:p w:rsidR="55710D3B" w:rsidP="2FF379F1" w:rsidRDefault="55710D3B" w14:paraId="1E97C10F" w14:textId="78795A3D">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1458B031">
              <w:rPr>
                <w:rFonts w:ascii="Lucida Sans" w:hAnsi="Lucida Sans" w:eastAsia="Lucida Sans" w:cs="Lucida Sans"/>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55710D3B" w:rsidP="2FF379F1" w:rsidRDefault="55710D3B" w14:paraId="10D68BCB" w14:textId="14213B7D">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1458B031">
              <w:rPr>
                <w:rFonts w:ascii="Lucida Sans" w:hAnsi="Lucida Sans" w:eastAsia="Lucida Sans" w:cs="Lucida Sans"/>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55710D3B" w:rsidP="2FF379F1" w:rsidRDefault="55710D3B" w14:paraId="20EDB669" w14:textId="6319A7FC">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1458B031">
              <w:rPr>
                <w:rFonts w:ascii="Lucida Sans" w:hAnsi="Lucida Sans" w:eastAsia="Lucida Sans" w:cs="Lucida Sans"/>
                <w:b w:val="0"/>
                <w:bCs w:val="0"/>
                <w:i w:val="0"/>
                <w:iCs w:val="0"/>
                <w:caps w:val="0"/>
                <w:smallCaps w:val="0"/>
                <w:color w:val="000000" w:themeColor="text1" w:themeTint="FF" w:themeShade="FF"/>
                <w:sz w:val="22"/>
                <w:szCs w:val="22"/>
                <w:lang w:val="en-GB"/>
              </w:rPr>
              <w:t>4</w:t>
            </w:r>
          </w:p>
        </w:tc>
        <w:tc>
          <w:tcPr>
            <w:tcW w:w="3039" w:type="dxa"/>
            <w:shd w:val="clear" w:color="auto" w:fill="FFFFFF" w:themeFill="background1"/>
            <w:tcMar/>
          </w:tcPr>
          <w:p w:rsidR="55710D3B" w:rsidP="2FF379F1" w:rsidRDefault="55710D3B" w14:paraId="1FBA76DB" w14:textId="3D2CB81B">
            <w:pPr>
              <w:pStyle w:val="ListParagraph"/>
              <w:shd w:val="clear" w:color="auto" w:fill="FFFFFF" w:themeFill="background1"/>
              <w:spacing w:before="0" w:beforeAutospacing="off" w:after="0" w:afterAutospacing="off" w:line="235" w:lineRule="auto"/>
              <w:ind w:left="0" w:right="166"/>
              <w:rPr>
                <w:rFonts w:ascii="Aptos" w:hAnsi="Aptos" w:eastAsia="Aptos" w:cs="Aptos"/>
                <w:b w:val="0"/>
                <w:bCs w:val="0"/>
                <w:i w:val="0"/>
                <w:iCs w:val="0"/>
                <w:caps w:val="0"/>
                <w:smallCaps w:val="0"/>
                <w:noProof w:val="0"/>
                <w:color w:val="000000" w:themeColor="text1" w:themeTint="FF" w:themeShade="FF"/>
                <w:sz w:val="24"/>
                <w:szCs w:val="24"/>
                <w:lang w:val="en-GB"/>
              </w:rPr>
            </w:pPr>
            <w:r w:rsidRPr="2FF379F1" w:rsidR="1458B031">
              <w:rPr>
                <w:rFonts w:ascii="Aptos" w:hAnsi="Aptos" w:eastAsia="Aptos" w:cs="Aptos"/>
                <w:b w:val="0"/>
                <w:bCs w:val="0"/>
                <w:i w:val="0"/>
                <w:iCs w:val="0"/>
                <w:caps w:val="0"/>
                <w:smallCaps w:val="0"/>
                <w:noProof w:val="0"/>
                <w:color w:val="000000" w:themeColor="text1" w:themeTint="FF" w:themeShade="FF"/>
                <w:sz w:val="24"/>
                <w:szCs w:val="24"/>
                <w:lang w:val="en-GB"/>
              </w:rPr>
              <w:t>Provide napkins and wipes to ensure henna does not stain clothing.</w:t>
            </w:r>
          </w:p>
          <w:p w:rsidR="55710D3B" w:rsidP="2FF379F1" w:rsidRDefault="55710D3B" w14:paraId="36598BCE" w14:textId="60152F7D">
            <w:pPr>
              <w:pStyle w:val="ListParagraph"/>
              <w:shd w:val="clear" w:color="auto" w:fill="FFFFFF" w:themeFill="background1"/>
              <w:spacing w:before="0" w:beforeAutospacing="off" w:after="0" w:afterAutospacing="off" w:line="235" w:lineRule="auto"/>
              <w:ind w:left="0" w:right="166"/>
              <w:rPr>
                <w:rFonts w:ascii="Aptos" w:hAnsi="Aptos" w:eastAsia="Aptos" w:cs="Aptos"/>
                <w:b w:val="0"/>
                <w:bCs w:val="0"/>
                <w:i w:val="0"/>
                <w:iCs w:val="0"/>
                <w:caps w:val="0"/>
                <w:smallCaps w:val="0"/>
                <w:noProof w:val="0"/>
                <w:color w:val="000000" w:themeColor="text1" w:themeTint="FF" w:themeShade="FF"/>
                <w:sz w:val="24"/>
                <w:szCs w:val="24"/>
                <w:lang w:val="en-GB"/>
              </w:rPr>
            </w:pPr>
            <w:r w:rsidRPr="2FF379F1" w:rsidR="1458B031">
              <w:rPr>
                <w:rFonts w:ascii="Aptos" w:hAnsi="Aptos" w:eastAsia="Aptos" w:cs="Aptos"/>
                <w:b w:val="0"/>
                <w:bCs w:val="0"/>
                <w:i w:val="0"/>
                <w:iCs w:val="0"/>
                <w:caps w:val="0"/>
                <w:smallCaps w:val="0"/>
                <w:noProof w:val="0"/>
                <w:color w:val="000000" w:themeColor="text1" w:themeTint="FF" w:themeShade="FF"/>
                <w:sz w:val="24"/>
                <w:szCs w:val="24"/>
                <w:lang w:val="en-GB"/>
              </w:rPr>
              <w:t>Necessary steps should be taken to avoid contact with clothes, e.g.,</w:t>
            </w:r>
          </w:p>
          <w:p w:rsidR="55710D3B" w:rsidP="2FF379F1" w:rsidRDefault="55710D3B" w14:paraId="46DC9109" w14:textId="07A801F8">
            <w:pPr>
              <w:shd w:val="clear" w:color="auto" w:fill="FFFFFF" w:themeFill="background1"/>
              <w:spacing w:before="4" w:beforeAutospacing="off" w:after="0" w:afterAutospacing="off" w:line="240" w:lineRule="auto"/>
              <w:ind w:left="0" w:right="410"/>
            </w:pPr>
            <w:r w:rsidRPr="2FF379F1" w:rsidR="1458B031">
              <w:rPr>
                <w:rFonts w:ascii="Aptos" w:hAnsi="Aptos" w:eastAsia="Aptos" w:cs="Aptos"/>
                <w:b w:val="0"/>
                <w:bCs w:val="0"/>
                <w:i w:val="0"/>
                <w:iCs w:val="0"/>
                <w:caps w:val="0"/>
                <w:smallCaps w:val="0"/>
                <w:noProof w:val="0"/>
                <w:color w:val="000000" w:themeColor="text1" w:themeTint="FF" w:themeShade="FF"/>
                <w:sz w:val="24"/>
                <w:szCs w:val="24"/>
                <w:lang w:val="en-GB"/>
              </w:rPr>
              <w:t>ensuring henna is done on the table</w:t>
            </w:r>
          </w:p>
        </w:tc>
        <w:tc>
          <w:tcPr>
            <w:tcW w:w="488" w:type="dxa"/>
            <w:shd w:val="clear" w:color="auto" w:fill="FFFFFF" w:themeFill="background1"/>
            <w:tcMar/>
          </w:tcPr>
          <w:p w:rsidR="55710D3B" w:rsidP="1E0DC5F1" w:rsidRDefault="55710D3B" w14:paraId="78A5D7BA" w14:textId="26B0755C">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55710D3B" w:rsidP="2FF379F1" w:rsidRDefault="55710D3B" w14:paraId="2343BDA8" w14:textId="2160EAC2">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767A6F60">
              <w:rPr>
                <w:rFonts w:ascii="Lucida Sans" w:hAnsi="Lucida Sans" w:eastAsia="Lucida Sans" w:cs="Lucida Sans"/>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55710D3B" w:rsidP="2FF379F1" w:rsidRDefault="55710D3B" w14:paraId="2D32A69A" w14:textId="4A33F7CC">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767A6F60">
              <w:rPr>
                <w:rFonts w:ascii="Lucida Sans" w:hAnsi="Lucida Sans" w:eastAsia="Lucida Sans" w:cs="Lucida Sans"/>
                <w:b w:val="0"/>
                <w:bCs w:val="0"/>
                <w:i w:val="0"/>
                <w:iCs w:val="0"/>
                <w:caps w:val="0"/>
                <w:smallCaps w:val="0"/>
                <w:color w:val="000000" w:themeColor="text1" w:themeTint="FF" w:themeShade="FF"/>
                <w:sz w:val="22"/>
                <w:szCs w:val="22"/>
                <w:lang w:val="en-GB"/>
              </w:rPr>
              <w:t>3</w:t>
            </w:r>
          </w:p>
        </w:tc>
        <w:tc>
          <w:tcPr>
            <w:tcW w:w="3017" w:type="dxa"/>
            <w:shd w:val="clear" w:color="auto" w:fill="FFFFFF" w:themeFill="background1"/>
            <w:tcMar/>
          </w:tcPr>
          <w:p w:rsidR="1E0DC5F1" w:rsidP="2FF379F1" w:rsidRDefault="1E0DC5F1" w14:paraId="714E6195" w14:textId="61EA255D">
            <w:pPr>
              <w:pStyle w:val="Normal"/>
              <w:spacing w:before="240" w:beforeAutospacing="off" w:after="240" w:afterAutospacing="off" w:line="240" w:lineRule="auto"/>
              <w:ind w:left="0"/>
              <w:rPr>
                <w:rFonts w:ascii="Calibri" w:hAnsi="Calibri" w:eastAsia="Calibri" w:cs="Calibri"/>
                <w:noProof w:val="0"/>
                <w:sz w:val="22"/>
                <w:szCs w:val="22"/>
                <w:lang w:val="en-GB"/>
              </w:rPr>
            </w:pPr>
            <w:r w:rsidRPr="2FF379F1" w:rsidR="569C4C17">
              <w:rPr>
                <w:rFonts w:ascii="Calibri" w:hAnsi="Calibri" w:eastAsia="Calibri" w:cs="Calibri"/>
                <w:noProof w:val="0"/>
                <w:sz w:val="22"/>
                <w:szCs w:val="22"/>
                <w:lang w:val="en-GB"/>
              </w:rPr>
              <w:t xml:space="preserve">Committee to </w:t>
            </w:r>
            <w:r w:rsidRPr="2FF379F1" w:rsidR="569C4C17">
              <w:rPr>
                <w:rFonts w:ascii="Calibri" w:hAnsi="Calibri" w:eastAsia="Calibri" w:cs="Calibri"/>
                <w:b w:val="1"/>
                <w:bCs w:val="1"/>
                <w:noProof w:val="0"/>
                <w:sz w:val="22"/>
                <w:szCs w:val="22"/>
                <w:lang w:val="en-GB"/>
              </w:rPr>
              <w:t>provide</w:t>
            </w:r>
            <w:r w:rsidRPr="2FF379F1" w:rsidR="569C4C17">
              <w:rPr>
                <w:rFonts w:ascii="Calibri" w:hAnsi="Calibri" w:eastAsia="Calibri" w:cs="Calibri"/>
                <w:b w:val="1"/>
                <w:bCs w:val="1"/>
                <w:noProof w:val="0"/>
                <w:sz w:val="22"/>
                <w:szCs w:val="22"/>
                <w:lang w:val="en-GB"/>
              </w:rPr>
              <w:t xml:space="preserve"> clear written guidance</w:t>
            </w:r>
            <w:r w:rsidRPr="2FF379F1" w:rsidR="569C4C17">
              <w:rPr>
                <w:rFonts w:ascii="Calibri" w:hAnsi="Calibri" w:eastAsia="Calibri" w:cs="Calibri"/>
                <w:noProof w:val="0"/>
                <w:sz w:val="22"/>
                <w:szCs w:val="22"/>
                <w:lang w:val="en-GB"/>
              </w:rPr>
              <w:t xml:space="preserve"> on how to remove henna stains (e.g. gently blot with </w:t>
            </w:r>
            <w:r w:rsidRPr="2FF379F1" w:rsidR="569C4C17">
              <w:rPr>
                <w:rFonts w:ascii="Calibri" w:hAnsi="Calibri" w:eastAsia="Calibri" w:cs="Calibri"/>
                <w:noProof w:val="0"/>
                <w:sz w:val="22"/>
                <w:szCs w:val="22"/>
                <w:lang w:val="en-GB"/>
              </w:rPr>
              <w:t>cold water</w:t>
            </w:r>
            <w:r w:rsidRPr="2FF379F1" w:rsidR="569C4C17">
              <w:rPr>
                <w:rFonts w:ascii="Calibri" w:hAnsi="Calibri" w:eastAsia="Calibri" w:cs="Calibri"/>
                <w:noProof w:val="0"/>
                <w:sz w:val="22"/>
                <w:szCs w:val="22"/>
                <w:lang w:val="en-GB"/>
              </w:rPr>
              <w:t xml:space="preserve"> and mild soap; lemon juice or baking soda paste for stubborn stains; avoid scrubbing to prevent spreading).</w:t>
            </w:r>
          </w:p>
          <w:p w:rsidR="1E0DC5F1" w:rsidP="2FF379F1" w:rsidRDefault="1E0DC5F1" w14:paraId="6534F99E" w14:textId="21F36FF2">
            <w:pPr>
              <w:pStyle w:val="Normal"/>
              <w:spacing w:before="240" w:beforeAutospacing="off" w:after="240" w:afterAutospacing="off" w:line="240" w:lineRule="auto"/>
              <w:ind w:left="0"/>
              <w:rPr>
                <w:rFonts w:ascii="Calibri" w:hAnsi="Calibri" w:eastAsia="Calibri" w:cs="Calibri"/>
                <w:noProof w:val="0"/>
                <w:sz w:val="22"/>
                <w:szCs w:val="22"/>
                <w:lang w:val="en-GB"/>
              </w:rPr>
            </w:pPr>
          </w:p>
        </w:tc>
      </w:tr>
      <w:tr w:rsidR="2FF379F1" w:rsidTr="2FF379F1" w14:paraId="0653F31F">
        <w:trPr>
          <w:cantSplit/>
          <w:trHeight w:val="300"/>
        </w:trPr>
        <w:tc>
          <w:tcPr>
            <w:tcW w:w="1890" w:type="dxa"/>
            <w:shd w:val="clear" w:color="auto" w:fill="FFFFFF" w:themeFill="background1"/>
            <w:tcMar/>
          </w:tcPr>
          <w:p w:rsidR="569C4C17" w:rsidP="2FF379F1" w:rsidRDefault="569C4C17" w14:paraId="2B413532" w14:textId="5DA5E8C7">
            <w:pPr>
              <w:pStyle w:val="Normal"/>
              <w:spacing w:line="240" w:lineRule="auto"/>
              <w:rPr>
                <w:rFonts w:ascii="Calibri" w:hAnsi="Calibri" w:eastAsia="Calibri" w:cs="Calibri"/>
                <w:noProof w:val="0"/>
                <w:sz w:val="22"/>
                <w:szCs w:val="22"/>
                <w:lang w:val="en-GB"/>
              </w:rPr>
            </w:pPr>
            <w:r w:rsidRPr="2FF379F1" w:rsidR="569C4C17">
              <w:rPr>
                <w:rFonts w:ascii="Calibri" w:hAnsi="Calibri" w:eastAsia="Calibri" w:cs="Calibri"/>
                <w:noProof w:val="0"/>
                <w:sz w:val="22"/>
                <w:szCs w:val="22"/>
                <w:lang w:val="en-GB"/>
              </w:rPr>
              <w:t xml:space="preserve">Henna fundraising stall: </w:t>
            </w:r>
            <w:r w:rsidRPr="2FF379F1" w:rsidR="569C4C17">
              <w:rPr>
                <w:rFonts w:ascii="Calibri" w:hAnsi="Calibri" w:eastAsia="Calibri" w:cs="Calibri"/>
                <w:b w:val="1"/>
                <w:bCs w:val="1"/>
                <w:noProof w:val="0"/>
                <w:sz w:val="22"/>
                <w:szCs w:val="22"/>
                <w:lang w:val="en-GB"/>
              </w:rPr>
              <w:t>Ingesting henna</w:t>
            </w:r>
          </w:p>
        </w:tc>
        <w:tc>
          <w:tcPr>
            <w:tcW w:w="2575" w:type="dxa"/>
            <w:shd w:val="clear" w:color="auto" w:fill="FFFFFF" w:themeFill="background1"/>
            <w:tcMar/>
          </w:tcPr>
          <w:p w:rsidR="5B5E5967" w:rsidP="2FF379F1" w:rsidRDefault="5B5E5967" w14:paraId="29B13099" w14:textId="37FEEC56">
            <w:pPr>
              <w:spacing w:line="240" w:lineRule="auto"/>
              <w:jc w:val="left"/>
            </w:pPr>
            <w:r w:rsidRPr="2FF379F1" w:rsidR="5B5E5967">
              <w:rPr>
                <w:rFonts w:ascii="Calibri" w:hAnsi="Calibri" w:eastAsia="Calibri" w:cs="Calibri"/>
                <w:noProof w:val="0"/>
                <w:sz w:val="22"/>
                <w:szCs w:val="22"/>
                <w:lang w:val="en-GB"/>
              </w:rPr>
              <w:t>Those with severe allergies may be affected</w:t>
            </w:r>
            <w:r>
              <w:br/>
            </w:r>
            <w:r w:rsidRPr="2FF379F1" w:rsidR="5B5E5967">
              <w:rPr>
                <w:rFonts w:ascii="Calibri" w:hAnsi="Calibri" w:eastAsia="Calibri" w:cs="Calibri"/>
                <w:noProof w:val="0"/>
                <w:sz w:val="22"/>
                <w:szCs w:val="22"/>
                <w:lang w:val="en-GB"/>
              </w:rPr>
              <w:t xml:space="preserve"> </w:t>
            </w:r>
          </w:p>
        </w:tc>
        <w:tc>
          <w:tcPr>
            <w:tcW w:w="1940" w:type="dxa"/>
            <w:shd w:val="clear" w:color="auto" w:fill="FFFFFF" w:themeFill="background1"/>
            <w:tcMar/>
          </w:tcPr>
          <w:p w:rsidR="5B5E5967" w:rsidP="2FF379F1" w:rsidRDefault="5B5E5967" w14:paraId="7FFD97DE" w14:textId="7C5AB5E4">
            <w:pPr>
              <w:spacing w:line="240" w:lineRule="auto"/>
              <w:jc w:val="left"/>
            </w:pPr>
            <w:r w:rsidRPr="2FF379F1" w:rsidR="5B5E5967">
              <w:rPr>
                <w:rFonts w:ascii="Calibri" w:hAnsi="Calibri" w:eastAsia="Calibri" w:cs="Calibri"/>
                <w:noProof w:val="0"/>
                <w:sz w:val="22"/>
                <w:szCs w:val="22"/>
                <w:lang w:val="en-GB"/>
              </w:rPr>
              <w:t>Attendees using stall</w:t>
            </w:r>
          </w:p>
          <w:p w:rsidR="2FF379F1" w:rsidP="2FF379F1" w:rsidRDefault="2FF379F1" w14:paraId="065276A7" w14:textId="4601D169">
            <w:pPr>
              <w:spacing w:line="240" w:lineRule="auto"/>
              <w:jc w:val="left"/>
              <w:rPr>
                <w:rFonts w:ascii="Calibri" w:hAnsi="Calibri" w:eastAsia="Calibri" w:cs="Calibri"/>
                <w:noProof w:val="0"/>
                <w:sz w:val="22"/>
                <w:szCs w:val="22"/>
                <w:lang w:val="en-GB"/>
              </w:rPr>
            </w:pPr>
          </w:p>
          <w:p w:rsidR="2FF379F1" w:rsidP="2FF379F1" w:rsidRDefault="2FF379F1" w14:paraId="49C5B955" w14:textId="35F79DC0">
            <w:pPr>
              <w:pStyle w:val="Normal"/>
              <w:spacing w:line="240" w:lineRule="auto"/>
              <w:jc w:val="left"/>
              <w:rPr>
                <w:rFonts w:ascii="Calibri" w:hAnsi="Calibri" w:eastAsia="Calibri" w:cs="Calibri"/>
                <w:noProof w:val="0"/>
                <w:sz w:val="22"/>
                <w:szCs w:val="22"/>
                <w:lang w:val="en-GB"/>
              </w:rPr>
            </w:pPr>
          </w:p>
        </w:tc>
        <w:tc>
          <w:tcPr>
            <w:tcW w:w="488" w:type="dxa"/>
            <w:shd w:val="clear" w:color="auto" w:fill="FFFFFF" w:themeFill="background1"/>
            <w:tcMar/>
          </w:tcPr>
          <w:p w:rsidR="5B5E5967" w:rsidP="2FF379F1" w:rsidRDefault="5B5E5967" w14:paraId="1AE770A7" w14:textId="45647601">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5B5E5967">
              <w:rPr>
                <w:rFonts w:ascii="Lucida Sans" w:hAnsi="Lucida Sans" w:eastAsia="Lucida Sans" w:cs="Lucida Sans"/>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5B5E5967" w:rsidP="2FF379F1" w:rsidRDefault="5B5E5967" w14:paraId="04E6EC41" w14:textId="3704317E">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5B5E5967">
              <w:rPr>
                <w:rFonts w:ascii="Lucida Sans" w:hAnsi="Lucida Sans" w:eastAsia="Lucida Sans" w:cs="Lucida Sans"/>
                <w:b w:val="0"/>
                <w:bCs w:val="0"/>
                <w:i w:val="0"/>
                <w:iCs w:val="0"/>
                <w:caps w:val="0"/>
                <w:smallCaps w:val="0"/>
                <w:color w:val="000000" w:themeColor="text1" w:themeTint="FF" w:themeShade="FF"/>
                <w:sz w:val="22"/>
                <w:szCs w:val="22"/>
                <w:lang w:val="en-GB"/>
              </w:rPr>
              <w:t>4</w:t>
            </w:r>
          </w:p>
        </w:tc>
        <w:tc>
          <w:tcPr>
            <w:tcW w:w="488" w:type="dxa"/>
            <w:shd w:val="clear" w:color="auto" w:fill="FFFFFF" w:themeFill="background1"/>
            <w:tcMar/>
          </w:tcPr>
          <w:p w:rsidR="5B5E5967" w:rsidP="2FF379F1" w:rsidRDefault="5B5E5967" w14:paraId="24709AEA" w14:textId="20E49BAF">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5B5E5967">
              <w:rPr>
                <w:rFonts w:ascii="Lucida Sans" w:hAnsi="Lucida Sans" w:eastAsia="Lucida Sans" w:cs="Lucida Sans"/>
                <w:b w:val="0"/>
                <w:bCs w:val="0"/>
                <w:i w:val="0"/>
                <w:iCs w:val="0"/>
                <w:caps w:val="0"/>
                <w:smallCaps w:val="0"/>
                <w:color w:val="000000" w:themeColor="text1" w:themeTint="FF" w:themeShade="FF"/>
                <w:sz w:val="22"/>
                <w:szCs w:val="22"/>
                <w:lang w:val="en-GB"/>
              </w:rPr>
              <w:t>4</w:t>
            </w:r>
          </w:p>
        </w:tc>
        <w:tc>
          <w:tcPr>
            <w:tcW w:w="3039" w:type="dxa"/>
            <w:shd w:val="clear" w:color="auto" w:fill="FFFFFF" w:themeFill="background1"/>
            <w:tcMar/>
          </w:tcPr>
          <w:p w:rsidR="5B5E5967" w:rsidP="2FF379F1" w:rsidRDefault="5B5E5967" w14:paraId="78FE453D" w14:textId="3F67C7C3">
            <w:pPr>
              <w:spacing w:line="235" w:lineRule="auto"/>
            </w:pPr>
            <w:r w:rsidRPr="2FF379F1" w:rsidR="5B5E5967">
              <w:rPr>
                <w:noProof w:val="0"/>
                <w:lang w:val="en-GB"/>
              </w:rPr>
              <w:t>Ensure supervision of process and keep away items from attendees</w:t>
            </w:r>
            <w:r>
              <w:br/>
            </w:r>
            <w:r w:rsidRPr="2FF379F1" w:rsidR="5B5E5967">
              <w:rPr>
                <w:noProof w:val="0"/>
                <w:lang w:val="en-GB"/>
              </w:rPr>
              <w:t xml:space="preserve"> Clear warning about non ingestion of the product given before session</w:t>
            </w:r>
            <w:r>
              <w:br/>
            </w:r>
            <w:r w:rsidRPr="2FF379F1" w:rsidR="5B5E5967">
              <w:rPr>
                <w:noProof w:val="0"/>
                <w:lang w:val="en-GB"/>
              </w:rPr>
              <w:t xml:space="preserve"> Drinking loads of water if at all ingested and seeking medical attention</w:t>
            </w:r>
          </w:p>
        </w:tc>
        <w:tc>
          <w:tcPr>
            <w:tcW w:w="488" w:type="dxa"/>
            <w:shd w:val="clear" w:color="auto" w:fill="FFFFFF" w:themeFill="background1"/>
            <w:tcMar/>
          </w:tcPr>
          <w:p w:rsidR="5B5E5967" w:rsidP="2FF379F1" w:rsidRDefault="5B5E5967" w14:paraId="7D3F8FB9" w14:textId="0F02BEDB">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5B5E5967">
              <w:rPr>
                <w:rFonts w:ascii="Lucida Sans" w:hAnsi="Lucida Sans" w:eastAsia="Lucida Sans" w:cs="Lucida Sans"/>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5B5E5967" w:rsidP="2FF379F1" w:rsidRDefault="5B5E5967" w14:paraId="62F9E155" w14:textId="65164F90">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5B5E5967">
              <w:rPr>
                <w:rFonts w:ascii="Lucida Sans" w:hAnsi="Lucida Sans" w:eastAsia="Lucida Sans" w:cs="Lucida Sans"/>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5B5E5967" w:rsidP="2FF379F1" w:rsidRDefault="5B5E5967" w14:paraId="17332C4E" w14:textId="002639F4">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5B5E5967">
              <w:rPr>
                <w:rFonts w:ascii="Lucida Sans" w:hAnsi="Lucida Sans" w:eastAsia="Lucida Sans" w:cs="Lucida Sans"/>
                <w:b w:val="0"/>
                <w:bCs w:val="0"/>
                <w:i w:val="0"/>
                <w:iCs w:val="0"/>
                <w:caps w:val="0"/>
                <w:smallCaps w:val="0"/>
                <w:color w:val="000000" w:themeColor="text1" w:themeTint="FF" w:themeShade="FF"/>
                <w:sz w:val="22"/>
                <w:szCs w:val="22"/>
                <w:lang w:val="en-GB"/>
              </w:rPr>
              <w:t>3</w:t>
            </w:r>
          </w:p>
        </w:tc>
        <w:tc>
          <w:tcPr>
            <w:tcW w:w="3017" w:type="dxa"/>
            <w:shd w:val="clear" w:color="auto" w:fill="FFFFFF" w:themeFill="background1"/>
            <w:tcMar/>
          </w:tcPr>
          <w:p w:rsidR="5B5E5967" w:rsidRDefault="5B5E5967" w14:paraId="0E275194" w14:textId="1754D62E">
            <w:r w:rsidRPr="2FF379F1" w:rsidR="5B5E5967">
              <w:rPr>
                <w:rFonts w:ascii="Calibri" w:hAnsi="Calibri" w:eastAsia="Calibri" w:cs="Calibri"/>
                <w:noProof w:val="0"/>
                <w:sz w:val="22"/>
                <w:szCs w:val="22"/>
                <w:lang w:val="en-GB"/>
              </w:rPr>
              <w:t>Seek medical attention from SUSU Reception/venue staff if in need</w:t>
            </w:r>
            <w:r>
              <w:br/>
            </w:r>
            <w:r w:rsidRPr="2FF379F1" w:rsidR="5B5E5967">
              <w:rPr>
                <w:rFonts w:ascii="Calibri" w:hAnsi="Calibri" w:eastAsia="Calibri" w:cs="Calibri"/>
                <w:noProof w:val="0"/>
                <w:sz w:val="22"/>
                <w:szCs w:val="22"/>
                <w:lang w:val="en-GB"/>
              </w:rPr>
              <w:t xml:space="preserve"> Contact facilities team via SUSU reception/venue staff</w:t>
            </w:r>
            <w:r>
              <w:br/>
            </w:r>
            <w:r w:rsidRPr="2FF379F1" w:rsidR="5B5E5967">
              <w:rPr>
                <w:rFonts w:ascii="Calibri" w:hAnsi="Calibri" w:eastAsia="Calibri" w:cs="Calibri"/>
                <w:noProof w:val="0"/>
                <w:sz w:val="22"/>
                <w:szCs w:val="22"/>
                <w:lang w:val="en-GB"/>
              </w:rPr>
              <w:t xml:space="preserve"> Contact emergency services if needed</w:t>
            </w:r>
            <w:r>
              <w:br/>
            </w:r>
            <w:r w:rsidRPr="2FF379F1" w:rsidR="5B5E5967">
              <w:rPr>
                <w:rFonts w:ascii="Calibri" w:hAnsi="Calibri" w:eastAsia="Calibri" w:cs="Calibri"/>
                <w:noProof w:val="0"/>
                <w:sz w:val="22"/>
                <w:szCs w:val="22"/>
                <w:lang w:val="en-GB"/>
              </w:rPr>
              <w:t xml:space="preserve"> All incidents are to be reported on the as soon as possible ensuring the duty manager/health and safety officer have been informed. Follow SUSU incident report policy</w:t>
            </w:r>
          </w:p>
        </w:tc>
      </w:tr>
      <w:tr w:rsidR="2FF379F1" w:rsidTr="2FF379F1" w14:paraId="66CDEE79">
        <w:trPr>
          <w:cantSplit/>
          <w:trHeight w:val="300"/>
        </w:trPr>
        <w:tc>
          <w:tcPr>
            <w:tcW w:w="1890" w:type="dxa"/>
            <w:shd w:val="clear" w:color="auto" w:fill="FFFFFF" w:themeFill="background1"/>
            <w:tcMar/>
          </w:tcPr>
          <w:p w:rsidR="5B5E5967" w:rsidP="2FF379F1" w:rsidRDefault="5B5E5967" w14:paraId="39114A15" w14:textId="1E9660CA">
            <w:pPr>
              <w:pStyle w:val="Normal"/>
              <w:spacing w:line="240" w:lineRule="auto"/>
              <w:rPr>
                <w:rFonts w:ascii="Calibri" w:hAnsi="Calibri" w:eastAsia="Calibri" w:cs="Calibri"/>
                <w:noProof w:val="0"/>
                <w:sz w:val="22"/>
                <w:szCs w:val="22"/>
                <w:lang w:val="en-GB"/>
              </w:rPr>
            </w:pPr>
            <w:r w:rsidRPr="2FF379F1" w:rsidR="5B5E5967">
              <w:rPr>
                <w:rFonts w:ascii="Calibri" w:hAnsi="Calibri" w:eastAsia="Calibri" w:cs="Calibri"/>
                <w:noProof w:val="0"/>
                <w:sz w:val="22"/>
                <w:szCs w:val="22"/>
                <w:lang w:val="en-GB"/>
              </w:rPr>
              <w:t xml:space="preserve">Henna fundraising stall: </w:t>
            </w:r>
            <w:r w:rsidRPr="2FF379F1" w:rsidR="5B5E5967">
              <w:rPr>
                <w:rFonts w:ascii="Calibri" w:hAnsi="Calibri" w:eastAsia="Calibri" w:cs="Calibri"/>
                <w:b w:val="1"/>
                <w:bCs w:val="1"/>
                <w:noProof w:val="0"/>
                <w:sz w:val="22"/>
                <w:szCs w:val="22"/>
                <w:lang w:val="en-GB"/>
              </w:rPr>
              <w:t>Reaction to henna product causing adverse effect</w:t>
            </w:r>
          </w:p>
        </w:tc>
        <w:tc>
          <w:tcPr>
            <w:tcW w:w="2575" w:type="dxa"/>
            <w:shd w:val="clear" w:color="auto" w:fill="FFFFFF" w:themeFill="background1"/>
            <w:tcMar/>
          </w:tcPr>
          <w:p w:rsidR="5B5E5967" w:rsidP="2FF379F1" w:rsidRDefault="5B5E5967" w14:paraId="16BDE861" w14:textId="0491B56C">
            <w:pPr>
              <w:spacing w:line="240" w:lineRule="auto"/>
              <w:jc w:val="left"/>
            </w:pPr>
            <w:r w:rsidRPr="2FF379F1" w:rsidR="5B5E5967">
              <w:rPr>
                <w:rFonts w:ascii="Calibri" w:hAnsi="Calibri" w:eastAsia="Calibri" w:cs="Calibri"/>
                <w:noProof w:val="0"/>
                <w:sz w:val="22"/>
                <w:szCs w:val="22"/>
                <w:lang w:val="en-GB"/>
              </w:rPr>
              <w:t>Triggering skin allergies causing, rashes, burn or similar effect</w:t>
            </w:r>
          </w:p>
        </w:tc>
        <w:tc>
          <w:tcPr>
            <w:tcW w:w="1940" w:type="dxa"/>
            <w:shd w:val="clear" w:color="auto" w:fill="FFFFFF" w:themeFill="background1"/>
            <w:tcMar/>
          </w:tcPr>
          <w:p w:rsidR="5B5E5967" w:rsidP="2FF379F1" w:rsidRDefault="5B5E5967" w14:paraId="72C98259" w14:textId="7C5AB5E4">
            <w:pPr>
              <w:spacing w:line="240" w:lineRule="auto"/>
              <w:jc w:val="left"/>
            </w:pPr>
            <w:r w:rsidRPr="2FF379F1" w:rsidR="5B5E5967">
              <w:rPr>
                <w:rFonts w:ascii="Calibri" w:hAnsi="Calibri" w:eastAsia="Calibri" w:cs="Calibri"/>
                <w:noProof w:val="0"/>
                <w:sz w:val="22"/>
                <w:szCs w:val="22"/>
                <w:lang w:val="en-GB"/>
              </w:rPr>
              <w:t>Attendees using stall</w:t>
            </w:r>
          </w:p>
          <w:p w:rsidR="2FF379F1" w:rsidP="2FF379F1" w:rsidRDefault="2FF379F1" w14:paraId="6F113547" w14:textId="742D8CDF">
            <w:pPr>
              <w:pStyle w:val="Normal"/>
              <w:spacing w:line="240" w:lineRule="auto"/>
              <w:jc w:val="left"/>
              <w:rPr>
                <w:rFonts w:ascii="Calibri" w:hAnsi="Calibri" w:eastAsia="Calibri" w:cs="Calibri"/>
                <w:noProof w:val="0"/>
                <w:sz w:val="22"/>
                <w:szCs w:val="22"/>
                <w:lang w:val="en-GB"/>
              </w:rPr>
            </w:pPr>
          </w:p>
        </w:tc>
        <w:tc>
          <w:tcPr>
            <w:tcW w:w="488" w:type="dxa"/>
            <w:shd w:val="clear" w:color="auto" w:fill="FFFFFF" w:themeFill="background1"/>
            <w:tcMar/>
          </w:tcPr>
          <w:p w:rsidR="5B5E5967" w:rsidP="2FF379F1" w:rsidRDefault="5B5E5967" w14:paraId="754972CA" w14:textId="0304566C">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5B5E5967">
              <w:rPr>
                <w:rFonts w:ascii="Lucida Sans" w:hAnsi="Lucida Sans" w:eastAsia="Lucida Sans" w:cs="Lucida Sans"/>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5B5E5967" w:rsidP="2FF379F1" w:rsidRDefault="5B5E5967" w14:paraId="70780286" w14:textId="5434A283">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5B5E5967">
              <w:rPr>
                <w:rFonts w:ascii="Lucida Sans" w:hAnsi="Lucida Sans" w:eastAsia="Lucida Sans" w:cs="Lucida Sans"/>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5B5E5967" w:rsidP="2FF379F1" w:rsidRDefault="5B5E5967" w14:paraId="741EE037" w14:textId="5EA108CA">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5B5E5967">
              <w:rPr>
                <w:rFonts w:ascii="Lucida Sans" w:hAnsi="Lucida Sans" w:eastAsia="Lucida Sans" w:cs="Lucida Sans"/>
                <w:b w:val="0"/>
                <w:bCs w:val="0"/>
                <w:i w:val="0"/>
                <w:iCs w:val="0"/>
                <w:caps w:val="0"/>
                <w:smallCaps w:val="0"/>
                <w:color w:val="000000" w:themeColor="text1" w:themeTint="FF" w:themeShade="FF"/>
                <w:sz w:val="22"/>
                <w:szCs w:val="22"/>
                <w:lang w:val="en-GB"/>
              </w:rPr>
              <w:t>6</w:t>
            </w:r>
          </w:p>
        </w:tc>
        <w:tc>
          <w:tcPr>
            <w:tcW w:w="3039" w:type="dxa"/>
            <w:shd w:val="clear" w:color="auto" w:fill="FFFFFF" w:themeFill="background1"/>
            <w:tcMar/>
          </w:tcPr>
          <w:p w:rsidR="5B5E5967" w:rsidP="2FF379F1" w:rsidRDefault="5B5E5967" w14:paraId="426F22AC" w14:textId="54D2F2F5">
            <w:pPr>
              <w:spacing w:line="235" w:lineRule="auto"/>
            </w:pPr>
            <w:r w:rsidRPr="2FF379F1" w:rsidR="5B5E5967">
              <w:rPr>
                <w:rFonts w:ascii="Calibri" w:hAnsi="Calibri" w:eastAsia="Calibri" w:cs="Calibri"/>
                <w:noProof w:val="0"/>
                <w:sz w:val="22"/>
                <w:szCs w:val="22"/>
                <w:lang w:val="en-GB"/>
              </w:rPr>
              <w:t>100% henna tattooing is safe except in extreme cases eg allergic reactions. Pure 100% henna comes in orange, red, burgundy, brown and coffee colours. This can cause a condition known as ‘glucose 6 – phosphate dehydrogenase deficiency’ (G6PD) which is rare and occurs most commonly in infants. So will avoid doing henna on children.</w:t>
            </w:r>
            <w:r>
              <w:br/>
            </w:r>
            <w:r w:rsidRPr="2FF379F1" w:rsidR="5B5E5967">
              <w:rPr>
                <w:rFonts w:ascii="Calibri" w:hAnsi="Calibri" w:eastAsia="Calibri" w:cs="Calibri"/>
                <w:noProof w:val="0"/>
                <w:sz w:val="22"/>
                <w:szCs w:val="22"/>
                <w:lang w:val="en-GB"/>
              </w:rPr>
              <w:t xml:space="preserve"> Using only certified 100% henna from reputable companies to avoid chemical reactions from additives.</w:t>
            </w:r>
          </w:p>
        </w:tc>
        <w:tc>
          <w:tcPr>
            <w:tcW w:w="488" w:type="dxa"/>
            <w:shd w:val="clear" w:color="auto" w:fill="FFFFFF" w:themeFill="background1"/>
            <w:tcMar/>
          </w:tcPr>
          <w:p w:rsidR="5B5E5967" w:rsidP="2FF379F1" w:rsidRDefault="5B5E5967" w14:paraId="6BA288AD" w14:textId="5FD550CD">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5B5E5967">
              <w:rPr>
                <w:rFonts w:ascii="Lucida Sans" w:hAnsi="Lucida Sans" w:eastAsia="Lucida Sans" w:cs="Lucida Sans"/>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5B5E5967" w:rsidP="2FF379F1" w:rsidRDefault="5B5E5967" w14:paraId="3664F11E" w14:textId="2D999E03">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5B5E5967">
              <w:rPr>
                <w:rFonts w:ascii="Lucida Sans" w:hAnsi="Lucida Sans" w:eastAsia="Lucida Sans" w:cs="Lucida Sans"/>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5B5E5967" w:rsidP="2FF379F1" w:rsidRDefault="5B5E5967" w14:paraId="3A04CDD7" w14:textId="2371A369">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5B5E5967">
              <w:rPr>
                <w:rFonts w:ascii="Lucida Sans" w:hAnsi="Lucida Sans" w:eastAsia="Lucida Sans" w:cs="Lucida Sans"/>
                <w:b w:val="0"/>
                <w:bCs w:val="0"/>
                <w:i w:val="0"/>
                <w:iCs w:val="0"/>
                <w:caps w:val="0"/>
                <w:smallCaps w:val="0"/>
                <w:color w:val="000000" w:themeColor="text1" w:themeTint="FF" w:themeShade="FF"/>
                <w:sz w:val="22"/>
                <w:szCs w:val="22"/>
                <w:lang w:val="en-GB"/>
              </w:rPr>
              <w:t>3</w:t>
            </w:r>
          </w:p>
        </w:tc>
        <w:tc>
          <w:tcPr>
            <w:tcW w:w="3017" w:type="dxa"/>
            <w:shd w:val="clear" w:color="auto" w:fill="FFFFFF" w:themeFill="background1"/>
            <w:tcMar/>
          </w:tcPr>
          <w:p w:rsidR="5B5E5967" w:rsidRDefault="5B5E5967" w14:paraId="3B91B6CB" w14:textId="14646EFC">
            <w:r w:rsidRPr="2FF379F1" w:rsidR="5B5E5967">
              <w:rPr>
                <w:rFonts w:ascii="Calibri" w:hAnsi="Calibri" w:eastAsia="Calibri" w:cs="Calibri"/>
                <w:noProof w:val="0"/>
                <w:sz w:val="22"/>
                <w:szCs w:val="22"/>
                <w:lang w:val="en-GB"/>
              </w:rPr>
              <w:t>Seek medical attention from SUSU Reception/venue staff if in need</w:t>
            </w:r>
            <w:r>
              <w:br/>
            </w:r>
            <w:r w:rsidRPr="2FF379F1" w:rsidR="5B5E5967">
              <w:rPr>
                <w:rFonts w:ascii="Calibri" w:hAnsi="Calibri" w:eastAsia="Calibri" w:cs="Calibri"/>
                <w:noProof w:val="0"/>
                <w:sz w:val="22"/>
                <w:szCs w:val="22"/>
                <w:lang w:val="en-GB"/>
              </w:rPr>
              <w:t xml:space="preserve"> Contact facilities team via SUSU reception/venue staff</w:t>
            </w:r>
            <w:r>
              <w:br/>
            </w:r>
            <w:r w:rsidRPr="2FF379F1" w:rsidR="5B5E5967">
              <w:rPr>
                <w:rFonts w:ascii="Calibri" w:hAnsi="Calibri" w:eastAsia="Calibri" w:cs="Calibri"/>
                <w:noProof w:val="0"/>
                <w:sz w:val="22"/>
                <w:szCs w:val="22"/>
                <w:lang w:val="en-GB"/>
              </w:rPr>
              <w:t xml:space="preserve"> Contact emergency services if needed</w:t>
            </w:r>
            <w:r>
              <w:br/>
            </w:r>
            <w:r w:rsidRPr="2FF379F1" w:rsidR="5B5E5967">
              <w:rPr>
                <w:rFonts w:ascii="Calibri" w:hAnsi="Calibri" w:eastAsia="Calibri" w:cs="Calibri"/>
                <w:noProof w:val="0"/>
                <w:sz w:val="22"/>
                <w:szCs w:val="22"/>
                <w:lang w:val="en-GB"/>
              </w:rPr>
              <w:t xml:space="preserve"> All incidents are to be reported on the as soon as possible ensuring the duty manager/health and safety officer have been informed. Follow SUSU incident report policy</w:t>
            </w:r>
            <w:r>
              <w:br/>
            </w:r>
            <w:r w:rsidRPr="2FF379F1" w:rsidR="5B5E5967">
              <w:rPr>
                <w:rFonts w:ascii="Calibri" w:hAnsi="Calibri" w:eastAsia="Calibri" w:cs="Calibri"/>
                <w:noProof w:val="0"/>
                <w:sz w:val="22"/>
                <w:szCs w:val="22"/>
                <w:lang w:val="en-GB"/>
              </w:rPr>
              <w:t xml:space="preserve"> Email participants asking to have a patch test done before the session</w:t>
            </w:r>
          </w:p>
        </w:tc>
      </w:tr>
      <w:tr w:rsidR="2FF379F1" w:rsidTr="2FF379F1" w14:paraId="6E0F99EC">
        <w:trPr>
          <w:cantSplit/>
          <w:trHeight w:val="300"/>
        </w:trPr>
        <w:tc>
          <w:tcPr>
            <w:tcW w:w="1890" w:type="dxa"/>
            <w:shd w:val="clear" w:color="auto" w:fill="FFFFFF" w:themeFill="background1"/>
            <w:tcMar/>
          </w:tcPr>
          <w:p w:rsidR="7C2D70EE" w:rsidP="2FF379F1" w:rsidRDefault="7C2D70EE" w14:paraId="78E4A8D4" w14:textId="7882673F">
            <w:pPr>
              <w:spacing w:line="240" w:lineRule="auto"/>
            </w:pPr>
            <w:r w:rsidRPr="2FF379F1" w:rsidR="7C2D70EE">
              <w:rPr>
                <w:rFonts w:ascii="Calibri" w:hAnsi="Calibri" w:eastAsia="Calibri" w:cs="Calibri"/>
                <w:noProof w:val="0"/>
                <w:sz w:val="22"/>
                <w:szCs w:val="22"/>
                <w:lang w:val="en-GB"/>
              </w:rPr>
              <w:t xml:space="preserve">Financial Risk </w:t>
            </w:r>
          </w:p>
        </w:tc>
        <w:tc>
          <w:tcPr>
            <w:tcW w:w="2575" w:type="dxa"/>
            <w:shd w:val="clear" w:color="auto" w:fill="FFFFFF" w:themeFill="background1"/>
            <w:tcMar/>
          </w:tcPr>
          <w:p w:rsidR="7C2D70EE" w:rsidP="2FF379F1" w:rsidRDefault="7C2D70EE" w14:paraId="453F0C6A" w14:textId="1E8E3187">
            <w:pPr>
              <w:spacing w:line="240" w:lineRule="auto"/>
            </w:pPr>
            <w:r w:rsidRPr="2FF379F1" w:rsidR="7C2D70EE">
              <w:rPr>
                <w:rFonts w:ascii="Calibri" w:hAnsi="Calibri" w:eastAsia="Calibri" w:cs="Calibri"/>
                <w:noProof w:val="0"/>
                <w:sz w:val="22"/>
                <w:szCs w:val="22"/>
                <w:lang w:val="en-GB"/>
              </w:rPr>
              <w:t>Club or society activity costing more than planned, weakening Malayali Society’s financial position.</w:t>
            </w:r>
            <w:r>
              <w:br/>
            </w:r>
            <w:r w:rsidRPr="2FF379F1" w:rsidR="7C2D70EE">
              <w:rPr>
                <w:rFonts w:ascii="Calibri" w:hAnsi="Calibri" w:eastAsia="Calibri" w:cs="Calibri"/>
                <w:noProof w:val="0"/>
                <w:sz w:val="22"/>
                <w:szCs w:val="22"/>
                <w:lang w:val="en-GB"/>
              </w:rPr>
              <w:t>Potential incidents with members of the public, participants, staff, or suppliers (e.g., caterers) could also result in lawsuits and financial penalties.</w:t>
            </w:r>
          </w:p>
        </w:tc>
        <w:tc>
          <w:tcPr>
            <w:tcW w:w="1940" w:type="dxa"/>
            <w:shd w:val="clear" w:color="auto" w:fill="FFFFFF" w:themeFill="background1"/>
            <w:tcMar/>
          </w:tcPr>
          <w:p w:rsidR="7C2D70EE" w:rsidP="2FF379F1" w:rsidRDefault="7C2D70EE" w14:paraId="307791D1" w14:textId="3D785154">
            <w:pPr>
              <w:pStyle w:val="Normal"/>
              <w:spacing w:before="240" w:beforeAutospacing="off" w:after="240" w:afterAutospacing="off"/>
              <w:ind w:left="0"/>
              <w:jc w:val="left"/>
              <w:rPr>
                <w:rFonts w:ascii="Calibri" w:hAnsi="Calibri" w:eastAsia="Calibri" w:cs="Calibri"/>
                <w:noProof w:val="0"/>
                <w:sz w:val="22"/>
                <w:szCs w:val="22"/>
                <w:lang w:val="en-GB"/>
              </w:rPr>
            </w:pPr>
            <w:r w:rsidRPr="2FF379F1" w:rsidR="7C2D70EE">
              <w:rPr>
                <w:rFonts w:ascii="Calibri" w:hAnsi="Calibri" w:eastAsia="Calibri" w:cs="Calibri"/>
                <w:noProof w:val="0"/>
                <w:sz w:val="22"/>
                <w:szCs w:val="22"/>
                <w:lang w:val="en-GB"/>
              </w:rPr>
              <w:t xml:space="preserve">Malayali Society (loss of funds, liability), Committee members, SUSU if required to </w:t>
            </w:r>
            <w:r w:rsidRPr="2FF379F1" w:rsidR="7C2D70EE">
              <w:rPr>
                <w:rFonts w:ascii="Calibri" w:hAnsi="Calibri" w:eastAsia="Calibri" w:cs="Calibri"/>
                <w:noProof w:val="0"/>
                <w:sz w:val="22"/>
                <w:szCs w:val="22"/>
                <w:lang w:val="en-GB"/>
              </w:rPr>
              <w:t>assist</w:t>
            </w:r>
          </w:p>
          <w:p w:rsidR="2FF379F1" w:rsidP="2FF379F1" w:rsidRDefault="2FF379F1" w14:paraId="001BE735" w14:textId="707E3095">
            <w:pPr>
              <w:pStyle w:val="Normal"/>
              <w:spacing w:line="240" w:lineRule="auto"/>
              <w:jc w:val="left"/>
              <w:rPr>
                <w:rFonts w:ascii="Calibri" w:hAnsi="Calibri" w:eastAsia="Calibri" w:cs="Calibri"/>
                <w:noProof w:val="0"/>
                <w:sz w:val="22"/>
                <w:szCs w:val="22"/>
                <w:lang w:val="en-GB"/>
              </w:rPr>
            </w:pPr>
          </w:p>
        </w:tc>
        <w:tc>
          <w:tcPr>
            <w:tcW w:w="488" w:type="dxa"/>
            <w:shd w:val="clear" w:color="auto" w:fill="FFFFFF" w:themeFill="background1"/>
            <w:tcMar/>
          </w:tcPr>
          <w:p w:rsidR="7C2D70EE" w:rsidP="2FF379F1" w:rsidRDefault="7C2D70EE" w14:paraId="2D3C821E" w14:textId="6BB4190C">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7C2D70EE">
              <w:rPr>
                <w:rFonts w:ascii="Lucida Sans" w:hAnsi="Lucida Sans" w:eastAsia="Lucida Sans" w:cs="Lucida Sans"/>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7C2D70EE" w:rsidP="2FF379F1" w:rsidRDefault="7C2D70EE" w14:paraId="67D6C0F0" w14:textId="21EFDD24">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7C2D70EE">
              <w:rPr>
                <w:rFonts w:ascii="Lucida Sans" w:hAnsi="Lucida Sans" w:eastAsia="Lucida Sans" w:cs="Lucida Sans"/>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7C2D70EE" w:rsidP="2FF379F1" w:rsidRDefault="7C2D70EE" w14:paraId="4BCCFA4E" w14:textId="25115A41">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7C2D70EE">
              <w:rPr>
                <w:rFonts w:ascii="Lucida Sans" w:hAnsi="Lucida Sans" w:eastAsia="Lucida Sans" w:cs="Lucida Sans"/>
                <w:b w:val="0"/>
                <w:bCs w:val="0"/>
                <w:i w:val="0"/>
                <w:iCs w:val="0"/>
                <w:caps w:val="0"/>
                <w:smallCaps w:val="0"/>
                <w:color w:val="000000" w:themeColor="text1" w:themeTint="FF" w:themeShade="FF"/>
                <w:sz w:val="22"/>
                <w:szCs w:val="22"/>
                <w:lang w:val="en-GB"/>
              </w:rPr>
              <w:t>1</w:t>
            </w:r>
          </w:p>
        </w:tc>
        <w:tc>
          <w:tcPr>
            <w:tcW w:w="3039" w:type="dxa"/>
            <w:shd w:val="clear" w:color="auto" w:fill="FFFFFF" w:themeFill="background1"/>
            <w:tcMar/>
          </w:tcPr>
          <w:p w:rsidR="7C2D70EE" w:rsidP="2FF379F1" w:rsidRDefault="7C2D70EE" w14:paraId="4D4BE079" w14:textId="204D6F98">
            <w:pPr>
              <w:pStyle w:val="Normal"/>
              <w:spacing w:before="240" w:beforeAutospacing="off" w:after="240" w:afterAutospacing="off"/>
              <w:ind w:left="0"/>
              <w:rPr>
                <w:rFonts w:ascii="Calibri" w:hAnsi="Calibri" w:eastAsia="Calibri" w:cs="Calibri"/>
                <w:noProof w:val="0"/>
                <w:sz w:val="22"/>
                <w:szCs w:val="22"/>
                <w:lang w:val="en-GB"/>
              </w:rPr>
            </w:pPr>
            <w:r w:rsidRPr="2FF379F1" w:rsidR="7C2D70EE">
              <w:rPr>
                <w:rFonts w:ascii="Calibri" w:hAnsi="Calibri" w:eastAsia="Calibri" w:cs="Calibri"/>
                <w:noProof w:val="0"/>
                <w:sz w:val="22"/>
                <w:szCs w:val="22"/>
                <w:lang w:val="en-GB"/>
              </w:rPr>
              <w:t xml:space="preserve">Detailed budgeting and financial forecasting completed before the Onam event, quotes </w:t>
            </w:r>
            <w:r w:rsidRPr="2FF379F1" w:rsidR="7C2D70EE">
              <w:rPr>
                <w:rFonts w:ascii="Calibri" w:hAnsi="Calibri" w:eastAsia="Calibri" w:cs="Calibri"/>
                <w:noProof w:val="0"/>
                <w:sz w:val="22"/>
                <w:szCs w:val="22"/>
                <w:lang w:val="en-GB"/>
              </w:rPr>
              <w:t>sought</w:t>
            </w:r>
            <w:r w:rsidRPr="2FF379F1" w:rsidR="7C2D70EE">
              <w:rPr>
                <w:rFonts w:ascii="Calibri" w:hAnsi="Calibri" w:eastAsia="Calibri" w:cs="Calibri"/>
                <w:noProof w:val="0"/>
                <w:sz w:val="22"/>
                <w:szCs w:val="22"/>
                <w:lang w:val="en-GB"/>
              </w:rPr>
              <w:t xml:space="preserve"> from multiple suppliers (caterers, venue, decorations) to avoid overspending, ticket prices set to cover costs comfortably and reviewed against budget, committee approval </w:t>
            </w:r>
            <w:r w:rsidRPr="2FF379F1" w:rsidR="7C2D70EE">
              <w:rPr>
                <w:rFonts w:ascii="Calibri" w:hAnsi="Calibri" w:eastAsia="Calibri" w:cs="Calibri"/>
                <w:noProof w:val="0"/>
                <w:sz w:val="22"/>
                <w:szCs w:val="22"/>
                <w:lang w:val="en-GB"/>
              </w:rPr>
              <w:t>required</w:t>
            </w:r>
            <w:r w:rsidRPr="2FF379F1" w:rsidR="7C2D70EE">
              <w:rPr>
                <w:rFonts w:ascii="Calibri" w:hAnsi="Calibri" w:eastAsia="Calibri" w:cs="Calibri"/>
                <w:noProof w:val="0"/>
                <w:sz w:val="22"/>
                <w:szCs w:val="22"/>
                <w:lang w:val="en-GB"/>
              </w:rPr>
              <w:t xml:space="preserve"> before any large purchases, all financial records stored securely and transparently, membership fees reviewed yearly to ensure the society can cover baseline running costs, SUSU support available in case of financial difficulty, including loans (with repayment schedules and development plans).</w:t>
            </w:r>
          </w:p>
          <w:p w:rsidR="2FF379F1" w:rsidP="2FF379F1" w:rsidRDefault="2FF379F1" w14:paraId="763789B6" w14:textId="561CA393">
            <w:pPr>
              <w:pStyle w:val="Normal"/>
              <w:rPr>
                <w:rFonts w:ascii="Calibri" w:hAnsi="Calibri" w:eastAsia="Calibri" w:cs="Calibri"/>
                <w:noProof w:val="0"/>
                <w:sz w:val="22"/>
                <w:szCs w:val="22"/>
                <w:lang w:val="en-GB"/>
              </w:rPr>
            </w:pPr>
          </w:p>
        </w:tc>
        <w:tc>
          <w:tcPr>
            <w:tcW w:w="488" w:type="dxa"/>
            <w:shd w:val="clear" w:color="auto" w:fill="FFFFFF" w:themeFill="background1"/>
            <w:tcMar/>
          </w:tcPr>
          <w:p w:rsidR="7C2D70EE" w:rsidP="2FF379F1" w:rsidRDefault="7C2D70EE" w14:paraId="3A609785" w14:textId="40680A6E">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7C2D70EE">
              <w:rPr>
                <w:rFonts w:ascii="Lucida Sans" w:hAnsi="Lucida Sans" w:eastAsia="Lucida Sans" w:cs="Lucida Sans"/>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7C2D70EE" w:rsidP="2FF379F1" w:rsidRDefault="7C2D70EE" w14:paraId="0B81D838" w14:textId="07E70833">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7C2D70EE">
              <w:rPr>
                <w:rFonts w:ascii="Lucida Sans" w:hAnsi="Lucida Sans" w:eastAsia="Lucida Sans" w:cs="Lucida Sans"/>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7C2D70EE" w:rsidP="2FF379F1" w:rsidRDefault="7C2D70EE" w14:paraId="7D46B410" w14:textId="10AA7556">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7C2D70EE">
              <w:rPr>
                <w:rFonts w:ascii="Lucida Sans" w:hAnsi="Lucida Sans" w:eastAsia="Lucida Sans" w:cs="Lucida Sans"/>
                <w:b w:val="0"/>
                <w:bCs w:val="0"/>
                <w:i w:val="0"/>
                <w:iCs w:val="0"/>
                <w:caps w:val="0"/>
                <w:smallCaps w:val="0"/>
                <w:color w:val="000000" w:themeColor="text1" w:themeTint="FF" w:themeShade="FF"/>
                <w:sz w:val="22"/>
                <w:szCs w:val="22"/>
                <w:lang w:val="en-GB"/>
              </w:rPr>
              <w:t>1</w:t>
            </w:r>
          </w:p>
        </w:tc>
        <w:tc>
          <w:tcPr>
            <w:tcW w:w="3017" w:type="dxa"/>
            <w:shd w:val="clear" w:color="auto" w:fill="FFFFFF" w:themeFill="background1"/>
            <w:tcMar/>
          </w:tcPr>
          <w:p w:rsidR="7C2D70EE" w:rsidP="2FF379F1" w:rsidRDefault="7C2D70EE" w14:paraId="2D0B6876" w14:textId="26581756">
            <w:pPr>
              <w:pStyle w:val="Normal"/>
              <w:spacing w:before="240" w:beforeAutospacing="off" w:after="240" w:afterAutospacing="off"/>
              <w:ind w:left="0"/>
              <w:rPr>
                <w:rFonts w:ascii="Calibri" w:hAnsi="Calibri" w:eastAsia="Calibri" w:cs="Calibri"/>
                <w:noProof w:val="0"/>
                <w:sz w:val="22"/>
                <w:szCs w:val="22"/>
                <w:lang w:val="en-GB"/>
              </w:rPr>
            </w:pPr>
            <w:r w:rsidRPr="2FF379F1" w:rsidR="7C2D70EE">
              <w:rPr>
                <w:rFonts w:ascii="Calibri" w:hAnsi="Calibri" w:eastAsia="Calibri" w:cs="Calibri"/>
                <w:noProof w:val="0"/>
                <w:sz w:val="22"/>
                <w:szCs w:val="22"/>
                <w:lang w:val="en-GB"/>
              </w:rPr>
              <w:t>Treasurer and President to maintain real-time budget tracking (income vs expenditure) during Onam preparations.</w:t>
            </w:r>
          </w:p>
          <w:p w:rsidR="7C2D70EE" w:rsidP="2FF379F1" w:rsidRDefault="7C2D70EE" w14:paraId="4AD1693A" w14:textId="205780EF">
            <w:pPr>
              <w:pStyle w:val="Normal"/>
              <w:spacing w:before="240" w:beforeAutospacing="off" w:after="240" w:afterAutospacing="off"/>
              <w:ind w:left="0"/>
              <w:rPr>
                <w:rFonts w:ascii="Calibri" w:hAnsi="Calibri" w:eastAsia="Calibri" w:cs="Calibri"/>
                <w:noProof w:val="0"/>
                <w:sz w:val="22"/>
                <w:szCs w:val="22"/>
                <w:lang w:val="en-GB"/>
              </w:rPr>
            </w:pPr>
            <w:r w:rsidRPr="2FF379F1" w:rsidR="7C2D70EE">
              <w:rPr>
                <w:rFonts w:ascii="Calibri" w:hAnsi="Calibri" w:eastAsia="Calibri" w:cs="Calibri"/>
                <w:noProof w:val="0"/>
                <w:sz w:val="22"/>
                <w:szCs w:val="22"/>
                <w:lang w:val="en-GB"/>
              </w:rPr>
              <w:t>Treasurer to produce a post-event financial report and share with SUSU Activities Team if requested.</w:t>
            </w:r>
          </w:p>
          <w:p w:rsidR="7C2D70EE" w:rsidP="2FF379F1" w:rsidRDefault="7C2D70EE" w14:paraId="095232B6" w14:textId="513C5B2C">
            <w:pPr>
              <w:pStyle w:val="Normal"/>
              <w:spacing w:before="240" w:beforeAutospacing="off" w:after="240" w:afterAutospacing="off"/>
              <w:ind w:left="0"/>
              <w:rPr>
                <w:rFonts w:ascii="Calibri" w:hAnsi="Calibri" w:eastAsia="Calibri" w:cs="Calibri"/>
                <w:noProof w:val="0"/>
                <w:sz w:val="22"/>
                <w:szCs w:val="22"/>
                <w:lang w:val="en-GB"/>
              </w:rPr>
            </w:pPr>
            <w:r w:rsidRPr="2FF379F1" w:rsidR="7C2D70EE">
              <w:rPr>
                <w:rFonts w:ascii="Calibri" w:hAnsi="Calibri" w:eastAsia="Calibri" w:cs="Calibri"/>
                <w:noProof w:val="0"/>
                <w:sz w:val="22"/>
                <w:szCs w:val="22"/>
                <w:lang w:val="en-GB"/>
              </w:rPr>
              <w:t>All fundraising activities (henna/jasmine sales) logged separately to ensure clear income recording.</w:t>
            </w:r>
          </w:p>
          <w:p w:rsidR="7C2D70EE" w:rsidP="2FF379F1" w:rsidRDefault="7C2D70EE" w14:paraId="1758658A" w14:textId="31527750">
            <w:pPr>
              <w:pStyle w:val="Normal"/>
              <w:spacing w:before="240" w:beforeAutospacing="off" w:after="240" w:afterAutospacing="off"/>
              <w:ind w:left="0"/>
              <w:rPr>
                <w:rFonts w:ascii="Calibri" w:hAnsi="Calibri" w:eastAsia="Calibri" w:cs="Calibri"/>
                <w:noProof w:val="0"/>
                <w:sz w:val="22"/>
                <w:szCs w:val="22"/>
                <w:lang w:val="en-GB"/>
              </w:rPr>
            </w:pPr>
            <w:r w:rsidRPr="2FF379F1" w:rsidR="7C2D70EE">
              <w:rPr>
                <w:rFonts w:ascii="Calibri" w:hAnsi="Calibri" w:eastAsia="Calibri" w:cs="Calibri"/>
                <w:noProof w:val="0"/>
                <w:sz w:val="22"/>
                <w:szCs w:val="22"/>
                <w:lang w:val="en-GB"/>
              </w:rPr>
              <w:t>External contracts (e.g., catering, venue hire) to be checked by SUSU Activities team before signing.</w:t>
            </w:r>
          </w:p>
          <w:p w:rsidR="7C2D70EE" w:rsidP="2FF379F1" w:rsidRDefault="7C2D70EE" w14:paraId="0E10D293" w14:textId="1EA83287">
            <w:pPr>
              <w:pStyle w:val="Normal"/>
              <w:spacing w:before="240" w:beforeAutospacing="off" w:after="240" w:afterAutospacing="off"/>
              <w:ind w:left="0"/>
              <w:rPr>
                <w:rFonts w:ascii="Calibri" w:hAnsi="Calibri" w:eastAsia="Calibri" w:cs="Calibri"/>
                <w:noProof w:val="0"/>
                <w:sz w:val="22"/>
                <w:szCs w:val="22"/>
                <w:lang w:val="en-GB"/>
              </w:rPr>
            </w:pPr>
            <w:r w:rsidRPr="2FF379F1" w:rsidR="7C2D70EE">
              <w:rPr>
                <w:rFonts w:ascii="Calibri" w:hAnsi="Calibri" w:eastAsia="Calibri" w:cs="Calibri"/>
                <w:noProof w:val="0"/>
                <w:sz w:val="22"/>
                <w:szCs w:val="22"/>
                <w:lang w:val="en-GB"/>
              </w:rPr>
              <w:t>Society committee to keep an emergency reserve from ticket sales to manage unexpected costs.</w:t>
            </w:r>
          </w:p>
          <w:p w:rsidR="7C2D70EE" w:rsidP="2FF379F1" w:rsidRDefault="7C2D70EE" w14:paraId="6EEF42D0" w14:textId="7CD73E96">
            <w:pPr>
              <w:pStyle w:val="Normal"/>
              <w:spacing w:before="240" w:beforeAutospacing="off" w:after="240" w:afterAutospacing="off"/>
              <w:ind w:left="0"/>
              <w:rPr>
                <w:rFonts w:ascii="Calibri" w:hAnsi="Calibri" w:eastAsia="Calibri" w:cs="Calibri"/>
                <w:noProof w:val="0"/>
                <w:sz w:val="22"/>
                <w:szCs w:val="22"/>
                <w:lang w:val="en-GB"/>
              </w:rPr>
            </w:pPr>
            <w:r w:rsidRPr="2FF379F1" w:rsidR="7C2D70EE">
              <w:rPr>
                <w:rFonts w:ascii="Calibri" w:hAnsi="Calibri" w:eastAsia="Calibri" w:cs="Calibri"/>
                <w:noProof w:val="0"/>
                <w:sz w:val="22"/>
                <w:szCs w:val="22"/>
                <w:lang w:val="en-GB"/>
              </w:rPr>
              <w:t>All incidents with financial implications (e.g., damages to venue) to be reported to SUSU immediately.</w:t>
            </w:r>
          </w:p>
          <w:p w:rsidR="2FF379F1" w:rsidP="2FF379F1" w:rsidRDefault="2FF379F1" w14:paraId="04981FAE" w14:textId="58CACB97">
            <w:pPr>
              <w:pStyle w:val="Normal"/>
              <w:rPr>
                <w:rFonts w:ascii="Calibri" w:hAnsi="Calibri" w:eastAsia="Calibri" w:cs="Calibri"/>
                <w:noProof w:val="0"/>
                <w:sz w:val="22"/>
                <w:szCs w:val="22"/>
                <w:lang w:val="en-GB"/>
              </w:rPr>
            </w:pPr>
          </w:p>
        </w:tc>
      </w:tr>
      <w:tr w:rsidR="2FF379F1" w:rsidTr="2FF379F1" w14:paraId="79205157">
        <w:trPr>
          <w:cantSplit/>
          <w:trHeight w:val="300"/>
        </w:trPr>
        <w:tc>
          <w:tcPr>
            <w:tcW w:w="1890" w:type="dxa"/>
            <w:shd w:val="clear" w:color="auto" w:fill="FFFFFF" w:themeFill="background1"/>
            <w:tcMar/>
          </w:tcPr>
          <w:p w:rsidR="0071D6D1" w:rsidP="2FF379F1" w:rsidRDefault="0071D6D1" w14:paraId="1A77E7AB" w14:textId="473A77BF">
            <w:pPr>
              <w:spacing w:line="240" w:lineRule="auto"/>
            </w:pPr>
            <w:r w:rsidRPr="2FF379F1" w:rsidR="0071D6D1">
              <w:rPr>
                <w:rFonts w:ascii="Calibri" w:hAnsi="Calibri" w:eastAsia="Calibri" w:cs="Calibri"/>
                <w:noProof w:val="0"/>
                <w:sz w:val="22"/>
                <w:szCs w:val="22"/>
                <w:lang w:val="en-GB"/>
              </w:rPr>
              <w:t>Tickets &amp; Capacity Control</w:t>
            </w:r>
          </w:p>
        </w:tc>
        <w:tc>
          <w:tcPr>
            <w:tcW w:w="2575" w:type="dxa"/>
            <w:shd w:val="clear" w:color="auto" w:fill="FFFFFF" w:themeFill="background1"/>
            <w:tcMar/>
          </w:tcPr>
          <w:p w:rsidR="0071D6D1" w:rsidP="2FF379F1" w:rsidRDefault="0071D6D1" w14:paraId="23BBED65" w14:textId="2D8FE8EF">
            <w:pPr>
              <w:spacing w:line="240" w:lineRule="auto"/>
            </w:pPr>
            <w:r w:rsidRPr="2FF379F1" w:rsidR="0071D6D1">
              <w:rPr>
                <w:rFonts w:ascii="Calibri" w:hAnsi="Calibri" w:eastAsia="Calibri" w:cs="Calibri"/>
                <w:noProof w:val="0"/>
                <w:sz w:val="22"/>
                <w:szCs w:val="22"/>
                <w:lang w:val="en-GB"/>
              </w:rPr>
              <w:t>Overcrowding, exceeding venue capacity, unaccounted attendees in an emergency.</w:t>
            </w:r>
          </w:p>
        </w:tc>
        <w:tc>
          <w:tcPr>
            <w:tcW w:w="1940" w:type="dxa"/>
            <w:shd w:val="clear" w:color="auto" w:fill="FFFFFF" w:themeFill="background1"/>
            <w:tcMar/>
          </w:tcPr>
          <w:p w:rsidR="0071D6D1" w:rsidP="2FF379F1" w:rsidRDefault="0071D6D1" w14:paraId="0650AD7A" w14:textId="26F6A1F3">
            <w:pPr>
              <w:spacing w:line="240" w:lineRule="auto"/>
              <w:jc w:val="left"/>
            </w:pPr>
            <w:r w:rsidRPr="2FF379F1" w:rsidR="0071D6D1">
              <w:rPr>
                <w:rFonts w:ascii="Calibri" w:hAnsi="Calibri" w:eastAsia="Calibri" w:cs="Calibri"/>
                <w:noProof w:val="0"/>
                <w:sz w:val="22"/>
                <w:szCs w:val="22"/>
                <w:lang w:val="en-GB"/>
              </w:rPr>
              <w:t>Attendees, committee, venue staff.</w:t>
            </w:r>
          </w:p>
        </w:tc>
        <w:tc>
          <w:tcPr>
            <w:tcW w:w="488" w:type="dxa"/>
            <w:shd w:val="clear" w:color="auto" w:fill="FFFFFF" w:themeFill="background1"/>
            <w:tcMar/>
          </w:tcPr>
          <w:p w:rsidR="0071D6D1" w:rsidP="2FF379F1" w:rsidRDefault="0071D6D1" w14:paraId="7942BF76" w14:textId="490AE505">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0071D6D1">
              <w:rPr>
                <w:rFonts w:ascii="Lucida Sans" w:hAnsi="Lucida Sans" w:eastAsia="Lucida Sans" w:cs="Lucida Sans"/>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0071D6D1" w:rsidP="2FF379F1" w:rsidRDefault="0071D6D1" w14:paraId="36163960" w14:textId="456B3DB2">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0071D6D1">
              <w:rPr>
                <w:rFonts w:ascii="Lucida Sans" w:hAnsi="Lucida Sans" w:eastAsia="Lucida Sans" w:cs="Lucida Sans"/>
                <w:b w:val="0"/>
                <w:bCs w:val="0"/>
                <w:i w:val="0"/>
                <w:iCs w:val="0"/>
                <w:caps w:val="0"/>
                <w:smallCaps w:val="0"/>
                <w:color w:val="000000" w:themeColor="text1" w:themeTint="FF" w:themeShade="FF"/>
                <w:sz w:val="22"/>
                <w:szCs w:val="22"/>
                <w:lang w:val="en-GB"/>
              </w:rPr>
              <w:t>4</w:t>
            </w:r>
          </w:p>
        </w:tc>
        <w:tc>
          <w:tcPr>
            <w:tcW w:w="488" w:type="dxa"/>
            <w:shd w:val="clear" w:color="auto" w:fill="FFFFFF" w:themeFill="background1"/>
            <w:tcMar/>
          </w:tcPr>
          <w:p w:rsidR="0071D6D1" w:rsidP="2FF379F1" w:rsidRDefault="0071D6D1" w14:paraId="3F3D6BFA" w14:textId="3C617F4C">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0071D6D1">
              <w:rPr>
                <w:rFonts w:ascii="Lucida Sans" w:hAnsi="Lucida Sans" w:eastAsia="Lucida Sans" w:cs="Lucida Sans"/>
                <w:b w:val="0"/>
                <w:bCs w:val="0"/>
                <w:i w:val="0"/>
                <w:iCs w:val="0"/>
                <w:caps w:val="0"/>
                <w:smallCaps w:val="0"/>
                <w:color w:val="000000" w:themeColor="text1" w:themeTint="FF" w:themeShade="FF"/>
                <w:sz w:val="22"/>
                <w:szCs w:val="22"/>
                <w:lang w:val="en-GB"/>
              </w:rPr>
              <w:t>12</w:t>
            </w:r>
          </w:p>
        </w:tc>
        <w:tc>
          <w:tcPr>
            <w:tcW w:w="3039" w:type="dxa"/>
            <w:shd w:val="clear" w:color="auto" w:fill="FFFFFF" w:themeFill="background1"/>
            <w:tcMar/>
          </w:tcPr>
          <w:p w:rsidR="0071D6D1" w:rsidP="2FF379F1" w:rsidRDefault="0071D6D1" w14:paraId="46D17238" w14:textId="32202406">
            <w:pPr>
              <w:pStyle w:val="Normal"/>
              <w:spacing w:before="240" w:beforeAutospacing="off" w:after="240" w:afterAutospacing="off"/>
              <w:ind w:left="0"/>
              <w:rPr>
                <w:rFonts w:ascii="Calibri" w:hAnsi="Calibri" w:eastAsia="Calibri" w:cs="Calibri"/>
                <w:noProof w:val="0"/>
                <w:sz w:val="22"/>
                <w:szCs w:val="22"/>
                <w:lang w:val="en-GB"/>
              </w:rPr>
            </w:pPr>
            <w:r w:rsidRPr="2FF379F1" w:rsidR="0071D6D1">
              <w:rPr>
                <w:rFonts w:ascii="Calibri" w:hAnsi="Calibri" w:eastAsia="Calibri" w:cs="Calibri"/>
                <w:noProof w:val="0"/>
                <w:sz w:val="22"/>
                <w:szCs w:val="22"/>
                <w:lang w:val="en-GB"/>
              </w:rPr>
              <w:t xml:space="preserve">Attendance managed through a pre-sold guest list system capped at the official venue capacity, no physical or digital tickets issued; only names on the guest list will be admitted, student ID checks carried out at the entrance against the guest list to confirm identity, no entry </w:t>
            </w:r>
            <w:r w:rsidRPr="2FF379F1" w:rsidR="0071D6D1">
              <w:rPr>
                <w:rFonts w:ascii="Calibri" w:hAnsi="Calibri" w:eastAsia="Calibri" w:cs="Calibri"/>
                <w:noProof w:val="0"/>
                <w:sz w:val="22"/>
                <w:szCs w:val="22"/>
                <w:lang w:val="en-GB"/>
              </w:rPr>
              <w:t>permitted</w:t>
            </w:r>
            <w:r w:rsidRPr="2FF379F1" w:rsidR="0071D6D1">
              <w:rPr>
                <w:rFonts w:ascii="Calibri" w:hAnsi="Calibri" w:eastAsia="Calibri" w:cs="Calibri"/>
                <w:noProof w:val="0"/>
                <w:sz w:val="22"/>
                <w:szCs w:val="22"/>
                <w:lang w:val="en-GB"/>
              </w:rPr>
              <w:t xml:space="preserve"> without being on the guest list, committee members on the door to </w:t>
            </w:r>
            <w:r w:rsidRPr="2FF379F1" w:rsidR="266860E1">
              <w:rPr>
                <w:rFonts w:ascii="Calibri" w:hAnsi="Calibri" w:eastAsia="Calibri" w:cs="Calibri"/>
                <w:noProof w:val="0"/>
                <w:sz w:val="22"/>
                <w:szCs w:val="22"/>
                <w:lang w:val="en-GB"/>
              </w:rPr>
              <w:t>always ensure clear entry/exit routes</w:t>
            </w:r>
            <w:r w:rsidRPr="2FF379F1" w:rsidR="0071D6D1">
              <w:rPr>
                <w:rFonts w:ascii="Calibri" w:hAnsi="Calibri" w:eastAsia="Calibri" w:cs="Calibri"/>
                <w:noProof w:val="0"/>
                <w:sz w:val="22"/>
                <w:szCs w:val="22"/>
                <w:lang w:val="en-GB"/>
              </w:rPr>
              <w:t>.</w:t>
            </w:r>
          </w:p>
        </w:tc>
        <w:tc>
          <w:tcPr>
            <w:tcW w:w="488" w:type="dxa"/>
            <w:shd w:val="clear" w:color="auto" w:fill="FFFFFF" w:themeFill="background1"/>
            <w:tcMar/>
          </w:tcPr>
          <w:p w:rsidR="4E287491" w:rsidP="2FF379F1" w:rsidRDefault="4E287491" w14:paraId="3890869A" w14:textId="2BDBAE7D">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4E287491">
              <w:rPr>
                <w:rFonts w:ascii="Lucida Sans" w:hAnsi="Lucida Sans" w:eastAsia="Lucida Sans" w:cs="Lucida Sans"/>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4E287491" w:rsidP="2FF379F1" w:rsidRDefault="4E287491" w14:paraId="504FA71A" w14:textId="3745F09D">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4E287491">
              <w:rPr>
                <w:rFonts w:ascii="Lucida Sans" w:hAnsi="Lucida Sans" w:eastAsia="Lucida Sans" w:cs="Lucida Sans"/>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4E287491" w:rsidP="2FF379F1" w:rsidRDefault="4E287491" w14:paraId="52536C1C" w14:textId="3E23F4D4">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2FF379F1" w:rsidR="4E287491">
              <w:rPr>
                <w:rFonts w:ascii="Lucida Sans" w:hAnsi="Lucida Sans" w:eastAsia="Lucida Sans" w:cs="Lucida Sans"/>
                <w:b w:val="0"/>
                <w:bCs w:val="0"/>
                <w:i w:val="0"/>
                <w:iCs w:val="0"/>
                <w:caps w:val="0"/>
                <w:smallCaps w:val="0"/>
                <w:color w:val="000000" w:themeColor="text1" w:themeTint="FF" w:themeShade="FF"/>
                <w:sz w:val="22"/>
                <w:szCs w:val="22"/>
                <w:lang w:val="en-GB"/>
              </w:rPr>
              <w:t>3</w:t>
            </w:r>
          </w:p>
        </w:tc>
        <w:tc>
          <w:tcPr>
            <w:tcW w:w="3017" w:type="dxa"/>
            <w:shd w:val="clear" w:color="auto" w:fill="FFFFFF" w:themeFill="background1"/>
            <w:tcMar/>
          </w:tcPr>
          <w:p w:rsidR="4E287491" w:rsidP="2FF379F1" w:rsidRDefault="4E287491" w14:paraId="19BF96D9" w14:textId="63C9A511">
            <w:pPr>
              <w:pStyle w:val="Normal"/>
              <w:spacing w:before="240" w:beforeAutospacing="off" w:after="240" w:afterAutospacing="off"/>
              <w:ind w:left="0"/>
              <w:rPr>
                <w:rFonts w:ascii="Calibri" w:hAnsi="Calibri" w:eastAsia="Calibri" w:cs="Calibri"/>
                <w:noProof w:val="0"/>
                <w:sz w:val="22"/>
                <w:szCs w:val="22"/>
                <w:lang w:val="en-GB"/>
              </w:rPr>
            </w:pPr>
            <w:r w:rsidRPr="2FF379F1" w:rsidR="4E287491">
              <w:rPr>
                <w:rFonts w:ascii="Calibri" w:hAnsi="Calibri" w:eastAsia="Calibri" w:cs="Calibri"/>
                <w:noProof w:val="0"/>
                <w:sz w:val="22"/>
                <w:szCs w:val="22"/>
                <w:lang w:val="en-GB"/>
              </w:rPr>
              <w:t>Duty manager/venue staff informed of final attendee numbers in advance.</w:t>
            </w:r>
          </w:p>
          <w:p w:rsidR="4E287491" w:rsidP="2FF379F1" w:rsidRDefault="4E287491" w14:paraId="07B612B8" w14:textId="43D89325">
            <w:pPr>
              <w:pStyle w:val="Normal"/>
              <w:spacing w:before="240" w:beforeAutospacing="off" w:after="24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2FF379F1" w:rsidR="4E287491">
              <w:rPr>
                <w:rFonts w:ascii="Calibri" w:hAnsi="Calibri" w:eastAsia="Calibri" w:cs="Calibri"/>
                <w:noProof w:val="0"/>
                <w:sz w:val="22"/>
                <w:szCs w:val="22"/>
                <w:lang w:val="en-GB"/>
              </w:rPr>
              <w:t xml:space="preserve">Committee to </w:t>
            </w:r>
            <w:r w:rsidRPr="2FF379F1" w:rsidR="4E287491">
              <w:rPr>
                <w:rFonts w:ascii="Calibri" w:hAnsi="Calibri" w:eastAsia="Calibri" w:cs="Calibri"/>
                <w:noProof w:val="0"/>
                <w:sz w:val="22"/>
                <w:szCs w:val="22"/>
                <w:lang w:val="en-GB"/>
              </w:rPr>
              <w:t>monitor</w:t>
            </w:r>
            <w:r w:rsidRPr="2FF379F1" w:rsidR="4E287491">
              <w:rPr>
                <w:rFonts w:ascii="Calibri" w:hAnsi="Calibri" w:eastAsia="Calibri" w:cs="Calibri"/>
                <w:noProof w:val="0"/>
                <w:sz w:val="22"/>
                <w:szCs w:val="22"/>
                <w:lang w:val="en-GB"/>
              </w:rPr>
              <w:t xml:space="preserve"> numbers throughout event and report any breaches via </w:t>
            </w:r>
            <w:hyperlink r:id="R9d6f51c3602e46e1">
              <w:r w:rsidRPr="2FF379F1" w:rsidR="4E287491">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r w:rsidRPr="2FF379F1" w:rsidR="4E287491">
              <w:rPr>
                <w:rFonts w:ascii="Calibri" w:hAnsi="Calibri" w:eastAsia="Calibri" w:cs="Calibri"/>
                <w:b w:val="0"/>
                <w:bCs w:val="0"/>
                <w:i w:val="0"/>
                <w:iCs w:val="0"/>
                <w:caps w:val="0"/>
                <w:smallCaps w:val="0"/>
                <w:strike w:val="0"/>
                <w:dstrike w:val="0"/>
                <w:noProof w:val="0"/>
                <w:sz w:val="22"/>
                <w:szCs w:val="22"/>
                <w:lang w:val="en-GB"/>
              </w:rPr>
              <w:t xml:space="preserve"> </w:t>
            </w:r>
          </w:p>
          <w:p w:rsidR="4E287491" w:rsidP="2FF379F1" w:rsidRDefault="4E287491" w14:paraId="31632153" w14:textId="333B448D">
            <w:pPr>
              <w:pStyle w:val="Normal"/>
              <w:spacing w:before="240" w:beforeAutospacing="off" w:after="240" w:afterAutospacing="off"/>
              <w:ind w:left="0"/>
              <w:rPr>
                <w:rFonts w:ascii="Calibri" w:hAnsi="Calibri" w:eastAsia="Calibri" w:cs="Calibri"/>
                <w:noProof w:val="0"/>
                <w:sz w:val="22"/>
                <w:szCs w:val="22"/>
                <w:lang w:val="en-GB"/>
              </w:rPr>
            </w:pPr>
            <w:r w:rsidRPr="2FF379F1" w:rsidR="4E287491">
              <w:rPr>
                <w:rFonts w:ascii="Calibri" w:hAnsi="Calibri" w:eastAsia="Calibri" w:cs="Calibri"/>
                <w:noProof w:val="0"/>
                <w:sz w:val="22"/>
                <w:szCs w:val="22"/>
                <w:lang w:val="en-GB"/>
              </w:rPr>
              <w:t>In an emergency evacuation, guest list numbers will be used to account for attendees.</w:t>
            </w:r>
          </w:p>
        </w:tc>
      </w:tr>
      <w:tr w:rsidR="1E0DC5F1" w:rsidTr="2FF379F1" w14:paraId="15E1767D">
        <w:trPr>
          <w:cantSplit/>
          <w:trHeight w:val="300"/>
        </w:trPr>
        <w:tc>
          <w:tcPr>
            <w:tcW w:w="1890" w:type="dxa"/>
            <w:shd w:val="clear" w:color="auto" w:fill="FFFFFF" w:themeFill="background1"/>
            <w:tcMar/>
          </w:tcPr>
          <w:p w:rsidR="55710D3B" w:rsidP="1E0DC5F1" w:rsidRDefault="55710D3B" w14:paraId="6609B2A9" w14:textId="04502B4C">
            <w:pPr>
              <w:spacing w:line="240" w:lineRule="auto"/>
            </w:pPr>
            <w:r w:rsidRPr="1E0DC5F1" w:rsidR="55710D3B">
              <w:rPr>
                <w:rFonts w:ascii="Calibri" w:hAnsi="Calibri" w:eastAsia="Calibri" w:cs="Calibri"/>
                <w:noProof w:val="0"/>
                <w:sz w:val="22"/>
                <w:szCs w:val="22"/>
                <w:lang w:val="en-GB"/>
              </w:rPr>
              <w:t>Large crowd/evacuation</w:t>
            </w:r>
          </w:p>
          <w:p w:rsidR="1E0DC5F1" w:rsidP="1E0DC5F1" w:rsidRDefault="1E0DC5F1" w14:paraId="3992320E" w14:textId="45D8FBE2">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GB"/>
              </w:rPr>
            </w:pPr>
          </w:p>
        </w:tc>
        <w:tc>
          <w:tcPr>
            <w:tcW w:w="2575" w:type="dxa"/>
            <w:shd w:val="clear" w:color="auto" w:fill="FFFFFF" w:themeFill="background1"/>
            <w:tcMar/>
          </w:tcPr>
          <w:p w:rsidR="55710D3B" w:rsidP="1E0DC5F1" w:rsidRDefault="55710D3B" w14:paraId="791293E1" w14:textId="08356676">
            <w:pPr>
              <w:spacing w:line="240" w:lineRule="auto"/>
            </w:pPr>
            <w:r w:rsidRPr="1E0DC5F1" w:rsidR="55710D3B">
              <w:rPr>
                <w:rFonts w:ascii="Calibri" w:hAnsi="Calibri" w:eastAsia="Calibri" w:cs="Calibri"/>
                <w:noProof w:val="0"/>
                <w:sz w:val="22"/>
                <w:szCs w:val="22"/>
                <w:lang w:val="en-GB"/>
              </w:rPr>
              <w:t>Crush, panic in emergency</w:t>
            </w:r>
          </w:p>
        </w:tc>
        <w:tc>
          <w:tcPr>
            <w:tcW w:w="1940" w:type="dxa"/>
            <w:shd w:val="clear" w:color="auto" w:fill="FFFFFF" w:themeFill="background1"/>
            <w:tcMar/>
          </w:tcPr>
          <w:p w:rsidR="55710D3B" w:rsidP="1E0DC5F1" w:rsidRDefault="55710D3B" w14:paraId="31456322" w14:textId="2190D194">
            <w:pPr>
              <w:spacing w:line="240" w:lineRule="auto"/>
              <w:jc w:val="left"/>
            </w:pPr>
            <w:r w:rsidRPr="1E0DC5F1" w:rsidR="55710D3B">
              <w:rPr>
                <w:rFonts w:ascii="Calibri" w:hAnsi="Calibri" w:eastAsia="Calibri" w:cs="Calibri"/>
                <w:noProof w:val="0"/>
                <w:sz w:val="22"/>
                <w:szCs w:val="22"/>
                <w:lang w:val="en-GB"/>
              </w:rPr>
              <w:t>Attendees, committee</w:t>
            </w:r>
          </w:p>
        </w:tc>
        <w:tc>
          <w:tcPr>
            <w:tcW w:w="488" w:type="dxa"/>
            <w:shd w:val="clear" w:color="auto" w:fill="FFFFFF" w:themeFill="background1"/>
            <w:tcMar/>
          </w:tcPr>
          <w:p w:rsidR="55710D3B" w:rsidP="1E0DC5F1" w:rsidRDefault="55710D3B" w14:paraId="6FBFD586" w14:textId="4D14CB05">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55710D3B" w:rsidP="1E0DC5F1" w:rsidRDefault="55710D3B" w14:paraId="10923955" w14:textId="106C1079">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5</w:t>
            </w:r>
          </w:p>
        </w:tc>
        <w:tc>
          <w:tcPr>
            <w:tcW w:w="488" w:type="dxa"/>
            <w:shd w:val="clear" w:color="auto" w:fill="FFFFFF" w:themeFill="background1"/>
            <w:tcMar/>
          </w:tcPr>
          <w:p w:rsidR="55710D3B" w:rsidP="1E0DC5F1" w:rsidRDefault="55710D3B" w14:paraId="47DC5249" w14:textId="1F7C01DA">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10</w:t>
            </w:r>
          </w:p>
        </w:tc>
        <w:tc>
          <w:tcPr>
            <w:tcW w:w="3039" w:type="dxa"/>
            <w:shd w:val="clear" w:color="auto" w:fill="FFFFFF" w:themeFill="background1"/>
            <w:tcMar/>
          </w:tcPr>
          <w:p w:rsidR="55710D3B" w:rsidP="1E0DC5F1" w:rsidRDefault="55710D3B" w14:paraId="043E88CD" w14:textId="1E365B78">
            <w:pPr>
              <w:spacing w:line="240" w:lineRule="auto"/>
            </w:pPr>
            <w:r w:rsidRPr="1E0DC5F1" w:rsidR="55710D3B">
              <w:rPr>
                <w:rFonts w:ascii="Calibri" w:hAnsi="Calibri" w:eastAsia="Calibri" w:cs="Calibri"/>
                <w:noProof w:val="0"/>
                <w:sz w:val="22"/>
                <w:szCs w:val="22"/>
                <w:lang w:val="en-GB"/>
              </w:rPr>
              <w:t>Venue max capacity not exceeded, fire exits kept clear, committee briefed on evacuation</w:t>
            </w:r>
          </w:p>
        </w:tc>
        <w:tc>
          <w:tcPr>
            <w:tcW w:w="488" w:type="dxa"/>
            <w:shd w:val="clear" w:color="auto" w:fill="FFFFFF" w:themeFill="background1"/>
            <w:tcMar/>
          </w:tcPr>
          <w:p w:rsidR="55710D3B" w:rsidP="1E0DC5F1" w:rsidRDefault="55710D3B" w14:paraId="76CC8582" w14:textId="73F02B4B">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55710D3B" w:rsidP="1E0DC5F1" w:rsidRDefault="55710D3B" w14:paraId="09B02CAF" w14:textId="422C18CF">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4</w:t>
            </w:r>
          </w:p>
        </w:tc>
        <w:tc>
          <w:tcPr>
            <w:tcW w:w="488" w:type="dxa"/>
            <w:shd w:val="clear" w:color="auto" w:fill="FFFFFF" w:themeFill="background1"/>
            <w:tcMar/>
          </w:tcPr>
          <w:p w:rsidR="55710D3B" w:rsidP="1E0DC5F1" w:rsidRDefault="55710D3B" w14:paraId="0840D02D" w14:textId="5D0C9939">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4</w:t>
            </w:r>
          </w:p>
        </w:tc>
        <w:tc>
          <w:tcPr>
            <w:tcW w:w="3017" w:type="dxa"/>
            <w:shd w:val="clear" w:color="auto" w:fill="FFFFFF" w:themeFill="background1"/>
            <w:tcMar/>
          </w:tcPr>
          <w:p w:rsidR="1E0DC5F1" w:rsidP="023E2583" w:rsidRDefault="1E0DC5F1" w14:paraId="4F76B5F2" w14:textId="414D6E6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066656E6">
              <w:rPr>
                <w:rFonts w:ascii="Calibri" w:hAnsi="Calibri" w:eastAsia="Calibri" w:cs="Calibri"/>
                <w:b w:val="0"/>
                <w:bCs w:val="0"/>
                <w:i w:val="0"/>
                <w:iCs w:val="0"/>
                <w:caps w:val="0"/>
                <w:smallCaps w:val="0"/>
                <w:noProof w:val="0"/>
                <w:color w:val="000000" w:themeColor="text1" w:themeTint="FF" w:themeShade="FF"/>
                <w:sz w:val="22"/>
                <w:szCs w:val="22"/>
                <w:lang w:val="en-GB"/>
              </w:rPr>
              <w:t>Seek medical attention if problem arises.</w:t>
            </w:r>
          </w:p>
          <w:p w:rsidR="1E0DC5F1" w:rsidP="023E2583" w:rsidRDefault="1E0DC5F1" w14:paraId="5BEEB1EE" w14:textId="74D846A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1E0DC5F1" w:rsidP="023E2583" w:rsidRDefault="1E0DC5F1" w14:paraId="3C0CEFA2" w14:textId="5E095DE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066656E6">
              <w:rPr>
                <w:rFonts w:ascii="Calibri" w:hAnsi="Calibri" w:eastAsia="Calibri" w:cs="Calibri"/>
                <w:b w:val="0"/>
                <w:bCs w:val="0"/>
                <w:i w:val="0"/>
                <w:iCs w:val="0"/>
                <w:caps w:val="0"/>
                <w:smallCaps w:val="0"/>
                <w:noProof w:val="0"/>
                <w:color w:val="000000" w:themeColor="text1" w:themeTint="FF" w:themeShade="FF"/>
                <w:sz w:val="22"/>
                <w:szCs w:val="22"/>
                <w:lang w:val="en-GB"/>
              </w:rPr>
              <w:t>Security Team may inform the police of the event if required (e.g. marches).</w:t>
            </w:r>
          </w:p>
          <w:p w:rsidR="1E0DC5F1" w:rsidP="023E2583" w:rsidRDefault="1E0DC5F1" w14:paraId="2AF84F8A" w14:textId="6B6E1DF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1E0DC5F1" w:rsidP="023E2583" w:rsidRDefault="1E0DC5F1" w14:paraId="55DC6FCE" w14:textId="4401A5B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066656E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86d183ec25a44cfa">
              <w:r w:rsidRPr="023E2583" w:rsidR="066656E6">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tc>
      </w:tr>
      <w:tr w:rsidR="1E0DC5F1" w:rsidTr="2FF379F1" w14:paraId="72F79B0F">
        <w:trPr>
          <w:cantSplit/>
          <w:trHeight w:val="300"/>
        </w:trPr>
        <w:tc>
          <w:tcPr>
            <w:tcW w:w="1890" w:type="dxa"/>
            <w:shd w:val="clear" w:color="auto" w:fill="FFFFFF" w:themeFill="background1"/>
            <w:tcMar/>
          </w:tcPr>
          <w:p w:rsidR="55710D3B" w:rsidP="1E0DC5F1" w:rsidRDefault="55710D3B" w14:paraId="262FC7C6" w14:textId="209A15E3">
            <w:pPr>
              <w:spacing w:line="240" w:lineRule="auto"/>
            </w:pPr>
            <w:r w:rsidRPr="1E0DC5F1" w:rsidR="55710D3B">
              <w:rPr>
                <w:rFonts w:ascii="Calibri" w:hAnsi="Calibri" w:eastAsia="Calibri" w:cs="Calibri"/>
                <w:noProof w:val="0"/>
                <w:sz w:val="22"/>
                <w:szCs w:val="22"/>
                <w:lang w:val="en-GB"/>
              </w:rPr>
              <w:t>General medical emergency</w:t>
            </w:r>
          </w:p>
        </w:tc>
        <w:tc>
          <w:tcPr>
            <w:tcW w:w="2575" w:type="dxa"/>
            <w:shd w:val="clear" w:color="auto" w:fill="FFFFFF" w:themeFill="background1"/>
            <w:tcMar/>
          </w:tcPr>
          <w:p w:rsidR="55710D3B" w:rsidP="1E0DC5F1" w:rsidRDefault="55710D3B" w14:paraId="5CB56649" w14:textId="438E7A8A">
            <w:pPr>
              <w:spacing w:line="240" w:lineRule="auto"/>
            </w:pPr>
            <w:r w:rsidRPr="1E0DC5F1" w:rsidR="55710D3B">
              <w:rPr>
                <w:rFonts w:ascii="Calibri" w:hAnsi="Calibri" w:eastAsia="Calibri" w:cs="Calibri"/>
                <w:noProof w:val="0"/>
                <w:sz w:val="22"/>
                <w:szCs w:val="22"/>
                <w:lang w:val="en-GB"/>
              </w:rPr>
              <w:t>Illness, fainting, injury</w:t>
            </w:r>
          </w:p>
        </w:tc>
        <w:tc>
          <w:tcPr>
            <w:tcW w:w="1940" w:type="dxa"/>
            <w:shd w:val="clear" w:color="auto" w:fill="FFFFFF" w:themeFill="background1"/>
            <w:tcMar/>
          </w:tcPr>
          <w:p w:rsidR="55710D3B" w:rsidP="1E0DC5F1" w:rsidRDefault="55710D3B" w14:paraId="7E07DF94" w14:textId="687A1FAA">
            <w:pPr>
              <w:spacing w:line="240" w:lineRule="auto"/>
              <w:jc w:val="left"/>
            </w:pPr>
            <w:r w:rsidRPr="1E0DC5F1" w:rsidR="55710D3B">
              <w:rPr>
                <w:rFonts w:ascii="Calibri" w:hAnsi="Calibri" w:eastAsia="Calibri" w:cs="Calibri"/>
                <w:noProof w:val="0"/>
                <w:sz w:val="22"/>
                <w:szCs w:val="22"/>
                <w:lang w:val="en-GB"/>
              </w:rPr>
              <w:t>Anyone present</w:t>
            </w:r>
          </w:p>
        </w:tc>
        <w:tc>
          <w:tcPr>
            <w:tcW w:w="488" w:type="dxa"/>
            <w:shd w:val="clear" w:color="auto" w:fill="FFFFFF" w:themeFill="background1"/>
            <w:tcMar/>
          </w:tcPr>
          <w:p w:rsidR="55710D3B" w:rsidP="1E0DC5F1" w:rsidRDefault="55710D3B" w14:paraId="3BBB7562" w14:textId="2A907CB3">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2</w:t>
            </w:r>
          </w:p>
        </w:tc>
        <w:tc>
          <w:tcPr>
            <w:tcW w:w="488" w:type="dxa"/>
            <w:shd w:val="clear" w:color="auto" w:fill="FFFFFF" w:themeFill="background1"/>
            <w:tcMar/>
          </w:tcPr>
          <w:p w:rsidR="55710D3B" w:rsidP="1E0DC5F1" w:rsidRDefault="55710D3B" w14:paraId="6719C188" w14:textId="1EC1A6EC">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4</w:t>
            </w:r>
          </w:p>
        </w:tc>
        <w:tc>
          <w:tcPr>
            <w:tcW w:w="488" w:type="dxa"/>
            <w:shd w:val="clear" w:color="auto" w:fill="FFFFFF" w:themeFill="background1"/>
            <w:tcMar/>
          </w:tcPr>
          <w:p w:rsidR="55710D3B" w:rsidP="1E0DC5F1" w:rsidRDefault="55710D3B" w14:paraId="313BDD15" w14:textId="4103B314">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8</w:t>
            </w:r>
          </w:p>
        </w:tc>
        <w:tc>
          <w:tcPr>
            <w:tcW w:w="3039" w:type="dxa"/>
            <w:shd w:val="clear" w:color="auto" w:fill="FFFFFF" w:themeFill="background1"/>
            <w:tcMar/>
          </w:tcPr>
          <w:p w:rsidR="55710D3B" w:rsidP="1E0DC5F1" w:rsidRDefault="55710D3B" w14:paraId="5CFD273D" w14:textId="0DE598AE">
            <w:pPr>
              <w:spacing w:line="240" w:lineRule="auto"/>
            </w:pPr>
            <w:r w:rsidRPr="1E0DC5F1" w:rsidR="55710D3B">
              <w:rPr>
                <w:rFonts w:ascii="Calibri" w:hAnsi="Calibri" w:eastAsia="Calibri" w:cs="Calibri"/>
                <w:noProof w:val="0"/>
                <w:sz w:val="22"/>
                <w:szCs w:val="22"/>
                <w:lang w:val="en-GB"/>
              </w:rPr>
              <w:t>Committee aware of venue first aid provision, emergency contacts known, call 999 if needed</w:t>
            </w:r>
          </w:p>
        </w:tc>
        <w:tc>
          <w:tcPr>
            <w:tcW w:w="488" w:type="dxa"/>
            <w:shd w:val="clear" w:color="auto" w:fill="FFFFFF" w:themeFill="background1"/>
            <w:tcMar/>
          </w:tcPr>
          <w:p w:rsidR="55710D3B" w:rsidP="1E0DC5F1" w:rsidRDefault="55710D3B" w14:paraId="38B785B3" w14:textId="0EECB813">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1</w:t>
            </w:r>
          </w:p>
        </w:tc>
        <w:tc>
          <w:tcPr>
            <w:tcW w:w="488" w:type="dxa"/>
            <w:shd w:val="clear" w:color="auto" w:fill="FFFFFF" w:themeFill="background1"/>
            <w:tcMar/>
          </w:tcPr>
          <w:p w:rsidR="55710D3B" w:rsidP="1E0DC5F1" w:rsidRDefault="55710D3B" w14:paraId="6A98ADAC" w14:textId="68FA5040">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3</w:t>
            </w:r>
          </w:p>
        </w:tc>
        <w:tc>
          <w:tcPr>
            <w:tcW w:w="488" w:type="dxa"/>
            <w:shd w:val="clear" w:color="auto" w:fill="FFFFFF" w:themeFill="background1"/>
            <w:tcMar/>
          </w:tcPr>
          <w:p w:rsidR="55710D3B" w:rsidP="1E0DC5F1" w:rsidRDefault="55710D3B" w14:paraId="4B42C542" w14:textId="59FECFA1">
            <w:pPr>
              <w:pStyle w:val="Normal"/>
              <w:spacing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1E0DC5F1" w:rsidR="55710D3B">
              <w:rPr>
                <w:rFonts w:ascii="Lucida Sans" w:hAnsi="Lucida Sans" w:eastAsia="Lucida Sans" w:cs="Lucida Sans"/>
                <w:b w:val="0"/>
                <w:bCs w:val="0"/>
                <w:i w:val="0"/>
                <w:iCs w:val="0"/>
                <w:caps w:val="0"/>
                <w:smallCaps w:val="0"/>
                <w:color w:val="000000" w:themeColor="text1" w:themeTint="FF" w:themeShade="FF"/>
                <w:sz w:val="22"/>
                <w:szCs w:val="22"/>
                <w:lang w:val="en-GB"/>
              </w:rPr>
              <w:t>3</w:t>
            </w:r>
          </w:p>
        </w:tc>
        <w:tc>
          <w:tcPr>
            <w:tcW w:w="3017" w:type="dxa"/>
            <w:shd w:val="clear" w:color="auto" w:fill="FFFFFF" w:themeFill="background1"/>
            <w:tcMar/>
          </w:tcPr>
          <w:p w:rsidR="1E0DC5F1" w:rsidP="023E2583" w:rsidRDefault="1E0DC5F1" w14:paraId="1CC0D00A" w14:textId="6A0EBF8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4CC7B86C">
              <w:rPr>
                <w:rFonts w:ascii="Calibri" w:hAnsi="Calibri" w:eastAsia="Calibri" w:cs="Calibri"/>
                <w:b w:val="0"/>
                <w:bCs w:val="0"/>
                <w:i w:val="0"/>
                <w:iCs w:val="0"/>
                <w:caps w:val="0"/>
                <w:smallCaps w:val="0"/>
                <w:noProof w:val="0"/>
                <w:color w:val="000000" w:themeColor="text1" w:themeTint="FF" w:themeShade="FF"/>
                <w:sz w:val="22"/>
                <w:szCs w:val="22"/>
                <w:lang w:val="en-GB"/>
              </w:rPr>
              <w:t>Incidents are to be reported on the as soon as possible ensuring the duty manager/health and safety officer have been informed.</w:t>
            </w:r>
          </w:p>
          <w:p w:rsidR="1E0DC5F1" w:rsidP="023E2583" w:rsidRDefault="1E0DC5F1" w14:paraId="0F8FFA2E" w14:textId="4FD76EB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1E0DC5F1" w:rsidP="023E2583" w:rsidRDefault="1E0DC5F1" w14:paraId="24014ED3" w14:textId="6C02284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23E2583" w:rsidR="4CC7B86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a983b2e18aa44b8e">
              <w:r w:rsidRPr="023E2583" w:rsidR="4CC7B86C">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1E0DC5F1" w:rsidP="023E2583" w:rsidRDefault="1E0DC5F1" w14:paraId="4AC2B3A0" w14:textId="787F3BA3">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bl>
    <w:p w:rsidR="00CE1AAA" w:rsidRDefault="00CE1AAA" w14:paraId="3C5F0480" w14:textId="77777777"/>
    <w:p w:rsidR="00CE1AAA" w:rsidRDefault="00CE1AAA" w14:paraId="3C5F0481"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817"/>
        <w:gridCol w:w="1838"/>
        <w:gridCol w:w="196"/>
        <w:gridCol w:w="777"/>
        <w:gridCol w:w="1023"/>
        <w:gridCol w:w="4297"/>
        <w:gridCol w:w="1771"/>
      </w:tblGrid>
      <w:tr w:rsidRPr="00957A37" w:rsidR="00C642F4" w:rsidTr="2FF379F1" w14:paraId="3C5F0483" w14:textId="77777777">
        <w:trPr>
          <w:cantSplit/>
          <w:trHeight w:val="425"/>
        </w:trPr>
        <w:tc>
          <w:tcPr>
            <w:tcW w:w="5000" w:type="pct"/>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lastRenderedPageBreak/>
              <w:t>PART B</w:t>
            </w:r>
            <w:r w:rsidRPr="00957A37">
              <w:rPr>
                <w:rFonts w:ascii="Lucida Sans" w:hAnsi="Lucida Sans" w:eastAsia="Calibri" w:cstheme="minorHAnsi"/>
                <w:b/>
                <w:bCs/>
                <w:i/>
                <w:sz w:val="24"/>
                <w:szCs w:val="24"/>
              </w:rPr>
              <w:t xml:space="preserve"> – Action Plan</w:t>
            </w:r>
          </w:p>
        </w:tc>
      </w:tr>
      <w:tr w:rsidRPr="00957A37" w:rsidR="00C642F4" w:rsidTr="2FF379F1" w14:paraId="3C5F0485" w14:textId="77777777">
        <w:trPr>
          <w:cantSplit/>
        </w:trPr>
        <w:tc>
          <w:tcPr>
            <w:tcW w:w="5000" w:type="pct"/>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2FF379F1" w14:paraId="3C5F048C" w14:textId="77777777">
        <w:tc>
          <w:tcPr>
            <w:tcW w:w="184" w:type="pct"/>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1570" w:type="pct"/>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602" w:type="pct"/>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319" w:type="pct"/>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344" w:type="pct"/>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1981" w:type="pct"/>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2FF379F1" w14:paraId="3C5F04A8" w14:textId="77777777">
        <w:trPr>
          <w:trHeight w:val="574"/>
        </w:trPr>
        <w:tc>
          <w:tcPr>
            <w:tcW w:w="184" w:type="pct"/>
            <w:tcMar/>
          </w:tcPr>
          <w:p w:rsidRPr="00957A37" w:rsidR="00C642F4" w:rsidP="1E0DC5F1" w:rsidRDefault="00C642F4" w14:paraId="3C5F04A2" w14:textId="458FF165">
            <w:pPr>
              <w:pStyle w:val="Normal"/>
              <w:rPr>
                <w:rFonts w:ascii="Lucida Sans" w:hAnsi="Lucida Sans" w:eastAsia="Times New Roman" w:cs="Arial"/>
                <w:color w:val="000000" w:themeColor="text1" w:themeTint="FF" w:themeShade="FF"/>
              </w:rPr>
            </w:pPr>
            <w:r w:rsidR="51C41F80">
              <w:rPr/>
              <w:t>1</w:t>
            </w:r>
          </w:p>
        </w:tc>
        <w:tc>
          <w:tcPr>
            <w:tcW w:w="1570" w:type="pct"/>
            <w:tcMar/>
          </w:tcPr>
          <w:p w:rsidRPr="00957A37" w:rsidR="00C642F4" w:rsidP="1E0DC5F1" w:rsidRDefault="00C642F4" w14:paraId="3C5F04A3" w14:textId="0C6BAE7C">
            <w:pPr>
              <w:pStyle w:val="Normal"/>
            </w:pPr>
            <w:r w:rsidRPr="1E0DC5F1" w:rsidR="51C41F80">
              <w:rPr>
                <w:noProof w:val="0"/>
                <w:lang w:val="en-GB"/>
              </w:rPr>
              <w:t>Check venue capacity and ensure exits clear</w:t>
            </w:r>
          </w:p>
        </w:tc>
        <w:tc>
          <w:tcPr>
            <w:tcW w:w="602" w:type="pct"/>
            <w:tcMar/>
          </w:tcPr>
          <w:p w:rsidRPr="00957A37" w:rsidR="00C642F4" w:rsidP="023E2583" w:rsidRDefault="00C642F4" w14:paraId="3C5F04A4" w14:textId="024B88B2">
            <w:pPr>
              <w:pStyle w:val="Normal"/>
              <w:suppressLineNumbers w:val="0"/>
              <w:bidi w:val="0"/>
              <w:spacing w:before="0" w:beforeAutospacing="off" w:after="200" w:afterAutospacing="off" w:line="276" w:lineRule="auto"/>
              <w:ind w:left="0" w:right="0"/>
              <w:jc w:val="left"/>
            </w:pPr>
            <w:r w:rsidRPr="023E2583" w:rsidR="5397D5E7">
              <w:rPr>
                <w:noProof w:val="0"/>
                <w:lang w:val="en-GB"/>
              </w:rPr>
              <w:t>Events Rep</w:t>
            </w:r>
          </w:p>
        </w:tc>
        <w:tc>
          <w:tcPr>
            <w:tcW w:w="319" w:type="pct"/>
            <w:gridSpan w:val="2"/>
            <w:tcMar/>
          </w:tcPr>
          <w:p w:rsidRPr="00957A37" w:rsidR="00C642F4" w:rsidP="1E0DC5F1" w:rsidRDefault="00C642F4" w14:paraId="3C5F04A5" w14:textId="77777777">
            <w:pPr>
              <w:pStyle w:val="Normal"/>
            </w:pPr>
          </w:p>
        </w:tc>
        <w:tc>
          <w:tcPr>
            <w:tcW w:w="344" w:type="pct"/>
            <w:tcBorders>
              <w:right w:val="single" w:color="auto" w:sz="18" w:space="0"/>
            </w:tcBorders>
            <w:tcMar/>
          </w:tcPr>
          <w:p w:rsidRPr="00957A37" w:rsidR="00C642F4" w:rsidP="1E0DC5F1" w:rsidRDefault="00C642F4" w14:paraId="3C5F04A6" w14:textId="0488DF04">
            <w:pPr>
              <w:pStyle w:val="Normal"/>
              <w:rPr>
                <w:rFonts w:ascii="Lucida Sans" w:hAnsi="Lucida Sans" w:eastAsia="Times New Roman" w:cs="Arial"/>
                <w:color w:val="000000" w:themeColor="text1" w:themeTint="FF" w:themeShade="FF"/>
              </w:rPr>
            </w:pPr>
            <w:r w:rsidR="6FC78CC8">
              <w:rPr/>
              <w:t>18/10/25</w:t>
            </w:r>
          </w:p>
        </w:tc>
        <w:tc>
          <w:tcPr>
            <w:tcW w:w="1981" w:type="pct"/>
            <w:gridSpan w:val="2"/>
            <w:tcBorders>
              <w:left w:val="single" w:color="auto" w:sz="18" w:space="0"/>
            </w:tcBorders>
            <w:tcMar/>
          </w:tcPr>
          <w:p w:rsidRPr="00957A37" w:rsidR="00C642F4" w:rsidP="1E0DC5F1" w:rsidRDefault="00C642F4" w14:paraId="3C5F04A7" w14:textId="7D1289AB">
            <w:pPr>
              <w:pStyle w:val="Normal"/>
              <w:rPr>
                <w:rFonts w:ascii="Lucida Sans" w:hAnsi="Lucida Sans" w:eastAsia="Times New Roman" w:cs="Arial"/>
                <w:color w:val="000000" w:themeColor="text1" w:themeTint="FF" w:themeShade="FF"/>
              </w:rPr>
            </w:pPr>
            <w:r w:rsidR="6FC78CC8">
              <w:rPr/>
              <w:t>Completed</w:t>
            </w:r>
          </w:p>
        </w:tc>
      </w:tr>
      <w:tr w:rsidRPr="00957A37" w:rsidR="00C642F4" w:rsidTr="2FF379F1" w14:paraId="3C5F04AF" w14:textId="77777777">
        <w:trPr>
          <w:trHeight w:val="574"/>
        </w:trPr>
        <w:tc>
          <w:tcPr>
            <w:tcW w:w="184" w:type="pct"/>
            <w:tcMar/>
          </w:tcPr>
          <w:p w:rsidRPr="00957A37" w:rsidR="00C642F4" w:rsidP="1E0DC5F1" w:rsidRDefault="00C642F4" w14:paraId="3C5F04A9" w14:textId="79739567">
            <w:pPr>
              <w:pStyle w:val="Normal"/>
              <w:rPr>
                <w:rFonts w:ascii="Lucida Sans" w:hAnsi="Lucida Sans" w:eastAsia="Times New Roman" w:cs="Arial"/>
                <w:color w:val="000000" w:themeColor="text1" w:themeTint="FF" w:themeShade="FF"/>
              </w:rPr>
            </w:pPr>
            <w:r w:rsidR="51C41F80">
              <w:rPr/>
              <w:t>2</w:t>
            </w:r>
          </w:p>
        </w:tc>
        <w:tc>
          <w:tcPr>
            <w:tcW w:w="1570" w:type="pct"/>
            <w:tcMar/>
          </w:tcPr>
          <w:tbl>
            <w:tblPr>
              <w:tblStyle w:val="TableNormal"/>
              <w:bidiVisual w:val="0"/>
              <w:tblW w:w="0" w:type="auto"/>
              <w:tblLayout w:type="fixed"/>
              <w:tblLook w:val="06A0" w:firstRow="1" w:lastRow="0" w:firstColumn="1" w:lastColumn="0" w:noHBand="1" w:noVBand="1"/>
            </w:tblPr>
            <w:tblGrid>
              <w:gridCol w:w="4607"/>
            </w:tblGrid>
            <w:tr w:rsidR="1E0DC5F1" w:rsidTr="1E0DC5F1" w14:paraId="5D08682C">
              <w:trPr>
                <w:trHeight w:val="300"/>
              </w:trPr>
              <w:tc>
                <w:tcPr>
                  <w:tcW w:w="4607" w:type="dxa"/>
                  <w:tcMar/>
                  <w:vAlign w:val="center"/>
                </w:tcPr>
                <w:p w:rsidR="1E0DC5F1" w:rsidRDefault="1E0DC5F1" w14:paraId="10251223" w14:textId="4F7F8D05"/>
              </w:tc>
            </w:tr>
          </w:tbl>
          <w:tbl>
            <w:tblPr>
              <w:tblStyle w:val="TableNormal"/>
              <w:bidiVisual w:val="0"/>
              <w:tblW w:w="0" w:type="auto"/>
              <w:tblLayout w:type="fixed"/>
              <w:tblLook w:val="06A0" w:firstRow="1" w:lastRow="0" w:firstColumn="1" w:lastColumn="0" w:noHBand="1" w:noVBand="1"/>
            </w:tblPr>
            <w:tblGrid>
              <w:gridCol w:w="4607"/>
            </w:tblGrid>
            <w:tr w:rsidR="1E0DC5F1" w:rsidTr="1E0DC5F1" w14:paraId="7DC99793">
              <w:trPr>
                <w:trHeight w:val="300"/>
              </w:trPr>
              <w:tc>
                <w:tcPr>
                  <w:tcW w:w="4607" w:type="dxa"/>
                  <w:tcMar/>
                  <w:vAlign w:val="center"/>
                </w:tcPr>
                <w:p w:rsidR="1E0DC5F1" w:rsidP="1E0DC5F1" w:rsidRDefault="1E0DC5F1" w14:paraId="6C9DB806" w14:textId="7E885157">
                  <w:pPr>
                    <w:bidi w:val="0"/>
                    <w:spacing w:before="0" w:beforeAutospacing="off" w:after="0" w:afterAutospacing="off"/>
                  </w:pPr>
                  <w:r w:rsidR="1E0DC5F1">
                    <w:rPr/>
                    <w:t>Confirm allergen info with caterer, collect guest allergy list</w:t>
                  </w:r>
                </w:p>
              </w:tc>
            </w:tr>
          </w:tbl>
          <w:p w:rsidRPr="00957A37" w:rsidR="00C642F4" w:rsidP="1E0DC5F1" w:rsidRDefault="00C642F4" w14:paraId="3C5F04AA" w14:textId="7D4E5D2C">
            <w:pPr>
              <w:pStyle w:val="Normal"/>
            </w:pPr>
          </w:p>
        </w:tc>
        <w:tc>
          <w:tcPr>
            <w:tcW w:w="602" w:type="pct"/>
            <w:tcMar/>
          </w:tcPr>
          <w:p w:rsidRPr="00957A37" w:rsidR="00C642F4" w:rsidP="1E0DC5F1" w:rsidRDefault="00C642F4" w14:paraId="3C5F04AB" w14:textId="3A81F497">
            <w:pPr>
              <w:pStyle w:val="Normal"/>
              <w:suppressLineNumbers w:val="0"/>
              <w:bidi w:val="0"/>
              <w:spacing w:before="0" w:beforeAutospacing="off" w:after="200" w:afterAutospacing="off" w:line="276" w:lineRule="auto"/>
              <w:ind w:left="0" w:right="0"/>
              <w:jc w:val="left"/>
            </w:pPr>
            <w:r w:rsidR="5FE17DBB">
              <w:rPr/>
              <w:t>Events Rep</w:t>
            </w:r>
          </w:p>
        </w:tc>
        <w:tc>
          <w:tcPr>
            <w:tcW w:w="319" w:type="pct"/>
            <w:gridSpan w:val="2"/>
            <w:tcMar/>
          </w:tcPr>
          <w:p w:rsidRPr="00957A37" w:rsidR="00C642F4" w:rsidP="1E0DC5F1" w:rsidRDefault="00C642F4" w14:paraId="3C5F04AC" w14:textId="14188A1B">
            <w:pPr>
              <w:pStyle w:val="Normal"/>
            </w:pPr>
            <w:r w:rsidR="5FE17DBB">
              <w:rPr/>
              <w:t>4/10/25</w:t>
            </w:r>
          </w:p>
        </w:tc>
        <w:tc>
          <w:tcPr>
            <w:tcW w:w="344" w:type="pct"/>
            <w:tcBorders>
              <w:right w:val="single" w:color="auto" w:sz="18" w:space="0"/>
            </w:tcBorders>
            <w:tcMar/>
          </w:tcPr>
          <w:p w:rsidRPr="00957A37" w:rsidR="00C642F4" w:rsidP="1E0DC5F1" w:rsidRDefault="00C642F4" w14:paraId="3C5F04AD" w14:textId="3C442712">
            <w:pPr>
              <w:pStyle w:val="Normal"/>
            </w:pPr>
            <w:r w:rsidR="5FE17DBB">
              <w:rPr/>
              <w:t>18/10/25</w:t>
            </w:r>
          </w:p>
        </w:tc>
        <w:tc>
          <w:tcPr>
            <w:tcW w:w="1981" w:type="pct"/>
            <w:gridSpan w:val="2"/>
            <w:tcBorders>
              <w:left w:val="single" w:color="auto" w:sz="18" w:space="0"/>
            </w:tcBorders>
            <w:tcMar/>
          </w:tcPr>
          <w:p w:rsidRPr="00957A37" w:rsidR="00C642F4" w:rsidP="1E0DC5F1" w:rsidRDefault="00C642F4" w14:paraId="3C5F04AE" w14:textId="77777777">
            <w:pPr>
              <w:pStyle w:val="Normal"/>
            </w:pPr>
          </w:p>
        </w:tc>
      </w:tr>
      <w:tr w:rsidR="2FF379F1" w:rsidTr="2FF379F1" w14:paraId="1B7A550E">
        <w:trPr>
          <w:trHeight w:val="300"/>
        </w:trPr>
        <w:tc>
          <w:tcPr>
            <w:tcW w:w="670" w:type="dxa"/>
            <w:tcMar/>
          </w:tcPr>
          <w:p w:rsidR="0F2570A6" w:rsidP="2FF379F1" w:rsidRDefault="0F2570A6" w14:paraId="1DB9A8B9" w14:textId="71CF13EA">
            <w:pPr>
              <w:pStyle w:val="Normal"/>
            </w:pPr>
            <w:r w:rsidR="0F2570A6">
              <w:rPr/>
              <w:t>3</w:t>
            </w:r>
          </w:p>
        </w:tc>
        <w:tc>
          <w:tcPr>
            <w:tcW w:w="4817" w:type="dxa"/>
            <w:tcMar/>
          </w:tcPr>
          <w:p w:rsidR="0F2570A6" w:rsidRDefault="0F2570A6" w14:paraId="074B4EDC" w14:textId="69A915E3">
            <w:r w:rsidRPr="2FF379F1" w:rsidR="0F2570A6">
              <w:rPr>
                <w:rFonts w:ascii="Calibri" w:hAnsi="Calibri" w:eastAsia="Calibri" w:cs="Calibri"/>
                <w:noProof w:val="0"/>
                <w:sz w:val="22"/>
                <w:szCs w:val="22"/>
                <w:lang w:val="en-GB"/>
              </w:rPr>
              <w:t>Ensure allergen food packaging is collected, clearly labelled, and kept on site for reference</w:t>
            </w:r>
          </w:p>
        </w:tc>
        <w:tc>
          <w:tcPr>
            <w:tcW w:w="1838" w:type="dxa"/>
            <w:tcMar/>
          </w:tcPr>
          <w:p w:rsidR="0F2570A6" w:rsidP="2FF379F1" w:rsidRDefault="0F2570A6" w14:paraId="195A8FE9" w14:textId="656DB67D">
            <w:pPr>
              <w:pStyle w:val="Normal"/>
              <w:spacing w:line="276" w:lineRule="auto"/>
              <w:jc w:val="left"/>
            </w:pPr>
            <w:r w:rsidR="0F2570A6">
              <w:rPr/>
              <w:t>Events Rep, Caterer</w:t>
            </w:r>
          </w:p>
        </w:tc>
        <w:tc>
          <w:tcPr>
            <w:tcW w:w="973" w:type="dxa"/>
            <w:gridSpan w:val="2"/>
            <w:tcMar/>
          </w:tcPr>
          <w:p w:rsidR="0F2570A6" w:rsidP="2FF379F1" w:rsidRDefault="0F2570A6" w14:paraId="572542B3" w14:textId="19EBBC5F">
            <w:pPr>
              <w:pStyle w:val="Normal"/>
            </w:pPr>
            <w:r w:rsidR="0F2570A6">
              <w:rPr/>
              <w:t>18/0/2/25</w:t>
            </w:r>
          </w:p>
        </w:tc>
        <w:tc>
          <w:tcPr>
            <w:tcW w:w="1023" w:type="dxa"/>
            <w:tcBorders>
              <w:right w:val="single" w:color="auto" w:sz="18" w:space="0"/>
            </w:tcBorders>
            <w:tcMar/>
          </w:tcPr>
          <w:p w:rsidR="0F2570A6" w:rsidP="2FF379F1" w:rsidRDefault="0F2570A6" w14:paraId="45B5DA62" w14:textId="2CC5D2D4">
            <w:pPr>
              <w:pStyle w:val="Normal"/>
            </w:pPr>
            <w:r w:rsidR="0F2570A6">
              <w:rPr/>
              <w:t>18/2/25</w:t>
            </w:r>
          </w:p>
        </w:tc>
        <w:tc>
          <w:tcPr>
            <w:tcW w:w="6068" w:type="dxa"/>
            <w:gridSpan w:val="2"/>
            <w:tcBorders>
              <w:left w:val="single" w:color="auto" w:sz="18" w:space="0"/>
            </w:tcBorders>
            <w:tcMar/>
          </w:tcPr>
          <w:p w:rsidR="2FF379F1" w:rsidP="2FF379F1" w:rsidRDefault="2FF379F1" w14:paraId="02D0EDAD" w14:textId="783DFFAB">
            <w:pPr>
              <w:pStyle w:val="Normal"/>
            </w:pPr>
          </w:p>
        </w:tc>
      </w:tr>
      <w:tr w:rsidRPr="00957A37" w:rsidR="00C642F4" w:rsidTr="2FF379F1" w14:paraId="3C5F04B6" w14:textId="77777777">
        <w:trPr>
          <w:trHeight w:val="574"/>
        </w:trPr>
        <w:tc>
          <w:tcPr>
            <w:tcW w:w="184" w:type="pct"/>
            <w:tcMar/>
          </w:tcPr>
          <w:p w:rsidRPr="00957A37" w:rsidR="00C642F4" w:rsidP="2FF379F1" w:rsidRDefault="00C642F4" w14:paraId="3C5F04B0" w14:textId="76F4B078">
            <w:pPr>
              <w:pStyle w:val="Normal"/>
            </w:pPr>
            <w:r w:rsidR="0F2570A6">
              <w:rPr/>
              <w:t>4</w:t>
            </w:r>
          </w:p>
        </w:tc>
        <w:tc>
          <w:tcPr>
            <w:tcW w:w="1570" w:type="pct"/>
            <w:tcMar/>
          </w:tcPr>
          <w:p w:rsidRPr="00957A37" w:rsidR="00C642F4" w:rsidP="1E0DC5F1" w:rsidRDefault="00C642F4" w14:paraId="3C5F04B1" w14:textId="0408757B">
            <w:pPr>
              <w:autoSpaceDE w:val="0"/>
              <w:autoSpaceDN w:val="0"/>
              <w:adjustRightInd w:val="0"/>
              <w:spacing w:after="0" w:line="240" w:lineRule="auto"/>
            </w:pPr>
            <w:r w:rsidRPr="1E0DC5F1" w:rsidR="05C76D2E">
              <w:rPr>
                <w:rFonts w:ascii="Calibri" w:hAnsi="Calibri" w:eastAsia="Calibri" w:cs="Calibri"/>
                <w:noProof w:val="0"/>
                <w:sz w:val="22"/>
                <w:szCs w:val="22"/>
                <w:lang w:val="en-GB"/>
              </w:rPr>
              <w:t>Secure wires and decorations before guests arrive</w:t>
            </w:r>
          </w:p>
        </w:tc>
        <w:tc>
          <w:tcPr>
            <w:tcW w:w="602" w:type="pct"/>
            <w:tcMar/>
          </w:tcPr>
          <w:p w:rsidRPr="00957A37" w:rsidR="00C642F4" w:rsidP="1E0DC5F1" w:rsidRDefault="00C642F4" w14:paraId="3C5F04B2" w14:textId="4B8A459F">
            <w:pPr>
              <w:pStyle w:val="Normal"/>
            </w:pPr>
            <w:r w:rsidR="05C76D2E">
              <w:rPr/>
              <w:t>Committee, volunteers</w:t>
            </w:r>
          </w:p>
        </w:tc>
        <w:tc>
          <w:tcPr>
            <w:tcW w:w="319" w:type="pct"/>
            <w:gridSpan w:val="2"/>
            <w:tcMar/>
          </w:tcPr>
          <w:p w:rsidRPr="00957A37" w:rsidR="00C642F4" w:rsidP="1E0DC5F1" w:rsidRDefault="00C642F4" w14:paraId="3C5F04B3" w14:textId="588AC8E5">
            <w:pPr>
              <w:pStyle w:val="Normal"/>
            </w:pPr>
            <w:r w:rsidR="05C76D2E">
              <w:rPr/>
              <w:t>18/10/25</w:t>
            </w:r>
          </w:p>
        </w:tc>
        <w:tc>
          <w:tcPr>
            <w:tcW w:w="344" w:type="pct"/>
            <w:tcBorders>
              <w:right w:val="single" w:color="auto" w:sz="18" w:space="0"/>
            </w:tcBorders>
            <w:tcMar/>
          </w:tcPr>
          <w:p w:rsidRPr="00957A37" w:rsidR="00C642F4" w:rsidP="1E0DC5F1" w:rsidRDefault="00C642F4" w14:paraId="3C5F04B4" w14:textId="7ED99CF7">
            <w:pPr>
              <w:pStyle w:val="Normal"/>
            </w:pPr>
            <w:r w:rsidR="05C76D2E">
              <w:rPr/>
              <w:t>18/10/25</w:t>
            </w:r>
          </w:p>
        </w:tc>
        <w:tc>
          <w:tcPr>
            <w:tcW w:w="1981" w:type="pct"/>
            <w:gridSpan w:val="2"/>
            <w:tcBorders>
              <w:left w:val="single" w:color="auto" w:sz="18" w:space="0"/>
            </w:tcBorders>
            <w:tcMar/>
          </w:tcPr>
          <w:p w:rsidRPr="00957A37" w:rsidR="00C642F4" w:rsidP="1E0DC5F1" w:rsidRDefault="00C642F4" w14:paraId="3C5F04B5" w14:textId="77777777">
            <w:pPr>
              <w:pStyle w:val="Normal"/>
            </w:pPr>
          </w:p>
        </w:tc>
      </w:tr>
      <w:tr w:rsidRPr="00957A37" w:rsidR="00C642F4" w:rsidTr="2FF379F1" w14:paraId="3C5F04BE" w14:textId="77777777">
        <w:trPr>
          <w:trHeight w:val="574"/>
        </w:trPr>
        <w:tc>
          <w:tcPr>
            <w:tcW w:w="184" w:type="pct"/>
            <w:tcMar/>
          </w:tcPr>
          <w:p w:rsidRPr="00957A37" w:rsidR="00C642F4" w:rsidP="2FF379F1" w:rsidRDefault="00C642F4" w14:paraId="3C5F04B7" w14:textId="3A8F221E">
            <w:pPr>
              <w:pStyle w:val="Normal"/>
            </w:pPr>
            <w:r w:rsidR="00B7D87F">
              <w:rPr/>
              <w:t>5</w:t>
            </w:r>
          </w:p>
        </w:tc>
        <w:tc>
          <w:tcPr>
            <w:tcW w:w="1570" w:type="pct"/>
            <w:tcMar/>
          </w:tcPr>
          <w:p w:rsidRPr="00957A37" w:rsidR="00C642F4" w:rsidP="1E0DC5F1" w:rsidRDefault="00C642F4" w14:paraId="3C5F04B9" w14:textId="7A7F50E3">
            <w:pPr>
              <w:autoSpaceDE w:val="0"/>
              <w:autoSpaceDN w:val="0"/>
              <w:adjustRightInd w:val="0"/>
              <w:spacing w:after="0" w:line="240" w:lineRule="auto"/>
            </w:pPr>
            <w:r w:rsidRPr="1E0DC5F1" w:rsidR="21C922E0">
              <w:rPr>
                <w:rFonts w:ascii="Calibri" w:hAnsi="Calibri" w:eastAsia="Calibri" w:cs="Calibri"/>
                <w:noProof w:val="0"/>
                <w:sz w:val="22"/>
                <w:szCs w:val="22"/>
                <w:lang w:val="en-GB"/>
              </w:rPr>
              <w:t>Assign first aid point and responsible committee member</w:t>
            </w:r>
          </w:p>
        </w:tc>
        <w:tc>
          <w:tcPr>
            <w:tcW w:w="602" w:type="pct"/>
            <w:tcMar/>
          </w:tcPr>
          <w:p w:rsidRPr="00957A37" w:rsidR="00C642F4" w:rsidP="1E0DC5F1" w:rsidRDefault="00C642F4" w14:paraId="3C5F04BA" w14:textId="64E656D9">
            <w:pPr>
              <w:pStyle w:val="Normal"/>
            </w:pPr>
            <w:r w:rsidR="21C922E0">
              <w:rPr/>
              <w:t>Welfare Rep</w:t>
            </w:r>
          </w:p>
        </w:tc>
        <w:tc>
          <w:tcPr>
            <w:tcW w:w="319" w:type="pct"/>
            <w:gridSpan w:val="2"/>
            <w:tcMar/>
          </w:tcPr>
          <w:p w:rsidRPr="00957A37" w:rsidR="00C642F4" w:rsidP="1E0DC5F1" w:rsidRDefault="00C642F4" w14:paraId="3C5F04BB" w14:textId="37ABD48C">
            <w:pPr>
              <w:pStyle w:val="Normal"/>
            </w:pPr>
            <w:r w:rsidR="21C922E0">
              <w:rPr/>
              <w:t>18/10/25</w:t>
            </w:r>
          </w:p>
        </w:tc>
        <w:tc>
          <w:tcPr>
            <w:tcW w:w="344" w:type="pct"/>
            <w:tcBorders>
              <w:right w:val="single" w:color="auto" w:sz="18" w:space="0"/>
            </w:tcBorders>
            <w:tcMar/>
          </w:tcPr>
          <w:p w:rsidRPr="00957A37" w:rsidR="00C642F4" w:rsidP="1E0DC5F1" w:rsidRDefault="00C642F4" w14:paraId="3C5F04BC" w14:textId="7CD5FC9D">
            <w:pPr>
              <w:pStyle w:val="Normal"/>
            </w:pPr>
            <w:r w:rsidR="21C922E0">
              <w:rPr/>
              <w:t>18/10/25</w:t>
            </w:r>
          </w:p>
        </w:tc>
        <w:tc>
          <w:tcPr>
            <w:tcW w:w="1981" w:type="pct"/>
            <w:gridSpan w:val="2"/>
            <w:tcBorders>
              <w:left w:val="single" w:color="auto" w:sz="18" w:space="0"/>
            </w:tcBorders>
            <w:tcMar/>
          </w:tcPr>
          <w:p w:rsidRPr="00957A37" w:rsidR="00C642F4" w:rsidP="1E0DC5F1" w:rsidRDefault="00C642F4" w14:paraId="3C5F04BD" w14:textId="77777777">
            <w:pPr>
              <w:pStyle w:val="Normal"/>
            </w:pPr>
          </w:p>
        </w:tc>
      </w:tr>
      <w:tr w:rsidR="1E0DC5F1" w:rsidTr="2FF379F1" w14:paraId="256AC861">
        <w:trPr>
          <w:trHeight w:val="300"/>
        </w:trPr>
        <w:tc>
          <w:tcPr>
            <w:tcW w:w="670" w:type="dxa"/>
            <w:tcMar/>
          </w:tcPr>
          <w:p w:rsidR="51C41F80" w:rsidP="2FF379F1" w:rsidRDefault="51C41F80" w14:paraId="03F39173" w14:textId="2F789B32">
            <w:pPr>
              <w:pStyle w:val="Normal"/>
            </w:pPr>
            <w:r w:rsidR="00BBA005">
              <w:rPr/>
              <w:t>6</w:t>
            </w:r>
          </w:p>
        </w:tc>
        <w:tc>
          <w:tcPr>
            <w:tcW w:w="4817" w:type="dxa"/>
            <w:tcMar/>
          </w:tcPr>
          <w:p w:rsidR="563AF5D5" w:rsidRDefault="563AF5D5" w14:paraId="20FE2845" w14:textId="528846D7">
            <w:r w:rsidRPr="2FF379F1" w:rsidR="767A52B4">
              <w:rPr>
                <w:rFonts w:ascii="Calibri" w:hAnsi="Calibri" w:eastAsia="Calibri" w:cs="Calibri"/>
                <w:noProof w:val="0"/>
                <w:sz w:val="22"/>
                <w:szCs w:val="22"/>
                <w:lang w:val="en-GB"/>
              </w:rPr>
              <w:t>Supervise games, check ground surfaces for hazards, and clear areas before/after activities</w:t>
            </w:r>
          </w:p>
        </w:tc>
        <w:tc>
          <w:tcPr>
            <w:tcW w:w="1838" w:type="dxa"/>
            <w:tcMar/>
          </w:tcPr>
          <w:p w:rsidR="563AF5D5" w:rsidP="1E0DC5F1" w:rsidRDefault="563AF5D5" w14:paraId="02F621DC" w14:textId="2B8A05E1">
            <w:pPr>
              <w:pStyle w:val="Normal"/>
            </w:pPr>
            <w:r w:rsidR="563AF5D5">
              <w:rPr/>
              <w:t>Events Rep</w:t>
            </w:r>
          </w:p>
        </w:tc>
        <w:tc>
          <w:tcPr>
            <w:tcW w:w="973" w:type="dxa"/>
            <w:gridSpan w:val="2"/>
            <w:tcMar/>
          </w:tcPr>
          <w:p w:rsidR="563AF5D5" w:rsidP="1E0DC5F1" w:rsidRDefault="563AF5D5" w14:paraId="1DD3E2C3" w14:textId="1F9657FB">
            <w:pPr>
              <w:pStyle w:val="Normal"/>
            </w:pPr>
            <w:r w:rsidR="563AF5D5">
              <w:rPr/>
              <w:t>18/10/25</w:t>
            </w:r>
          </w:p>
        </w:tc>
        <w:tc>
          <w:tcPr>
            <w:tcW w:w="1023" w:type="dxa"/>
            <w:tcBorders>
              <w:right w:val="single" w:color="auto" w:sz="18" w:space="0"/>
            </w:tcBorders>
            <w:tcMar/>
          </w:tcPr>
          <w:p w:rsidR="563AF5D5" w:rsidP="1E0DC5F1" w:rsidRDefault="563AF5D5" w14:paraId="55A4D0AA" w14:textId="412F978B">
            <w:pPr>
              <w:pStyle w:val="Normal"/>
            </w:pPr>
            <w:r w:rsidR="563AF5D5">
              <w:rPr/>
              <w:t>18/10/25</w:t>
            </w:r>
          </w:p>
        </w:tc>
        <w:tc>
          <w:tcPr>
            <w:tcW w:w="6068" w:type="dxa"/>
            <w:gridSpan w:val="2"/>
            <w:tcBorders>
              <w:left w:val="single" w:color="auto" w:sz="18" w:space="0"/>
            </w:tcBorders>
            <w:tcMar/>
          </w:tcPr>
          <w:p w:rsidR="1E0DC5F1" w:rsidP="1E0DC5F1" w:rsidRDefault="1E0DC5F1" w14:paraId="09097AAE" w14:textId="1F87D800">
            <w:pPr>
              <w:pStyle w:val="Normal"/>
            </w:pPr>
          </w:p>
        </w:tc>
      </w:tr>
      <w:tr w:rsidR="1E0DC5F1" w:rsidTr="2FF379F1" w14:paraId="20CB0EF0">
        <w:trPr>
          <w:trHeight w:val="300"/>
        </w:trPr>
        <w:tc>
          <w:tcPr>
            <w:tcW w:w="670" w:type="dxa"/>
            <w:tcMar/>
          </w:tcPr>
          <w:p w:rsidR="51C41F80" w:rsidP="2FF379F1" w:rsidRDefault="51C41F80" w14:paraId="2A18B005" w14:textId="036E7EA8">
            <w:pPr>
              <w:pStyle w:val="Normal"/>
            </w:pPr>
            <w:r w:rsidR="5ED3A823">
              <w:rPr/>
              <w:t>7</w:t>
            </w:r>
          </w:p>
        </w:tc>
        <w:tc>
          <w:tcPr>
            <w:tcW w:w="4817" w:type="dxa"/>
            <w:tcMar/>
          </w:tcPr>
          <w:p w:rsidR="7805972F" w:rsidRDefault="7805972F" w14:paraId="0728130F" w14:textId="7EBEB2A6">
            <w:r w:rsidRPr="2FF379F1" w:rsidR="37A577AA">
              <w:rPr>
                <w:rFonts w:ascii="Calibri" w:hAnsi="Calibri" w:eastAsia="Calibri" w:cs="Calibri"/>
                <w:noProof w:val="0"/>
                <w:sz w:val="22"/>
                <w:szCs w:val="22"/>
                <w:lang w:val="en-GB"/>
              </w:rPr>
              <w:t>Sweep/tidy petals around pookalam regularly and after event</w:t>
            </w:r>
          </w:p>
        </w:tc>
        <w:tc>
          <w:tcPr>
            <w:tcW w:w="1838" w:type="dxa"/>
            <w:tcMar/>
          </w:tcPr>
          <w:p w:rsidR="7805972F" w:rsidP="1E0DC5F1" w:rsidRDefault="7805972F" w14:paraId="29772D36" w14:textId="38198C3C">
            <w:pPr>
              <w:pStyle w:val="Normal"/>
            </w:pPr>
            <w:r w:rsidR="7805972F">
              <w:rPr/>
              <w:t>Committee</w:t>
            </w:r>
          </w:p>
        </w:tc>
        <w:tc>
          <w:tcPr>
            <w:tcW w:w="973" w:type="dxa"/>
            <w:gridSpan w:val="2"/>
            <w:tcMar/>
          </w:tcPr>
          <w:p w:rsidR="7805972F" w:rsidP="1E0DC5F1" w:rsidRDefault="7805972F" w14:paraId="523F183C" w14:textId="00399C21">
            <w:pPr>
              <w:pStyle w:val="Normal"/>
            </w:pPr>
            <w:r w:rsidR="7805972F">
              <w:rPr/>
              <w:t>18/10/25</w:t>
            </w:r>
          </w:p>
        </w:tc>
        <w:tc>
          <w:tcPr>
            <w:tcW w:w="1023" w:type="dxa"/>
            <w:tcBorders>
              <w:right w:val="single" w:color="auto" w:sz="18" w:space="0"/>
            </w:tcBorders>
            <w:tcMar/>
          </w:tcPr>
          <w:p w:rsidR="7805972F" w:rsidP="1E0DC5F1" w:rsidRDefault="7805972F" w14:paraId="78A250B5" w14:textId="40564EAC">
            <w:pPr>
              <w:pStyle w:val="Normal"/>
            </w:pPr>
            <w:r w:rsidR="7805972F">
              <w:rPr/>
              <w:t>18/10/25</w:t>
            </w:r>
          </w:p>
        </w:tc>
        <w:tc>
          <w:tcPr>
            <w:tcW w:w="6068" w:type="dxa"/>
            <w:gridSpan w:val="2"/>
            <w:tcBorders>
              <w:left w:val="single" w:color="auto" w:sz="18" w:space="0"/>
            </w:tcBorders>
            <w:tcMar/>
          </w:tcPr>
          <w:p w:rsidR="1E0DC5F1" w:rsidP="1E0DC5F1" w:rsidRDefault="1E0DC5F1" w14:paraId="156E54C4" w14:textId="150CA79A">
            <w:pPr>
              <w:pStyle w:val="Normal"/>
            </w:pPr>
          </w:p>
        </w:tc>
      </w:tr>
      <w:tr w:rsidR="1E0DC5F1" w:rsidTr="2FF379F1" w14:paraId="682B168C">
        <w:trPr>
          <w:trHeight w:val="300"/>
        </w:trPr>
        <w:tc>
          <w:tcPr>
            <w:tcW w:w="670" w:type="dxa"/>
            <w:tcMar/>
          </w:tcPr>
          <w:p w:rsidR="51C41F80" w:rsidP="2FF379F1" w:rsidRDefault="51C41F80" w14:paraId="10F07711" w14:textId="3504577A">
            <w:pPr>
              <w:pStyle w:val="Normal"/>
            </w:pPr>
            <w:r w:rsidR="232932A7">
              <w:rPr/>
              <w:t>8</w:t>
            </w:r>
          </w:p>
        </w:tc>
        <w:tc>
          <w:tcPr>
            <w:tcW w:w="4817" w:type="dxa"/>
            <w:tcMar/>
          </w:tcPr>
          <w:p w:rsidR="12B59313" w:rsidRDefault="12B59313" w14:paraId="66EA319A" w14:textId="03B027A9">
            <w:r w:rsidRPr="2FF379F1" w:rsidR="5575A735">
              <w:rPr>
                <w:rFonts w:ascii="Calibri" w:hAnsi="Calibri" w:eastAsia="Calibri" w:cs="Calibri"/>
                <w:noProof w:val="0"/>
                <w:sz w:val="22"/>
                <w:szCs w:val="22"/>
                <w:lang w:val="en-GB"/>
              </w:rPr>
              <w:t>Henna stall to use natural products, check for allergies, and provide stain-removal guidance</w:t>
            </w:r>
          </w:p>
        </w:tc>
        <w:tc>
          <w:tcPr>
            <w:tcW w:w="1838" w:type="dxa"/>
            <w:tcMar/>
          </w:tcPr>
          <w:p w:rsidR="12B59313" w:rsidP="1E0DC5F1" w:rsidRDefault="12B59313" w14:paraId="26C41EA7" w14:textId="4784EBBB">
            <w:pPr>
              <w:pStyle w:val="Normal"/>
            </w:pPr>
            <w:r w:rsidR="12B59313">
              <w:rPr/>
              <w:t>Vice-President</w:t>
            </w:r>
          </w:p>
        </w:tc>
        <w:tc>
          <w:tcPr>
            <w:tcW w:w="973" w:type="dxa"/>
            <w:gridSpan w:val="2"/>
            <w:tcMar/>
          </w:tcPr>
          <w:p w:rsidR="12B59313" w:rsidP="1E0DC5F1" w:rsidRDefault="12B59313" w14:paraId="6DF39305" w14:textId="28EC2239">
            <w:pPr>
              <w:pStyle w:val="Normal"/>
            </w:pPr>
            <w:r w:rsidR="12B59313">
              <w:rPr/>
              <w:t>18/10/25</w:t>
            </w:r>
          </w:p>
        </w:tc>
        <w:tc>
          <w:tcPr>
            <w:tcW w:w="1023" w:type="dxa"/>
            <w:tcBorders>
              <w:right w:val="single" w:color="auto" w:sz="18" w:space="0"/>
            </w:tcBorders>
            <w:tcMar/>
          </w:tcPr>
          <w:p w:rsidR="12B59313" w:rsidP="1E0DC5F1" w:rsidRDefault="12B59313" w14:paraId="7B98C8ED" w14:textId="26CD45A8">
            <w:pPr>
              <w:pStyle w:val="Normal"/>
            </w:pPr>
            <w:r w:rsidR="12B59313">
              <w:rPr/>
              <w:t>18/10/25</w:t>
            </w:r>
          </w:p>
        </w:tc>
        <w:tc>
          <w:tcPr>
            <w:tcW w:w="6068" w:type="dxa"/>
            <w:gridSpan w:val="2"/>
            <w:tcBorders>
              <w:left w:val="single" w:color="auto" w:sz="18" w:space="0"/>
            </w:tcBorders>
            <w:tcMar/>
          </w:tcPr>
          <w:p w:rsidR="1E0DC5F1" w:rsidP="1E0DC5F1" w:rsidRDefault="1E0DC5F1" w14:paraId="0100F874" w14:textId="3B257549">
            <w:pPr>
              <w:pStyle w:val="Normal"/>
            </w:pPr>
          </w:p>
        </w:tc>
      </w:tr>
      <w:tr w:rsidR="2FF379F1" w:rsidTr="2FF379F1" w14:paraId="7977139D">
        <w:trPr>
          <w:trHeight w:val="300"/>
        </w:trPr>
        <w:tc>
          <w:tcPr>
            <w:tcW w:w="670" w:type="dxa"/>
            <w:tcMar/>
          </w:tcPr>
          <w:p w:rsidR="591DE579" w:rsidP="2FF379F1" w:rsidRDefault="591DE579" w14:paraId="2616CC6B" w14:textId="3C79D491">
            <w:pPr>
              <w:pStyle w:val="Normal"/>
            </w:pPr>
            <w:r w:rsidR="591DE579">
              <w:rPr/>
              <w:t>9</w:t>
            </w:r>
          </w:p>
        </w:tc>
        <w:tc>
          <w:tcPr>
            <w:tcW w:w="4817" w:type="dxa"/>
            <w:tcMar/>
          </w:tcPr>
          <w:p w:rsidR="320A9D39" w:rsidRDefault="320A9D39" w14:paraId="4C9312BD" w14:textId="76B6C2C7">
            <w:r w:rsidRPr="2FF379F1" w:rsidR="320A9D39">
              <w:rPr>
                <w:rFonts w:ascii="Calibri" w:hAnsi="Calibri" w:eastAsia="Calibri" w:cs="Calibri"/>
                <w:noProof w:val="0"/>
                <w:sz w:val="22"/>
                <w:szCs w:val="22"/>
                <w:lang w:val="en-GB"/>
              </w:rPr>
              <w:t>Assign committee members to collect rubbish throughout and after the event</w:t>
            </w:r>
          </w:p>
        </w:tc>
        <w:tc>
          <w:tcPr>
            <w:tcW w:w="1838" w:type="dxa"/>
            <w:tcMar/>
          </w:tcPr>
          <w:p w:rsidR="320A9D39" w:rsidP="2FF379F1" w:rsidRDefault="320A9D39" w14:paraId="4A58F8C5" w14:textId="331298A5">
            <w:pPr>
              <w:pStyle w:val="Normal"/>
            </w:pPr>
            <w:r w:rsidR="320A9D39">
              <w:rPr/>
              <w:t>Committee, Volunteers</w:t>
            </w:r>
          </w:p>
        </w:tc>
        <w:tc>
          <w:tcPr>
            <w:tcW w:w="973" w:type="dxa"/>
            <w:gridSpan w:val="2"/>
            <w:tcMar/>
          </w:tcPr>
          <w:p w:rsidR="320A9D39" w:rsidP="2FF379F1" w:rsidRDefault="320A9D39" w14:paraId="498C6ED7" w14:textId="26E2DCD3">
            <w:pPr>
              <w:pStyle w:val="Normal"/>
            </w:pPr>
            <w:r w:rsidR="320A9D39">
              <w:rPr/>
              <w:t>18/10/15</w:t>
            </w:r>
          </w:p>
        </w:tc>
        <w:tc>
          <w:tcPr>
            <w:tcW w:w="1023" w:type="dxa"/>
            <w:tcBorders>
              <w:right w:val="single" w:color="auto" w:sz="18" w:space="0"/>
            </w:tcBorders>
            <w:tcMar/>
          </w:tcPr>
          <w:p w:rsidR="320A9D39" w:rsidP="2FF379F1" w:rsidRDefault="320A9D39" w14:paraId="012255EC" w14:textId="529D647D">
            <w:pPr>
              <w:pStyle w:val="Normal"/>
            </w:pPr>
            <w:r w:rsidR="320A9D39">
              <w:rPr/>
              <w:t>18/10/25</w:t>
            </w:r>
          </w:p>
        </w:tc>
        <w:tc>
          <w:tcPr>
            <w:tcW w:w="6068" w:type="dxa"/>
            <w:gridSpan w:val="2"/>
            <w:tcBorders>
              <w:left w:val="single" w:color="auto" w:sz="18" w:space="0"/>
            </w:tcBorders>
            <w:tcMar/>
          </w:tcPr>
          <w:p w:rsidR="2FF379F1" w:rsidP="2FF379F1" w:rsidRDefault="2FF379F1" w14:paraId="5A66E371" w14:textId="16F09B13">
            <w:pPr>
              <w:pStyle w:val="Normal"/>
            </w:pPr>
          </w:p>
        </w:tc>
      </w:tr>
      <w:tr w:rsidRPr="00957A37" w:rsidR="00C642F4" w:rsidTr="2FF379F1" w14:paraId="3C5F04C2" w14:textId="77777777">
        <w:trPr>
          <w:cantSplit/>
        </w:trPr>
        <w:tc>
          <w:tcPr>
            <w:tcW w:w="2675" w:type="pct"/>
            <w:gridSpan w:val="5"/>
            <w:tcBorders>
              <w:bottom w:val="nil"/>
            </w:tcBorders>
            <w:tcMar/>
          </w:tcPr>
          <w:p w:rsidRPr="00957A37" w:rsidR="00C642F4" w:rsidP="229D21ED" w:rsidRDefault="00C642F4" w14:paraId="3C5F04BF" w14:textId="1F258A95">
            <w:pPr>
              <w:autoSpaceDE w:val="0"/>
              <w:autoSpaceDN w:val="0"/>
              <w:adjustRightInd w:val="0"/>
              <w:spacing w:after="0" w:line="240" w:lineRule="auto"/>
              <w:outlineLvl w:val="0"/>
              <w:rPr>
                <w:rFonts w:ascii="Lucida Sans" w:hAnsi="Lucida Sans" w:eastAsia="Times New Roman" w:cs="Arial"/>
                <w:color w:val="000000"/>
              </w:rPr>
            </w:pPr>
            <w:r w:rsidRPr="1E0DC5F1" w:rsidR="4498B201">
              <w:rPr>
                <w:rFonts w:ascii="Lucida Sans" w:hAnsi="Lucida Sans" w:eastAsia="Times New Roman" w:cs="Arial"/>
                <w:color w:val="000000" w:themeColor="text1" w:themeTint="FF" w:themeShade="FF"/>
              </w:rPr>
              <w:t>Responsible manager’s signature:</w:t>
            </w:r>
            <w:r w:rsidRPr="1E0DC5F1" w:rsidR="47C36EE9">
              <w:rPr>
                <w:rFonts w:ascii="Lucida Sans" w:hAnsi="Lucida Sans" w:eastAsia="Times New Roman" w:cs="Arial"/>
                <w:color w:val="000000" w:themeColor="text1" w:themeTint="FF" w:themeShade="FF"/>
              </w:rPr>
              <w:t xml:space="preserve"> </w:t>
            </w:r>
            <w:r w:rsidRPr="1E0DC5F1" w:rsidR="3442DDF3">
              <w:rPr>
                <w:rFonts w:ascii="Lucida Sans" w:hAnsi="Lucida Sans" w:eastAsia="Times New Roman" w:cs="Arial"/>
                <w:color w:val="000000" w:themeColor="text1" w:themeTint="FF" w:themeShade="FF"/>
              </w:rPr>
              <w:t>Alishia Sam</w:t>
            </w:r>
          </w:p>
          <w:p w:rsidRPr="00957A37" w:rsidR="00C642F4" w:rsidP="00124F67" w:rsidRDefault="00C642F4"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2325" w:type="pct"/>
            <w:gridSpan w:val="3"/>
            <w:tcBorders>
              <w:bottom w:val="nil"/>
            </w:tcBorders>
            <w:tcMar/>
          </w:tcPr>
          <w:p w:rsidRPr="00957A37" w:rsidR="00C642F4" w:rsidP="229D21ED" w:rsidRDefault="00C642F4" w14:paraId="3C5F04C1" w14:textId="1692E66F">
            <w:pPr>
              <w:autoSpaceDE w:val="0"/>
              <w:autoSpaceDN w:val="0"/>
              <w:adjustRightInd w:val="0"/>
              <w:spacing w:after="0" w:line="240" w:lineRule="auto"/>
              <w:outlineLvl w:val="0"/>
              <w:rPr>
                <w:rFonts w:ascii="Lucida Sans" w:hAnsi="Lucida Sans" w:eastAsia="Times New Roman" w:cs="Arial"/>
                <w:color w:val="000000"/>
              </w:rPr>
            </w:pPr>
            <w:r w:rsidRPr="023E2583" w:rsidR="5ECC43E0">
              <w:rPr>
                <w:rFonts w:ascii="Lucida Sans" w:hAnsi="Lucida Sans" w:eastAsia="Times New Roman" w:cs="Arial"/>
                <w:color w:val="000000" w:themeColor="text1" w:themeTint="FF" w:themeShade="FF"/>
              </w:rPr>
              <w:t>Responsible manager’s signature:</w:t>
            </w:r>
            <w:r w:rsidRPr="023E2583" w:rsidR="0BD36A08">
              <w:rPr>
                <w:rFonts w:ascii="Lucida Sans" w:hAnsi="Lucida Sans" w:eastAsia="Times New Roman" w:cs="Arial"/>
                <w:color w:val="000000" w:themeColor="text1" w:themeTint="FF" w:themeShade="FF"/>
              </w:rPr>
              <w:t xml:space="preserve"> </w:t>
            </w:r>
            <w:r w:rsidRPr="023E2583" w:rsidR="1CA7CE35">
              <w:rPr>
                <w:rFonts w:ascii="Lucida Sans" w:hAnsi="Lucida Sans" w:eastAsia="Times New Roman" w:cs="Arial"/>
                <w:color w:val="000000" w:themeColor="text1" w:themeTint="FF" w:themeShade="FF"/>
              </w:rPr>
              <w:t>Dhuha Riyaz</w:t>
            </w:r>
          </w:p>
        </w:tc>
      </w:tr>
      <w:tr w:rsidRPr="00957A37" w:rsidR="00C642F4" w:rsidTr="2FF379F1" w14:paraId="3C5F04C7" w14:textId="77777777">
        <w:trPr>
          <w:cantSplit/>
          <w:trHeight w:val="606"/>
        </w:trPr>
        <w:tc>
          <w:tcPr>
            <w:tcW w:w="2421" w:type="pct"/>
            <w:gridSpan w:val="4"/>
            <w:tcBorders>
              <w:top w:val="nil"/>
              <w:right w:val="nil"/>
            </w:tcBorders>
            <w:tcMar/>
          </w:tcPr>
          <w:p w:rsidRPr="00957A37" w:rsidR="00C642F4" w:rsidP="229D21ED" w:rsidRDefault="00C642F4" w14:paraId="3C5F04C3" w14:textId="52C43F4B">
            <w:pPr>
              <w:autoSpaceDE w:val="0"/>
              <w:autoSpaceDN w:val="0"/>
              <w:adjustRightInd w:val="0"/>
              <w:spacing w:after="0" w:line="240" w:lineRule="auto"/>
              <w:outlineLvl w:val="0"/>
              <w:rPr>
                <w:rFonts w:ascii="Lucida Sans" w:hAnsi="Lucida Sans" w:eastAsia="Times New Roman" w:cs="Arial"/>
                <w:color w:val="000000"/>
              </w:rPr>
            </w:pPr>
            <w:r w:rsidRPr="1E0DC5F1" w:rsidR="4498B201">
              <w:rPr>
                <w:rFonts w:ascii="Lucida Sans" w:hAnsi="Lucida Sans" w:eastAsia="Times New Roman" w:cs="Arial"/>
                <w:color w:val="000000" w:themeColor="text1" w:themeTint="FF" w:themeShade="FF"/>
              </w:rPr>
              <w:t>Print name:</w:t>
            </w:r>
            <w:r w:rsidRPr="1E0DC5F1" w:rsidR="5624B49D">
              <w:rPr>
                <w:rFonts w:ascii="Lucida Sans" w:hAnsi="Lucida Sans" w:eastAsia="Times New Roman" w:cs="Arial"/>
                <w:color w:val="000000" w:themeColor="text1" w:themeTint="FF" w:themeShade="FF"/>
              </w:rPr>
              <w:t xml:space="preserve"> </w:t>
            </w:r>
            <w:r w:rsidRPr="1E0DC5F1" w:rsidR="143410EB">
              <w:rPr>
                <w:rFonts w:ascii="Lucida Sans" w:hAnsi="Lucida Sans" w:eastAsia="Times New Roman" w:cs="Arial"/>
                <w:color w:val="000000" w:themeColor="text1" w:themeTint="FF" w:themeShade="FF"/>
              </w:rPr>
              <w:t>ALISHIA SAM</w:t>
            </w:r>
          </w:p>
        </w:tc>
        <w:tc>
          <w:tcPr>
            <w:tcW w:w="254" w:type="pct"/>
            <w:tcBorders>
              <w:top w:val="nil"/>
              <w:left w:val="nil"/>
            </w:tcBorders>
            <w:tcMar/>
          </w:tcPr>
          <w:p w:rsidRPr="00957A37" w:rsidR="00C642F4" w:rsidP="0290AC31" w:rsidRDefault="00C642F4" w14:paraId="3C5F04C4" w14:textId="1BA3B4F0">
            <w:pPr>
              <w:autoSpaceDE w:val="0"/>
              <w:autoSpaceDN w:val="0"/>
              <w:adjustRightInd w:val="0"/>
              <w:spacing w:after="0" w:line="240" w:lineRule="auto"/>
              <w:ind w:left="-180" w:hanging="180"/>
              <w:outlineLvl w:val="0"/>
              <w:rPr>
                <w:rFonts w:ascii="Lucida Sans" w:hAnsi="Lucida Sans" w:eastAsia="Times New Roman" w:cs="Arial"/>
                <w:color w:val="000000"/>
              </w:rPr>
            </w:pPr>
            <w:r w:rsidRPr="2FF379F1" w:rsidR="2DBB8A23">
              <w:rPr>
                <w:rFonts w:ascii="Lucida Sans" w:hAnsi="Lucida Sans" w:eastAsia="Times New Roman" w:cs="Arial"/>
                <w:color w:val="000000" w:themeColor="text1" w:themeTint="FF" w:themeShade="FF"/>
              </w:rPr>
              <w:t>Date</w:t>
            </w:r>
            <w:r w:rsidRPr="2FF379F1" w:rsidR="5702DB9B">
              <w:rPr>
                <w:rFonts w:ascii="Lucida Sans" w:hAnsi="Lucida Sans" w:eastAsia="Times New Roman" w:cs="Arial"/>
                <w:color w:val="000000" w:themeColor="text1" w:themeTint="FF" w:themeShade="FF"/>
              </w:rPr>
              <w:t>:</w:t>
            </w:r>
            <w:r w:rsidRPr="2FF379F1" w:rsidR="636B7784">
              <w:rPr>
                <w:rFonts w:ascii="Lucida Sans" w:hAnsi="Lucida Sans" w:eastAsia="Times New Roman" w:cs="Arial"/>
                <w:color w:val="000000" w:themeColor="text1" w:themeTint="FF" w:themeShade="FF"/>
              </w:rPr>
              <w:t xml:space="preserve"> </w:t>
            </w:r>
            <w:r w:rsidRPr="2FF379F1" w:rsidR="060385DF">
              <w:rPr>
                <w:rFonts w:ascii="Lucida Sans" w:hAnsi="Lucida Sans" w:eastAsia="Times New Roman" w:cs="Arial"/>
                <w:color w:val="000000" w:themeColor="text1" w:themeTint="FF" w:themeShade="FF"/>
              </w:rPr>
              <w:t>17</w:t>
            </w:r>
            <w:r w:rsidRPr="2FF379F1" w:rsidR="636B7784">
              <w:rPr>
                <w:rFonts w:ascii="Lucida Sans" w:hAnsi="Lucida Sans" w:eastAsia="Times New Roman" w:cs="Arial"/>
                <w:color w:val="000000" w:themeColor="text1" w:themeTint="FF" w:themeShade="FF"/>
              </w:rPr>
              <w:t>/9/25</w:t>
            </w:r>
          </w:p>
        </w:tc>
        <w:tc>
          <w:tcPr>
            <w:tcW w:w="1745" w:type="pct"/>
            <w:gridSpan w:val="2"/>
            <w:tcBorders>
              <w:top w:val="nil"/>
              <w:right w:val="nil"/>
            </w:tcBorders>
            <w:tcMar/>
          </w:tcPr>
          <w:p w:rsidRPr="00957A37" w:rsidR="00C642F4" w:rsidP="229D21ED" w:rsidRDefault="00C642F4" w14:paraId="3C5F04C5" w14:textId="664CCBC3">
            <w:pPr>
              <w:autoSpaceDE w:val="0"/>
              <w:autoSpaceDN w:val="0"/>
              <w:adjustRightInd w:val="0"/>
              <w:spacing w:after="0" w:line="240" w:lineRule="auto"/>
              <w:outlineLvl w:val="0"/>
              <w:rPr>
                <w:rFonts w:ascii="Lucida Sans" w:hAnsi="Lucida Sans" w:eastAsia="Times New Roman" w:cs="Arial"/>
                <w:color w:val="000000"/>
              </w:rPr>
            </w:pPr>
            <w:r w:rsidRPr="023E2583" w:rsidR="5ECC43E0">
              <w:rPr>
                <w:rFonts w:ascii="Lucida Sans" w:hAnsi="Lucida Sans" w:eastAsia="Times New Roman" w:cs="Arial"/>
                <w:color w:val="000000" w:themeColor="text1" w:themeTint="FF" w:themeShade="FF"/>
              </w:rPr>
              <w:t>Print name:</w:t>
            </w:r>
            <w:r w:rsidRPr="023E2583" w:rsidR="3D995DB8">
              <w:rPr>
                <w:rFonts w:ascii="Lucida Sans" w:hAnsi="Lucida Sans" w:eastAsia="Times New Roman" w:cs="Arial"/>
                <w:color w:val="000000" w:themeColor="text1" w:themeTint="FF" w:themeShade="FF"/>
              </w:rPr>
              <w:t xml:space="preserve"> </w:t>
            </w:r>
            <w:r w:rsidRPr="023E2583" w:rsidR="610C3C61">
              <w:rPr>
                <w:rFonts w:ascii="Lucida Sans" w:hAnsi="Lucida Sans" w:eastAsia="Times New Roman" w:cs="Arial"/>
                <w:color w:val="000000" w:themeColor="text1" w:themeTint="FF" w:themeShade="FF"/>
              </w:rPr>
              <w:t>DHUHA RIYAZ</w:t>
            </w:r>
          </w:p>
        </w:tc>
        <w:tc>
          <w:tcPr>
            <w:tcW w:w="580" w:type="pct"/>
            <w:tcBorders>
              <w:top w:val="nil"/>
              <w:left w:val="nil"/>
            </w:tcBorders>
            <w:tcMar/>
          </w:tcPr>
          <w:p w:rsidRPr="00957A37" w:rsidR="00C642F4" w:rsidP="229D21ED" w:rsidRDefault="00C642F4" w14:paraId="3C5F04C6" w14:textId="2A4129E5">
            <w:pPr>
              <w:autoSpaceDE w:val="0"/>
              <w:autoSpaceDN w:val="0"/>
              <w:adjustRightInd w:val="0"/>
              <w:spacing w:after="0" w:line="240" w:lineRule="auto"/>
              <w:outlineLvl w:val="0"/>
              <w:rPr>
                <w:rFonts w:ascii="Lucida Sans" w:hAnsi="Lucida Sans" w:eastAsia="Times New Roman" w:cs="Arial"/>
                <w:color w:val="000000"/>
              </w:rPr>
            </w:pPr>
            <w:r w:rsidRPr="2FF379F1" w:rsidR="492BC420">
              <w:rPr>
                <w:rFonts w:ascii="Lucida Sans" w:hAnsi="Lucida Sans" w:eastAsia="Times New Roman" w:cs="Arial"/>
                <w:color w:val="000000" w:themeColor="text1" w:themeTint="FF" w:themeShade="FF"/>
              </w:rPr>
              <w:t>Date</w:t>
            </w:r>
            <w:r w:rsidRPr="2FF379F1" w:rsidR="2F4AE1CB">
              <w:rPr>
                <w:rFonts w:ascii="Lucida Sans" w:hAnsi="Lucida Sans" w:eastAsia="Times New Roman" w:cs="Arial"/>
                <w:color w:val="000000" w:themeColor="text1" w:themeTint="FF" w:themeShade="FF"/>
              </w:rPr>
              <w:t xml:space="preserve">: </w:t>
            </w:r>
            <w:r w:rsidRPr="2FF379F1" w:rsidR="42823E9B">
              <w:rPr>
                <w:rFonts w:ascii="Lucida Sans" w:hAnsi="Lucida Sans" w:eastAsia="Times New Roman" w:cs="Arial"/>
                <w:color w:val="000000" w:themeColor="text1" w:themeTint="FF" w:themeShade="FF"/>
              </w:rPr>
              <w:t>1</w:t>
            </w:r>
            <w:r w:rsidRPr="2FF379F1" w:rsidR="78DCFAB3">
              <w:rPr>
                <w:rFonts w:ascii="Lucida Sans" w:hAnsi="Lucida Sans" w:eastAsia="Times New Roman" w:cs="Arial"/>
                <w:color w:val="000000" w:themeColor="text1" w:themeTint="FF" w:themeShade="FF"/>
              </w:rPr>
              <w:t>7</w:t>
            </w:r>
            <w:r w:rsidRPr="2FF379F1" w:rsidR="42823E9B">
              <w:rPr>
                <w:rFonts w:ascii="Lucida Sans" w:hAnsi="Lucida Sans" w:eastAsia="Times New Roman" w:cs="Arial"/>
                <w:color w:val="000000" w:themeColor="text1" w:themeTint="FF" w:themeShade="FF"/>
              </w:rPr>
              <w:t>/09/25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21782" w:rsidRDefault="00530142" w14:paraId="3C5F04CD" w14:textId="77777777">
            <w:pPr>
              <w:pStyle w:val="ListParagraph"/>
              <w:numPr>
                <w:ilvl w:val="0"/>
                <w:numId w:val="38"/>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21782" w:rsidRDefault="00530142" w14:paraId="3C5F04D3" w14:textId="77777777">
            <w:pPr>
              <w:pStyle w:val="ListParagraph"/>
              <w:numPr>
                <w:ilvl w:val="0"/>
                <w:numId w:val="38"/>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21782" w:rsidRDefault="00530142" w14:paraId="3C5F04D9" w14:textId="77777777">
            <w:pPr>
              <w:pStyle w:val="ListParagraph"/>
              <w:numPr>
                <w:ilvl w:val="0"/>
                <w:numId w:val="38"/>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21782" w:rsidRDefault="00530142" w14:paraId="3C5F04DF" w14:textId="77777777">
            <w:pPr>
              <w:pStyle w:val="ListParagraph"/>
              <w:numPr>
                <w:ilvl w:val="0"/>
                <w:numId w:val="38"/>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21782" w:rsidRDefault="00530142" w14:paraId="3C5F04E5" w14:textId="77777777">
            <w:pPr>
              <w:pStyle w:val="ListParagraph"/>
              <w:numPr>
                <w:ilvl w:val="0"/>
                <w:numId w:val="38"/>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shd w:val="clear" w:color="auto" w:fill="auto"/>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shd w:val="clear" w:color="auto" w:fill="auto"/>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 xml:space="preserve">Very minor injuries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530142" w:rsidRDefault="00530142" w14:paraId="3C5F055C"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530142" w:rsidRDefault="00530142" w14:paraId="3C5F055D"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530142" w:rsidRDefault="00530142" w14:paraId="3C5F055E"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530142" w:rsidRDefault="00530142" w14:paraId="3C5F055F"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530142" w:rsidRDefault="00530142" w14:paraId="3C5F0560"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530142" w:rsidRDefault="00530142" w14:paraId="3C5F0561"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530142" w:rsidRDefault="00530142" w14:paraId="3C5F0562"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530142" w:rsidRDefault="00530142" w14:paraId="3C5F0563"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">
                <v:textbo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530142" w:rsidRDefault="00530142" w14:paraId="3C5F055C"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530142" w:rsidRDefault="00530142" w14:paraId="3C5F055D"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530142" w:rsidRDefault="00530142" w14:paraId="3C5F055E"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530142" w:rsidRDefault="00530142" w14:paraId="3C5F055F"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530142" w:rsidRDefault="00530142" w14:paraId="3C5F0560"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530142" w:rsidRDefault="00530142" w14:paraId="3C5F0561"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530142" w:rsidRDefault="00530142" w14:paraId="3C5F0562"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530142" w:rsidRDefault="00530142" w14:paraId="3C5F0563"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w:t>
            </w:r>
            <w:proofErr w:type="gramStart"/>
            <w:r w:rsidRPr="00465024">
              <w:rPr>
                <w:rFonts w:cs="Times New Roman"/>
                <w:sz w:val="16"/>
                <w:szCs w:val="16"/>
              </w:rPr>
              <w:t>e.g.</w:t>
            </w:r>
            <w:proofErr w:type="gramEnd"/>
            <w:r w:rsidRPr="00465024">
              <w:rPr>
                <w:rFonts w:cs="Times New Roman"/>
                <w:sz w:val="16"/>
                <w:szCs w:val="16"/>
              </w:rPr>
              <w:t xml:space="preserve">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 xml:space="preserve">Unlikely </w:t>
            </w:r>
            <w:proofErr w:type="gramStart"/>
            <w:r w:rsidRPr="00465024">
              <w:rPr>
                <w:sz w:val="16"/>
                <w:szCs w:val="16"/>
              </w:rPr>
              <w:t>e.g.</w:t>
            </w:r>
            <w:proofErr w:type="gramEnd"/>
            <w:r w:rsidRPr="00465024">
              <w:rPr>
                <w:sz w:val="16"/>
                <w:szCs w:val="16"/>
              </w:rPr>
              <w:t xml:space="preserve">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 xml:space="preserve">Possible </w:t>
            </w:r>
            <w:proofErr w:type="gramStart"/>
            <w:r w:rsidRPr="00465024">
              <w:rPr>
                <w:sz w:val="16"/>
                <w:szCs w:val="16"/>
              </w:rPr>
              <w:t>e.g.</w:t>
            </w:r>
            <w:proofErr w:type="gramEnd"/>
            <w:r w:rsidRPr="00465024">
              <w:rPr>
                <w:sz w:val="16"/>
                <w:szCs w:val="16"/>
              </w:rPr>
              <w:t xml:space="preserve">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 xml:space="preserve">Likely </w:t>
            </w:r>
            <w:proofErr w:type="gramStart"/>
            <w:r w:rsidRPr="00465024">
              <w:rPr>
                <w:sz w:val="16"/>
                <w:szCs w:val="16"/>
              </w:rPr>
              <w:t>e.g.</w:t>
            </w:r>
            <w:proofErr w:type="gramEnd"/>
            <w:r w:rsidRPr="00465024">
              <w:rPr>
                <w:sz w:val="16"/>
                <w:szCs w:val="16"/>
              </w:rPr>
              <w:t xml:space="preserve">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 xml:space="preserve">Very Likely </w:t>
            </w:r>
            <w:proofErr w:type="gramStart"/>
            <w:r w:rsidRPr="00465024">
              <w:rPr>
                <w:sz w:val="16"/>
                <w:szCs w:val="16"/>
              </w:rPr>
              <w:t>e.g.</w:t>
            </w:r>
            <w:proofErr w:type="gramEnd"/>
            <w:r w:rsidRPr="00465024">
              <w:rPr>
                <w:sz w:val="16"/>
                <w:szCs w:val="16"/>
              </w:rPr>
              <w:t xml:space="preserve">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16"/>
      <w:footerReference w:type="default" r:id="rId17"/>
      <w:pgSz w:w="16839" w:h="11907" w:orient="landscape" w:code="9"/>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6B35BBC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64B820" w16cex:dateUtc="2024-02-28T12:06:42.41Z"/>
</w16cex:commentsExtensible>
</file>

<file path=word/commentsIds.xml><?xml version="1.0" encoding="utf-8"?>
<w16cid:commentsIds xmlns:mc="http://schemas.openxmlformats.org/markup-compatibility/2006" xmlns:w16cid="http://schemas.microsoft.com/office/word/2016/wordml/cid" mc:Ignorable="w16cid">
  <w16cid:commentId w16cid:paraId="6B35BBC4" w16cid:durableId="5964B8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0645" w:rsidP="00AC47B4" w:rsidRDefault="00590645" w14:paraId="214353E5" w14:textId="77777777">
      <w:pPr>
        <w:spacing w:after="0" w:line="240" w:lineRule="auto"/>
      </w:pPr>
      <w:r>
        <w:separator/>
      </w:r>
    </w:p>
  </w:endnote>
  <w:endnote w:type="continuationSeparator" w:id="0">
    <w:p w:rsidR="00590645" w:rsidP="00AC47B4" w:rsidRDefault="00590645" w14:paraId="3A42D3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0645" w:rsidP="00AC47B4" w:rsidRDefault="00590645" w14:paraId="2BC33DBF" w14:textId="77777777">
      <w:pPr>
        <w:spacing w:after="0" w:line="240" w:lineRule="auto"/>
      </w:pPr>
      <w:r>
        <w:separator/>
      </w:r>
    </w:p>
  </w:footnote>
  <w:footnote w:type="continuationSeparator" w:id="0">
    <w:p w:rsidR="00590645" w:rsidP="00AC47B4" w:rsidRDefault="00590645" w14:paraId="24481E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17BD" w:rsidP="009A2665" w:rsidRDefault="00B817BD" w14:paraId="3C5F0557" w14:textId="77777777">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rsidRPr="00E64593" w:rsidR="00B817BD" w:rsidP="009A2665" w:rsidRDefault="00B817BD" w14:paraId="3C5F0558" w14:textId="77777777">
    <w:pPr>
      <w:pStyle w:val="Header"/>
      <w:tabs>
        <w:tab w:val="left" w:pos="9844"/>
      </w:tabs>
      <w:rPr>
        <w:color w:val="808080" w:themeColor="background1" w:themeShade="80"/>
      </w:rPr>
    </w:pPr>
    <w:r w:rsidRPr="00AB6277">
      <w:rPr>
        <w:color w:val="808080" w:themeColor="background1" w:themeShade="80"/>
      </w:rPr>
      <w:ptab w:alignment="center" w:relativeTo="margin" w:leader="none"/>
    </w:r>
    <w:r w:rsidRPr="00AB6277">
      <w:rPr>
        <w:color w:val="808080" w:themeColor="background1" w:themeShade="80"/>
      </w:rPr>
      <w:ptab w:alignment="right" w:relativeTo="margin"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6">
    <w:nsid w:val="67297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597556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19e700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7829bb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16ed7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41513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1f983e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55f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4bb0f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be4b8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216ffa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6a4ed1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4fd14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528be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4bc6b3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41d423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73d54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494316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3f1f60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6d4d07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6132f8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3fb89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3a9892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56c0c2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7daa12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244ae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1d5dd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214982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294f2e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4a9a575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bc6c0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5b7bac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62e85c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1243a5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159524f8"/>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1">
    <w:nsid w:val="6a5c92cb"/>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3cb665a4"/>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9">
    <w:nsid w:val="52f38058"/>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8">
    <w:nsid w:val="5839217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7">
    <w:nsid w:val="275c6f12"/>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6">
    <w:nsid w:val="3137b066"/>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5">
    <w:nsid w:val="465954"/>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4">
    <w:nsid w:val="3463743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74f51c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50d8e2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1a66940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55a21b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7a60e28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1973edc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2094049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ace585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aefcc6c"/>
    <w:multiLevelType xmlns:w="http://schemas.openxmlformats.org/wordprocessingml/2006/main" w:val="hybridMultilevel"/>
    <w:lvl xmlns:w="http://schemas.openxmlformats.org/wordprocessingml/2006/main" w:ilvl="0">
      <w:start w:val="2"/>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24e7546"/>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1693dac5"/>
    <w:multiLevelType xmlns:w="http://schemas.openxmlformats.org/wordprocessingml/2006/main" w:val="hybridMultilevel"/>
    <w:lvl xmlns:w="http://schemas.openxmlformats.org/wordprocessingml/2006/main" w:ilvl="0">
      <w:start w:val="2"/>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2">
    <w:nsid w:val="5072a743"/>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2c89f8d3"/>
    <w:multiLevelType xmlns:w="http://schemas.openxmlformats.org/wordprocessingml/2006/main" w:val="hybridMultilevel"/>
    <w:lvl xmlns:w="http://schemas.openxmlformats.org/wordprocessingml/2006/main" w:ilvl="0">
      <w:start w:val="4"/>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2e70cf92"/>
    <w:multiLevelType xmlns:w="http://schemas.openxmlformats.org/wordprocessingml/2006/main" w:val="hybridMultilevel"/>
    <w:lvl xmlns:w="http://schemas.openxmlformats.org/wordprocessingml/2006/main" w:ilvl="0">
      <w:start w:val="3"/>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nsid w:val="1d136db6"/>
    <w:multiLevelType xmlns:w="http://schemas.openxmlformats.org/wordprocessingml/2006/main" w:val="hybridMultilevel"/>
    <w:lvl xmlns:w="http://schemas.openxmlformats.org/wordprocessingml/2006/main" w:ilvl="0">
      <w:start w:val="2"/>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1a216432"/>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nsid w:val="46b3f248"/>
    <w:multiLevelType xmlns:w="http://schemas.openxmlformats.org/wordprocessingml/2006/main" w:val="hybridMultilevel"/>
    <w:lvl xmlns:w="http://schemas.openxmlformats.org/wordprocessingml/2006/main" w:ilvl="0">
      <w:start w:val="3"/>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2c891257"/>
    <w:multiLevelType xmlns:w="http://schemas.openxmlformats.org/wordprocessingml/2006/main" w:val="hybridMultilevel"/>
    <w:lvl xmlns:w="http://schemas.openxmlformats.org/wordprocessingml/2006/main" w:ilvl="0">
      <w:start w:val="2"/>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4f043da7"/>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15bedd03"/>
    <w:multiLevelType xmlns:w="http://schemas.openxmlformats.org/wordprocessingml/2006/main" w:val="hybridMultilevel"/>
    <w:lvl xmlns:w="http://schemas.openxmlformats.org/wordprocessingml/2006/main" w:ilvl="0">
      <w:start w:val="2"/>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59da59a0"/>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3b0809d7"/>
    <w:multiLevelType xmlns:w="http://schemas.openxmlformats.org/wordprocessingml/2006/main" w:val="hybridMultilevel"/>
    <w:lvl xmlns:w="http://schemas.openxmlformats.org/wordprocessingml/2006/main" w:ilvl="0">
      <w:start w:val="2"/>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28bf00ae"/>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762997e5"/>
    <w:multiLevelType xmlns:w="http://schemas.openxmlformats.org/wordprocessingml/2006/main" w:val="hybridMultilevel"/>
    <w:lvl xmlns:w="http://schemas.openxmlformats.org/wordprocessingml/2006/main" w:ilvl="0">
      <w:start w:val="7"/>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601f181d"/>
    <w:multiLevelType xmlns:w="http://schemas.openxmlformats.org/wordprocessingml/2006/main" w:val="hybridMultilevel"/>
    <w:lvl xmlns:w="http://schemas.openxmlformats.org/wordprocessingml/2006/main" w:ilvl="0">
      <w:start w:val="6"/>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3ece027d"/>
    <w:multiLevelType xmlns:w="http://schemas.openxmlformats.org/wordprocessingml/2006/main" w:val="hybridMultilevel"/>
    <w:lvl xmlns:w="http://schemas.openxmlformats.org/wordprocessingml/2006/main" w:ilvl="0">
      <w:start w:val="5"/>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5f309846"/>
    <w:multiLevelType xmlns:w="http://schemas.openxmlformats.org/wordprocessingml/2006/main" w:val="hybridMultilevel"/>
    <w:lvl xmlns:w="http://schemas.openxmlformats.org/wordprocessingml/2006/main" w:ilvl="0">
      <w:start w:val="4"/>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4577e1a5"/>
    <w:multiLevelType xmlns:w="http://schemas.openxmlformats.org/wordprocessingml/2006/main" w:val="hybridMultilevel"/>
    <w:lvl xmlns:w="http://schemas.openxmlformats.org/wordprocessingml/2006/main" w:ilvl="0">
      <w:start w:val="3"/>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79e7958b"/>
    <w:multiLevelType xmlns:w="http://schemas.openxmlformats.org/wordprocessingml/2006/main" w:val="hybridMultilevel"/>
    <w:lvl xmlns:w="http://schemas.openxmlformats.org/wordprocessingml/2006/main" w:ilvl="0">
      <w:start w:val="2"/>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30006361"/>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5d91f9e5"/>
    <w:multiLevelType xmlns:w="http://schemas.openxmlformats.org/wordprocessingml/2006/main" w:val="hybridMultilevel"/>
    <w:lvl xmlns:w="http://schemas.openxmlformats.org/wordprocessingml/2006/main" w:ilvl="0">
      <w:start w:val="3"/>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8acdedc"/>
    <w:multiLevelType xmlns:w="http://schemas.openxmlformats.org/wordprocessingml/2006/main" w:val="hybridMultilevel"/>
    <w:lvl xmlns:w="http://schemas.openxmlformats.org/wordprocessingml/2006/main" w:ilvl="0">
      <w:start w:val="2"/>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48b5549b"/>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1d66e65e"/>
    <w:multiLevelType xmlns:w="http://schemas.openxmlformats.org/wordprocessingml/2006/main" w:val="hybridMultilevel"/>
    <w:lvl xmlns:w="http://schemas.openxmlformats.org/wordprocessingml/2006/main" w:ilvl="0">
      <w:start w:val="4"/>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1e6ab602"/>
    <w:multiLevelType xmlns:w="http://schemas.openxmlformats.org/wordprocessingml/2006/main" w:val="hybridMultilevel"/>
    <w:lvl xmlns:w="http://schemas.openxmlformats.org/wordprocessingml/2006/main" w:ilvl="0">
      <w:start w:val="3"/>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4da1661d"/>
    <w:multiLevelType xmlns:w="http://schemas.openxmlformats.org/wordprocessingml/2006/main" w:val="hybridMultilevel"/>
    <w:lvl xmlns:w="http://schemas.openxmlformats.org/wordprocessingml/2006/main" w:ilvl="0">
      <w:start w:val="2"/>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5b55023d"/>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44e1be0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9248b0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1db8470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693d221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07b09e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73333e4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2cbabc3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c397c3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cd3a35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7d55e5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c67337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9f859d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16c1ee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95adeb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ae1a6e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fccfcb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95fd7f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eb50d7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95b0cb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b6c0ae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070652"/>
    <w:multiLevelType w:val="hybridMultilevel"/>
    <w:tmpl w:val="5F862DF4"/>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BC75CD"/>
    <w:multiLevelType w:val="hybridMultilevel"/>
    <w:tmpl w:val="032AD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F3403B"/>
    <w:multiLevelType w:val="hybridMultilevel"/>
    <w:tmpl w:val="9E443286"/>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B35931"/>
    <w:multiLevelType w:val="hybridMultilevel"/>
    <w:tmpl w:val="E42E7992"/>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4573EF"/>
    <w:multiLevelType w:val="hybridMultilevel"/>
    <w:tmpl w:val="9154BC2C"/>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9E5130"/>
    <w:multiLevelType w:val="hybridMultilevel"/>
    <w:tmpl w:val="CBEC928E"/>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721D63"/>
    <w:multiLevelType w:val="hybridMultilevel"/>
    <w:tmpl w:val="4D9497A6"/>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F63023B"/>
    <w:multiLevelType w:val="hybridMultilevel"/>
    <w:tmpl w:val="6A40B12E"/>
    <w:lvl w:ilvl="0" w:tplc="DD083874">
      <w:start w:val="1"/>
      <w:numFmt w:val="bullet"/>
      <w:lvlText w:val=""/>
      <w:lvlJc w:val="left"/>
      <w:pPr>
        <w:ind w:left="170" w:hanging="17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AD8013F"/>
    <w:multiLevelType w:val="hybridMultilevel"/>
    <w:tmpl w:val="E2E0541E"/>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840E01"/>
    <w:multiLevelType w:val="hybridMultilevel"/>
    <w:tmpl w:val="139CBC72"/>
    <w:lvl w:ilvl="0" w:tplc="C96EFFC6">
      <w:start w:val="1"/>
      <w:numFmt w:val="bullet"/>
      <w:lvlText w:val=""/>
      <w:lvlJc w:val="left"/>
      <w:pPr>
        <w:ind w:left="227" w:hanging="227"/>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9B2431C"/>
    <w:multiLevelType w:val="hybridMultilevel"/>
    <w:tmpl w:val="39B0A57C"/>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326656"/>
    <w:multiLevelType w:val="hybridMultilevel"/>
    <w:tmpl w:val="6E4E0432"/>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FDC3A1E"/>
    <w:multiLevelType w:val="hybridMultilevel"/>
    <w:tmpl w:val="A20EA222"/>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EB112B"/>
    <w:multiLevelType w:val="hybridMultilevel"/>
    <w:tmpl w:val="8CECC570"/>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BCD73BA"/>
    <w:multiLevelType w:val="hybridMultilevel"/>
    <w:tmpl w:val="044A001C"/>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0FD7C90"/>
    <w:multiLevelType w:val="hybridMultilevel"/>
    <w:tmpl w:val="F0CC78AA"/>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1186A6C"/>
    <w:multiLevelType w:val="hybridMultilevel"/>
    <w:tmpl w:val="03D418EE"/>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17E3368"/>
    <w:multiLevelType w:val="hybridMultilevel"/>
    <w:tmpl w:val="93A8046C"/>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28932BD"/>
    <w:multiLevelType w:val="hybridMultilevel"/>
    <w:tmpl w:val="76786D44"/>
    <w:lvl w:ilvl="0" w:tplc="08090001">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502548"/>
    <w:multiLevelType w:val="hybridMultilevel"/>
    <w:tmpl w:val="38708E14"/>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9840F9E"/>
    <w:multiLevelType w:val="hybridMultilevel"/>
    <w:tmpl w:val="F7369250"/>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525C661B"/>
    <w:multiLevelType w:val="hybridMultilevel"/>
    <w:tmpl w:val="AEF47408"/>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43655CE"/>
    <w:multiLevelType w:val="hybridMultilevel"/>
    <w:tmpl w:val="F5241B0A"/>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B6D2A5C"/>
    <w:multiLevelType w:val="hybridMultilevel"/>
    <w:tmpl w:val="97867F5E"/>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B812367"/>
    <w:multiLevelType w:val="hybridMultilevel"/>
    <w:tmpl w:val="D604E1AE"/>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4B55225"/>
    <w:multiLevelType w:val="hybridMultilevel"/>
    <w:tmpl w:val="4986FC1C"/>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6533B26"/>
    <w:multiLevelType w:val="hybridMultilevel"/>
    <w:tmpl w:val="AEDA4EC4"/>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A0938D2"/>
    <w:multiLevelType w:val="hybridMultilevel"/>
    <w:tmpl w:val="44AE13E0"/>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C24701F"/>
    <w:multiLevelType w:val="hybridMultilevel"/>
    <w:tmpl w:val="36A81890"/>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C5E1FF2"/>
    <w:multiLevelType w:val="hybridMultilevel"/>
    <w:tmpl w:val="AE8CAB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FF01929"/>
    <w:multiLevelType w:val="hybridMultilevel"/>
    <w:tmpl w:val="E5966EC8"/>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347451F"/>
    <w:multiLevelType w:val="hybridMultilevel"/>
    <w:tmpl w:val="D65657CC"/>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4232BEA"/>
    <w:multiLevelType w:val="hybridMultilevel"/>
    <w:tmpl w:val="E140FE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50D5761"/>
    <w:multiLevelType w:val="hybridMultilevel"/>
    <w:tmpl w:val="DE5892FA"/>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38">
    <w:abstractNumId w:val="136"/>
  </w:num>
  <w:num w:numId="137">
    <w:abstractNumId w:val="135"/>
  </w:num>
  <w:num w:numId="136">
    <w:abstractNumId w:val="134"/>
  </w:num>
  <w:num w:numId="135">
    <w:abstractNumId w:val="133"/>
  </w:num>
  <w:num w:numId="134">
    <w:abstractNumId w:val="132"/>
  </w:num>
  <w:num w:numId="133">
    <w:abstractNumId w:val="131"/>
  </w:num>
  <w:num w:numId="132">
    <w:abstractNumId w:val="130"/>
  </w:num>
  <w:num w:numId="131">
    <w:abstractNumId w:val="129"/>
  </w:num>
  <w:num w:numId="130">
    <w:abstractNumId w:val="128"/>
  </w:num>
  <w:num w:numId="129">
    <w:abstractNumId w:val="127"/>
  </w:num>
  <w:num w:numId="128">
    <w:abstractNumId w:val="126"/>
  </w:num>
  <w:num w:numId="127">
    <w:abstractNumId w:val="125"/>
  </w:num>
  <w:num w:numId="126">
    <w:abstractNumId w:val="124"/>
  </w:num>
  <w:num w:numId="125">
    <w:abstractNumId w:val="123"/>
  </w:num>
  <w:num w:numId="124">
    <w:abstractNumId w:val="122"/>
  </w:num>
  <w:num w:numId="123">
    <w:abstractNumId w:val="121"/>
  </w:num>
  <w:num w:numId="122">
    <w:abstractNumId w:val="120"/>
  </w:num>
  <w:num w:numId="121">
    <w:abstractNumId w:val="119"/>
  </w:num>
  <w:num w:numId="120">
    <w:abstractNumId w:val="118"/>
  </w:num>
  <w:num w:numId="119">
    <w:abstractNumId w:val="117"/>
  </w:num>
  <w:num w:numId="118">
    <w:abstractNumId w:val="116"/>
  </w:num>
  <w:num w:numId="117">
    <w:abstractNumId w:val="115"/>
  </w:num>
  <w:num w:numId="116">
    <w:abstractNumId w:val="114"/>
  </w:num>
  <w:num w:numId="115">
    <w:abstractNumId w:val="113"/>
  </w:num>
  <w:num w:numId="114">
    <w:abstractNumId w:val="112"/>
  </w:num>
  <w:num w:numId="113">
    <w:abstractNumId w:val="111"/>
  </w:num>
  <w:num w:numId="112">
    <w:abstractNumId w:val="110"/>
  </w:num>
  <w:num w:numId="111">
    <w:abstractNumId w:val="109"/>
  </w:num>
  <w:num w:numId="110">
    <w:abstractNumId w:val="108"/>
  </w:num>
  <w:num w:numId="109">
    <w:abstractNumId w:val="107"/>
  </w:num>
  <w:num w:numId="108">
    <w:abstractNumId w:val="106"/>
  </w:num>
  <w:num w:numId="107">
    <w:abstractNumId w:val="105"/>
  </w:num>
  <w:num w:numId="106">
    <w:abstractNumId w:val="104"/>
  </w:num>
  <w:num w:numId="105">
    <w:abstractNumId w:val="103"/>
  </w:num>
  <w:num w:numId="104">
    <w:abstractNumId w:val="102"/>
  </w:num>
  <w:num w:numId="103">
    <w:abstractNumId w:val="101"/>
  </w:num>
  <w:num w:numId="102">
    <w:abstractNumId w:val="100"/>
  </w:num>
  <w:num w:numId="101">
    <w:abstractNumId w:val="99"/>
  </w:num>
  <w:num w:numId="100">
    <w:abstractNumId w:val="98"/>
  </w:num>
  <w:num w:numId="99">
    <w:abstractNumId w:val="97"/>
  </w:num>
  <w:num w:numId="98">
    <w:abstractNumId w:val="96"/>
  </w:num>
  <w:num w:numId="97">
    <w:abstractNumId w:val="95"/>
  </w:num>
  <w:num w:numId="96">
    <w:abstractNumId w:val="94"/>
  </w:num>
  <w:num w:numId="95">
    <w:abstractNumId w:val="93"/>
  </w:num>
  <w:num w:numId="94">
    <w:abstractNumId w:val="92"/>
  </w:num>
  <w:num w:numId="93">
    <w:abstractNumId w:val="91"/>
  </w:num>
  <w:num w:numId="92">
    <w:abstractNumId w:val="90"/>
  </w:num>
  <w:num w:numId="91">
    <w:abstractNumId w:val="89"/>
  </w:num>
  <w:num w:numId="90">
    <w:abstractNumId w:val="88"/>
  </w:num>
  <w:num w:numId="89">
    <w:abstractNumId w:val="87"/>
  </w:num>
  <w:num w:numId="88">
    <w:abstractNumId w:val="86"/>
  </w:num>
  <w:num w:numId="87">
    <w:abstractNumId w:val="85"/>
  </w:num>
  <w:num w:numId="86">
    <w:abstractNumId w:val="84"/>
  </w:num>
  <w:num w:numId="85">
    <w:abstractNumId w:val="83"/>
  </w:num>
  <w:num w:numId="84">
    <w:abstractNumId w:val="82"/>
  </w:num>
  <w:num w:numId="83">
    <w:abstractNumId w:val="81"/>
  </w:num>
  <w:num w:numId="82">
    <w:abstractNumId w:val="80"/>
  </w:num>
  <w:num w:numId="81">
    <w:abstractNumId w:val="79"/>
  </w:num>
  <w:num w:numId="80">
    <w:abstractNumId w:val="78"/>
  </w:num>
  <w:num w:numId="79">
    <w:abstractNumId w:val="77"/>
  </w:num>
  <w:num w:numId="78">
    <w:abstractNumId w:val="76"/>
  </w:num>
  <w:num w:numId="77">
    <w:abstractNumId w:val="75"/>
  </w:num>
  <w:num w:numId="76">
    <w:abstractNumId w:val="74"/>
  </w:num>
  <w:num w:numId="75">
    <w:abstractNumId w:val="73"/>
  </w:num>
  <w:num w:numId="74">
    <w:abstractNumId w:val="72"/>
  </w:num>
  <w:num w:numId="73">
    <w:abstractNumId w:val="71"/>
  </w:num>
  <w:num w:numId="72">
    <w:abstractNumId w:val="70"/>
  </w:num>
  <w:num w:numId="71">
    <w:abstractNumId w:val="69"/>
  </w:num>
  <w:num w:numId="70">
    <w:abstractNumId w:val="68"/>
  </w:num>
  <w:num w:numId="69">
    <w:abstractNumId w:val="67"/>
  </w:num>
  <w:num w:numId="68">
    <w:abstractNumId w:val="66"/>
  </w:num>
  <w:num w:numId="67">
    <w:abstractNumId w:val="65"/>
  </w:num>
  <w:num w:numId="66">
    <w:abstractNumId w:val="64"/>
  </w:num>
  <w:num w:numId="65">
    <w:abstractNumId w:val="63"/>
  </w:num>
  <w:num w:numId="64">
    <w:abstractNumId w:val="62"/>
  </w:num>
  <w:num w:numId="63">
    <w:abstractNumId w:val="61"/>
  </w:num>
  <w:num w:numId="62">
    <w:abstractNumId w:val="60"/>
  </w:num>
  <w:num w:numId="61">
    <w:abstractNumId w:val="59"/>
  </w:num>
  <w:num w:numId="60">
    <w:abstractNumId w:val="58"/>
  </w:num>
  <w:num w:numId="59">
    <w:abstractNumId w:val="57"/>
  </w:num>
  <w:num w:numId="58">
    <w:abstractNumId w:val="56"/>
  </w:num>
  <w:num w:numId="57">
    <w:abstractNumId w:val="55"/>
  </w:num>
  <w:num w:numId="56">
    <w:abstractNumId w:val="54"/>
  </w:num>
  <w:num w:numId="55">
    <w:abstractNumId w:val="53"/>
  </w:num>
  <w:num w:numId="54">
    <w:abstractNumId w:val="52"/>
  </w:num>
  <w:num w:numId="53">
    <w:abstractNumId w:val="51"/>
  </w:num>
  <w:num w:numId="52">
    <w:abstractNumId w:val="50"/>
  </w:num>
  <w:num w:numId="51">
    <w:abstractNumId w:val="49"/>
  </w:num>
  <w:num w:numId="50">
    <w:abstractNumId w:val="48"/>
  </w:num>
  <w:num w:numId="49">
    <w:abstractNumId w:val="47"/>
  </w:num>
  <w:num w:numId="48">
    <w:abstractNumId w:val="46"/>
  </w:num>
  <w:num w:numId="47">
    <w:abstractNumId w:val="45"/>
  </w:num>
  <w:num w:numId="46">
    <w:abstractNumId w:val="44"/>
  </w:num>
  <w:num w:numId="45">
    <w:abstractNumId w:val="43"/>
  </w:num>
  <w:num w:numId="44">
    <w:abstractNumId w:val="42"/>
  </w:num>
  <w:num w:numId="43">
    <w:abstractNumId w:val="41"/>
  </w:num>
  <w:num w:numId="42">
    <w:abstractNumId w:val="40"/>
  </w:num>
  <w:num w:numId="41">
    <w:abstractNumId w:val="39"/>
  </w:num>
  <w:num w:numId="40">
    <w:abstractNumId w:val="38"/>
  </w:num>
  <w:num w:numId="39">
    <w:abstractNumId w:val="37"/>
  </w:num>
  <w:num w:numId="1" w16cid:durableId="1489203224">
    <w:abstractNumId w:val="30"/>
  </w:num>
  <w:num w:numId="2" w16cid:durableId="1387875771">
    <w:abstractNumId w:val="9"/>
  </w:num>
  <w:num w:numId="3" w16cid:durableId="577135050">
    <w:abstractNumId w:val="7"/>
  </w:num>
  <w:num w:numId="4" w16cid:durableId="780806701">
    <w:abstractNumId w:val="11"/>
  </w:num>
  <w:num w:numId="5" w16cid:durableId="671564008">
    <w:abstractNumId w:val="12"/>
  </w:num>
  <w:num w:numId="6" w16cid:durableId="1336612404">
    <w:abstractNumId w:val="32"/>
  </w:num>
  <w:num w:numId="7" w16cid:durableId="1730228684">
    <w:abstractNumId w:val="18"/>
  </w:num>
  <w:num w:numId="8" w16cid:durableId="1298610535">
    <w:abstractNumId w:val="17"/>
  </w:num>
  <w:num w:numId="9" w16cid:durableId="484594719">
    <w:abstractNumId w:val="24"/>
  </w:num>
  <w:num w:numId="10" w16cid:durableId="1148593266">
    <w:abstractNumId w:val="13"/>
  </w:num>
  <w:num w:numId="11" w16cid:durableId="1427925484">
    <w:abstractNumId w:val="20"/>
  </w:num>
  <w:num w:numId="12" w16cid:durableId="1322269352">
    <w:abstractNumId w:val="34"/>
  </w:num>
  <w:num w:numId="13" w16cid:durableId="1762097746">
    <w:abstractNumId w:val="19"/>
  </w:num>
  <w:num w:numId="14" w16cid:durableId="1368797626">
    <w:abstractNumId w:val="33"/>
  </w:num>
  <w:num w:numId="15" w16cid:durableId="103499060">
    <w:abstractNumId w:val="1"/>
  </w:num>
  <w:num w:numId="16" w16cid:durableId="1904945109">
    <w:abstractNumId w:val="21"/>
  </w:num>
  <w:num w:numId="17" w16cid:durableId="1705208065">
    <w:abstractNumId w:val="10"/>
  </w:num>
  <w:num w:numId="18" w16cid:durableId="1895040335">
    <w:abstractNumId w:val="3"/>
  </w:num>
  <w:num w:numId="19" w16cid:durableId="660353276">
    <w:abstractNumId w:val="16"/>
  </w:num>
  <w:num w:numId="20" w16cid:durableId="454102211">
    <w:abstractNumId w:val="28"/>
  </w:num>
  <w:num w:numId="21" w16cid:durableId="835195384">
    <w:abstractNumId w:val="6"/>
  </w:num>
  <w:num w:numId="22" w16cid:durableId="1803841591">
    <w:abstractNumId w:val="15"/>
  </w:num>
  <w:num w:numId="23" w16cid:durableId="172650454">
    <w:abstractNumId w:val="29"/>
  </w:num>
  <w:num w:numId="24" w16cid:durableId="778842455">
    <w:abstractNumId w:val="26"/>
  </w:num>
  <w:num w:numId="25" w16cid:durableId="209002541">
    <w:abstractNumId w:val="8"/>
  </w:num>
  <w:num w:numId="26" w16cid:durableId="1875381775">
    <w:abstractNumId w:val="27"/>
  </w:num>
  <w:num w:numId="27" w16cid:durableId="1519930966">
    <w:abstractNumId w:val="4"/>
  </w:num>
  <w:num w:numId="28" w16cid:durableId="1874463034">
    <w:abstractNumId w:val="5"/>
  </w:num>
  <w:num w:numId="29" w16cid:durableId="1264805743">
    <w:abstractNumId w:val="23"/>
  </w:num>
  <w:num w:numId="30" w16cid:durableId="644359686">
    <w:abstractNumId w:val="2"/>
  </w:num>
  <w:num w:numId="31" w16cid:durableId="1416168359">
    <w:abstractNumId w:val="22"/>
  </w:num>
  <w:num w:numId="32" w16cid:durableId="1493641287">
    <w:abstractNumId w:val="25"/>
  </w:num>
  <w:num w:numId="33" w16cid:durableId="1495148175">
    <w:abstractNumId w:val="31"/>
  </w:num>
  <w:num w:numId="34" w16cid:durableId="1151673755">
    <w:abstractNumId w:val="0"/>
  </w:num>
  <w:num w:numId="35" w16cid:durableId="15676875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4989566">
    <w:abstractNumId w:val="14"/>
  </w:num>
  <w:num w:numId="37" w16cid:durableId="1364943929">
    <w:abstractNumId w:val="36"/>
  </w:num>
  <w:num w:numId="38" w16cid:durableId="1950314761">
    <w:abstractNumId w:val="35"/>
  </w:num>
  <w:numIdMacAtCleanup w:val="9"/>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494C5"/>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1D6D1"/>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7D87F"/>
    <w:rsid w:val="00B817BD"/>
    <w:rsid w:val="00B82D46"/>
    <w:rsid w:val="00B91535"/>
    <w:rsid w:val="00B97B27"/>
    <w:rsid w:val="00BA20A6"/>
    <w:rsid w:val="00BBA005"/>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3E2583"/>
    <w:rsid w:val="02782D03"/>
    <w:rsid w:val="0290AC31"/>
    <w:rsid w:val="0342CDA8"/>
    <w:rsid w:val="0364586D"/>
    <w:rsid w:val="03723618"/>
    <w:rsid w:val="04107706"/>
    <w:rsid w:val="04308F10"/>
    <w:rsid w:val="0466A873"/>
    <w:rsid w:val="04D7778A"/>
    <w:rsid w:val="04D7778A"/>
    <w:rsid w:val="0581E604"/>
    <w:rsid w:val="0591E293"/>
    <w:rsid w:val="05C76D2E"/>
    <w:rsid w:val="05E31BAB"/>
    <w:rsid w:val="05FBB10E"/>
    <w:rsid w:val="060385DF"/>
    <w:rsid w:val="066656E6"/>
    <w:rsid w:val="06A8149A"/>
    <w:rsid w:val="06A8149A"/>
    <w:rsid w:val="06DC9213"/>
    <w:rsid w:val="070E2071"/>
    <w:rsid w:val="0717D004"/>
    <w:rsid w:val="0751F092"/>
    <w:rsid w:val="07F953E7"/>
    <w:rsid w:val="08548261"/>
    <w:rsid w:val="08A9F0D2"/>
    <w:rsid w:val="08CAD2C0"/>
    <w:rsid w:val="092AE597"/>
    <w:rsid w:val="092AE597"/>
    <w:rsid w:val="0945241F"/>
    <w:rsid w:val="09DFB55C"/>
    <w:rsid w:val="0A355B3D"/>
    <w:rsid w:val="0A355B3D"/>
    <w:rsid w:val="0A715336"/>
    <w:rsid w:val="0A715336"/>
    <w:rsid w:val="0A770D6A"/>
    <w:rsid w:val="0AA4108B"/>
    <w:rsid w:val="0AB505BF"/>
    <w:rsid w:val="0B7B85BD"/>
    <w:rsid w:val="0BD12B9E"/>
    <w:rsid w:val="0BD36A08"/>
    <w:rsid w:val="0CBBD6F7"/>
    <w:rsid w:val="0D0C6469"/>
    <w:rsid w:val="0D0C6469"/>
    <w:rsid w:val="0D98D36D"/>
    <w:rsid w:val="0DC3C8B0"/>
    <w:rsid w:val="0E189542"/>
    <w:rsid w:val="0EB3267F"/>
    <w:rsid w:val="0EF19AAE"/>
    <w:rsid w:val="0F08CC60"/>
    <w:rsid w:val="0F2570A6"/>
    <w:rsid w:val="0FD9D233"/>
    <w:rsid w:val="0FFBF96A"/>
    <w:rsid w:val="0FFBF96A"/>
    <w:rsid w:val="0FFDFFB3"/>
    <w:rsid w:val="1027939C"/>
    <w:rsid w:val="102FDA36"/>
    <w:rsid w:val="1037AF0F"/>
    <w:rsid w:val="10428BC6"/>
    <w:rsid w:val="105743F6"/>
    <w:rsid w:val="106968D6"/>
    <w:rsid w:val="10C5C2FB"/>
    <w:rsid w:val="11C363FD"/>
    <w:rsid w:val="11CBAA97"/>
    <w:rsid w:val="11DE2CD1"/>
    <w:rsid w:val="11DE2CD1"/>
    <w:rsid w:val="12213975"/>
    <w:rsid w:val="12B59313"/>
    <w:rsid w:val="12CEFA55"/>
    <w:rsid w:val="12DF0BB0"/>
    <w:rsid w:val="12DF0BB0"/>
    <w:rsid w:val="13293A61"/>
    <w:rsid w:val="132AA6D1"/>
    <w:rsid w:val="1346CB70"/>
    <w:rsid w:val="134FC627"/>
    <w:rsid w:val="1393D96B"/>
    <w:rsid w:val="14238EAD"/>
    <w:rsid w:val="14295C71"/>
    <w:rsid w:val="143410EB"/>
    <w:rsid w:val="145516CD"/>
    <w:rsid w:val="1458B031"/>
    <w:rsid w:val="14647C23"/>
    <w:rsid w:val="1479530A"/>
    <w:rsid w:val="148C9294"/>
    <w:rsid w:val="14D2F981"/>
    <w:rsid w:val="155FA34B"/>
    <w:rsid w:val="1561A260"/>
    <w:rsid w:val="1561A260"/>
    <w:rsid w:val="15ED52DD"/>
    <w:rsid w:val="17076215"/>
    <w:rsid w:val="17076215"/>
    <w:rsid w:val="1752B698"/>
    <w:rsid w:val="1758095C"/>
    <w:rsid w:val="17AE3CB1"/>
    <w:rsid w:val="17E518D6"/>
    <w:rsid w:val="1887CFD9"/>
    <w:rsid w:val="18A9F57D"/>
    <w:rsid w:val="18AC4CAB"/>
    <w:rsid w:val="18AD6D3D"/>
    <w:rsid w:val="18FD50D6"/>
    <w:rsid w:val="18FD50D6"/>
    <w:rsid w:val="19825BB6"/>
    <w:rsid w:val="19DBFAEF"/>
    <w:rsid w:val="19E49C17"/>
    <w:rsid w:val="1A07363D"/>
    <w:rsid w:val="1B5D6309"/>
    <w:rsid w:val="1B5D6309"/>
    <w:rsid w:val="1C0CEAF3"/>
    <w:rsid w:val="1C28B059"/>
    <w:rsid w:val="1C3DC85A"/>
    <w:rsid w:val="1C488E11"/>
    <w:rsid w:val="1C84C7C8"/>
    <w:rsid w:val="1CA7CE35"/>
    <w:rsid w:val="1CBD6BDA"/>
    <w:rsid w:val="1D0D179A"/>
    <w:rsid w:val="1D6D954E"/>
    <w:rsid w:val="1D8E80DB"/>
    <w:rsid w:val="1E0DC5F1"/>
    <w:rsid w:val="1E1348AC"/>
    <w:rsid w:val="1E1D7E35"/>
    <w:rsid w:val="1E3C1686"/>
    <w:rsid w:val="1EC86784"/>
    <w:rsid w:val="1F519933"/>
    <w:rsid w:val="1F866222"/>
    <w:rsid w:val="1F8CE564"/>
    <w:rsid w:val="1FB94E96"/>
    <w:rsid w:val="1FB94E96"/>
    <w:rsid w:val="1FBD0D3C"/>
    <w:rsid w:val="2014FAAD"/>
    <w:rsid w:val="2014FAAD"/>
    <w:rsid w:val="20326043"/>
    <w:rsid w:val="20382E3B"/>
    <w:rsid w:val="204E3F94"/>
    <w:rsid w:val="205B24EA"/>
    <w:rsid w:val="207F2CF0"/>
    <w:rsid w:val="207F2CF0"/>
    <w:rsid w:val="208F9810"/>
    <w:rsid w:val="20ADE2F7"/>
    <w:rsid w:val="20BA2913"/>
    <w:rsid w:val="20C95D80"/>
    <w:rsid w:val="2158DD9D"/>
    <w:rsid w:val="2158DD9D"/>
    <w:rsid w:val="21C922E0"/>
    <w:rsid w:val="2287EC61"/>
    <w:rsid w:val="229D21ED"/>
    <w:rsid w:val="22F0EF58"/>
    <w:rsid w:val="232932A7"/>
    <w:rsid w:val="237D45AE"/>
    <w:rsid w:val="237F9507"/>
    <w:rsid w:val="2457CAD2"/>
    <w:rsid w:val="248A98DA"/>
    <w:rsid w:val="248A98DA"/>
    <w:rsid w:val="24B08B7C"/>
    <w:rsid w:val="24B6CCF8"/>
    <w:rsid w:val="256EB433"/>
    <w:rsid w:val="25E1F56E"/>
    <w:rsid w:val="260354BE"/>
    <w:rsid w:val="2628901A"/>
    <w:rsid w:val="2628901A"/>
    <w:rsid w:val="266860E1"/>
    <w:rsid w:val="2668BFBC"/>
    <w:rsid w:val="26AE6B60"/>
    <w:rsid w:val="272B9C8D"/>
    <w:rsid w:val="272B9C8D"/>
    <w:rsid w:val="274356CB"/>
    <w:rsid w:val="2775EBDA"/>
    <w:rsid w:val="2804FE1C"/>
    <w:rsid w:val="2809D275"/>
    <w:rsid w:val="283CCC31"/>
    <w:rsid w:val="2850B6D1"/>
    <w:rsid w:val="29078B19"/>
    <w:rsid w:val="29221960"/>
    <w:rsid w:val="294EE65B"/>
    <w:rsid w:val="294FB44C"/>
    <w:rsid w:val="29631181"/>
    <w:rsid w:val="29631181"/>
    <w:rsid w:val="298C8AA4"/>
    <w:rsid w:val="299CFE8A"/>
    <w:rsid w:val="29A06D06"/>
    <w:rsid w:val="29A06D06"/>
    <w:rsid w:val="2A334142"/>
    <w:rsid w:val="2B3C3D67"/>
    <w:rsid w:val="2BFC93B5"/>
    <w:rsid w:val="2CC474F9"/>
    <w:rsid w:val="2CF82618"/>
    <w:rsid w:val="2DBB8A23"/>
    <w:rsid w:val="2EAE1D33"/>
    <w:rsid w:val="2EB63CD7"/>
    <w:rsid w:val="2F4AE1CB"/>
    <w:rsid w:val="2F541C61"/>
    <w:rsid w:val="2F6B1695"/>
    <w:rsid w:val="2FF379F1"/>
    <w:rsid w:val="300CBEF2"/>
    <w:rsid w:val="300FAE8A"/>
    <w:rsid w:val="300FAE8A"/>
    <w:rsid w:val="3067F368"/>
    <w:rsid w:val="30B62DEE"/>
    <w:rsid w:val="316B42C1"/>
    <w:rsid w:val="31A79D14"/>
    <w:rsid w:val="31AC6D97"/>
    <w:rsid w:val="31AD01BA"/>
    <w:rsid w:val="31AD01BA"/>
    <w:rsid w:val="31DAD486"/>
    <w:rsid w:val="3208BAF5"/>
    <w:rsid w:val="320A9D39"/>
    <w:rsid w:val="324D3365"/>
    <w:rsid w:val="324D3365"/>
    <w:rsid w:val="3262F129"/>
    <w:rsid w:val="32D234C2"/>
    <w:rsid w:val="32F996F1"/>
    <w:rsid w:val="331051E4"/>
    <w:rsid w:val="339DCE43"/>
    <w:rsid w:val="339DCE43"/>
    <w:rsid w:val="33BE091A"/>
    <w:rsid w:val="3442DDF3"/>
    <w:rsid w:val="34A2E383"/>
    <w:rsid w:val="34CB2F04"/>
    <w:rsid w:val="3548586A"/>
    <w:rsid w:val="357B6309"/>
    <w:rsid w:val="3584D427"/>
    <w:rsid w:val="363137B3"/>
    <w:rsid w:val="363EB3E4"/>
    <w:rsid w:val="365D1C93"/>
    <w:rsid w:val="368FDD1C"/>
    <w:rsid w:val="369D5925"/>
    <w:rsid w:val="374A43F1"/>
    <w:rsid w:val="37A577AA"/>
    <w:rsid w:val="3852F3D3"/>
    <w:rsid w:val="38619D74"/>
    <w:rsid w:val="39917FD9"/>
    <w:rsid w:val="39917FD9"/>
    <w:rsid w:val="39BA987A"/>
    <w:rsid w:val="3A5FB89F"/>
    <w:rsid w:val="3A69F630"/>
    <w:rsid w:val="3A70CA9C"/>
    <w:rsid w:val="3ADF650E"/>
    <w:rsid w:val="3AFF9A03"/>
    <w:rsid w:val="3AFF9A03"/>
    <w:rsid w:val="3B04A8D6"/>
    <w:rsid w:val="3B04A8D6"/>
    <w:rsid w:val="3BA9EC86"/>
    <w:rsid w:val="3BB0A2CE"/>
    <w:rsid w:val="3BD016AF"/>
    <w:rsid w:val="3C3D61BD"/>
    <w:rsid w:val="3C3D61BD"/>
    <w:rsid w:val="3C712F1F"/>
    <w:rsid w:val="3C94C2EA"/>
    <w:rsid w:val="3D6AF941"/>
    <w:rsid w:val="3D82DEF7"/>
    <w:rsid w:val="3D995DB8"/>
    <w:rsid w:val="3E3C4998"/>
    <w:rsid w:val="3E8D8DC8"/>
    <w:rsid w:val="3EE80576"/>
    <w:rsid w:val="3F2F71F4"/>
    <w:rsid w:val="3F74D195"/>
    <w:rsid w:val="3F892D92"/>
    <w:rsid w:val="3FB3B719"/>
    <w:rsid w:val="3FCD122B"/>
    <w:rsid w:val="402CA26F"/>
    <w:rsid w:val="40477F16"/>
    <w:rsid w:val="407B620A"/>
    <w:rsid w:val="407B620A"/>
    <w:rsid w:val="40F81CDF"/>
    <w:rsid w:val="4154CDB0"/>
    <w:rsid w:val="4169F69F"/>
    <w:rsid w:val="41E5A791"/>
    <w:rsid w:val="4219B400"/>
    <w:rsid w:val="42598CB2"/>
    <w:rsid w:val="4263EEA7"/>
    <w:rsid w:val="42823E9B"/>
    <w:rsid w:val="42B55C37"/>
    <w:rsid w:val="42D389BF"/>
    <w:rsid w:val="434FC414"/>
    <w:rsid w:val="43B302CC"/>
    <w:rsid w:val="43C2DF23"/>
    <w:rsid w:val="43C389DB"/>
    <w:rsid w:val="43F7D182"/>
    <w:rsid w:val="43FFBF08"/>
    <w:rsid w:val="4436FBD7"/>
    <w:rsid w:val="444788AD"/>
    <w:rsid w:val="4498823D"/>
    <w:rsid w:val="4498B201"/>
    <w:rsid w:val="45055839"/>
    <w:rsid w:val="45A2593F"/>
    <w:rsid w:val="45FBD1C1"/>
    <w:rsid w:val="4691E794"/>
    <w:rsid w:val="47009692"/>
    <w:rsid w:val="470E17D1"/>
    <w:rsid w:val="4775C666"/>
    <w:rsid w:val="47C34F74"/>
    <w:rsid w:val="47C36EE9"/>
    <w:rsid w:val="482D8383"/>
    <w:rsid w:val="488673EF"/>
    <w:rsid w:val="48A13B24"/>
    <w:rsid w:val="48CB42A5"/>
    <w:rsid w:val="48CF7F3C"/>
    <w:rsid w:val="492BC420"/>
    <w:rsid w:val="4933560F"/>
    <w:rsid w:val="495568BC"/>
    <w:rsid w:val="495920FF"/>
    <w:rsid w:val="4A224450"/>
    <w:rsid w:val="4A29ECEF"/>
    <w:rsid w:val="4A479EE5"/>
    <w:rsid w:val="4AEDE031"/>
    <w:rsid w:val="4B718D39"/>
    <w:rsid w:val="4B82398B"/>
    <w:rsid w:val="4BE41E24"/>
    <w:rsid w:val="4C1C56E8"/>
    <w:rsid w:val="4CC7B86C"/>
    <w:rsid w:val="4CDD7DFD"/>
    <w:rsid w:val="4D6FC0FD"/>
    <w:rsid w:val="4E287491"/>
    <w:rsid w:val="4F426E05"/>
    <w:rsid w:val="4F4271AF"/>
    <w:rsid w:val="4F79F6B2"/>
    <w:rsid w:val="4FAF6384"/>
    <w:rsid w:val="5051DB80"/>
    <w:rsid w:val="5056043D"/>
    <w:rsid w:val="5066FF05"/>
    <w:rsid w:val="50AFFAC2"/>
    <w:rsid w:val="51C41F80"/>
    <w:rsid w:val="520449FD"/>
    <w:rsid w:val="522813CD"/>
    <w:rsid w:val="527A1271"/>
    <w:rsid w:val="52BA9006"/>
    <w:rsid w:val="5326BC58"/>
    <w:rsid w:val="537096F0"/>
    <w:rsid w:val="5397D5E7"/>
    <w:rsid w:val="53E750BE"/>
    <w:rsid w:val="54076CB6"/>
    <w:rsid w:val="54D6BD93"/>
    <w:rsid w:val="54FBBAA7"/>
    <w:rsid w:val="550B9768"/>
    <w:rsid w:val="554A84F0"/>
    <w:rsid w:val="55710D3B"/>
    <w:rsid w:val="5575A735"/>
    <w:rsid w:val="55A1C190"/>
    <w:rsid w:val="5624B49D"/>
    <w:rsid w:val="563AF5D5"/>
    <w:rsid w:val="5642D7A3"/>
    <w:rsid w:val="569C4C17"/>
    <w:rsid w:val="56A6710C"/>
    <w:rsid w:val="56C488AB"/>
    <w:rsid w:val="5702DB9B"/>
    <w:rsid w:val="570CF930"/>
    <w:rsid w:val="57C051F5"/>
    <w:rsid w:val="57DB61EE"/>
    <w:rsid w:val="588F57BF"/>
    <w:rsid w:val="591DE579"/>
    <w:rsid w:val="59FDC6BF"/>
    <w:rsid w:val="5A65790D"/>
    <w:rsid w:val="5A6825E1"/>
    <w:rsid w:val="5A7E5BE9"/>
    <w:rsid w:val="5A852456"/>
    <w:rsid w:val="5A852456"/>
    <w:rsid w:val="5A95299F"/>
    <w:rsid w:val="5AAC3823"/>
    <w:rsid w:val="5AC3147E"/>
    <w:rsid w:val="5B45FF17"/>
    <w:rsid w:val="5B5E5967"/>
    <w:rsid w:val="5B5F3E5C"/>
    <w:rsid w:val="5B62510B"/>
    <w:rsid w:val="5BECCBDC"/>
    <w:rsid w:val="5C168ACD"/>
    <w:rsid w:val="5CE1CF78"/>
    <w:rsid w:val="5CE1CF78"/>
    <w:rsid w:val="5D0F194C"/>
    <w:rsid w:val="5D2E2C3D"/>
    <w:rsid w:val="5D9CF13B"/>
    <w:rsid w:val="5DB42B13"/>
    <w:rsid w:val="5DE0F98C"/>
    <w:rsid w:val="5E14CDA9"/>
    <w:rsid w:val="5E27E516"/>
    <w:rsid w:val="5E27E516"/>
    <w:rsid w:val="5E57098D"/>
    <w:rsid w:val="5E5F9AD7"/>
    <w:rsid w:val="5E7D9FD9"/>
    <w:rsid w:val="5E8E7FB0"/>
    <w:rsid w:val="5EC0A951"/>
    <w:rsid w:val="5ECC43E0"/>
    <w:rsid w:val="5ED3A823"/>
    <w:rsid w:val="5F841DD8"/>
    <w:rsid w:val="5FE17DBB"/>
    <w:rsid w:val="606C4022"/>
    <w:rsid w:val="60F465DA"/>
    <w:rsid w:val="60F465DA"/>
    <w:rsid w:val="610C3C61"/>
    <w:rsid w:val="6227806B"/>
    <w:rsid w:val="623EE077"/>
    <w:rsid w:val="6359080D"/>
    <w:rsid w:val="636B7784"/>
    <w:rsid w:val="63916F62"/>
    <w:rsid w:val="64A414BD"/>
    <w:rsid w:val="653B2A29"/>
    <w:rsid w:val="658580D7"/>
    <w:rsid w:val="658580D7"/>
    <w:rsid w:val="65951704"/>
    <w:rsid w:val="65ECD5A6"/>
    <w:rsid w:val="66610721"/>
    <w:rsid w:val="66610721"/>
    <w:rsid w:val="6730E765"/>
    <w:rsid w:val="6730E765"/>
    <w:rsid w:val="673D02D0"/>
    <w:rsid w:val="673D02D0"/>
    <w:rsid w:val="67848D0E"/>
    <w:rsid w:val="67AC10B7"/>
    <w:rsid w:val="67C3E5BB"/>
    <w:rsid w:val="67DD563A"/>
    <w:rsid w:val="681BF389"/>
    <w:rsid w:val="682144B9"/>
    <w:rsid w:val="682C6FA5"/>
    <w:rsid w:val="68691B3D"/>
    <w:rsid w:val="694DF6C8"/>
    <w:rsid w:val="69F424FB"/>
    <w:rsid w:val="6A102240"/>
    <w:rsid w:val="6A389344"/>
    <w:rsid w:val="6A74A392"/>
    <w:rsid w:val="6A8AD44F"/>
    <w:rsid w:val="6AF2C5D0"/>
    <w:rsid w:val="6B43421A"/>
    <w:rsid w:val="6B8867B7"/>
    <w:rsid w:val="6BCC21D2"/>
    <w:rsid w:val="6C387347"/>
    <w:rsid w:val="6D0AFD21"/>
    <w:rsid w:val="6D4E382B"/>
    <w:rsid w:val="6D86A737"/>
    <w:rsid w:val="6DF54ECB"/>
    <w:rsid w:val="6E339B70"/>
    <w:rsid w:val="6E67F780"/>
    <w:rsid w:val="6E99EC6E"/>
    <w:rsid w:val="6EAD8378"/>
    <w:rsid w:val="6EDA11E2"/>
    <w:rsid w:val="6F447DFB"/>
    <w:rsid w:val="6F588D24"/>
    <w:rsid w:val="6F5B34E6"/>
    <w:rsid w:val="6FC78CC8"/>
    <w:rsid w:val="6FEEE806"/>
    <w:rsid w:val="6FF8A16A"/>
    <w:rsid w:val="6FF8A16A"/>
    <w:rsid w:val="7021DD4C"/>
    <w:rsid w:val="703CDCD4"/>
    <w:rsid w:val="70475C48"/>
    <w:rsid w:val="7095A181"/>
    <w:rsid w:val="70DDF0C9"/>
    <w:rsid w:val="70DDF0C9"/>
    <w:rsid w:val="70E1D86D"/>
    <w:rsid w:val="70EA4892"/>
    <w:rsid w:val="710B2BBE"/>
    <w:rsid w:val="711403A8"/>
    <w:rsid w:val="7199E05C"/>
    <w:rsid w:val="71EC9841"/>
    <w:rsid w:val="729132B0"/>
    <w:rsid w:val="73642B0C"/>
    <w:rsid w:val="73ED3D9B"/>
    <w:rsid w:val="73FDD973"/>
    <w:rsid w:val="740ED2F5"/>
    <w:rsid w:val="74F13149"/>
    <w:rsid w:val="750AF2AD"/>
    <w:rsid w:val="753A2322"/>
    <w:rsid w:val="7560BE62"/>
    <w:rsid w:val="758544D5"/>
    <w:rsid w:val="758544D5"/>
    <w:rsid w:val="761F28EB"/>
    <w:rsid w:val="767A52B4"/>
    <w:rsid w:val="767A6F60"/>
    <w:rsid w:val="76A6C30E"/>
    <w:rsid w:val="76CDB459"/>
    <w:rsid w:val="7722FF9F"/>
    <w:rsid w:val="7748E80F"/>
    <w:rsid w:val="7805972F"/>
    <w:rsid w:val="780F4401"/>
    <w:rsid w:val="780F4401"/>
    <w:rsid w:val="7874FE1B"/>
    <w:rsid w:val="7874FE1B"/>
    <w:rsid w:val="787B798B"/>
    <w:rsid w:val="78A73F38"/>
    <w:rsid w:val="78DCFAB3"/>
    <w:rsid w:val="79966078"/>
    <w:rsid w:val="7A2D06D4"/>
    <w:rsid w:val="7A391BD5"/>
    <w:rsid w:val="7A391BD5"/>
    <w:rsid w:val="7A773888"/>
    <w:rsid w:val="7A80FDC5"/>
    <w:rsid w:val="7A96D0FE"/>
    <w:rsid w:val="7AC29CA9"/>
    <w:rsid w:val="7AE7E38E"/>
    <w:rsid w:val="7B46DD06"/>
    <w:rsid w:val="7B8EA54F"/>
    <w:rsid w:val="7C262910"/>
    <w:rsid w:val="7C2D70EE"/>
    <w:rsid w:val="7CEB6EB1"/>
    <w:rsid w:val="7CF516E8"/>
    <w:rsid w:val="7D0997A6"/>
    <w:rsid w:val="7D81DC7D"/>
    <w:rsid w:val="7D839D31"/>
    <w:rsid w:val="7DB5B53B"/>
    <w:rsid w:val="7E1C9DA4"/>
    <w:rsid w:val="7E1C9DA4"/>
    <w:rsid w:val="7E53E1BE"/>
    <w:rsid w:val="7EEABB0F"/>
    <w:rsid w:val="7F3C7761"/>
    <w:rsid w:val="7F3C7761"/>
    <w:rsid w:val="7F51859C"/>
    <w:rsid w:val="7F51859C"/>
    <w:rsid w:val="7F6A8D73"/>
    <w:rsid w:val="7FBE1D38"/>
    <w:rsid w:val="7FDA1117"/>
    <w:rsid w:val="7FDA1117"/>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 Type="http://schemas.microsoft.com/office/2011/relationships/people" Target="people.xml" Id="R9946cfa55fe94457" /><Relationship Type="http://schemas.microsoft.com/office/2011/relationships/commentsExtended" Target="commentsExtended.xml" Id="R68e4a846e9604841" /><Relationship Type="http://schemas.microsoft.com/office/2016/09/relationships/commentsIds" Target="commentsIds.xml" Id="R223038bb70d94a3b" /><Relationship Type="http://schemas.microsoft.com/office/2018/08/relationships/commentsExtensible" Target="commentsExtensible.xml" Id="R3335b0d967c044f7" /><Relationship Type="http://schemas.openxmlformats.org/officeDocument/2006/relationships/hyperlink" Target="https://sotonac.sharepoint.com/teams/SUSU-groups/SitePages/Reporting-Procedures-(incidents-and-concerns).aspx?web=1" TargetMode="External" Id="Rf54bb3cb109545fc" /><Relationship Type="http://schemas.openxmlformats.org/officeDocument/2006/relationships/hyperlink" Target="https://sotonac.sharepoint.com/teams/SUSU-groups/SitePages/Reporting-Procedures-(incidents-and-concerns).aspx?web=1" TargetMode="External" Id="Rf27157724a4c4539" /><Relationship Type="http://schemas.openxmlformats.org/officeDocument/2006/relationships/hyperlink" Target="https://sotonac.sharepoint.com/teams/SUSU-groups/SitePages/Reporting-Procedures-(incidents-and-concerns).aspx?web=1" TargetMode="External" Id="R1e4a8aad77eb4695" /><Relationship Type="http://schemas.openxmlformats.org/officeDocument/2006/relationships/hyperlink" Target="https://sotonac.sharepoint.com/teams/SUSU-groups/SitePages/Reporting-Procedures-(incidents-and-concerns).aspx?web=1" TargetMode="External" Id="R0f1450b062e24260" /><Relationship Type="http://schemas.openxmlformats.org/officeDocument/2006/relationships/hyperlink" Target="https://sotonac.sharepoint.com/teams/SUSU-groups/SitePages/Reporting-Procedures-(incidents-and-concerns).aspx?web=1" TargetMode="External" Id="R2ad7e46414474ceb" /><Relationship Type="http://schemas.openxmlformats.org/officeDocument/2006/relationships/hyperlink" Target="https://sotonac.sharepoint.com/teams/SUSU-groups/SitePages/Reporting-Procedures-(incidents-and-concerns).aspx?web=1" TargetMode="External" Id="R86d183ec25a44cfa" /><Relationship Type="http://schemas.openxmlformats.org/officeDocument/2006/relationships/hyperlink" Target="https://sotonac.sharepoint.com/teams/SUSU-groups/SitePages/Reporting-Procedures-(incidents-and-concerns).aspx?web=1" TargetMode="External" Id="Ra983b2e18aa44b8e" /><Relationship Type="http://schemas.openxmlformats.org/officeDocument/2006/relationships/hyperlink" Target="https://sotonac.sharepoint.com/teams/SUSU-groups/SitePages/Reporting-Procedures-(incidents-and-concerns).aspx?web=1" TargetMode="External" Id="Reeb14ad963ae4a90" /><Relationship Type="http://schemas.openxmlformats.org/officeDocument/2006/relationships/hyperlink" Target="https://sotonac.sharepoint.com/teams/SUSU-groups/SitePages/Reporting-Procedures-(incidents-and-concerns).aspx?web=1" TargetMode="External" Id="Rd7310ae62efb485e" /><Relationship Type="http://schemas.openxmlformats.org/officeDocument/2006/relationships/hyperlink" Target="https://sotonac.sharepoint.com/teams/SUSU-groups/SitePages/Reporting-Procedures-(incidents-and-concerns).aspx?web=1" TargetMode="External" Id="Rde4b643e4e584fca" /><Relationship Type="http://schemas.openxmlformats.org/officeDocument/2006/relationships/hyperlink" Target="https://sotonac.sharepoint.com/teams/SUSU-groups/SitePages/Reporting-Procedures-(incidents-and-concerns).aspx?web=1" TargetMode="External" Id="R9d6f51c3602e46e1"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5CE0E989171242B3BAD5C23EA13727" ma:contentTypeVersion="7" ma:contentTypeDescription="Create a new document." ma:contentTypeScope="" ma:versionID="83f4c854b7880a0c3ad5b9c3ea855849">
  <xsd:schema xmlns:xsd="http://www.w3.org/2001/XMLSchema" xmlns:xs="http://www.w3.org/2001/XMLSchema" xmlns:p="http://schemas.microsoft.com/office/2006/metadata/properties" xmlns:ns2="5cb0eea5-3627-45d4-8d78-61011d3427b9" targetNamespace="http://schemas.microsoft.com/office/2006/metadata/properties" ma:root="true" ma:fieldsID="8a60f4090c9041f26503c69d76898791" ns2:_="">
    <xsd:import namespace="5cb0eea5-3627-45d4-8d78-61011d3427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0eea5-3627-45d4-8d78-61011d342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A7EF05F6-2B94-48CB-982C-4968EA1C87F9}"/>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Alishia Sam (aas1g24)</lastModifiedBy>
  <revision>8</revision>
  <lastPrinted>2016-04-18T12:10:00.0000000Z</lastPrinted>
  <dcterms:created xsi:type="dcterms:W3CDTF">2023-03-23T12:49:00.0000000Z</dcterms:created>
  <dcterms:modified xsi:type="dcterms:W3CDTF">2025-09-17T10:53:15.6671566Z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0x010100F05CE0E989171242B3BAD5C23EA13727</vt:lpwstr>
  </property>
</Properties>
</file>