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D68637A" w:rsidR="00A156C3" w:rsidRPr="00A156C3" w:rsidRDefault="005C445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Football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6368D71" w:rsidR="00A156C3" w:rsidRPr="00A156C3" w:rsidRDefault="00B32A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17</w:t>
            </w:r>
            <w:r w:rsidR="005C4454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5C4454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06160CD" w:rsidR="00A156C3" w:rsidRPr="00A156C3" w:rsidRDefault="005C445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Medicine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71B878F3" w14:textId="1A180BC5" w:rsidR="00A156C3" w:rsidRDefault="00B32A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George Charalambous</w:t>
            </w:r>
          </w:p>
          <w:p w14:paraId="3C5F0404" w14:textId="5F7CF8ED" w:rsidR="005C4454" w:rsidRPr="00A156C3" w:rsidRDefault="005C445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( President of Southampton Medics Football Club)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167"/>
        <w:gridCol w:w="2687"/>
        <w:gridCol w:w="1906"/>
        <w:gridCol w:w="482"/>
        <w:gridCol w:w="482"/>
        <w:gridCol w:w="498"/>
        <w:gridCol w:w="2882"/>
        <w:gridCol w:w="482"/>
        <w:gridCol w:w="482"/>
        <w:gridCol w:w="482"/>
        <w:gridCol w:w="283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C4454">
        <w:trPr>
          <w:tblHeader/>
        </w:trPr>
        <w:tc>
          <w:tcPr>
            <w:tcW w:w="208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C4454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5C4454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C4454" w14:paraId="3C5F0437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1F52280B" w:rsidR="005C4454" w:rsidRDefault="00000000" w:rsidP="005C4454"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351454460"/>
                <w:placeholder>
                  <w:docPart w:val="4EB589A073C06D47AFA7A42E636C08CC"/>
                </w:placeholder>
              </w:sdtPr>
              <w:sdtContent>
                <w:r w:rsidR="005C4454" w:rsidRPr="009A217B">
                  <w:rPr>
                    <w:sz w:val="20"/>
                    <w:szCs w:val="20"/>
                  </w:rPr>
                  <w:t>Injuries due to loss of balance</w:t>
                </w:r>
              </w:sdtContent>
            </w:sdt>
          </w:p>
        </w:tc>
        <w:tc>
          <w:tcPr>
            <w:tcW w:w="887" w:type="pct"/>
            <w:shd w:val="clear" w:color="auto" w:fill="FFFFFF" w:themeFill="background1"/>
          </w:tcPr>
          <w:p w14:paraId="73CA5843" w14:textId="77777777" w:rsidR="005C4454" w:rsidRDefault="005C4454" w:rsidP="005C4454"/>
          <w:p w14:paraId="3C5F042D" w14:textId="06B6B280" w:rsidR="005C4454" w:rsidRPr="005C4454" w:rsidRDefault="005C4454" w:rsidP="005C4454">
            <w:pPr>
              <w:ind w:firstLine="720"/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n-GB"/>
              </w:rPr>
              <w:t xml:space="preserve">Players </w:t>
            </w:r>
            <w:r>
              <w:rPr>
                <w:sz w:val="16"/>
                <w:szCs w:val="16"/>
              </w:rPr>
              <w:t xml:space="preserve"> - risk of</w:t>
            </w:r>
            <w:r w:rsidRPr="00C50EDF">
              <w:rPr>
                <w:sz w:val="16"/>
                <w:szCs w:val="16"/>
              </w:rPr>
              <w:t xml:space="preserve"> sprains, </w:t>
            </w:r>
            <w:r>
              <w:rPr>
                <w:sz w:val="16"/>
                <w:szCs w:val="16"/>
              </w:rPr>
              <w:t>strains</w:t>
            </w:r>
            <w:r w:rsidRPr="00C50EDF">
              <w:rPr>
                <w:sz w:val="16"/>
                <w:szCs w:val="16"/>
              </w:rPr>
              <w:t xml:space="preserve">, </w:t>
            </w:r>
            <w:proofErr w:type="gramStart"/>
            <w:r w:rsidRPr="00C50EDF">
              <w:rPr>
                <w:sz w:val="16"/>
                <w:szCs w:val="16"/>
              </w:rPr>
              <w:t>fractures</w:t>
            </w:r>
            <w:proofErr w:type="gramEnd"/>
            <w:r w:rsidRPr="00C50ED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or head injuries</w:t>
            </w:r>
            <w:r w:rsidRPr="00C50EDF">
              <w:rPr>
                <w:sz w:val="16"/>
                <w:szCs w:val="16"/>
              </w:rPr>
              <w:t>.</w:t>
            </w:r>
          </w:p>
        </w:tc>
        <w:tc>
          <w:tcPr>
            <w:tcW w:w="633" w:type="pct"/>
            <w:shd w:val="clear" w:color="auto" w:fill="FFFFFF" w:themeFill="background1"/>
            <w:vAlign w:val="center"/>
          </w:tcPr>
          <w:p w14:paraId="3C5F042E" w14:textId="622B25D0" w:rsidR="005C4454" w:rsidRDefault="005C4454" w:rsidP="005C4454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38987784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4C2DCD6E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142EE3EF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32" w14:textId="1BA474C5" w:rsidR="005C4454" w:rsidRPr="00957A37" w:rsidRDefault="00000000" w:rsidP="005C4454">
            <w:pPr>
              <w:rPr>
                <w:rFonts w:ascii="Lucida Sans" w:hAnsi="Lucida Sans"/>
                <w:b/>
              </w:rPr>
            </w:pPr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576485606"/>
                <w:placeholder>
                  <w:docPart w:val="56CB320643DD574ABE6DB7DC3A5AD51B"/>
                </w:placeholder>
              </w:sdtPr>
              <w:sdtContent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szCs w:val="16"/>
                    <w:lang w:eastAsia="en-GB"/>
                  </w:rPr>
                  <w:t>Facilities maintained and checked by Southampton sport and wellbeing</w:t>
                </w:r>
              </w:sdtContent>
            </w:sdt>
          </w:p>
        </w:tc>
        <w:tc>
          <w:tcPr>
            <w:tcW w:w="157" w:type="pct"/>
            <w:shd w:val="clear" w:color="auto" w:fill="FFFFFF" w:themeFill="background1"/>
          </w:tcPr>
          <w:p w14:paraId="3C5F0433" w14:textId="2DFE04EF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05102290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570AAAB4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36" w14:textId="33469DC6" w:rsidR="005C4454" w:rsidRDefault="00000000" w:rsidP="005C4454"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-1130542611"/>
                <w:placeholder>
                  <w:docPart w:val="0D4EEF2F067BCA48BCAAF04191E7B081"/>
                </w:placeholder>
              </w:sdtPr>
              <w:sdtContent>
                <w:r w:rsidR="005C4454" w:rsidRPr="00C50EDF">
                  <w:rPr>
                    <w:sz w:val="16"/>
                    <w:szCs w:val="16"/>
                  </w:rPr>
                  <w:t xml:space="preserve">Skill level of drills appropriate </w:t>
                </w:r>
                <w:r w:rsidR="005C4454">
                  <w:rPr>
                    <w:sz w:val="16"/>
                    <w:szCs w:val="16"/>
                  </w:rPr>
                  <w:t xml:space="preserve">for </w:t>
                </w:r>
                <w:r w:rsidR="005C4454" w:rsidRPr="00C50EDF">
                  <w:rPr>
                    <w:sz w:val="16"/>
                    <w:szCs w:val="16"/>
                  </w:rPr>
                  <w:t>skill levels of players. Suitable footwear to be worn</w:t>
                </w:r>
                <w:r w:rsidR="005C4454">
                  <w:rPr>
                    <w:sz w:val="16"/>
                    <w:szCs w:val="16"/>
                  </w:rPr>
                  <w:t xml:space="preserve"> by all players. Adjust drills and consider postponing matches/training sessions if weather conditions are unsafe.</w:t>
                </w:r>
              </w:sdtContent>
            </w:sdt>
          </w:p>
        </w:tc>
      </w:tr>
      <w:tr w:rsidR="005C4454" w14:paraId="3C5F0443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0DEF2052" w:rsidR="005C4454" w:rsidRDefault="005C4454" w:rsidP="005C4454">
            <w:r w:rsidRPr="00C50EDF">
              <w:rPr>
                <w:sz w:val="16"/>
                <w:szCs w:val="16"/>
              </w:rPr>
              <w:t>Injuries due to intended collision</w:t>
            </w:r>
            <w:r>
              <w:rPr>
                <w:sz w:val="16"/>
                <w:szCs w:val="16"/>
              </w:rPr>
              <w:t xml:space="preserve"> with other players</w:t>
            </w:r>
          </w:p>
        </w:tc>
        <w:tc>
          <w:tcPr>
            <w:tcW w:w="887" w:type="pct"/>
            <w:shd w:val="clear" w:color="auto" w:fill="FFFFFF" w:themeFill="background1"/>
          </w:tcPr>
          <w:p w14:paraId="7262083B" w14:textId="77777777" w:rsidR="005C4454" w:rsidRDefault="005C4454" w:rsidP="005C4454"/>
          <w:p w14:paraId="3C5F0439" w14:textId="35E2B8E5" w:rsidR="005C4454" w:rsidRPr="005C4454" w:rsidRDefault="005C4454" w:rsidP="005C4454">
            <w:pPr>
              <w:ind w:firstLine="720"/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n-GB"/>
              </w:rPr>
              <w:t>Players</w:t>
            </w:r>
            <w:r>
              <w:rPr>
                <w:sz w:val="16"/>
                <w:szCs w:val="16"/>
              </w:rPr>
              <w:t xml:space="preserve"> - </w:t>
            </w:r>
            <w:r w:rsidRPr="00C50EDF">
              <w:rPr>
                <w:sz w:val="16"/>
                <w:szCs w:val="16"/>
              </w:rPr>
              <w:t xml:space="preserve">sprains, strains, bruising, </w:t>
            </w:r>
            <w:proofErr w:type="gramStart"/>
            <w:r w:rsidRPr="00C50EDF">
              <w:rPr>
                <w:sz w:val="16"/>
                <w:szCs w:val="16"/>
              </w:rPr>
              <w:t>fractures</w:t>
            </w:r>
            <w:proofErr w:type="gramEnd"/>
            <w:r w:rsidRPr="00C50EDF">
              <w:rPr>
                <w:sz w:val="16"/>
                <w:szCs w:val="16"/>
              </w:rPr>
              <w:t xml:space="preserve"> and head injury.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3A" w14:textId="14A35F14" w:rsidR="005C4454" w:rsidRDefault="005C4454" w:rsidP="005C4454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5A832FF8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75D435A7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525F98B3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90" w:type="pct"/>
            <w:shd w:val="clear" w:color="auto" w:fill="FFFFFF" w:themeFill="background1"/>
          </w:tcPr>
          <w:p w14:paraId="24217E14" w14:textId="77777777" w:rsidR="005C4454" w:rsidRDefault="005C4454" w:rsidP="005C4454">
            <w:pPr>
              <w:rPr>
                <w:rFonts w:ascii="Lucida Sans" w:hAnsi="Lucida Sans"/>
                <w:b/>
              </w:rPr>
            </w:pPr>
          </w:p>
          <w:sdt>
            <w:sdtPr>
              <w:rPr>
                <w:rFonts w:ascii="Tahoma" w:hAnsi="Tahoma" w:cs="Tahoma"/>
                <w:b/>
                <w:sz w:val="16"/>
                <w:szCs w:val="16"/>
              </w:rPr>
              <w:id w:val="-1468118627"/>
              <w:placeholder>
                <w:docPart w:val="146530BB1EC0BD41AF5C7B9039A06AFF"/>
              </w:placeholder>
            </w:sdtPr>
            <w:sdtContent>
              <w:p w14:paraId="33EE8BD9" w14:textId="77777777" w:rsidR="005C4454" w:rsidRDefault="005C4454" w:rsidP="005C4454">
                <w:pPr>
                  <w:rPr>
                    <w:rFonts w:ascii="Tahoma" w:hAnsi="Tahoma" w:cs="Tahoma"/>
                    <w:b/>
                    <w:sz w:val="16"/>
                    <w:szCs w:val="16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>Games refereed by competent referees to ensure contact remains within the rules of the game</w:t>
                </w:r>
              </w:p>
            </w:sdtContent>
          </w:sdt>
          <w:p w14:paraId="3C5F043E" w14:textId="4EE78D38" w:rsidR="005C4454" w:rsidRPr="005C4454" w:rsidRDefault="005C4454" w:rsidP="005C4454">
            <w:pPr>
              <w:jc w:val="center"/>
              <w:rPr>
                <w:rFonts w:ascii="Lucida Sans" w:hAnsi="Lucida Sans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F" w14:textId="0D7BEA5E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65DAC6AD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1504D356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6" w:type="pct"/>
            <w:shd w:val="clear" w:color="auto" w:fill="FFFFFF" w:themeFill="background1"/>
          </w:tcPr>
          <w:sdt>
            <w:sdtPr>
              <w:rPr>
                <w:rFonts w:ascii="Tahoma" w:hAnsi="Tahoma" w:cs="Tahoma"/>
                <w:b/>
                <w:sz w:val="16"/>
                <w:szCs w:val="16"/>
              </w:rPr>
              <w:id w:val="973802149"/>
              <w:placeholder>
                <w:docPart w:val="9281080CC35E4143924ABC7E07E995A5"/>
              </w:placeholder>
            </w:sdtPr>
            <w:sdtContent>
              <w:p w14:paraId="19B1D0F7" w14:textId="77777777" w:rsidR="005C4454" w:rsidRDefault="005C4454" w:rsidP="005C4454">
                <w:pPr>
                  <w:rPr>
                    <w:rFonts w:ascii="Tahoma" w:hAnsi="Tahoma" w:cs="Tahoma"/>
                    <w:b/>
                    <w:sz w:val="16"/>
                    <w:szCs w:val="16"/>
                  </w:rPr>
                </w:pPr>
                <w:r w:rsidRPr="00C50EDF">
                  <w:rPr>
                    <w:sz w:val="16"/>
                    <w:szCs w:val="16"/>
                  </w:rPr>
                  <w:t>Training</w:t>
                </w:r>
                <w:r>
                  <w:rPr>
                    <w:sz w:val="16"/>
                    <w:szCs w:val="16"/>
                  </w:rPr>
                  <w:t xml:space="preserve"> to be supervised by competent (health and safety trained)</w:t>
                </w:r>
                <w:r w:rsidRPr="00C50EDF">
                  <w:rPr>
                    <w:sz w:val="16"/>
                    <w:szCs w:val="16"/>
                  </w:rPr>
                  <w:t xml:space="preserve"> club personnel. </w:t>
                </w:r>
                <w:r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 xml:space="preserve"> Adequate training and clear instructions given before contact drills</w:t>
                </w:r>
                <w:r w:rsidRPr="00C50EDF">
                  <w:rPr>
                    <w:sz w:val="16"/>
                    <w:szCs w:val="16"/>
                  </w:rPr>
                  <w:t xml:space="preserve">. </w:t>
                </w:r>
                <w:r>
                  <w:rPr>
                    <w:sz w:val="16"/>
                    <w:szCs w:val="16"/>
                  </w:rPr>
                  <w:t xml:space="preserve">Regulation </w:t>
                </w:r>
                <w:r w:rsidRPr="00C50EDF">
                  <w:rPr>
                    <w:sz w:val="16"/>
                    <w:szCs w:val="16"/>
                  </w:rPr>
                  <w:t>equipment</w:t>
                </w:r>
                <w:r>
                  <w:rPr>
                    <w:sz w:val="16"/>
                    <w:szCs w:val="16"/>
                  </w:rPr>
                  <w:t xml:space="preserve"> to be worn during matches; shin pads and regulation studs MUST be worn.</w:t>
                </w:r>
                <w:r w:rsidRPr="00C50EDF">
                  <w:rPr>
                    <w:sz w:val="16"/>
                    <w:szCs w:val="16"/>
                  </w:rPr>
                  <w:t xml:space="preserve"> </w:t>
                </w:r>
              </w:p>
            </w:sdtContent>
          </w:sdt>
          <w:p w14:paraId="3C5F0442" w14:textId="77777777" w:rsidR="005C4454" w:rsidRDefault="005C4454" w:rsidP="005C4454"/>
        </w:tc>
      </w:tr>
      <w:tr w:rsidR="005C4454" w14:paraId="3C5F044F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2BFE2056" w14:textId="77777777" w:rsidR="005C4454" w:rsidRDefault="005C4454" w:rsidP="005C4454"/>
          <w:p w14:paraId="3C5F0444" w14:textId="4F2B5308" w:rsidR="005C4454" w:rsidRPr="005C4454" w:rsidRDefault="00000000" w:rsidP="005C4454">
            <w:pPr>
              <w:jc w:val="center"/>
            </w:pPr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-1521854472"/>
                <w:placeholder>
                  <w:docPart w:val="6D92A5B78563564382A1266A4733F13F"/>
                </w:placeholder>
              </w:sdtPr>
              <w:sdtEndPr>
                <w:rPr>
                  <w:rFonts w:asciiTheme="minorHAnsi" w:hAnsiTheme="minorHAnsi" w:cstheme="minorBidi"/>
                  <w:b w:val="0"/>
                </w:rPr>
              </w:sdtEndPr>
              <w:sdtContent>
                <w:r w:rsidR="005C4454" w:rsidRPr="00C50EDF">
                  <w:rPr>
                    <w:sz w:val="16"/>
                    <w:szCs w:val="16"/>
                  </w:rPr>
                  <w:t xml:space="preserve">Injuries due to </w:t>
                </w:r>
                <w:r w:rsidR="005C4454">
                  <w:rPr>
                    <w:sz w:val="16"/>
                    <w:szCs w:val="16"/>
                  </w:rPr>
                  <w:t>un</w:t>
                </w:r>
                <w:r w:rsidR="005C4454" w:rsidRPr="00C50EDF">
                  <w:rPr>
                    <w:sz w:val="16"/>
                    <w:szCs w:val="16"/>
                  </w:rPr>
                  <w:t>intended collision with other</w:t>
                </w:r>
                <w:r w:rsidR="005C4454">
                  <w:rPr>
                    <w:sz w:val="16"/>
                    <w:szCs w:val="16"/>
                  </w:rPr>
                  <w:t xml:space="preserve"> players/equipment.</w:t>
                </w:r>
              </w:sdtContent>
            </w:sdt>
          </w:p>
        </w:tc>
        <w:tc>
          <w:tcPr>
            <w:tcW w:w="887" w:type="pct"/>
            <w:shd w:val="clear" w:color="auto" w:fill="FFFFFF" w:themeFill="background1"/>
          </w:tcPr>
          <w:p w14:paraId="3C5F0445" w14:textId="1D2251F6" w:rsidR="005C4454" w:rsidRDefault="005C4454" w:rsidP="005C4454">
            <w:r w:rsidRPr="00C50EDF">
              <w:rPr>
                <w:sz w:val="16"/>
                <w:szCs w:val="16"/>
              </w:rPr>
              <w:t xml:space="preserve">sprains, strains, bruising, </w:t>
            </w:r>
            <w:proofErr w:type="gramStart"/>
            <w:r w:rsidRPr="00C50EDF">
              <w:rPr>
                <w:sz w:val="16"/>
                <w:szCs w:val="16"/>
              </w:rPr>
              <w:t>fractures</w:t>
            </w:r>
            <w:proofErr w:type="gramEnd"/>
            <w:r w:rsidRPr="00C50EDF">
              <w:rPr>
                <w:sz w:val="16"/>
                <w:szCs w:val="16"/>
              </w:rPr>
              <w:t xml:space="preserve"> and head injury.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46" w14:textId="7B433180" w:rsidR="005C4454" w:rsidRDefault="005C4454" w:rsidP="005C4454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5BCEF9AE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2E4D5D8E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622C50A4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4A" w14:textId="636B5765" w:rsidR="005C4454" w:rsidRPr="00957A37" w:rsidRDefault="00000000" w:rsidP="005C4454">
            <w:pPr>
              <w:rPr>
                <w:rFonts w:ascii="Lucida Sans" w:hAnsi="Lucida Sans"/>
                <w:b/>
              </w:rPr>
            </w:pPr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-1361112443"/>
                <w:placeholder>
                  <w:docPart w:val="8F6491D06816E44DB2B1B2C8CAEC0851"/>
                </w:placeholder>
              </w:sdtPr>
              <w:sdtContent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>Games refereed by competent referees to ensure contact remains within the rules of the game</w:t>
                </w:r>
              </w:sdtContent>
            </w:sdt>
          </w:p>
        </w:tc>
        <w:tc>
          <w:tcPr>
            <w:tcW w:w="157" w:type="pct"/>
            <w:shd w:val="clear" w:color="auto" w:fill="FFFFFF" w:themeFill="background1"/>
          </w:tcPr>
          <w:p w14:paraId="3C5F044B" w14:textId="591E81B0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02621C2D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08DF98A8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44C9A211" w14:textId="77777777" w:rsidR="005C4454" w:rsidRDefault="005C4454" w:rsidP="005C4454"/>
          <w:p w14:paraId="3C5F044E" w14:textId="281FEDE5" w:rsidR="005C4454" w:rsidRPr="005C4454" w:rsidRDefault="00000000" w:rsidP="005C4454">
            <w:pPr>
              <w:jc w:val="center"/>
            </w:pPr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170924423"/>
                <w:placeholder>
                  <w:docPart w:val="763E1A33DDD4EC439EFAE20E86236EBA"/>
                </w:placeholder>
              </w:sdtPr>
              <w:sdtContent>
                <w:r w:rsidR="005C4454" w:rsidRPr="00C50EDF">
                  <w:rPr>
                    <w:sz w:val="16"/>
                    <w:szCs w:val="16"/>
                  </w:rPr>
                  <w:t>Training</w:t>
                </w:r>
                <w:r w:rsidR="005C4454">
                  <w:rPr>
                    <w:sz w:val="16"/>
                    <w:szCs w:val="16"/>
                  </w:rPr>
                  <w:t xml:space="preserve"> to be supervised by competent (health and safety trained)</w:t>
                </w:r>
                <w:r w:rsidR="005C4454" w:rsidRPr="00C50EDF">
                  <w:rPr>
                    <w:sz w:val="16"/>
                    <w:szCs w:val="16"/>
                  </w:rPr>
                  <w:t xml:space="preserve"> club personnel. </w:t>
                </w:r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 xml:space="preserve"> Adequate training and clear instructions given before contact drills</w:t>
                </w:r>
                <w:r w:rsidR="005C4454" w:rsidRPr="00C50EDF">
                  <w:rPr>
                    <w:sz w:val="16"/>
                    <w:szCs w:val="16"/>
                  </w:rPr>
                  <w:t xml:space="preserve">. </w:t>
                </w:r>
                <w:r w:rsidR="005C4454">
                  <w:rPr>
                    <w:sz w:val="16"/>
                    <w:szCs w:val="16"/>
                  </w:rPr>
                  <w:t xml:space="preserve">Regulation </w:t>
                </w:r>
                <w:r w:rsidR="005C4454" w:rsidRPr="00C50EDF">
                  <w:rPr>
                    <w:sz w:val="16"/>
                    <w:szCs w:val="16"/>
                  </w:rPr>
                  <w:t>equipment</w:t>
                </w:r>
                <w:r w:rsidR="005C4454">
                  <w:rPr>
                    <w:sz w:val="16"/>
                    <w:szCs w:val="16"/>
                  </w:rPr>
                  <w:t xml:space="preserve"> to be worn during matches; shin pads and regulation studs MUST be worn.</w:t>
                </w:r>
                <w:r w:rsidR="005C4454" w:rsidRPr="00C50EDF">
                  <w:rPr>
                    <w:sz w:val="16"/>
                    <w:szCs w:val="16"/>
                  </w:rPr>
                  <w:t xml:space="preserve"> </w:t>
                </w:r>
              </w:sdtContent>
            </w:sdt>
          </w:p>
        </w:tc>
      </w:tr>
      <w:tr w:rsidR="005C4454" w14:paraId="3C5F045B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70B2FE60" w:rsidR="005C4454" w:rsidRDefault="00000000" w:rsidP="005C4454"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1677464510"/>
                <w:placeholder>
                  <w:docPart w:val="FF71683283A990439D87048EA773DA02"/>
                </w:placeholder>
              </w:sdtPr>
              <w:sdtContent>
                <w:r w:rsidR="005C4454">
                  <w:rPr>
                    <w:sz w:val="16"/>
                    <w:szCs w:val="16"/>
                  </w:rPr>
                  <w:t xml:space="preserve">Lack of Knowledge/skill. </w:t>
                </w:r>
              </w:sdtContent>
            </w:sdt>
          </w:p>
        </w:tc>
        <w:tc>
          <w:tcPr>
            <w:tcW w:w="887" w:type="pct"/>
            <w:shd w:val="clear" w:color="auto" w:fill="FFFFFF" w:themeFill="background1"/>
          </w:tcPr>
          <w:p w14:paraId="6ABDEC46" w14:textId="77777777" w:rsidR="005C4454" w:rsidRDefault="005C4454" w:rsidP="005C4454"/>
          <w:p w14:paraId="3C5F0451" w14:textId="6CCC01DC" w:rsidR="005C4454" w:rsidRPr="005C4454" w:rsidRDefault="005C4454" w:rsidP="005C4454">
            <w:pPr>
              <w:jc w:val="center"/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n-GB"/>
              </w:rPr>
              <w:t xml:space="preserve">Players (especially novices) at risk of </w:t>
            </w:r>
            <w:r>
              <w:rPr>
                <w:sz w:val="16"/>
                <w:szCs w:val="16"/>
              </w:rPr>
              <w:t>chronic injuries if poor technique practiced.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2" w14:textId="1C97364E" w:rsidR="005C4454" w:rsidRDefault="005C4454" w:rsidP="005C4454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700B20D4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75F764B1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2EDEC7EC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</w:tcPr>
          <w:p w14:paraId="3B656D90" w14:textId="77777777" w:rsidR="005C4454" w:rsidRDefault="005C4454" w:rsidP="005C4454">
            <w:pPr>
              <w:rPr>
                <w:rFonts w:ascii="Lucida Sans" w:hAnsi="Lucida Sans"/>
                <w:b/>
              </w:rPr>
            </w:pPr>
          </w:p>
          <w:p w14:paraId="3C5F0456" w14:textId="3D28EFB3" w:rsidR="005C4454" w:rsidRPr="005C4454" w:rsidRDefault="00000000" w:rsidP="005C4454">
            <w:pPr>
              <w:jc w:val="center"/>
              <w:rPr>
                <w:rFonts w:ascii="Lucida Sans" w:hAnsi="Lucida Sans"/>
              </w:rPr>
            </w:pPr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135451793"/>
                <w:placeholder>
                  <w:docPart w:val="FC1044B6C8558F4BBC2CC681FE9B54AD"/>
                </w:placeholder>
              </w:sdtPr>
              <w:sdtContent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 xml:space="preserve">Teams split into A’s and </w:t>
                </w:r>
                <w:proofErr w:type="gramStart"/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>B’s</w:t>
                </w:r>
                <w:proofErr w:type="gramEnd"/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lang w:eastAsia="en-GB"/>
                  </w:rPr>
                  <w:t xml:space="preserve"> so drills are appropriate for the skillset of the players</w:t>
                </w:r>
              </w:sdtContent>
            </w:sdt>
          </w:p>
        </w:tc>
        <w:tc>
          <w:tcPr>
            <w:tcW w:w="157" w:type="pct"/>
            <w:shd w:val="clear" w:color="auto" w:fill="FFFFFF" w:themeFill="background1"/>
          </w:tcPr>
          <w:p w14:paraId="3C5F0457" w14:textId="6EDB353B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6A95F9EA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46C2058A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08052E1D" w14:textId="77777777" w:rsidR="005C4454" w:rsidRDefault="005C4454" w:rsidP="005C4454"/>
          <w:p w14:paraId="3C5F045A" w14:textId="6C15DBD7" w:rsidR="005C4454" w:rsidRPr="005C4454" w:rsidRDefault="005C4454" w:rsidP="005C4454">
            <w:pPr>
              <w:tabs>
                <w:tab w:val="left" w:pos="927"/>
              </w:tabs>
            </w:pPr>
            <w:r>
              <w:tab/>
            </w:r>
            <w:sdt>
              <w:sdtPr>
                <w:rPr>
                  <w:rFonts w:ascii="Tahoma" w:hAnsi="Tahoma" w:cs="Tahoma"/>
                  <w:b/>
                  <w:sz w:val="16"/>
                  <w:szCs w:val="16"/>
                </w:rPr>
                <w:id w:val="-1526476719"/>
                <w:placeholder>
                  <w:docPart w:val="59C95A89D2CFD24FA002B7ADFF39B31B"/>
                </w:placeholder>
              </w:sdtPr>
              <w:sdtContent>
                <w:r>
                  <w:rPr>
                    <w:sz w:val="16"/>
                    <w:szCs w:val="16"/>
                  </w:rPr>
                  <w:t>Committee to</w:t>
                </w:r>
                <w:r w:rsidRPr="00C50EDF">
                  <w:rPr>
                    <w:sz w:val="16"/>
                    <w:szCs w:val="16"/>
                  </w:rPr>
                  <w:t xml:space="preserve"> proactively monitor </w:t>
                </w:r>
                <w:r>
                  <w:rPr>
                    <w:sz w:val="16"/>
                    <w:szCs w:val="16"/>
                  </w:rPr>
                  <w:t>condition</w:t>
                </w:r>
                <w:r w:rsidRPr="00C50EDF">
                  <w:rPr>
                    <w:sz w:val="16"/>
                    <w:szCs w:val="16"/>
                  </w:rPr>
                  <w:t xml:space="preserve"> of players. Coaches to ensure appropriate warm up/cool down </w:t>
                </w:r>
                <w:r>
                  <w:rPr>
                    <w:sz w:val="16"/>
                    <w:szCs w:val="16"/>
                  </w:rPr>
                  <w:t xml:space="preserve">enforced for all players. Captains to provide adequate training for players practicing poor technique.  </w:t>
                </w:r>
              </w:sdtContent>
            </w:sdt>
          </w:p>
        </w:tc>
      </w:tr>
      <w:tr w:rsidR="005C4454" w14:paraId="3C5F0467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261CA145" w:rsidR="005C4454" w:rsidRDefault="00000000" w:rsidP="005C4454">
            <w:pPr>
              <w:jc w:val="center"/>
            </w:pPr>
            <w:sdt>
              <w:sdtPr>
                <w:rPr>
                  <w:rFonts w:ascii="Tahoma" w:hAnsi="Tahoma" w:cs="Tahoma"/>
                  <w:sz w:val="16"/>
                  <w:szCs w:val="16"/>
                </w:rPr>
                <w:id w:val="589887516"/>
                <w:placeholder>
                  <w:docPart w:val="D8D9AB79A181BB4B88CDCC4C031E93B0"/>
                </w:placeholder>
              </w:sdtPr>
              <w:sdtContent>
                <w:r w:rsidR="005C4454" w:rsidRPr="00C50EDF">
                  <w:rPr>
                    <w:sz w:val="16"/>
                    <w:szCs w:val="16"/>
                  </w:rPr>
                  <w:t>Exha</w:t>
                </w:r>
                <w:r w:rsidR="005C4454">
                  <w:rPr>
                    <w:sz w:val="16"/>
                    <w:szCs w:val="16"/>
                  </w:rPr>
                  <w:t>ustion / Dehydration</w:t>
                </w:r>
              </w:sdtContent>
            </w:sdt>
          </w:p>
        </w:tc>
        <w:tc>
          <w:tcPr>
            <w:tcW w:w="887" w:type="pct"/>
            <w:shd w:val="clear" w:color="auto" w:fill="FFFFFF" w:themeFill="background1"/>
          </w:tcPr>
          <w:p w14:paraId="3C5F045D" w14:textId="7B3AB719" w:rsidR="005C4454" w:rsidRDefault="005C4454" w:rsidP="005C4454"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n-GB"/>
              </w:rPr>
              <w:t>Players at risk of</w:t>
            </w:r>
            <w:r w:rsidRPr="00C50EDF">
              <w:rPr>
                <w:sz w:val="16"/>
                <w:szCs w:val="16"/>
              </w:rPr>
              <w:t xml:space="preserve"> hypoglycaemia, nausea, fainting and/ or vomiting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E" w14:textId="294D362A" w:rsidR="005C4454" w:rsidRDefault="005C4454" w:rsidP="005C4454">
            <w:r>
              <w:t>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1223BD1B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130D82DF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86265F6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62" w14:textId="5B233CFA" w:rsidR="005C4454" w:rsidRPr="005C4454" w:rsidRDefault="005C4454" w:rsidP="005C4454">
            <w:pPr>
              <w:rPr>
                <w:rFonts w:ascii="Calibri" w:hAnsi="Calibri"/>
                <w:bCs/>
                <w:sz w:val="16"/>
                <w:szCs w:val="16"/>
              </w:rPr>
            </w:pPr>
            <w:r w:rsidRPr="005C4454">
              <w:rPr>
                <w:rFonts w:ascii="Calibri" w:hAnsi="Calibri"/>
                <w:bCs/>
                <w:sz w:val="16"/>
                <w:szCs w:val="16"/>
              </w:rPr>
              <w:t>Adequate hydration for players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1BF8E2DC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3623D189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172A56C7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66" w14:textId="0E5764D3" w:rsidR="005C4454" w:rsidRDefault="00000000" w:rsidP="005C4454">
            <w:pPr>
              <w:jc w:val="center"/>
            </w:pPr>
            <w:sdt>
              <w:sdtPr>
                <w:rPr>
                  <w:rFonts w:ascii="Tahoma" w:hAnsi="Tahoma" w:cs="Tahoma"/>
                  <w:sz w:val="16"/>
                  <w:szCs w:val="16"/>
                </w:rPr>
                <w:id w:val="-1260530523"/>
                <w:placeholder>
                  <w:docPart w:val="C6396757C6347B42B7078C1A1B552227"/>
                </w:placeholder>
              </w:sdtPr>
              <w:sdtContent>
                <w:r w:rsidR="005C4454">
                  <w:rPr>
                    <w:sz w:val="16"/>
                    <w:szCs w:val="16"/>
                  </w:rPr>
                  <w:t>Committee</w:t>
                </w:r>
                <w:r w:rsidR="005C4454" w:rsidRPr="00C50EDF">
                  <w:rPr>
                    <w:sz w:val="16"/>
                    <w:szCs w:val="16"/>
                  </w:rPr>
                  <w:t xml:space="preserve"> to supervise and proactively monitor p</w:t>
                </w:r>
                <w:r w:rsidR="005C4454">
                  <w:rPr>
                    <w:sz w:val="16"/>
                    <w:szCs w:val="16"/>
                  </w:rPr>
                  <w:t>layers in all training sessions</w:t>
                </w:r>
                <w:r w:rsidR="005C4454" w:rsidRPr="00C50EDF">
                  <w:rPr>
                    <w:sz w:val="16"/>
                    <w:szCs w:val="16"/>
                  </w:rPr>
                  <w:t>. Adverse weather conditions to be considered with respect to workload and intensity.</w:t>
                </w:r>
                <w:r w:rsidR="005C4454">
                  <w:rPr>
                    <w:sz w:val="16"/>
                    <w:szCs w:val="16"/>
                  </w:rPr>
                  <w:t xml:space="preserve"> Regular drinks/recovery breaks throughout training sessions. </w:t>
                </w:r>
              </w:sdtContent>
            </w:sdt>
          </w:p>
        </w:tc>
      </w:tr>
      <w:tr w:rsidR="005C4454" w14:paraId="3C5F0473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41049A08" w:rsidR="005C4454" w:rsidRDefault="00000000" w:rsidP="005C4454">
            <w:sdt>
              <w:sdtPr>
                <w:rPr>
                  <w:rFonts w:ascii="Tahoma" w:hAnsi="Tahoma" w:cs="Tahoma"/>
                  <w:sz w:val="16"/>
                  <w:szCs w:val="16"/>
                </w:rPr>
                <w:id w:val="-239802974"/>
                <w:placeholder>
                  <w:docPart w:val="0F0FB638387CB4499C0907EADC21812A"/>
                </w:placeholder>
              </w:sdtPr>
              <w:sdtContent>
                <w:r w:rsidR="005C4454">
                  <w:rPr>
                    <w:rFonts w:ascii="Tahoma" w:hAnsi="Tahoma" w:cs="Tahoma"/>
                    <w:sz w:val="16"/>
                    <w:szCs w:val="16"/>
                  </w:rPr>
                  <w:t xml:space="preserve">Environmental conditions </w:t>
                </w:r>
                <w:sdt>
                  <w:sdtPr>
                    <w:rPr>
                      <w:rFonts w:ascii="Tahoma" w:hAnsi="Tahoma" w:cs="Tahoma"/>
                      <w:sz w:val="16"/>
                      <w:szCs w:val="16"/>
                    </w:rPr>
                    <w:id w:val="-758596111"/>
                    <w:placeholder>
                      <w:docPart w:val="87495EC9FA86CE4C8114E923E31DC4FA"/>
                    </w:placeholder>
                  </w:sdtPr>
                  <w:sdtContent>
                    <w:sdt>
                      <w:sdtPr>
                        <w:rPr>
                          <w:rFonts w:ascii="Tahoma" w:hAnsi="Tahoma" w:cs="Tahoma"/>
                          <w:sz w:val="18"/>
                          <w:szCs w:val="18"/>
                        </w:rPr>
                        <w:id w:val="689568683"/>
                        <w:placeholder>
                          <w:docPart w:val="208BC809D63B434EA62BF77B9E00BC1F"/>
                        </w:placeholder>
                      </w:sdtPr>
                      <w:sdtContent>
                        <w:r w:rsidR="005C4454" w:rsidRPr="009A217B">
                          <w:rPr>
                            <w:sz w:val="18"/>
                            <w:szCs w:val="18"/>
                          </w:rPr>
                          <w:t xml:space="preserve">such as fog, hard ground, flooding, </w:t>
                        </w:r>
                        <w:proofErr w:type="gramStart"/>
                        <w:r w:rsidR="005C4454" w:rsidRPr="009A217B">
                          <w:rPr>
                            <w:sz w:val="18"/>
                            <w:szCs w:val="18"/>
                          </w:rPr>
                          <w:t>snow</w:t>
                        </w:r>
                        <w:proofErr w:type="gramEnd"/>
                        <w:r w:rsidR="005C4454" w:rsidRPr="009A217B">
                          <w:rPr>
                            <w:sz w:val="18"/>
                            <w:szCs w:val="18"/>
                          </w:rPr>
                          <w:t xml:space="preserve"> and hail.</w:t>
                        </w:r>
                      </w:sdtContent>
                    </w:sdt>
                    <w:r w:rsidR="005C4454">
                      <w:rPr>
                        <w:rFonts w:ascii="Tahoma" w:hAnsi="Tahoma" w:cs="Tahoma"/>
                        <w:sz w:val="16"/>
                        <w:szCs w:val="16"/>
                      </w:rPr>
                      <w:t xml:space="preserve"> Hypothermia/hyperthermia. Sunstroke. </w:t>
                    </w:r>
                  </w:sdtContent>
                </w:sdt>
              </w:sdtContent>
            </w:sdt>
          </w:p>
        </w:tc>
        <w:tc>
          <w:tcPr>
            <w:tcW w:w="887" w:type="pct"/>
            <w:shd w:val="clear" w:color="auto" w:fill="FFFFFF" w:themeFill="background1"/>
          </w:tcPr>
          <w:p w14:paraId="3C5F0469" w14:textId="5D097742" w:rsidR="005C4454" w:rsidRDefault="00000000" w:rsidP="005C4454">
            <w:pPr>
              <w:jc w:val="center"/>
            </w:pPr>
            <w:sdt>
              <w:sdtPr>
                <w:rPr>
                  <w:rFonts w:ascii="Tahoma" w:hAnsi="Tahoma" w:cs="Tahoma"/>
                  <w:sz w:val="16"/>
                  <w:szCs w:val="16"/>
                </w:rPr>
                <w:id w:val="-1412229637"/>
                <w:placeholder>
                  <w:docPart w:val="8156EB73C3BC73439668A2F75610A9A1"/>
                </w:placeholder>
              </w:sdtPr>
              <w:sdtContent>
                <w:r w:rsidR="005C4454" w:rsidRPr="00C50EDF">
                  <w:rPr>
                    <w:sz w:val="16"/>
                    <w:szCs w:val="16"/>
                  </w:rPr>
                  <w:t xml:space="preserve">sprains, strains, bruising, </w:t>
                </w:r>
                <w:proofErr w:type="gramStart"/>
                <w:r w:rsidR="005C4454" w:rsidRPr="00C50EDF">
                  <w:rPr>
                    <w:sz w:val="16"/>
                    <w:szCs w:val="16"/>
                  </w:rPr>
                  <w:t>fractures</w:t>
                </w:r>
                <w:proofErr w:type="gramEnd"/>
                <w:r w:rsidR="005C4454" w:rsidRPr="00C50EDF">
                  <w:rPr>
                    <w:sz w:val="16"/>
                    <w:szCs w:val="16"/>
                  </w:rPr>
                  <w:t xml:space="preserve"> and head injury</w:t>
                </w:r>
                <w:r w:rsidR="005C4454">
                  <w:rPr>
                    <w:sz w:val="16"/>
                    <w:szCs w:val="16"/>
                  </w:rPr>
                  <w:t xml:space="preserve">. </w:t>
                </w:r>
                <w:r w:rsidR="005C4454">
                  <w:rPr>
                    <w:rFonts w:ascii="Calibri" w:eastAsia="Times New Roman" w:hAnsi="Calibri" w:cs="Times New Roman"/>
                    <w:color w:val="000000"/>
                    <w:sz w:val="16"/>
                    <w:szCs w:val="16"/>
                    <w:lang w:eastAsia="en-GB"/>
                  </w:rPr>
                  <w:t>Minor to major burns, dizziness, loss of consciousness and dehydration. Hypothermia/hyperthermia.</w:t>
                </w:r>
              </w:sdtContent>
            </w:sdt>
          </w:p>
        </w:tc>
        <w:tc>
          <w:tcPr>
            <w:tcW w:w="633" w:type="pct"/>
            <w:shd w:val="clear" w:color="auto" w:fill="FFFFFF" w:themeFill="background1"/>
          </w:tcPr>
          <w:p w14:paraId="3C5F046A" w14:textId="7FEC15DC" w:rsidR="005C4454" w:rsidRDefault="005C4454" w:rsidP="005C4454">
            <w:r>
              <w:t>Players, spectators, coaches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1F0F8A4A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32390BFB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518D6084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6E" w14:textId="29886E9E" w:rsidR="005C4454" w:rsidRDefault="005C4454" w:rsidP="005C4454">
            <w:pPr>
              <w:tabs>
                <w:tab w:val="left" w:pos="1953"/>
              </w:tabs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ab/>
            </w:r>
            <w:sdt>
              <w:sdtPr>
                <w:rPr>
                  <w:rFonts w:cs="Tahoma"/>
                  <w:sz w:val="16"/>
                  <w:szCs w:val="16"/>
                </w:rPr>
                <w:id w:val="2083635284"/>
                <w:placeholder>
                  <w:docPart w:val="9BA052B02E4AB54FA19D9C95EC222C3C"/>
                </w:placeholder>
              </w:sdtPr>
              <w:sdtContent>
                <w:r w:rsidRPr="00AB30C9">
                  <w:rPr>
                    <w:sz w:val="16"/>
                    <w:szCs w:val="16"/>
                  </w:rPr>
                  <w:t>Certain drills and training sessions will be avoided in the event of adverse weather conditions. Sessions to be cancelled if risks are too high.</w:t>
                </w:r>
              </w:sdtContent>
            </w:sdt>
            <w:r>
              <w:rPr>
                <w:rFonts w:cs="Tahoma"/>
                <w:sz w:val="16"/>
                <w:szCs w:val="16"/>
              </w:rPr>
              <w:t xml:space="preserve"> </w:t>
            </w:r>
            <w:sdt>
              <w:sdtPr>
                <w:rPr>
                  <w:rFonts w:ascii="Tahoma" w:hAnsi="Tahoma" w:cs="Tahoma"/>
                  <w:sz w:val="16"/>
                  <w:szCs w:val="16"/>
                </w:rPr>
                <w:id w:val="-1403435338"/>
                <w:placeholder>
                  <w:docPart w:val="073701B28E28BD46A43D0E9EB7C02D6B"/>
                </w:placeholder>
              </w:sdtPr>
              <w:sdtContent>
                <w:r w:rsidRPr="00C50EDF">
                  <w:rPr>
                    <w:sz w:val="16"/>
                    <w:szCs w:val="16"/>
                  </w:rPr>
                  <w:t xml:space="preserve">Clubs to consider </w:t>
                </w:r>
                <w:r>
                  <w:rPr>
                    <w:sz w:val="16"/>
                    <w:szCs w:val="16"/>
                  </w:rPr>
                  <w:t xml:space="preserve">avoiding over strenuous drills </w:t>
                </w:r>
                <w:r w:rsidRPr="00C50EDF">
                  <w:rPr>
                    <w:sz w:val="16"/>
                    <w:szCs w:val="16"/>
                  </w:rPr>
                  <w:t>when organising training</w:t>
                </w:r>
                <w:r>
                  <w:rPr>
                    <w:sz w:val="16"/>
                    <w:szCs w:val="16"/>
                  </w:rPr>
                  <w:t xml:space="preserve"> if temperatures high</w:t>
                </w:r>
                <w:r w:rsidRPr="00C50EDF">
                  <w:rPr>
                    <w:sz w:val="16"/>
                    <w:szCs w:val="16"/>
                  </w:rPr>
                  <w:t xml:space="preserve">. </w:t>
                </w:r>
                <w:r>
                  <w:rPr>
                    <w:sz w:val="16"/>
                    <w:szCs w:val="16"/>
                  </w:rPr>
                  <w:t xml:space="preserve">Committee to strongly encourage and remind players to bring water and sunscreen along when hot. </w:t>
                </w:r>
              </w:sdtContent>
            </w:sdt>
          </w:p>
        </w:tc>
        <w:tc>
          <w:tcPr>
            <w:tcW w:w="157" w:type="pct"/>
            <w:shd w:val="clear" w:color="auto" w:fill="FFFFFF" w:themeFill="background1"/>
          </w:tcPr>
          <w:p w14:paraId="3C5F046F" w14:textId="5DFC7F98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3AB7CEA0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387E92E3" w:rsidR="005C4454" w:rsidRPr="00957A37" w:rsidRDefault="005C4454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2" w14:textId="77777777" w:rsidR="005C4454" w:rsidRDefault="005C4454" w:rsidP="005C4454"/>
        </w:tc>
      </w:tr>
      <w:tr w:rsidR="005C4454" w14:paraId="3C5F047F" w14:textId="77777777" w:rsidTr="005C4454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416ECB68" w:rsidR="005C4454" w:rsidRDefault="00822C6D" w:rsidP="005C4454"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n-GB"/>
              </w:rPr>
              <w:lastRenderedPageBreak/>
              <w:t>Equipment set up/take down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75" w14:textId="0E404CEA" w:rsidR="005C4454" w:rsidRDefault="00822C6D" w:rsidP="005C4454"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n-GB"/>
              </w:rPr>
              <w:t>Players at risk of sprains/strains, entrapment and crushing injuries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76" w14:textId="67C9CC93" w:rsidR="005C4454" w:rsidRDefault="00822C6D" w:rsidP="005C4454">
            <w:r>
              <w:t>Players, spectators, coaches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36BE5E08" w:rsidR="005C4454" w:rsidRPr="00957A37" w:rsidRDefault="00822C6D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402A2795" w:rsidR="005C4454" w:rsidRPr="00957A37" w:rsidRDefault="00822C6D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2C3D4E54" w:rsidR="005C4454" w:rsidRPr="00957A37" w:rsidRDefault="00822C6D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7A" w14:textId="23EFF5C7" w:rsidR="005C4454" w:rsidRPr="00822C6D" w:rsidRDefault="00822C6D" w:rsidP="005C4454">
            <w:pPr>
              <w:rPr>
                <w:rFonts w:ascii="Calibri" w:hAnsi="Calibri"/>
                <w:bCs/>
                <w:sz w:val="16"/>
                <w:szCs w:val="16"/>
              </w:rPr>
            </w:pPr>
            <w:r>
              <w:rPr>
                <w:rFonts w:ascii="Calibri" w:hAnsi="Calibri"/>
                <w:bCs/>
                <w:sz w:val="16"/>
                <w:szCs w:val="16"/>
              </w:rPr>
              <w:t>Adequate number of people help with setting up/taking down equipment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46F2C621" w:rsidR="005C4454" w:rsidRPr="00957A37" w:rsidRDefault="00822C6D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6AA7C31E" w:rsidR="005C4454" w:rsidRPr="00957A37" w:rsidRDefault="00822C6D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40F53BA7" w:rsidR="005C4454" w:rsidRPr="00957A37" w:rsidRDefault="00822C6D" w:rsidP="005C445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E" w14:textId="6ABDD9B4" w:rsidR="005C4454" w:rsidRDefault="00822C6D" w:rsidP="005C4454">
            <w:r w:rsidRPr="00AB30C9">
              <w:rPr>
                <w:rFonts w:cs="Tahoma"/>
                <w:sz w:val="16"/>
                <w:szCs w:val="16"/>
              </w:rPr>
              <w:t>Club to be briefed in manual handling techniques by competent persons and handling of heavy equipment will be limited to those who have received training.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88"/>
        <w:gridCol w:w="1571"/>
        <w:gridCol w:w="272"/>
        <w:gridCol w:w="1547"/>
        <w:gridCol w:w="1547"/>
        <w:gridCol w:w="3990"/>
        <w:gridCol w:w="150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22C6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22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2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22C6D" w:rsidRPr="00957A37" w14:paraId="3C5F0493" w14:textId="77777777" w:rsidTr="00822C6D">
        <w:trPr>
          <w:trHeight w:val="574"/>
        </w:trPr>
        <w:tc>
          <w:tcPr>
            <w:tcW w:w="218" w:type="pct"/>
          </w:tcPr>
          <w:p w14:paraId="3C5F048D" w14:textId="31881B92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1-5</w:t>
            </w:r>
          </w:p>
        </w:tc>
        <w:tc>
          <w:tcPr>
            <w:tcW w:w="1422" w:type="pct"/>
          </w:tcPr>
          <w:p w14:paraId="3C5F048E" w14:textId="79954D5E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New committee members to learn training and match protocols as told in position handovers</w:t>
            </w:r>
          </w:p>
        </w:tc>
        <w:tc>
          <w:tcPr>
            <w:tcW w:w="525" w:type="pct"/>
          </w:tcPr>
          <w:p w14:paraId="3C5F048F" w14:textId="1A8FF54E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503" w:type="pct"/>
            <w:gridSpan w:val="2"/>
          </w:tcPr>
          <w:p w14:paraId="3C5F0490" w14:textId="71615FDF" w:rsidR="00822C6D" w:rsidRPr="00957A37" w:rsidRDefault="00D448EE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/20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3F4DC2ED" w:rsidR="00822C6D" w:rsidRPr="00957A37" w:rsidRDefault="00D448EE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92" w14:textId="10A5641F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to run training and matches out standards outlined in this document</w:t>
            </w:r>
          </w:p>
        </w:tc>
      </w:tr>
      <w:tr w:rsidR="00822C6D" w:rsidRPr="00957A37" w14:paraId="3C5F049A" w14:textId="77777777" w:rsidTr="00822C6D">
        <w:trPr>
          <w:trHeight w:val="574"/>
        </w:trPr>
        <w:tc>
          <w:tcPr>
            <w:tcW w:w="218" w:type="pct"/>
          </w:tcPr>
          <w:p w14:paraId="3C5F0494" w14:textId="2EBA3D44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422" w:type="pct"/>
          </w:tcPr>
          <w:p w14:paraId="3C5F0495" w14:textId="52E1F1F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being experienced footballers and aware of the dangers of environmental conditions, and understand when cancelling training/matches is appropriate</w:t>
            </w:r>
          </w:p>
        </w:tc>
        <w:tc>
          <w:tcPr>
            <w:tcW w:w="525" w:type="pct"/>
          </w:tcPr>
          <w:p w14:paraId="3C5F0496" w14:textId="109AE4C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503" w:type="pct"/>
            <w:gridSpan w:val="2"/>
          </w:tcPr>
          <w:p w14:paraId="3C5F0497" w14:textId="3FA7EFDD" w:rsidR="00822C6D" w:rsidRPr="00957A37" w:rsidRDefault="00D448EE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171CAF6C" w:rsidR="00822C6D" w:rsidRPr="00957A37" w:rsidRDefault="00D448EE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99" w14:textId="76A10AAF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to run training and matches out standards outlined in this document</w:t>
            </w:r>
          </w:p>
        </w:tc>
      </w:tr>
      <w:tr w:rsidR="00822C6D" w:rsidRPr="00957A37" w14:paraId="3C5F04A1" w14:textId="77777777" w:rsidTr="00822C6D">
        <w:trPr>
          <w:trHeight w:val="574"/>
        </w:trPr>
        <w:tc>
          <w:tcPr>
            <w:tcW w:w="218" w:type="pct"/>
          </w:tcPr>
          <w:p w14:paraId="3C5F049B" w14:textId="61A5DAB5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7</w:t>
            </w:r>
          </w:p>
        </w:tc>
        <w:tc>
          <w:tcPr>
            <w:tcW w:w="1422" w:type="pct"/>
          </w:tcPr>
          <w:p w14:paraId="3C5F049C" w14:textId="136AE585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members to be briefed on manual handling</w:t>
            </w:r>
          </w:p>
        </w:tc>
        <w:tc>
          <w:tcPr>
            <w:tcW w:w="525" w:type="pct"/>
          </w:tcPr>
          <w:p w14:paraId="3C5F049D" w14:textId="411402BB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President</w:t>
            </w:r>
          </w:p>
        </w:tc>
        <w:tc>
          <w:tcPr>
            <w:tcW w:w="503" w:type="pct"/>
            <w:gridSpan w:val="2"/>
          </w:tcPr>
          <w:p w14:paraId="3C5F049E" w14:textId="6A2FCA0B" w:rsidR="00822C6D" w:rsidRPr="00957A37" w:rsidRDefault="00D448EE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01/03/2023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0D4FF920" w:rsidR="00822C6D" w:rsidRPr="00957A37" w:rsidRDefault="00D448EE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822C6D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A0" w14:textId="057B7A35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members to understand the dangers of manual handling and setting up equipment</w:t>
            </w:r>
          </w:p>
        </w:tc>
      </w:tr>
      <w:tr w:rsidR="00822C6D" w:rsidRPr="00957A37" w14:paraId="3C5F04A8" w14:textId="77777777" w:rsidTr="00822C6D">
        <w:trPr>
          <w:trHeight w:val="574"/>
        </w:trPr>
        <w:tc>
          <w:tcPr>
            <w:tcW w:w="218" w:type="pct"/>
          </w:tcPr>
          <w:p w14:paraId="3C5F04A2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A3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5" w:type="pct"/>
          </w:tcPr>
          <w:p w14:paraId="3C5F04A4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gridSpan w:val="2"/>
          </w:tcPr>
          <w:p w14:paraId="3C5F04A5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A7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22C6D" w:rsidRPr="00957A37" w14:paraId="3C5F04AF" w14:textId="77777777" w:rsidTr="00822C6D">
        <w:trPr>
          <w:trHeight w:val="574"/>
        </w:trPr>
        <w:tc>
          <w:tcPr>
            <w:tcW w:w="218" w:type="pct"/>
          </w:tcPr>
          <w:p w14:paraId="3C5F04A9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AA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5" w:type="pct"/>
          </w:tcPr>
          <w:p w14:paraId="3C5F04AB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gridSpan w:val="2"/>
          </w:tcPr>
          <w:p w14:paraId="3C5F04AC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AE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22C6D" w:rsidRPr="00957A37" w14:paraId="3C5F04B6" w14:textId="77777777" w:rsidTr="00822C6D">
        <w:trPr>
          <w:trHeight w:val="574"/>
        </w:trPr>
        <w:tc>
          <w:tcPr>
            <w:tcW w:w="218" w:type="pct"/>
          </w:tcPr>
          <w:p w14:paraId="3C5F04B0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B1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5" w:type="pct"/>
          </w:tcPr>
          <w:p w14:paraId="3C5F04B2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gridSpan w:val="2"/>
          </w:tcPr>
          <w:p w14:paraId="3C5F04B3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B5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22C6D" w:rsidRPr="00957A37" w14:paraId="3C5F04BE" w14:textId="77777777" w:rsidTr="00822C6D">
        <w:trPr>
          <w:trHeight w:val="574"/>
        </w:trPr>
        <w:tc>
          <w:tcPr>
            <w:tcW w:w="218" w:type="pct"/>
          </w:tcPr>
          <w:p w14:paraId="3C5F04B7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B8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5" w:type="pct"/>
          </w:tcPr>
          <w:p w14:paraId="3C5F04BA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gridSpan w:val="2"/>
          </w:tcPr>
          <w:p w14:paraId="3C5F04BB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9" w:type="pct"/>
            <w:gridSpan w:val="2"/>
            <w:tcBorders>
              <w:left w:val="single" w:sz="18" w:space="0" w:color="auto"/>
            </w:tcBorders>
          </w:tcPr>
          <w:p w14:paraId="3C5F04BD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22C6D" w:rsidRPr="00957A37" w14:paraId="3C5F04C2" w14:textId="77777777" w:rsidTr="00822C6D">
        <w:trPr>
          <w:cantSplit/>
        </w:trPr>
        <w:tc>
          <w:tcPr>
            <w:tcW w:w="2668" w:type="pct"/>
            <w:gridSpan w:val="5"/>
            <w:tcBorders>
              <w:bottom w:val="nil"/>
            </w:tcBorders>
          </w:tcPr>
          <w:p w14:paraId="3C5F04BF" w14:textId="4872BF6F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D448EE" w:rsidRPr="00D448EE">
              <w:rPr>
                <w:rFonts w:ascii="Brush Script MT" w:eastAsia="Brush Script MT" w:hAnsi="Brush Script MT" w:cs="Brush Script MT"/>
                <w:color w:val="000000"/>
                <w:szCs w:val="20"/>
              </w:rPr>
              <w:t>G.Charalambous</w:t>
            </w:r>
            <w:proofErr w:type="spellEnd"/>
          </w:p>
          <w:p w14:paraId="3C5F04C0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32" w:type="pct"/>
            <w:gridSpan w:val="3"/>
            <w:tcBorders>
              <w:bottom w:val="nil"/>
            </w:tcBorders>
          </w:tcPr>
          <w:p w14:paraId="3C5F04C1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822C6D" w:rsidRPr="00957A37" w14:paraId="3C5F04C7" w14:textId="77777777" w:rsidTr="00822C6D">
        <w:trPr>
          <w:cantSplit/>
          <w:trHeight w:val="606"/>
        </w:trPr>
        <w:tc>
          <w:tcPr>
            <w:tcW w:w="2268" w:type="pct"/>
            <w:gridSpan w:val="4"/>
            <w:tcBorders>
              <w:top w:val="nil"/>
              <w:right w:val="nil"/>
            </w:tcBorders>
          </w:tcPr>
          <w:p w14:paraId="3C5F04C3" w14:textId="64483D21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448EE">
              <w:rPr>
                <w:rFonts w:ascii="Lucida Sans" w:eastAsia="Times New Roman" w:hAnsi="Lucida Sans" w:cs="Arial"/>
                <w:color w:val="000000"/>
                <w:szCs w:val="20"/>
              </w:rPr>
              <w:t>George Charalambous</w:t>
            </w:r>
          </w:p>
        </w:tc>
        <w:tc>
          <w:tcPr>
            <w:tcW w:w="401" w:type="pct"/>
            <w:tcBorders>
              <w:top w:val="nil"/>
              <w:left w:val="nil"/>
            </w:tcBorders>
          </w:tcPr>
          <w:p w14:paraId="3C5F04C4" w14:textId="12D32389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</w:t>
            </w:r>
            <w:r w:rsidR="00D448EE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D448E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D448EE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828" w:type="pct"/>
            <w:gridSpan w:val="2"/>
            <w:tcBorders>
              <w:top w:val="nil"/>
              <w:right w:val="nil"/>
            </w:tcBorders>
          </w:tcPr>
          <w:p w14:paraId="3C5F04C5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04" w:type="pct"/>
            <w:tcBorders>
              <w:top w:val="nil"/>
              <w:left w:val="nil"/>
            </w:tcBorders>
          </w:tcPr>
          <w:p w14:paraId="3C5F04C6" w14:textId="77777777" w:rsidR="00822C6D" w:rsidRPr="00957A37" w:rsidRDefault="00822C6D" w:rsidP="00822C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79D54" w14:textId="77777777" w:rsidR="00A60759" w:rsidRDefault="00A60759" w:rsidP="00AC47B4">
      <w:pPr>
        <w:spacing w:after="0" w:line="240" w:lineRule="auto"/>
      </w:pPr>
      <w:r>
        <w:separator/>
      </w:r>
    </w:p>
  </w:endnote>
  <w:endnote w:type="continuationSeparator" w:id="0">
    <w:p w14:paraId="1AFA13CE" w14:textId="77777777" w:rsidR="00A60759" w:rsidRDefault="00A6075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30269" w14:textId="77777777" w:rsidR="00A60759" w:rsidRDefault="00A60759" w:rsidP="00AC47B4">
      <w:pPr>
        <w:spacing w:after="0" w:line="240" w:lineRule="auto"/>
      </w:pPr>
      <w:r>
        <w:separator/>
      </w:r>
    </w:p>
  </w:footnote>
  <w:footnote w:type="continuationSeparator" w:id="0">
    <w:p w14:paraId="34F5CB03" w14:textId="77777777" w:rsidR="00A60759" w:rsidRDefault="00A6075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7972903">
    <w:abstractNumId w:val="30"/>
  </w:num>
  <w:num w:numId="2" w16cid:durableId="1857302609">
    <w:abstractNumId w:val="9"/>
  </w:num>
  <w:num w:numId="3" w16cid:durableId="2017923108">
    <w:abstractNumId w:val="7"/>
  </w:num>
  <w:num w:numId="4" w16cid:durableId="548341013">
    <w:abstractNumId w:val="11"/>
  </w:num>
  <w:num w:numId="5" w16cid:durableId="14308229">
    <w:abstractNumId w:val="12"/>
  </w:num>
  <w:num w:numId="6" w16cid:durableId="1264649983">
    <w:abstractNumId w:val="32"/>
  </w:num>
  <w:num w:numId="7" w16cid:durableId="333651611">
    <w:abstractNumId w:val="18"/>
  </w:num>
  <w:num w:numId="8" w16cid:durableId="1905483093">
    <w:abstractNumId w:val="17"/>
  </w:num>
  <w:num w:numId="9" w16cid:durableId="1351567073">
    <w:abstractNumId w:val="24"/>
  </w:num>
  <w:num w:numId="10" w16cid:durableId="573513678">
    <w:abstractNumId w:val="13"/>
  </w:num>
  <w:num w:numId="11" w16cid:durableId="270356592">
    <w:abstractNumId w:val="20"/>
  </w:num>
  <w:num w:numId="12" w16cid:durableId="1984311926">
    <w:abstractNumId w:val="34"/>
  </w:num>
  <w:num w:numId="13" w16cid:durableId="1198153670">
    <w:abstractNumId w:val="19"/>
  </w:num>
  <w:num w:numId="14" w16cid:durableId="1560751594">
    <w:abstractNumId w:val="33"/>
  </w:num>
  <w:num w:numId="15" w16cid:durableId="672024672">
    <w:abstractNumId w:val="1"/>
  </w:num>
  <w:num w:numId="16" w16cid:durableId="309796257">
    <w:abstractNumId w:val="21"/>
  </w:num>
  <w:num w:numId="17" w16cid:durableId="462890918">
    <w:abstractNumId w:val="10"/>
  </w:num>
  <w:num w:numId="18" w16cid:durableId="825780690">
    <w:abstractNumId w:val="3"/>
  </w:num>
  <w:num w:numId="19" w16cid:durableId="648634594">
    <w:abstractNumId w:val="16"/>
  </w:num>
  <w:num w:numId="20" w16cid:durableId="1896701815">
    <w:abstractNumId w:val="28"/>
  </w:num>
  <w:num w:numId="21" w16cid:durableId="2007786337">
    <w:abstractNumId w:val="6"/>
  </w:num>
  <w:num w:numId="22" w16cid:durableId="1979066035">
    <w:abstractNumId w:val="15"/>
  </w:num>
  <w:num w:numId="23" w16cid:durableId="1608273524">
    <w:abstractNumId w:val="29"/>
  </w:num>
  <w:num w:numId="24" w16cid:durableId="900865208">
    <w:abstractNumId w:val="26"/>
  </w:num>
  <w:num w:numId="25" w16cid:durableId="1606575186">
    <w:abstractNumId w:val="8"/>
  </w:num>
  <w:num w:numId="26" w16cid:durableId="881014611">
    <w:abstractNumId w:val="27"/>
  </w:num>
  <w:num w:numId="27" w16cid:durableId="465465143">
    <w:abstractNumId w:val="4"/>
  </w:num>
  <w:num w:numId="28" w16cid:durableId="91049676">
    <w:abstractNumId w:val="5"/>
  </w:num>
  <w:num w:numId="29" w16cid:durableId="1366829377">
    <w:abstractNumId w:val="23"/>
  </w:num>
  <w:num w:numId="30" w16cid:durableId="1481461690">
    <w:abstractNumId w:val="2"/>
  </w:num>
  <w:num w:numId="31" w16cid:durableId="1200630918">
    <w:abstractNumId w:val="22"/>
  </w:num>
  <w:num w:numId="32" w16cid:durableId="188573185">
    <w:abstractNumId w:val="25"/>
  </w:num>
  <w:num w:numId="33" w16cid:durableId="1369527482">
    <w:abstractNumId w:val="31"/>
  </w:num>
  <w:num w:numId="34" w16cid:durableId="1424450605">
    <w:abstractNumId w:val="0"/>
  </w:num>
  <w:num w:numId="35" w16cid:durableId="34945554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36724475">
    <w:abstractNumId w:val="14"/>
  </w:num>
  <w:num w:numId="37" w16cid:durableId="1078987027">
    <w:abstractNumId w:val="36"/>
  </w:num>
  <w:num w:numId="38" w16cid:durableId="106499021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3346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4454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2C6D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A2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0759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2AC7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48EE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EB589A073C06D47AFA7A42E636C08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2CC56-B68C-3945-ABC0-5159584999FD}"/>
      </w:docPartPr>
      <w:docPartBody>
        <w:p w:rsidR="004E4575" w:rsidRDefault="00D62A2E" w:rsidP="00D62A2E">
          <w:pPr>
            <w:pStyle w:val="4EB589A073C06D47AFA7A42E636C08CC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56CB320643DD574ABE6DB7DC3A5AD5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857ABD-F159-7646-8113-AD7E1E5217C7}"/>
      </w:docPartPr>
      <w:docPartBody>
        <w:p w:rsidR="004E4575" w:rsidRDefault="00D62A2E" w:rsidP="00D62A2E">
          <w:pPr>
            <w:pStyle w:val="56CB320643DD574ABE6DB7DC3A5AD51B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0D4EEF2F067BCA48BCAAF04191E7B0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EEE6C0-2DBC-7142-9B23-2308FFB21310}"/>
      </w:docPartPr>
      <w:docPartBody>
        <w:p w:rsidR="004E4575" w:rsidRDefault="00D62A2E" w:rsidP="00D62A2E">
          <w:pPr>
            <w:pStyle w:val="0D4EEF2F067BCA48BCAAF04191E7B081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146530BB1EC0BD41AF5C7B9039A06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EF624-9BA7-784E-9B9B-5055EB067EE4}"/>
      </w:docPartPr>
      <w:docPartBody>
        <w:p w:rsidR="004E4575" w:rsidRDefault="00D62A2E" w:rsidP="00D62A2E">
          <w:pPr>
            <w:pStyle w:val="146530BB1EC0BD41AF5C7B9039A06AFF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9281080CC35E4143924ABC7E07E995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7B7568-BF13-5848-AB63-40A3194ADE95}"/>
      </w:docPartPr>
      <w:docPartBody>
        <w:p w:rsidR="004E4575" w:rsidRDefault="00D62A2E" w:rsidP="00D62A2E">
          <w:pPr>
            <w:pStyle w:val="9281080CC35E4143924ABC7E07E995A5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6D92A5B78563564382A1266A4733F1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384E4B-43E2-3A40-9ED7-09259EC76C3B}"/>
      </w:docPartPr>
      <w:docPartBody>
        <w:p w:rsidR="004E4575" w:rsidRDefault="00D62A2E" w:rsidP="00D62A2E">
          <w:pPr>
            <w:pStyle w:val="6D92A5B78563564382A1266A4733F13F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8F6491D06816E44DB2B1B2C8CAEC08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8B2C0-C766-6441-9042-0C5EBE58A363}"/>
      </w:docPartPr>
      <w:docPartBody>
        <w:p w:rsidR="004E4575" w:rsidRDefault="00D62A2E" w:rsidP="00D62A2E">
          <w:pPr>
            <w:pStyle w:val="8F6491D06816E44DB2B1B2C8CAEC0851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763E1A33DDD4EC439EFAE20E86236E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2C3E6-95D9-504A-9473-CE8E3AF00F98}"/>
      </w:docPartPr>
      <w:docPartBody>
        <w:p w:rsidR="004E4575" w:rsidRDefault="00D62A2E" w:rsidP="00D62A2E">
          <w:pPr>
            <w:pStyle w:val="763E1A33DDD4EC439EFAE20E86236EBA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FF71683283A990439D87048EA773DA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4C243F-3C49-E649-9D60-51AFAE2E9471}"/>
      </w:docPartPr>
      <w:docPartBody>
        <w:p w:rsidR="004E4575" w:rsidRDefault="00D62A2E" w:rsidP="00D62A2E">
          <w:pPr>
            <w:pStyle w:val="FF71683283A990439D87048EA773DA02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FC1044B6C8558F4BBC2CC681FE9B54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59746D-41F9-7E45-B60C-0EA00CCCE947}"/>
      </w:docPartPr>
      <w:docPartBody>
        <w:p w:rsidR="004E4575" w:rsidRDefault="00D62A2E" w:rsidP="00D62A2E">
          <w:pPr>
            <w:pStyle w:val="FC1044B6C8558F4BBC2CC681FE9B54AD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59C95A89D2CFD24FA002B7ADFF39B3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DC0168-4AD7-3441-BD6A-15F476A205AA}"/>
      </w:docPartPr>
      <w:docPartBody>
        <w:p w:rsidR="004E4575" w:rsidRDefault="00D62A2E" w:rsidP="00D62A2E">
          <w:pPr>
            <w:pStyle w:val="59C95A89D2CFD24FA002B7ADFF39B31B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D8D9AB79A181BB4B88CDCC4C031E93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C3319B-CE3E-304E-84A1-98FB784EDB81}"/>
      </w:docPartPr>
      <w:docPartBody>
        <w:p w:rsidR="004E4575" w:rsidRDefault="00D62A2E" w:rsidP="00D62A2E">
          <w:pPr>
            <w:pStyle w:val="D8D9AB79A181BB4B88CDCC4C031E93B0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C6396757C6347B42B7078C1A1B5522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ECEE6-98D3-D245-A0DB-6F7159A60727}"/>
      </w:docPartPr>
      <w:docPartBody>
        <w:p w:rsidR="004E4575" w:rsidRDefault="00D62A2E" w:rsidP="00D62A2E">
          <w:pPr>
            <w:pStyle w:val="C6396757C6347B42B7078C1A1B552227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0F0FB638387CB4499C0907EADC2181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3D9EF-9734-7441-B0C0-4982CCAFD97D}"/>
      </w:docPartPr>
      <w:docPartBody>
        <w:p w:rsidR="004E4575" w:rsidRDefault="00D62A2E" w:rsidP="00D62A2E">
          <w:pPr>
            <w:pStyle w:val="0F0FB638387CB4499C0907EADC21812A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87495EC9FA86CE4C8114E923E31DC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29944-2548-2F44-B5F0-0C9D2171D6B2}"/>
      </w:docPartPr>
      <w:docPartBody>
        <w:p w:rsidR="004E4575" w:rsidRDefault="00D62A2E" w:rsidP="00D62A2E">
          <w:pPr>
            <w:pStyle w:val="87495EC9FA86CE4C8114E923E31DC4FA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208BC809D63B434EA62BF77B9E00BC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DC65CA-3477-E54D-A48A-D1A18F45D615}"/>
      </w:docPartPr>
      <w:docPartBody>
        <w:p w:rsidR="004E4575" w:rsidRDefault="00D62A2E" w:rsidP="00D62A2E">
          <w:pPr>
            <w:pStyle w:val="208BC809D63B434EA62BF77B9E00BC1F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8156EB73C3BC73439668A2F75610A9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383A8B-D4F1-084C-80A7-6E5F129F2F35}"/>
      </w:docPartPr>
      <w:docPartBody>
        <w:p w:rsidR="004E4575" w:rsidRDefault="00D62A2E" w:rsidP="00D62A2E">
          <w:pPr>
            <w:pStyle w:val="8156EB73C3BC73439668A2F75610A9A1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9BA052B02E4AB54FA19D9C95EC222C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19F4FF-3E38-B94C-8F5E-69E3AE5F8425}"/>
      </w:docPartPr>
      <w:docPartBody>
        <w:p w:rsidR="004E4575" w:rsidRDefault="00D62A2E" w:rsidP="00D62A2E">
          <w:pPr>
            <w:pStyle w:val="9BA052B02E4AB54FA19D9C95EC222C3C"/>
          </w:pPr>
          <w:r w:rsidRPr="00A10B16">
            <w:rPr>
              <w:rStyle w:val="PlaceholderText"/>
            </w:rPr>
            <w:t>Click here to enter text.</w:t>
          </w:r>
        </w:p>
      </w:docPartBody>
    </w:docPart>
    <w:docPart>
      <w:docPartPr>
        <w:name w:val="073701B28E28BD46A43D0E9EB7C02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DFA5E-7117-EF4D-AEDD-294604AAD703}"/>
      </w:docPartPr>
      <w:docPartBody>
        <w:p w:rsidR="004E4575" w:rsidRDefault="00D62A2E" w:rsidP="00D62A2E">
          <w:pPr>
            <w:pStyle w:val="073701B28E28BD46A43D0E9EB7C02D6B"/>
          </w:pPr>
          <w:r w:rsidRPr="00A10B16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A2E"/>
    <w:rsid w:val="001731FA"/>
    <w:rsid w:val="004E4575"/>
    <w:rsid w:val="00BB59CA"/>
    <w:rsid w:val="00D62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62A2E"/>
    <w:rPr>
      <w:color w:val="808080"/>
    </w:rPr>
  </w:style>
  <w:style w:type="paragraph" w:customStyle="1" w:styleId="4EB589A073C06D47AFA7A42E636C08CC">
    <w:name w:val="4EB589A073C06D47AFA7A42E636C08CC"/>
    <w:rsid w:val="00D62A2E"/>
  </w:style>
  <w:style w:type="paragraph" w:customStyle="1" w:styleId="56CB320643DD574ABE6DB7DC3A5AD51B">
    <w:name w:val="56CB320643DD574ABE6DB7DC3A5AD51B"/>
    <w:rsid w:val="00D62A2E"/>
  </w:style>
  <w:style w:type="paragraph" w:customStyle="1" w:styleId="0D4EEF2F067BCA48BCAAF04191E7B081">
    <w:name w:val="0D4EEF2F067BCA48BCAAF04191E7B081"/>
    <w:rsid w:val="00D62A2E"/>
  </w:style>
  <w:style w:type="paragraph" w:customStyle="1" w:styleId="146530BB1EC0BD41AF5C7B9039A06AFF">
    <w:name w:val="146530BB1EC0BD41AF5C7B9039A06AFF"/>
    <w:rsid w:val="00D62A2E"/>
  </w:style>
  <w:style w:type="paragraph" w:customStyle="1" w:styleId="9281080CC35E4143924ABC7E07E995A5">
    <w:name w:val="9281080CC35E4143924ABC7E07E995A5"/>
    <w:rsid w:val="00D62A2E"/>
  </w:style>
  <w:style w:type="paragraph" w:customStyle="1" w:styleId="6D92A5B78563564382A1266A4733F13F">
    <w:name w:val="6D92A5B78563564382A1266A4733F13F"/>
    <w:rsid w:val="00D62A2E"/>
  </w:style>
  <w:style w:type="paragraph" w:customStyle="1" w:styleId="8F6491D06816E44DB2B1B2C8CAEC0851">
    <w:name w:val="8F6491D06816E44DB2B1B2C8CAEC0851"/>
    <w:rsid w:val="00D62A2E"/>
  </w:style>
  <w:style w:type="paragraph" w:customStyle="1" w:styleId="763E1A33DDD4EC439EFAE20E86236EBA">
    <w:name w:val="763E1A33DDD4EC439EFAE20E86236EBA"/>
    <w:rsid w:val="00D62A2E"/>
  </w:style>
  <w:style w:type="paragraph" w:customStyle="1" w:styleId="FF71683283A990439D87048EA773DA02">
    <w:name w:val="FF71683283A990439D87048EA773DA02"/>
    <w:rsid w:val="00D62A2E"/>
  </w:style>
  <w:style w:type="paragraph" w:customStyle="1" w:styleId="FC1044B6C8558F4BBC2CC681FE9B54AD">
    <w:name w:val="FC1044B6C8558F4BBC2CC681FE9B54AD"/>
    <w:rsid w:val="00D62A2E"/>
  </w:style>
  <w:style w:type="paragraph" w:customStyle="1" w:styleId="59C95A89D2CFD24FA002B7ADFF39B31B">
    <w:name w:val="59C95A89D2CFD24FA002B7ADFF39B31B"/>
    <w:rsid w:val="00D62A2E"/>
  </w:style>
  <w:style w:type="paragraph" w:customStyle="1" w:styleId="D8D9AB79A181BB4B88CDCC4C031E93B0">
    <w:name w:val="D8D9AB79A181BB4B88CDCC4C031E93B0"/>
    <w:rsid w:val="00D62A2E"/>
  </w:style>
  <w:style w:type="paragraph" w:customStyle="1" w:styleId="C6396757C6347B42B7078C1A1B552227">
    <w:name w:val="C6396757C6347B42B7078C1A1B552227"/>
    <w:rsid w:val="00D62A2E"/>
  </w:style>
  <w:style w:type="paragraph" w:customStyle="1" w:styleId="0F0FB638387CB4499C0907EADC21812A">
    <w:name w:val="0F0FB638387CB4499C0907EADC21812A"/>
    <w:rsid w:val="00D62A2E"/>
  </w:style>
  <w:style w:type="paragraph" w:customStyle="1" w:styleId="87495EC9FA86CE4C8114E923E31DC4FA">
    <w:name w:val="87495EC9FA86CE4C8114E923E31DC4FA"/>
    <w:rsid w:val="00D62A2E"/>
  </w:style>
  <w:style w:type="paragraph" w:customStyle="1" w:styleId="208BC809D63B434EA62BF77B9E00BC1F">
    <w:name w:val="208BC809D63B434EA62BF77B9E00BC1F"/>
    <w:rsid w:val="00D62A2E"/>
  </w:style>
  <w:style w:type="paragraph" w:customStyle="1" w:styleId="8156EB73C3BC73439668A2F75610A9A1">
    <w:name w:val="8156EB73C3BC73439668A2F75610A9A1"/>
    <w:rsid w:val="00D62A2E"/>
  </w:style>
  <w:style w:type="paragraph" w:customStyle="1" w:styleId="9BA052B02E4AB54FA19D9C95EC222C3C">
    <w:name w:val="9BA052B02E4AB54FA19D9C95EC222C3C"/>
    <w:rsid w:val="00D62A2E"/>
  </w:style>
  <w:style w:type="paragraph" w:customStyle="1" w:styleId="073701B28E28BD46A43D0E9EB7C02D6B">
    <w:name w:val="073701B28E28BD46A43D0E9EB7C02D6B"/>
    <w:rsid w:val="00D62A2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937</Words>
  <Characters>5343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George Charalambous (gc1n19)</cp:lastModifiedBy>
  <cp:revision>2</cp:revision>
  <cp:lastPrinted>2016-04-18T12:10:00Z</cp:lastPrinted>
  <dcterms:created xsi:type="dcterms:W3CDTF">2023-02-17T14:10:00Z</dcterms:created>
  <dcterms:modified xsi:type="dcterms:W3CDTF">2023-02-17T14:10:00Z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